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1B0" w:rsidRDefault="00C731B0" w:rsidP="00293EFA">
      <w:pPr>
        <w:autoSpaceDE w:val="0"/>
        <w:autoSpaceDN w:val="0"/>
        <w:adjustRightInd w:val="0"/>
        <w:spacing w:before="100" w:after="100"/>
        <w:ind w:left="-115"/>
        <w:rPr>
          <w:rFonts w:ascii="Arial" w:hAnsi="Arial" w:cs="Arial"/>
          <w:b/>
          <w:bCs/>
          <w:sz w:val="28"/>
          <w:szCs w:val="28"/>
        </w:rPr>
      </w:pPr>
      <w:r w:rsidRPr="00655B15">
        <w:rPr>
          <w:rFonts w:ascii="Arial" w:hAnsi="Arial" w:cs="Arial"/>
          <w:b/>
          <w:bCs/>
          <w:sz w:val="28"/>
          <w:szCs w:val="28"/>
        </w:rPr>
        <w:t>Instructions to Health Plans</w:t>
      </w:r>
    </w:p>
    <w:p w:rsidR="00C731B0" w:rsidRPr="00655B15" w:rsidRDefault="00C731B0" w:rsidP="00293EFA">
      <w:pPr>
        <w:autoSpaceDE w:val="0"/>
        <w:autoSpaceDN w:val="0"/>
        <w:adjustRightInd w:val="0"/>
        <w:spacing w:before="100" w:after="100"/>
        <w:ind w:left="-115"/>
        <w:rPr>
          <w:rFonts w:ascii="Arial" w:hAnsi="Arial" w:cs="Arial"/>
          <w:b/>
          <w:bCs/>
          <w:sz w:val="28"/>
          <w:szCs w:val="28"/>
        </w:rPr>
      </w:pPr>
    </w:p>
    <w:p w:rsidR="00C731B0" w:rsidRDefault="00C731B0" w:rsidP="00293EFA">
      <w:pPr>
        <w:pStyle w:val="-notes"/>
        <w:numPr>
          <w:ilvl w:val="0"/>
          <w:numId w:val="5"/>
        </w:numPr>
        <w:ind w:right="720"/>
        <w:rPr>
          <w:rFonts w:cs="Times New Roman"/>
        </w:rPr>
      </w:pPr>
      <w:r w:rsidRPr="00B600E2">
        <w:t>[</w:t>
      </w:r>
      <w:r w:rsidRPr="00B600E2">
        <w:rPr>
          <w:i/>
          <w:iCs/>
        </w:rPr>
        <w:t xml:space="preserve">Distribution Note: Enrollment – Plans must provide a </w:t>
      </w:r>
      <w:r>
        <w:rPr>
          <w:i/>
          <w:iCs/>
        </w:rPr>
        <w:t>D</w:t>
      </w:r>
      <w:r w:rsidRPr="00B600E2">
        <w:rPr>
          <w:i/>
          <w:iCs/>
        </w:rPr>
        <w:t xml:space="preserve">irectory to each member </w:t>
      </w:r>
      <w:r>
        <w:rPr>
          <w:i/>
          <w:iCs/>
        </w:rPr>
        <w:t>upon</w:t>
      </w:r>
      <w:r w:rsidR="00DA4B0B">
        <w:rPr>
          <w:i/>
          <w:iCs/>
        </w:rPr>
        <w:t xml:space="preserve"> </w:t>
      </w:r>
      <w:bookmarkStart w:id="0" w:name="_GoBack"/>
      <w:bookmarkEnd w:id="0"/>
      <w:r w:rsidRPr="00B600E2">
        <w:rPr>
          <w:i/>
          <w:iCs/>
        </w:rPr>
        <w:t>enrollment.</w:t>
      </w:r>
      <w:r>
        <w:rPr>
          <w:i/>
          <w:iCs/>
        </w:rPr>
        <w:t xml:space="preserve"> Refer to the Medicare Marketing Guidelines for detailed instructions.</w:t>
      </w:r>
      <w:r w:rsidRPr="00B600E2">
        <w:t>]</w:t>
      </w:r>
    </w:p>
    <w:p w:rsidR="00C731B0" w:rsidRDefault="00C731B0" w:rsidP="00786306">
      <w:pPr>
        <w:pStyle w:val="-notes"/>
        <w:numPr>
          <w:ilvl w:val="0"/>
          <w:numId w:val="5"/>
        </w:numPr>
        <w:ind w:right="720"/>
      </w:pPr>
      <w:r w:rsidRPr="00D40A8C">
        <w:t>[</w:t>
      </w:r>
      <w:r w:rsidR="00786306" w:rsidRPr="00786306">
        <w:rPr>
          <w:i/>
          <w:iCs/>
        </w:rPr>
        <w:t>Plans should replace the word “Medicaid” with “Commonwealth Coordinated Care.”</w:t>
      </w:r>
      <w:r>
        <w:t>]</w:t>
      </w:r>
    </w:p>
    <w:p w:rsidR="00C731B0" w:rsidRDefault="00C731B0" w:rsidP="00293EFA">
      <w:pPr>
        <w:pStyle w:val="-notes"/>
        <w:numPr>
          <w:ilvl w:val="0"/>
          <w:numId w:val="5"/>
        </w:numPr>
        <w:ind w:right="720"/>
      </w:pPr>
      <w:r w:rsidRPr="00D647F4">
        <w:t>[</w:t>
      </w:r>
      <w:r w:rsidRPr="00D647F4">
        <w:rPr>
          <w:i/>
          <w:iCs/>
        </w:rPr>
        <w:t>If plans do not use the term “Member Services</w:t>
      </w:r>
      <w:r>
        <w:rPr>
          <w:i/>
          <w:iCs/>
        </w:rPr>
        <w:t>,</w:t>
      </w:r>
      <w:r w:rsidRPr="00D647F4">
        <w:rPr>
          <w:i/>
          <w:iCs/>
        </w:rPr>
        <w:t>” plans should replace it with the term the plan uses.</w:t>
      </w:r>
      <w:r>
        <w:t>]</w:t>
      </w:r>
    </w:p>
    <w:p w:rsidR="00C731B0" w:rsidRDefault="00C731B0" w:rsidP="00293EFA">
      <w:pPr>
        <w:pStyle w:val="-notes"/>
        <w:numPr>
          <w:ilvl w:val="0"/>
          <w:numId w:val="5"/>
        </w:numPr>
        <w:ind w:right="720"/>
      </w:pPr>
      <w:r>
        <w:t>[</w:t>
      </w:r>
      <w:r>
        <w:rPr>
          <w:i/>
          <w:iCs/>
        </w:rPr>
        <w:t xml:space="preserve">Plans should note that the EOC is referred to as the “Member Handbook.” </w:t>
      </w:r>
      <w:r>
        <w:rPr>
          <w:i/>
          <w:iCs/>
        </w:rPr>
        <w:br/>
        <w:t>If plans do not use the term “Member Handbook,</w:t>
      </w:r>
      <w:r w:rsidR="00DA4B0B">
        <w:rPr>
          <w:i/>
          <w:iCs/>
        </w:rPr>
        <w:t xml:space="preserve">” plans should replace it with </w:t>
      </w:r>
      <w:r>
        <w:rPr>
          <w:i/>
          <w:iCs/>
        </w:rPr>
        <w:t>the term the plan uses.</w:t>
      </w:r>
      <w:r>
        <w:t>]</w:t>
      </w:r>
    </w:p>
    <w:p w:rsidR="00C731B0" w:rsidRDefault="00C731B0" w:rsidP="00293EFA">
      <w:pPr>
        <w:pStyle w:val="-notes"/>
        <w:numPr>
          <w:ilvl w:val="0"/>
          <w:numId w:val="5"/>
        </w:numPr>
        <w:ind w:right="720"/>
        <w:rPr>
          <w:rFonts w:cs="Times New Roman"/>
        </w:rPr>
      </w:pPr>
      <w:r>
        <w:t>[</w:t>
      </w:r>
      <w:r>
        <w:rPr>
          <w:i/>
          <w:iCs/>
        </w:rPr>
        <w:t>Plans should indicate that the Directory includes providers of both Medicare a</w:t>
      </w:r>
      <w:r w:rsidR="00DA4B0B">
        <w:rPr>
          <w:i/>
          <w:iCs/>
        </w:rPr>
        <w:t xml:space="preserve">nd </w:t>
      </w:r>
      <w:r>
        <w:rPr>
          <w:i/>
          <w:iCs/>
        </w:rPr>
        <w:t>Medicaid services.</w:t>
      </w:r>
      <w:r>
        <w:t>]</w:t>
      </w:r>
    </w:p>
    <w:p w:rsidR="00C731B0" w:rsidRDefault="00C731B0" w:rsidP="00293EFA">
      <w:pPr>
        <w:pStyle w:val="-notes"/>
        <w:numPr>
          <w:ilvl w:val="0"/>
          <w:numId w:val="5"/>
        </w:numPr>
        <w:ind w:right="720"/>
        <w:rPr>
          <w:rFonts w:cs="Times New Roman"/>
        </w:rPr>
      </w:pPr>
      <w:r>
        <w:t>[</w:t>
      </w:r>
      <w:r>
        <w:rPr>
          <w:i/>
          <w:iCs/>
        </w:rPr>
        <w:t>Plans may place a QR code on materials to</w:t>
      </w:r>
      <w:r w:rsidR="00DA4B0B">
        <w:rPr>
          <w:i/>
          <w:iCs/>
        </w:rPr>
        <w:t xml:space="preserve"> provide an option for members </w:t>
      </w:r>
      <w:r>
        <w:rPr>
          <w:i/>
          <w:iCs/>
        </w:rPr>
        <w:t>to go online.</w:t>
      </w:r>
      <w:r>
        <w:t>]</w:t>
      </w:r>
    </w:p>
    <w:p w:rsidR="00C731B0" w:rsidRDefault="00C731B0" w:rsidP="00D52E69">
      <w:pPr>
        <w:pStyle w:val="-Directorytitle"/>
        <w:pageBreakBefore/>
        <w:rPr>
          <w:b w:val="0"/>
          <w:bCs w:val="0"/>
        </w:rPr>
      </w:pPr>
      <w:r>
        <w:lastRenderedPageBreak/>
        <w:t xml:space="preserve">&lt;Plan Name&gt; </w:t>
      </w:r>
      <w:r w:rsidRPr="00734CD0">
        <w:rPr>
          <w:b w:val="0"/>
          <w:bCs w:val="0"/>
        </w:rPr>
        <w:t xml:space="preserve">| </w:t>
      </w:r>
      <w:r w:rsidR="00532997">
        <w:rPr>
          <w:rFonts w:cs="Arial"/>
        </w:rPr>
        <w:t>&lt;year&gt;</w:t>
      </w:r>
      <w:r w:rsidRPr="00734CD0">
        <w:rPr>
          <w:b w:val="0"/>
          <w:bCs w:val="0"/>
        </w:rPr>
        <w:t xml:space="preserve"> Provider and Pharmacy Directory</w:t>
      </w:r>
    </w:p>
    <w:p w:rsidR="005B13CC" w:rsidRDefault="00C731B0" w:rsidP="005B13CC">
      <w:pPr>
        <w:pStyle w:val="-maintext"/>
        <w:numPr>
          <w:ilvl w:val="0"/>
          <w:numId w:val="8"/>
        </w:numPr>
      </w:pPr>
      <w:r>
        <w:t>&lt;P</w:t>
      </w:r>
      <w:r w:rsidRPr="00A4021B">
        <w:t>lan’s legal or marketing name</w:t>
      </w:r>
      <w:r>
        <w:t xml:space="preserve">&gt; </w:t>
      </w:r>
      <w:r w:rsidR="005B13CC" w:rsidRPr="005B13CC">
        <w:t xml:space="preserve">is a health plan </w:t>
      </w:r>
      <w:r w:rsidR="005B13CC">
        <w:t>that contracts with</w:t>
      </w:r>
      <w:r w:rsidR="005B13CC" w:rsidRPr="005B13CC">
        <w:t xml:space="preserve"> both Medicare and </w:t>
      </w:r>
      <w:r w:rsidR="00A012FF">
        <w:t>the Virginia Department of Medical Assistance Services</w:t>
      </w:r>
      <w:r w:rsidR="005B13CC" w:rsidRPr="005B13CC">
        <w:t xml:space="preserve"> to provide benefits of both programs to enrollees. </w:t>
      </w:r>
      <w:r w:rsidRPr="008612EC">
        <w:t xml:space="preserve"> </w:t>
      </w:r>
    </w:p>
    <w:p w:rsidR="00C731B0" w:rsidRDefault="00C731B0" w:rsidP="005B13CC">
      <w:pPr>
        <w:pStyle w:val="-maintext"/>
        <w:numPr>
          <w:ilvl w:val="0"/>
          <w:numId w:val="8"/>
        </w:numPr>
      </w:pPr>
      <w:r w:rsidRPr="008612EC">
        <w:t xml:space="preserve">Benefits, </w:t>
      </w:r>
      <w:r>
        <w:t>List of Covered Drugs</w:t>
      </w:r>
      <w:r w:rsidRPr="008612EC">
        <w:t>,</w:t>
      </w:r>
      <w:r>
        <w:t xml:space="preserve"> </w:t>
      </w:r>
      <w:r w:rsidR="00067C20" w:rsidRPr="007E3909">
        <w:rPr>
          <w:color w:val="548DD4"/>
        </w:rPr>
        <w:t>[and</w:t>
      </w:r>
      <w:r w:rsidR="00067C20">
        <w:rPr>
          <w:color w:val="548DD4"/>
        </w:rPr>
        <w:t>]</w:t>
      </w:r>
      <w:r w:rsidR="00067C20" w:rsidRPr="008612EC">
        <w:t xml:space="preserve"> </w:t>
      </w:r>
      <w:r w:rsidRPr="008612EC">
        <w:t>pharmacy and provider network</w:t>
      </w:r>
      <w:r>
        <w:t>s</w:t>
      </w:r>
      <w:r w:rsidRPr="008612EC">
        <w:t xml:space="preserve"> </w:t>
      </w:r>
      <w:r w:rsidRPr="007E3909">
        <w:rPr>
          <w:color w:val="548DD4"/>
        </w:rPr>
        <w:t>[</w:t>
      </w:r>
      <w:r w:rsidR="0056461E">
        <w:rPr>
          <w:color w:val="548DD4"/>
        </w:rPr>
        <w:t xml:space="preserve">, </w:t>
      </w:r>
      <w:r w:rsidRPr="007E3909">
        <w:rPr>
          <w:color w:val="548DD4"/>
        </w:rPr>
        <w:t>and/or copayments]</w:t>
      </w:r>
      <w:r w:rsidRPr="008612EC">
        <w:t xml:space="preserve"> may change </w:t>
      </w:r>
      <w:r w:rsidR="00B73C15" w:rsidRPr="00EB77E7">
        <w:t>from time to time throughout the year and</w:t>
      </w:r>
      <w:r w:rsidR="00B73C15" w:rsidRPr="008612EC">
        <w:t xml:space="preserve"> </w:t>
      </w:r>
      <w:r w:rsidRPr="008612EC">
        <w:t>on January 1 of each year.</w:t>
      </w:r>
    </w:p>
    <w:p w:rsidR="00F5729B" w:rsidRPr="00351449" w:rsidRDefault="00F861DF" w:rsidP="00351449">
      <w:pPr>
        <w:pStyle w:val="Tablebullets1"/>
        <w:numPr>
          <w:ilvl w:val="0"/>
          <w:numId w:val="8"/>
        </w:numPr>
        <w:rPr>
          <w:b/>
        </w:rPr>
      </w:pPr>
      <w:r>
        <w:t xml:space="preserve">You can ask for this information in other formats, such as Braille or large print. Call </w:t>
      </w:r>
      <w:r w:rsidRPr="00351449">
        <w:t>&lt;toll-free number&gt;. </w:t>
      </w:r>
      <w:r>
        <w:t>The call is free.</w:t>
      </w:r>
    </w:p>
    <w:p w:rsidR="00C731B0" w:rsidRPr="008612EC" w:rsidRDefault="00C731B0" w:rsidP="00477C21">
      <w:pPr>
        <w:pStyle w:val="-maintext"/>
        <w:numPr>
          <w:ilvl w:val="0"/>
          <w:numId w:val="8"/>
        </w:numPr>
      </w:pPr>
      <w:r>
        <w:rPr>
          <w:color w:val="000000"/>
        </w:rPr>
        <w:t xml:space="preserve">You can </w:t>
      </w:r>
      <w:r w:rsidRPr="00C14593">
        <w:rPr>
          <w:color w:val="000000"/>
        </w:rPr>
        <w:t>get this information for free in other languages.</w:t>
      </w:r>
      <w:r>
        <w:rPr>
          <w:color w:val="000000"/>
        </w:rPr>
        <w:t xml:space="preserve"> Call &lt;toll-free number&gt;. The call is free.</w:t>
      </w:r>
      <w:r w:rsidRPr="00C14593">
        <w:rPr>
          <w:color w:val="000000"/>
        </w:rPr>
        <w:t xml:space="preserve"> </w:t>
      </w:r>
      <w:r w:rsidRPr="00C14593">
        <w:rPr>
          <w:color w:val="548DD4"/>
        </w:rPr>
        <w:t>[</w:t>
      </w:r>
      <w:r w:rsidRPr="00C14593">
        <w:rPr>
          <w:i/>
          <w:color w:val="548DD4"/>
        </w:rPr>
        <w:t>The preceding sentence must be in English and all non-English languages that meet the Medicare or State thresholds for translation, whichever is most beneficiary friendly. The non-English disclaimer must be placed below the English version and in the same font size as the English version.</w:t>
      </w:r>
      <w:r>
        <w:rPr>
          <w:color w:val="548DD4"/>
        </w:rPr>
        <w:t>]</w:t>
      </w:r>
    </w:p>
    <w:p w:rsidR="005B13CC" w:rsidRPr="005B13CC" w:rsidRDefault="00C731B0" w:rsidP="00477C21">
      <w:pPr>
        <w:pStyle w:val="-maintext"/>
        <w:numPr>
          <w:ilvl w:val="0"/>
          <w:numId w:val="8"/>
        </w:numPr>
        <w:rPr>
          <w:rFonts w:cs="Times New Roman"/>
        </w:rPr>
      </w:pPr>
      <w:r w:rsidRPr="00AB26FA">
        <w:t xml:space="preserve">This </w:t>
      </w:r>
      <w:r>
        <w:t>D</w:t>
      </w:r>
      <w:r w:rsidRPr="00AB26FA">
        <w:t>irectory lists health care professionals (such as doctors, nurse practitioners</w:t>
      </w:r>
      <w:r>
        <w:t>,</w:t>
      </w:r>
      <w:r w:rsidR="005B13CC">
        <w:t xml:space="preserve"> and psychologists), </w:t>
      </w:r>
      <w:r w:rsidRPr="00AB26FA">
        <w:t>facilities (such as hospitals or clinics)</w:t>
      </w:r>
      <w:r w:rsidR="005B13CC">
        <w:t>, and support providers (such as Adult Day Health and Home Health providers)</w:t>
      </w:r>
      <w:r w:rsidRPr="00AB26FA">
        <w:t xml:space="preserve"> that you may see as a </w:t>
      </w:r>
      <w:r>
        <w:t>&lt;plan name&gt;</w:t>
      </w:r>
      <w:r w:rsidRPr="00AB26FA">
        <w:t xml:space="preserve"> member. We also list the pharmacies that you may use t</w:t>
      </w:r>
      <w:r w:rsidR="005B13CC">
        <w:t xml:space="preserve">o get your prescription drugs. </w:t>
      </w:r>
    </w:p>
    <w:p w:rsidR="00C731B0" w:rsidRPr="00DB4CF9" w:rsidRDefault="00C731B0" w:rsidP="00477C21">
      <w:pPr>
        <w:pStyle w:val="-maintext"/>
        <w:numPr>
          <w:ilvl w:val="0"/>
          <w:numId w:val="8"/>
        </w:numPr>
        <w:rPr>
          <w:rFonts w:cs="Times New Roman"/>
        </w:rPr>
      </w:pPr>
      <w:r w:rsidRPr="004D6DFC">
        <w:t xml:space="preserve">We will refer to this group </w:t>
      </w:r>
      <w:r>
        <w:t xml:space="preserve">as “network providers” in this </w:t>
      </w:r>
      <w:r w:rsidRPr="008612EC">
        <w:t>Directory</w:t>
      </w:r>
      <w:r w:rsidRPr="004D6DFC">
        <w:t xml:space="preserve">. </w:t>
      </w:r>
      <w:r>
        <w:t xml:space="preserve">These providers signed a contract with us to provide you services.  </w:t>
      </w:r>
      <w:r w:rsidRPr="004D6DFC">
        <w:t xml:space="preserve">This is a list </w:t>
      </w:r>
      <w:r w:rsidRPr="008612EC">
        <w:t xml:space="preserve">of </w:t>
      </w:r>
      <w:r>
        <w:t>&lt;plan name&gt;</w:t>
      </w:r>
      <w:r w:rsidRPr="008612EC">
        <w:t>’s network</w:t>
      </w:r>
      <w:r>
        <w:t xml:space="preserve"> </w:t>
      </w:r>
      <w:r w:rsidRPr="00DB4CF9">
        <w:t xml:space="preserve">providers for </w:t>
      </w:r>
      <w:r w:rsidRPr="004D6DFC">
        <w:rPr>
          <w:color w:val="548DD4"/>
        </w:rPr>
        <w:t>[</w:t>
      </w:r>
      <w:r>
        <w:rPr>
          <w:i/>
          <w:iCs/>
          <w:color w:val="548DD4"/>
        </w:rPr>
        <w:t>d</w:t>
      </w:r>
      <w:r w:rsidRPr="004D6DFC">
        <w:rPr>
          <w:i/>
          <w:iCs/>
          <w:color w:val="548DD4"/>
        </w:rPr>
        <w:t>escribe the plan’s service area</w:t>
      </w:r>
      <w:r>
        <w:rPr>
          <w:i/>
          <w:iCs/>
          <w:color w:val="548DD4"/>
        </w:rPr>
        <w:t>, and</w:t>
      </w:r>
      <w:r w:rsidRPr="004D6DFC">
        <w:t xml:space="preserve"> </w:t>
      </w:r>
      <w:r w:rsidRPr="00C14593">
        <w:rPr>
          <w:i/>
          <w:color w:val="548DD4"/>
        </w:rPr>
        <w:t>i</w:t>
      </w:r>
      <w:r w:rsidRPr="004D6DFC">
        <w:rPr>
          <w:i/>
          <w:iCs/>
          <w:color w:val="548DD4"/>
        </w:rPr>
        <w:t>nclude a list of counties and cities/towns.</w:t>
      </w:r>
      <w:r w:rsidRPr="004D6DFC">
        <w:rPr>
          <w:color w:val="548DD4"/>
        </w:rPr>
        <w:t>]</w:t>
      </w:r>
    </w:p>
    <w:p w:rsidR="00C731B0" w:rsidRPr="004B75AB" w:rsidRDefault="00C731B0" w:rsidP="00DE2B43">
      <w:pPr>
        <w:pStyle w:val="-maintext"/>
      </w:pPr>
      <w:r w:rsidRPr="004B75AB">
        <w:t>The list is up</w:t>
      </w:r>
      <w:r>
        <w:t>-</w:t>
      </w:r>
      <w:r w:rsidRPr="004B75AB">
        <w:t>to</w:t>
      </w:r>
      <w:r>
        <w:t>-</w:t>
      </w:r>
      <w:r w:rsidRPr="004B75AB">
        <w:t xml:space="preserve">date as of </w:t>
      </w:r>
      <w:r>
        <w:t>&lt;</w:t>
      </w:r>
      <w:r w:rsidRPr="004B75AB">
        <w:t>date of publication</w:t>
      </w:r>
      <w:r>
        <w:t>&gt;,</w:t>
      </w:r>
      <w:r w:rsidRPr="004B75AB">
        <w:t xml:space="preserve"> but you need to know that:</w:t>
      </w:r>
    </w:p>
    <w:p w:rsidR="00C731B0" w:rsidRPr="00B21EB3" w:rsidRDefault="00C731B0" w:rsidP="00DE2B43">
      <w:pPr>
        <w:pStyle w:val="-maintextbulletslast"/>
        <w:rPr>
          <w:rFonts w:cs="Times New Roman"/>
        </w:rPr>
      </w:pPr>
      <w:r>
        <w:t>S</w:t>
      </w:r>
      <w:r w:rsidRPr="00B21EB3">
        <w:t xml:space="preserve">ome </w:t>
      </w:r>
      <w:r>
        <w:t>&lt;plan name&gt; network</w:t>
      </w:r>
      <w:r w:rsidRPr="00B21EB3">
        <w:t xml:space="preserve"> providers may have been added or removed from our </w:t>
      </w:r>
      <w:r>
        <w:t>network</w:t>
      </w:r>
      <w:r w:rsidRPr="00B21EB3">
        <w:t xml:space="preserve"> after this Directory was printed</w:t>
      </w:r>
      <w:r>
        <w:t>.</w:t>
      </w:r>
    </w:p>
    <w:p w:rsidR="00C731B0" w:rsidRPr="00CA3AD5" w:rsidRDefault="00C731B0" w:rsidP="00DE2B43">
      <w:pPr>
        <w:pStyle w:val="-maintextbulletslast"/>
        <w:rPr>
          <w:rFonts w:cs="Times New Roman"/>
        </w:rPr>
      </w:pPr>
      <w:r w:rsidRPr="00B21EB3">
        <w:t>Some</w:t>
      </w:r>
      <w:r>
        <w:t xml:space="preserve"> &lt;plan name&gt;</w:t>
      </w:r>
      <w:r w:rsidRPr="00B21EB3">
        <w:t xml:space="preserve"> providers </w:t>
      </w:r>
      <w:r>
        <w:t xml:space="preserve">in our network </w:t>
      </w:r>
      <w:r w:rsidRPr="00B21EB3">
        <w:t>may not be accepting new members.</w:t>
      </w:r>
      <w:r>
        <w:t xml:space="preserve"> </w:t>
      </w:r>
      <w:r>
        <w:rPr>
          <w:color w:val="000000"/>
        </w:rPr>
        <w:t>I</w:t>
      </w:r>
      <w:r w:rsidRPr="00625304">
        <w:rPr>
          <w:color w:val="000000"/>
        </w:rPr>
        <w:t xml:space="preserve">f you are having </w:t>
      </w:r>
      <w:r>
        <w:rPr>
          <w:color w:val="000000"/>
        </w:rPr>
        <w:t>trouble</w:t>
      </w:r>
      <w:r w:rsidRPr="00625304">
        <w:rPr>
          <w:color w:val="000000"/>
        </w:rPr>
        <w:t xml:space="preserve"> finding a provider who will</w:t>
      </w:r>
      <w:r>
        <w:rPr>
          <w:color w:val="000000"/>
        </w:rPr>
        <w:t xml:space="preserve"> accept new members, call</w:t>
      </w:r>
      <w:r>
        <w:t xml:space="preserve"> Member Services </w:t>
      </w:r>
      <w:r>
        <w:rPr>
          <w:color w:val="000000"/>
        </w:rPr>
        <w:t>at &lt;toll-free number&gt;</w:t>
      </w:r>
      <w:r w:rsidRPr="00625304">
        <w:rPr>
          <w:color w:val="000000"/>
        </w:rPr>
        <w:t xml:space="preserve"> and we will help you.</w:t>
      </w:r>
    </w:p>
    <w:p w:rsidR="00C731B0" w:rsidRPr="008612EC" w:rsidRDefault="00C731B0" w:rsidP="00351449">
      <w:pPr>
        <w:pStyle w:val="arrowtext"/>
        <w:numPr>
          <w:ilvl w:val="0"/>
          <w:numId w:val="17"/>
        </w:numPr>
        <w:ind w:left="360"/>
        <w:rPr>
          <w:rFonts w:cs="Times New Roman"/>
        </w:rPr>
      </w:pPr>
      <w:r w:rsidRPr="008612EC">
        <w:t xml:space="preserve">To get the most up-to-date information about </w:t>
      </w:r>
      <w:r>
        <w:t>&lt;plan name&gt;</w:t>
      </w:r>
      <w:r w:rsidRPr="008612EC">
        <w:t xml:space="preserve">’s </w:t>
      </w:r>
      <w:r>
        <w:t xml:space="preserve">network </w:t>
      </w:r>
      <w:r w:rsidRPr="008612EC">
        <w:t xml:space="preserve">providers in your area, visit </w:t>
      </w:r>
      <w:r>
        <w:t>&lt;web address&gt;</w:t>
      </w:r>
      <w:r w:rsidRPr="00DB4CF9">
        <w:t xml:space="preserve">or call </w:t>
      </w:r>
      <w:r>
        <w:t xml:space="preserve">Member Services </w:t>
      </w:r>
      <w:r w:rsidRPr="00DB4CF9">
        <w:t xml:space="preserve">at </w:t>
      </w:r>
      <w:r>
        <w:t>&lt;toll-free number&gt;</w:t>
      </w:r>
      <w:r w:rsidRPr="008612EC">
        <w:t xml:space="preserve">, </w:t>
      </w:r>
      <w:r>
        <w:t>&lt;</w:t>
      </w:r>
      <w:r w:rsidRPr="00A82F06">
        <w:t>days and hours of operation</w:t>
      </w:r>
      <w:r>
        <w:t>&gt;</w:t>
      </w:r>
      <w:r w:rsidRPr="008612EC">
        <w:t xml:space="preserve">. The call is free. </w:t>
      </w:r>
      <w:r w:rsidRPr="00E61A84">
        <w:rPr>
          <w:color w:val="548DD4"/>
        </w:rPr>
        <w:t>[TTY</w:t>
      </w:r>
      <w:r>
        <w:rPr>
          <w:color w:val="548DD4"/>
        </w:rPr>
        <w:t>/</w:t>
      </w:r>
      <w:r w:rsidRPr="00E61A84">
        <w:rPr>
          <w:color w:val="548DD4"/>
        </w:rPr>
        <w:t>TDD: &lt;</w:t>
      </w:r>
      <w:r>
        <w:rPr>
          <w:color w:val="548DD4"/>
        </w:rPr>
        <w:t>phone number&gt;.]</w:t>
      </w:r>
    </w:p>
    <w:p w:rsidR="00C731B0" w:rsidRPr="00067C20" w:rsidRDefault="00C731B0" w:rsidP="00DF7531">
      <w:pPr>
        <w:spacing w:before="0" w:after="180" w:line="320" w:lineRule="exact"/>
        <w:rPr>
          <w:rFonts w:ascii="Arial" w:hAnsi="Arial" w:cs="Arial"/>
          <w:color w:val="548DD4"/>
          <w:sz w:val="22"/>
          <w:szCs w:val="22"/>
        </w:rPr>
      </w:pPr>
      <w:r>
        <w:rPr>
          <w:rFonts w:ascii="Arial" w:hAnsi="Arial" w:cs="Arial"/>
          <w:sz w:val="22"/>
          <w:szCs w:val="22"/>
        </w:rPr>
        <w:t xml:space="preserve">Doctors and health care professionals that are in </w:t>
      </w:r>
      <w:r w:rsidR="00A012FF">
        <w:rPr>
          <w:rFonts w:ascii="Arial" w:hAnsi="Arial" w:cs="Arial"/>
          <w:sz w:val="22"/>
          <w:szCs w:val="22"/>
        </w:rPr>
        <w:t>&lt;plan name</w:t>
      </w:r>
      <w:r w:rsidRPr="00A012FF">
        <w:rPr>
          <w:rFonts w:ascii="Arial" w:hAnsi="Arial" w:cs="Arial"/>
          <w:sz w:val="22"/>
          <w:szCs w:val="22"/>
        </w:rPr>
        <w:t>&gt;</w:t>
      </w:r>
      <w:r w:rsidR="00A012FF">
        <w:rPr>
          <w:rFonts w:ascii="Arial" w:hAnsi="Arial" w:cs="Arial"/>
          <w:sz w:val="22"/>
          <w:szCs w:val="22"/>
        </w:rPr>
        <w:t>’s</w:t>
      </w:r>
      <w:r w:rsidRPr="00067C20">
        <w:rPr>
          <w:rFonts w:ascii="Arial" w:hAnsi="Arial" w:cs="Arial"/>
          <w:color w:val="548DD4"/>
          <w:sz w:val="22"/>
          <w:szCs w:val="22"/>
        </w:rPr>
        <w:t xml:space="preserve"> </w:t>
      </w:r>
      <w:r>
        <w:rPr>
          <w:rFonts w:ascii="Arial" w:hAnsi="Arial" w:cs="Arial"/>
          <w:sz w:val="22"/>
          <w:szCs w:val="22"/>
        </w:rPr>
        <w:t xml:space="preserve">network are listed on pages </w:t>
      </w:r>
      <w:r w:rsidRPr="00A012FF">
        <w:rPr>
          <w:rFonts w:ascii="Arial" w:hAnsi="Arial" w:cs="Arial"/>
          <w:sz w:val="22"/>
          <w:szCs w:val="22"/>
        </w:rPr>
        <w:t>&lt;page numbers&gt;.</w:t>
      </w:r>
    </w:p>
    <w:p w:rsidR="00C731B0" w:rsidRDefault="00C731B0" w:rsidP="00DE2B43">
      <w:pPr>
        <w:spacing w:before="0" w:after="180" w:line="320" w:lineRule="exact"/>
        <w:rPr>
          <w:rFonts w:ascii="Arial" w:hAnsi="Arial" w:cs="Arial"/>
          <w:sz w:val="22"/>
          <w:szCs w:val="22"/>
        </w:rPr>
      </w:pPr>
      <w:r>
        <w:rPr>
          <w:rFonts w:ascii="Arial" w:hAnsi="Arial" w:cs="Arial"/>
          <w:sz w:val="22"/>
          <w:szCs w:val="22"/>
        </w:rPr>
        <w:t xml:space="preserve">Pharmacies that are in our network are listed on </w:t>
      </w:r>
      <w:r w:rsidRPr="00A012FF">
        <w:rPr>
          <w:rFonts w:ascii="Arial" w:hAnsi="Arial" w:cs="Arial"/>
          <w:sz w:val="22"/>
          <w:szCs w:val="22"/>
        </w:rPr>
        <w:t>pages &lt;page numbers&gt;.</w:t>
      </w:r>
    </w:p>
    <w:p w:rsidR="00C731B0" w:rsidRPr="00B21EB3" w:rsidRDefault="00C731B0" w:rsidP="00A8400C">
      <w:pPr>
        <w:pStyle w:val="CoverTitle"/>
        <w:pageBreakBefore/>
        <w:spacing w:after="0" w:line="360" w:lineRule="auto"/>
        <w:jc w:val="left"/>
        <w:rPr>
          <w:rFonts w:ascii="Arial" w:hAnsi="Arial" w:cs="Arial"/>
          <w:sz w:val="32"/>
          <w:szCs w:val="32"/>
        </w:rPr>
      </w:pPr>
      <w:r>
        <w:rPr>
          <w:rFonts w:ascii="Arial" w:hAnsi="Arial" w:cs="Arial"/>
          <w:sz w:val="32"/>
          <w:szCs w:val="32"/>
        </w:rPr>
        <w:lastRenderedPageBreak/>
        <w:t>Providers</w:t>
      </w:r>
    </w:p>
    <w:p w:rsidR="00A34E0D" w:rsidRPr="00A15B80" w:rsidRDefault="00A34E0D" w:rsidP="00A34E0D">
      <w:pPr>
        <w:pStyle w:val="topicheaders"/>
        <w:spacing w:before="200"/>
        <w:rPr>
          <w:rFonts w:cs="Times New Roman"/>
        </w:rPr>
      </w:pPr>
      <w:r w:rsidRPr="00A15B80">
        <w:t>Getting started in</w:t>
      </w:r>
      <w:r>
        <w:t xml:space="preserve"> &lt;plan name&gt; </w:t>
      </w:r>
    </w:p>
    <w:p w:rsidR="00A34E0D" w:rsidRDefault="00A34E0D" w:rsidP="00A34E0D">
      <w:pPr>
        <w:pStyle w:val="-maintext"/>
        <w:rPr>
          <w:color w:val="548DD4"/>
        </w:rPr>
      </w:pPr>
      <w:r w:rsidRPr="00A012FF">
        <w:rPr>
          <w:iCs/>
          <w:color w:val="548DD4"/>
        </w:rPr>
        <w:t>[</w:t>
      </w:r>
      <w:r w:rsidRPr="00CC4470">
        <w:rPr>
          <w:i/>
          <w:iCs/>
          <w:color w:val="548DD4"/>
        </w:rPr>
        <w:t xml:space="preserve">States should feel free to modify this section as necessary.  For example, </w:t>
      </w:r>
      <w:r>
        <w:rPr>
          <w:i/>
          <w:iCs/>
          <w:color w:val="548DD4"/>
        </w:rPr>
        <w:t>States that use integrated Primary Care Teams should explain the composition of the teams and how they work. Plans should also include information about the integrated individual care plans developed for each member as applicable to the model of care.</w:t>
      </w:r>
      <w:r>
        <w:rPr>
          <w:color w:val="548DD4"/>
        </w:rPr>
        <w:t>]</w:t>
      </w:r>
    </w:p>
    <w:p w:rsidR="002E217C" w:rsidRDefault="007779F1" w:rsidP="00DE2B43">
      <w:pPr>
        <w:pStyle w:val="-maintext"/>
      </w:pPr>
      <w:r>
        <w:t xml:space="preserve">This section explains </w:t>
      </w:r>
      <w:r w:rsidR="00421E2B">
        <w:t xml:space="preserve">key terms you’ll see in </w:t>
      </w:r>
      <w:r w:rsidR="006216F3">
        <w:t>our</w:t>
      </w:r>
      <w:r w:rsidR="00421E2B">
        <w:t xml:space="preserve"> Provider and Pharmacy Directory</w:t>
      </w:r>
      <w:r w:rsidR="002E217C">
        <w:t>.</w:t>
      </w:r>
    </w:p>
    <w:p w:rsidR="00421E2B" w:rsidRDefault="002E217C" w:rsidP="002E217C">
      <w:pPr>
        <w:pStyle w:val="-maintext"/>
        <w:numPr>
          <w:ilvl w:val="0"/>
          <w:numId w:val="13"/>
        </w:numPr>
      </w:pPr>
      <w:r w:rsidRPr="002E217C">
        <w:rPr>
          <w:b/>
        </w:rPr>
        <w:t xml:space="preserve">Providers </w:t>
      </w:r>
      <w:r w:rsidRPr="002E217C">
        <w:t xml:space="preserve">are doctors, nurses, </w:t>
      </w:r>
      <w:r>
        <w:t xml:space="preserve">pharmacists, therapists, </w:t>
      </w:r>
      <w:r w:rsidRPr="002E217C">
        <w:t>and other people w</w:t>
      </w:r>
      <w:r>
        <w:t>ho provide</w:t>
      </w:r>
      <w:r w:rsidRPr="002E217C">
        <w:t xml:space="preserve"> care</w:t>
      </w:r>
      <w:r w:rsidR="00421E2B">
        <w:t xml:space="preserve"> and services</w:t>
      </w:r>
      <w:r w:rsidRPr="002E217C">
        <w:t xml:space="preserve">. </w:t>
      </w:r>
      <w:r w:rsidR="00421E2B">
        <w:rPr>
          <w:b/>
          <w:color w:val="000000"/>
        </w:rPr>
        <w:t xml:space="preserve">Services </w:t>
      </w:r>
      <w:r w:rsidR="00421E2B">
        <w:rPr>
          <w:color w:val="000000"/>
        </w:rPr>
        <w:t>include</w:t>
      </w:r>
      <w:r w:rsidR="00421E2B" w:rsidRPr="001A76E0">
        <w:rPr>
          <w:color w:val="000000"/>
        </w:rPr>
        <w:t xml:space="preserve"> medical care, long-term services and supports, services, supplies, prescription drugs, equipment and other services</w:t>
      </w:r>
      <w:r w:rsidR="00421E2B">
        <w:t xml:space="preserve">.  </w:t>
      </w:r>
    </w:p>
    <w:p w:rsidR="00421E2B" w:rsidRDefault="002E217C" w:rsidP="00421E2B">
      <w:pPr>
        <w:pStyle w:val="-maintext"/>
        <w:numPr>
          <w:ilvl w:val="1"/>
          <w:numId w:val="13"/>
        </w:numPr>
      </w:pPr>
      <w:r w:rsidRPr="002E217C">
        <w:t xml:space="preserve">The term </w:t>
      </w:r>
      <w:r w:rsidRPr="002E217C">
        <w:rPr>
          <w:i/>
        </w:rPr>
        <w:t>providers</w:t>
      </w:r>
      <w:r w:rsidRPr="002E217C">
        <w:t xml:space="preserve"> also includes hospitals, clinics, and other places that provide medical services, medical equipment, and long term services and supports.</w:t>
      </w:r>
    </w:p>
    <w:p w:rsidR="002E217C" w:rsidRDefault="002E217C" w:rsidP="00421E2B">
      <w:pPr>
        <w:pStyle w:val="-maintext"/>
        <w:numPr>
          <w:ilvl w:val="1"/>
          <w:numId w:val="13"/>
        </w:numPr>
      </w:pPr>
      <w:r w:rsidRPr="002E217C">
        <w:t xml:space="preserve">Providers that are a </w:t>
      </w:r>
      <w:r w:rsidR="00A012FF">
        <w:t xml:space="preserve">part of our plan's network </w:t>
      </w:r>
      <w:r w:rsidRPr="002E217C">
        <w:t xml:space="preserve">are called </w:t>
      </w:r>
      <w:r w:rsidRPr="00421E2B">
        <w:rPr>
          <w:b/>
        </w:rPr>
        <w:t>network providers</w:t>
      </w:r>
      <w:r w:rsidRPr="002E217C">
        <w:t>.</w:t>
      </w:r>
    </w:p>
    <w:p w:rsidR="00CA0DEB" w:rsidRDefault="002E217C" w:rsidP="00CA0DEB">
      <w:pPr>
        <w:pStyle w:val="-maintext"/>
        <w:numPr>
          <w:ilvl w:val="0"/>
          <w:numId w:val="13"/>
        </w:numPr>
      </w:pPr>
      <w:r w:rsidRPr="002E217C">
        <w:rPr>
          <w:b/>
        </w:rPr>
        <w:t>Network providers</w:t>
      </w:r>
      <w:r w:rsidRPr="002E217C">
        <w:t xml:space="preserve"> are the providers that have </w:t>
      </w:r>
      <w:r w:rsidR="00517964">
        <w:t>contracted</w:t>
      </w:r>
      <w:r w:rsidRPr="002E217C">
        <w:t xml:space="preserve"> with us to provide services to members in our plan. </w:t>
      </w:r>
      <w:r w:rsidRPr="00A012FF">
        <w:rPr>
          <w:iCs/>
          <w:color w:val="548DD4"/>
        </w:rPr>
        <w:t>[</w:t>
      </w:r>
      <w:r w:rsidRPr="002E217C">
        <w:rPr>
          <w:i/>
          <w:iCs/>
          <w:color w:val="548DD4"/>
        </w:rPr>
        <w:t>Plans may delete the next sentence if it is not applicable.]</w:t>
      </w:r>
      <w:r w:rsidRPr="002E217C">
        <w:t xml:space="preserve"> The providers in our network generally bill us directly for care they give you. When you see a network provider, you usually </w:t>
      </w:r>
      <w:r w:rsidRPr="00A012FF">
        <w:rPr>
          <w:iCs/>
          <w:color w:val="548DD4"/>
        </w:rPr>
        <w:t>[</w:t>
      </w:r>
      <w:r w:rsidRPr="00A012FF">
        <w:rPr>
          <w:i/>
          <w:iCs/>
          <w:color w:val="548DD4"/>
        </w:rPr>
        <w:t>Insert as applicable:</w:t>
      </w:r>
      <w:r w:rsidRPr="00A012FF">
        <w:rPr>
          <w:i/>
          <w:color w:val="548DD4"/>
        </w:rPr>
        <w:t xml:space="preserve"> </w:t>
      </w:r>
      <w:r w:rsidRPr="00A012FF">
        <w:rPr>
          <w:color w:val="548DD4"/>
        </w:rPr>
        <w:t xml:space="preserve">pay nothing </w:t>
      </w:r>
      <w:r w:rsidRPr="00A012FF">
        <w:rPr>
          <w:i/>
          <w:iCs/>
          <w:color w:val="548DD4"/>
        </w:rPr>
        <w:t>OR</w:t>
      </w:r>
      <w:r w:rsidRPr="00A012FF">
        <w:rPr>
          <w:color w:val="548DD4"/>
        </w:rPr>
        <w:t xml:space="preserve"> pay only your share of the cost]</w:t>
      </w:r>
      <w:r w:rsidRPr="002E217C">
        <w:t xml:space="preserve"> for covered services</w:t>
      </w:r>
      <w:r w:rsidR="00421E2B">
        <w:t>.</w:t>
      </w:r>
    </w:p>
    <w:p w:rsidR="00CA0DEB" w:rsidRPr="00CA0DEB" w:rsidRDefault="00A34E0D" w:rsidP="00CA0DEB">
      <w:pPr>
        <w:pStyle w:val="-maintext"/>
        <w:numPr>
          <w:ilvl w:val="0"/>
          <w:numId w:val="13"/>
        </w:numPr>
      </w:pPr>
      <w:r>
        <w:t xml:space="preserve">A </w:t>
      </w:r>
      <w:r w:rsidRPr="00CA0DEB">
        <w:rPr>
          <w:b/>
          <w:iCs/>
        </w:rPr>
        <w:t>Primary Care</w:t>
      </w:r>
      <w:r w:rsidRPr="00CA0DEB">
        <w:rPr>
          <w:i/>
          <w:iCs/>
        </w:rPr>
        <w:t xml:space="preserve"> </w:t>
      </w:r>
      <w:r w:rsidRPr="00A012FF">
        <w:rPr>
          <w:color w:val="548DD4"/>
        </w:rPr>
        <w:t>[</w:t>
      </w:r>
      <w:r w:rsidRPr="00A012FF">
        <w:rPr>
          <w:i/>
          <w:iCs/>
          <w:color w:val="548DD4"/>
        </w:rPr>
        <w:t xml:space="preserve">insert the term the plan uses (e.g., </w:t>
      </w:r>
      <w:r w:rsidRPr="00A012FF">
        <w:rPr>
          <w:b/>
          <w:color w:val="548DD4"/>
        </w:rPr>
        <w:t>Provider</w:t>
      </w:r>
      <w:r w:rsidRPr="00A012FF">
        <w:rPr>
          <w:i/>
          <w:iCs/>
          <w:color w:val="548DD4"/>
        </w:rPr>
        <w:t xml:space="preserve"> or </w:t>
      </w:r>
      <w:r w:rsidRPr="00A012FF">
        <w:rPr>
          <w:b/>
          <w:color w:val="548DD4"/>
        </w:rPr>
        <w:t>Physician</w:t>
      </w:r>
      <w:r w:rsidRPr="00A012FF">
        <w:rPr>
          <w:color w:val="548DD4"/>
        </w:rPr>
        <w:t>)]</w:t>
      </w:r>
      <w:r>
        <w:t xml:space="preserve"> (PCP) is a </w:t>
      </w:r>
      <w:r w:rsidRPr="00CA0DEB">
        <w:rPr>
          <w:color w:val="548DD4"/>
        </w:rPr>
        <w:t>[</w:t>
      </w:r>
      <w:r w:rsidRPr="00CA0DEB">
        <w:rPr>
          <w:i/>
          <w:iCs/>
          <w:color w:val="548DD4"/>
        </w:rPr>
        <w:t>plans should include examples as they see fit</w:t>
      </w:r>
      <w:r w:rsidRPr="00CA0DEB">
        <w:rPr>
          <w:color w:val="548DD4"/>
        </w:rPr>
        <w:t xml:space="preserve">] </w:t>
      </w:r>
      <w:r>
        <w:t>who gives you routine health care. Your PCP will keep your medical records and get to know your health needs over time.</w:t>
      </w:r>
      <w:r w:rsidR="00CA0DEB">
        <w:t xml:space="preserve">  </w:t>
      </w:r>
      <w:r w:rsidR="00CA0DEB" w:rsidRPr="00CA0DEB">
        <w:rPr>
          <w:color w:val="548DD4"/>
        </w:rPr>
        <w:t>[</w:t>
      </w:r>
      <w:r w:rsidR="00A012FF" w:rsidRPr="00A012FF">
        <w:rPr>
          <w:i/>
          <w:color w:val="548DD4"/>
        </w:rPr>
        <w:t>P</w:t>
      </w:r>
      <w:r w:rsidR="00CA0DEB" w:rsidRPr="00CA0DEB">
        <w:rPr>
          <w:i/>
          <w:iCs/>
          <w:color w:val="548DD4"/>
        </w:rPr>
        <w:t xml:space="preserve">lans should include this sentence if applicable to plan arrangement: </w:t>
      </w:r>
      <w:r w:rsidR="00CA0DEB" w:rsidRPr="00CA0DEB">
        <w:rPr>
          <w:color w:val="548DD4"/>
        </w:rPr>
        <w:t xml:space="preserve">Your PCP will also </w:t>
      </w:r>
      <w:r w:rsidR="00517964">
        <w:rPr>
          <w:color w:val="548DD4"/>
        </w:rPr>
        <w:t xml:space="preserve">give you a </w:t>
      </w:r>
      <w:r w:rsidR="00517964" w:rsidRPr="00517964">
        <w:rPr>
          <w:b/>
          <w:color w:val="548DD4"/>
        </w:rPr>
        <w:t>referral</w:t>
      </w:r>
      <w:r w:rsidR="00CA0DEB" w:rsidRPr="00CA0DEB">
        <w:rPr>
          <w:color w:val="548DD4"/>
        </w:rPr>
        <w:t xml:space="preserve"> if you need to see a specialist or other provider.</w:t>
      </w:r>
      <w:r w:rsidR="00CA0DEB">
        <w:rPr>
          <w:color w:val="548DD4"/>
        </w:rPr>
        <w:t>]</w:t>
      </w:r>
      <w:r w:rsidR="00CA0DEB" w:rsidRPr="00CA0DEB">
        <w:rPr>
          <w:color w:val="548DD4"/>
        </w:rPr>
        <w:t xml:space="preserve"> </w:t>
      </w:r>
    </w:p>
    <w:p w:rsidR="00421E2B" w:rsidRDefault="00421E2B" w:rsidP="00421E2B">
      <w:pPr>
        <w:pStyle w:val="-maintext"/>
        <w:numPr>
          <w:ilvl w:val="0"/>
          <w:numId w:val="13"/>
        </w:numPr>
      </w:pPr>
      <w:r>
        <w:rPr>
          <w:b/>
        </w:rPr>
        <w:t>S</w:t>
      </w:r>
      <w:r w:rsidRPr="00421E2B">
        <w:rPr>
          <w:b/>
        </w:rPr>
        <w:t>pecialist</w:t>
      </w:r>
      <w:r>
        <w:rPr>
          <w:b/>
        </w:rPr>
        <w:t>s</w:t>
      </w:r>
      <w:r>
        <w:t xml:space="preserve"> are doctors who provide health care services for a specific disease or part of the body. There are many kinds of specialists. Here are a few examples:</w:t>
      </w:r>
    </w:p>
    <w:p w:rsidR="00421E2B" w:rsidRDefault="00421E2B" w:rsidP="00421E2B">
      <w:pPr>
        <w:pStyle w:val="-maintext"/>
        <w:numPr>
          <w:ilvl w:val="1"/>
          <w:numId w:val="13"/>
        </w:numPr>
      </w:pPr>
      <w:r w:rsidRPr="00421E2B">
        <w:rPr>
          <w:b/>
        </w:rPr>
        <w:t>Oncologists</w:t>
      </w:r>
      <w:r>
        <w:t xml:space="preserve"> care for patients with cancer.</w:t>
      </w:r>
    </w:p>
    <w:p w:rsidR="00421E2B" w:rsidRDefault="00421E2B" w:rsidP="00421E2B">
      <w:pPr>
        <w:pStyle w:val="-maintext"/>
        <w:numPr>
          <w:ilvl w:val="1"/>
          <w:numId w:val="13"/>
        </w:numPr>
      </w:pPr>
      <w:r w:rsidRPr="00421E2B">
        <w:rPr>
          <w:b/>
        </w:rPr>
        <w:t>Cardiologists</w:t>
      </w:r>
      <w:r>
        <w:t xml:space="preserve"> care for patients with heart conditions.</w:t>
      </w:r>
    </w:p>
    <w:p w:rsidR="00421E2B" w:rsidRDefault="00421E2B" w:rsidP="00421E2B">
      <w:pPr>
        <w:pStyle w:val="-maintext"/>
        <w:numPr>
          <w:ilvl w:val="1"/>
          <w:numId w:val="13"/>
        </w:numPr>
      </w:pPr>
      <w:r w:rsidRPr="00421E2B">
        <w:rPr>
          <w:b/>
        </w:rPr>
        <w:t>Orthopedists</w:t>
      </w:r>
      <w:r>
        <w:t xml:space="preserve"> care for patients with certain bone, joint, or muscle conditions.</w:t>
      </w:r>
    </w:p>
    <w:p w:rsidR="00CA0DEB" w:rsidRDefault="00517964" w:rsidP="00CA0DEB">
      <w:pPr>
        <w:pStyle w:val="-maintext"/>
        <w:keepNext/>
        <w:keepLines/>
        <w:numPr>
          <w:ilvl w:val="0"/>
          <w:numId w:val="13"/>
        </w:numPr>
      </w:pPr>
      <w:r>
        <w:lastRenderedPageBreak/>
        <w:t xml:space="preserve">You may need a </w:t>
      </w:r>
      <w:r w:rsidRPr="00517964">
        <w:rPr>
          <w:b/>
        </w:rPr>
        <w:t>referral</w:t>
      </w:r>
      <w:r>
        <w:t xml:space="preserve"> to see a specialist or someone that is not your PCP.  A </w:t>
      </w:r>
      <w:r w:rsidRPr="00517964">
        <w:rPr>
          <w:b/>
        </w:rPr>
        <w:t>referral</w:t>
      </w:r>
      <w:r>
        <w:t xml:space="preserve"> means that </w:t>
      </w:r>
      <w:r w:rsidR="00CA0DEB">
        <w:rPr>
          <w:color w:val="548DD4"/>
        </w:rPr>
        <w:t>[</w:t>
      </w:r>
      <w:r w:rsidR="00CA0DEB">
        <w:rPr>
          <w:i/>
          <w:color w:val="548DD4"/>
        </w:rPr>
        <w:t xml:space="preserve">Insert as applicable: </w:t>
      </w:r>
      <w:r w:rsidR="00CA0DEB">
        <w:rPr>
          <w:color w:val="548DD4"/>
        </w:rPr>
        <w:t xml:space="preserve">your network PCP </w:t>
      </w:r>
      <w:r w:rsidR="00CA0DEB">
        <w:rPr>
          <w:b/>
          <w:i/>
          <w:color w:val="548DD4"/>
          <w:u w:val="single"/>
        </w:rPr>
        <w:t>or</w:t>
      </w:r>
      <w:r w:rsidR="00CA0DEB">
        <w:rPr>
          <w:color w:val="548DD4"/>
        </w:rPr>
        <w:t xml:space="preserve"> our plan]</w:t>
      </w:r>
      <w:r w:rsidR="00CA0DEB">
        <w:t xml:space="preserve"> must give you approval before you can s</w:t>
      </w:r>
      <w:r w:rsidR="00C34A6E">
        <w:t xml:space="preserve">ee </w:t>
      </w:r>
      <w:r>
        <w:t>the other provider</w:t>
      </w:r>
      <w:r w:rsidR="00CA0DEB">
        <w:t xml:space="preserve">. </w:t>
      </w:r>
      <w:r w:rsidRPr="000E7D5E">
        <w:t xml:space="preserve">If you don’t get </w:t>
      </w:r>
      <w:r>
        <w:t>a referral</w:t>
      </w:r>
      <w:r w:rsidRPr="000E7D5E">
        <w:t xml:space="preserve">, </w:t>
      </w:r>
      <w:r>
        <w:t xml:space="preserve">&lt;plan name&gt; may not cover the service.  </w:t>
      </w:r>
    </w:p>
    <w:p w:rsidR="00C34A6E" w:rsidRDefault="00CA0DEB" w:rsidP="00CA0DEB">
      <w:pPr>
        <w:pStyle w:val="maintextsubbullets"/>
        <w:numPr>
          <w:ilvl w:val="1"/>
          <w:numId w:val="13"/>
        </w:numPr>
        <w:spacing w:line="320" w:lineRule="exact"/>
      </w:pPr>
      <w:r>
        <w:t xml:space="preserve">Referrals from </w:t>
      </w:r>
      <w:r w:rsidR="006216F3">
        <w:rPr>
          <w:color w:val="548DD4"/>
        </w:rPr>
        <w:t>[</w:t>
      </w:r>
      <w:r w:rsidR="006216F3">
        <w:rPr>
          <w:i/>
          <w:color w:val="548DD4"/>
        </w:rPr>
        <w:t xml:space="preserve">Insert as applicable: </w:t>
      </w:r>
      <w:r w:rsidR="006216F3">
        <w:rPr>
          <w:color w:val="548DD4"/>
        </w:rPr>
        <w:t xml:space="preserve">your network PCP </w:t>
      </w:r>
      <w:r w:rsidR="006216F3">
        <w:rPr>
          <w:b/>
          <w:i/>
          <w:color w:val="548DD4"/>
          <w:u w:val="single"/>
        </w:rPr>
        <w:t>or</w:t>
      </w:r>
      <w:r w:rsidR="006216F3">
        <w:rPr>
          <w:color w:val="548DD4"/>
        </w:rPr>
        <w:t xml:space="preserve"> our plan]</w:t>
      </w:r>
      <w:r w:rsidR="006216F3">
        <w:t xml:space="preserve"> </w:t>
      </w:r>
      <w:r>
        <w:t>are not needed for</w:t>
      </w:r>
      <w:r w:rsidR="00C34A6E">
        <w:t>:</w:t>
      </w:r>
      <w:r>
        <w:t xml:space="preserve"> </w:t>
      </w:r>
    </w:p>
    <w:p w:rsidR="00C34A6E" w:rsidRDefault="00C34A6E" w:rsidP="00C34A6E">
      <w:pPr>
        <w:pStyle w:val="maintextsubbullets"/>
        <w:numPr>
          <w:ilvl w:val="2"/>
          <w:numId w:val="13"/>
        </w:numPr>
        <w:spacing w:line="320" w:lineRule="exact"/>
      </w:pPr>
      <w:r>
        <w:t>E</w:t>
      </w:r>
      <w:r w:rsidR="00CA0DEB">
        <w:t>mergency care</w:t>
      </w:r>
      <w:r>
        <w:t>;</w:t>
      </w:r>
    </w:p>
    <w:p w:rsidR="00C34A6E" w:rsidRDefault="00C34A6E" w:rsidP="00C34A6E">
      <w:pPr>
        <w:pStyle w:val="maintextsubbullets"/>
        <w:numPr>
          <w:ilvl w:val="2"/>
          <w:numId w:val="13"/>
        </w:numPr>
        <w:spacing w:line="320" w:lineRule="exact"/>
      </w:pPr>
      <w:r>
        <w:t>U</w:t>
      </w:r>
      <w:r w:rsidR="00CA0DEB">
        <w:t>rgently needed care</w:t>
      </w:r>
      <w:r>
        <w:t>;</w:t>
      </w:r>
    </w:p>
    <w:p w:rsidR="00C34A6E" w:rsidRDefault="00C34A6E" w:rsidP="00C34A6E">
      <w:pPr>
        <w:pStyle w:val="maintextsubbullets"/>
        <w:numPr>
          <w:ilvl w:val="2"/>
          <w:numId w:val="13"/>
        </w:numPr>
        <w:spacing w:line="320" w:lineRule="exact"/>
      </w:pPr>
      <w:r>
        <w:t xml:space="preserve">Kidney dialysis services that you get at a Medicare-certified dialysis facility when you are outside the plan’s service area; or </w:t>
      </w:r>
    </w:p>
    <w:p w:rsidR="00C34A6E" w:rsidRDefault="00C34A6E" w:rsidP="00C34A6E">
      <w:pPr>
        <w:pStyle w:val="maintextsubbullets"/>
        <w:numPr>
          <w:ilvl w:val="2"/>
          <w:numId w:val="13"/>
        </w:numPr>
        <w:spacing w:line="320" w:lineRule="exact"/>
      </w:pPr>
      <w:r>
        <w:t>To see a women’s health specialist</w:t>
      </w:r>
      <w:r w:rsidR="00CA0DEB">
        <w:t xml:space="preserve">. </w:t>
      </w:r>
    </w:p>
    <w:p w:rsidR="00CA0DEB" w:rsidRPr="00C34A6E" w:rsidRDefault="00C34A6E" w:rsidP="00C34A6E">
      <w:pPr>
        <w:pStyle w:val="maintextsubbullets"/>
        <w:numPr>
          <w:ilvl w:val="2"/>
          <w:numId w:val="13"/>
        </w:numPr>
        <w:spacing w:line="320" w:lineRule="exact"/>
      </w:pPr>
      <w:r w:rsidRPr="00C14593">
        <w:rPr>
          <w:color w:val="548DD4"/>
        </w:rPr>
        <w:t>[</w:t>
      </w:r>
      <w:r w:rsidRPr="00C14593">
        <w:rPr>
          <w:i/>
          <w:iCs/>
          <w:color w:val="548DD4"/>
        </w:rPr>
        <w:t>Plans may insert additional exceptions as appropriate.</w:t>
      </w:r>
      <w:r w:rsidRPr="00C14593">
        <w:rPr>
          <w:color w:val="548DD4"/>
        </w:rPr>
        <w:t>]</w:t>
      </w:r>
    </w:p>
    <w:p w:rsidR="00C34A6E" w:rsidRDefault="00C34A6E" w:rsidP="00C34A6E">
      <w:pPr>
        <w:pStyle w:val="maintextsubbullets"/>
        <w:numPr>
          <w:ilvl w:val="1"/>
          <w:numId w:val="13"/>
        </w:numPr>
        <w:spacing w:line="320" w:lineRule="exact"/>
      </w:pPr>
      <w:r w:rsidRPr="007779F1">
        <w:t xml:space="preserve">Additionally, </w:t>
      </w:r>
      <w:r>
        <w:t>i</w:t>
      </w:r>
      <w:r w:rsidRPr="007779F1">
        <w:t>f you</w:t>
      </w:r>
      <w:r>
        <w:t xml:space="preserve"> are eligible to receive services from Indian health providers, you may see these providers without a referral.  We must pay </w:t>
      </w:r>
      <w:r w:rsidR="00A012FF">
        <w:t xml:space="preserve">the Indian health </w:t>
      </w:r>
      <w:r>
        <w:t>provider for those services, even if they are out of our plan’s network.</w:t>
      </w:r>
    </w:p>
    <w:p w:rsidR="00C34A6E" w:rsidRDefault="00C34A6E" w:rsidP="00C34A6E">
      <w:pPr>
        <w:pStyle w:val="maintextsubbullets"/>
        <w:numPr>
          <w:ilvl w:val="1"/>
          <w:numId w:val="13"/>
        </w:numPr>
        <w:spacing w:line="320" w:lineRule="exact"/>
      </w:pPr>
      <w:r w:rsidRPr="00C34A6E">
        <w:t>More information on referrals is available in Chapter 3 the Member Handbook.</w:t>
      </w:r>
    </w:p>
    <w:p w:rsidR="00421E2B" w:rsidRDefault="00C34A6E" w:rsidP="00CA0DEB">
      <w:pPr>
        <w:pStyle w:val="-maintext"/>
        <w:keepNext/>
        <w:keepLines/>
        <w:numPr>
          <w:ilvl w:val="0"/>
          <w:numId w:val="13"/>
        </w:numPr>
      </w:pPr>
      <w:r>
        <w:t>Y</w:t>
      </w:r>
      <w:r w:rsidR="00A34E0D">
        <w:t xml:space="preserve">ou also have </w:t>
      </w:r>
      <w:r>
        <w:t xml:space="preserve">access to </w:t>
      </w:r>
      <w:r w:rsidR="00A34E0D">
        <w:t xml:space="preserve">a </w:t>
      </w:r>
      <w:r w:rsidR="00A34E0D" w:rsidRPr="00C7054D">
        <w:rPr>
          <w:iCs/>
          <w:color w:val="548DD4"/>
        </w:rPr>
        <w:t>[</w:t>
      </w:r>
      <w:r w:rsidR="00A34E0D" w:rsidRPr="002E217C">
        <w:rPr>
          <w:i/>
          <w:iCs/>
          <w:color w:val="548DD4"/>
        </w:rPr>
        <w:t xml:space="preserve">Insert </w:t>
      </w:r>
      <w:r w:rsidR="00A34E0D">
        <w:rPr>
          <w:i/>
          <w:iCs/>
          <w:color w:val="548DD4"/>
        </w:rPr>
        <w:t>as applicable</w:t>
      </w:r>
      <w:r w:rsidR="00A34E0D" w:rsidRPr="002E217C">
        <w:rPr>
          <w:i/>
          <w:iCs/>
          <w:color w:val="548DD4"/>
        </w:rPr>
        <w:t>:</w:t>
      </w:r>
      <w:r w:rsidR="00A34E0D">
        <w:rPr>
          <w:i/>
          <w:iCs/>
          <w:color w:val="548DD4"/>
        </w:rPr>
        <w:t xml:space="preserve"> </w:t>
      </w:r>
      <w:r w:rsidR="00A34E0D" w:rsidRPr="00A34E0D">
        <w:rPr>
          <w:b/>
          <w:iCs/>
          <w:color w:val="548DD4"/>
        </w:rPr>
        <w:t xml:space="preserve">care </w:t>
      </w:r>
      <w:r w:rsidR="00C7054D">
        <w:rPr>
          <w:b/>
          <w:iCs/>
          <w:color w:val="548DD4"/>
        </w:rPr>
        <w:t>manager</w:t>
      </w:r>
      <w:r w:rsidR="00A34E0D" w:rsidRPr="00A34E0D">
        <w:rPr>
          <w:b/>
          <w:iCs/>
          <w:color w:val="548DD4"/>
        </w:rPr>
        <w:t xml:space="preserve"> </w:t>
      </w:r>
      <w:r w:rsidR="00A34E0D" w:rsidRPr="00A34E0D">
        <w:rPr>
          <w:i/>
          <w:iCs/>
          <w:color w:val="548DD4"/>
        </w:rPr>
        <w:t>and/or</w:t>
      </w:r>
      <w:r w:rsidR="00A34E0D">
        <w:rPr>
          <w:i/>
          <w:iCs/>
          <w:color w:val="548DD4"/>
        </w:rPr>
        <w:t xml:space="preserve"> </w:t>
      </w:r>
      <w:r w:rsidR="00A34E0D">
        <w:rPr>
          <w:b/>
          <w:iCs/>
          <w:color w:val="548DD4"/>
        </w:rPr>
        <w:t>a care team</w:t>
      </w:r>
      <w:r w:rsidR="00A34E0D" w:rsidRPr="00C7054D">
        <w:rPr>
          <w:iCs/>
          <w:color w:val="548DD4"/>
        </w:rPr>
        <w:t xml:space="preserve">] </w:t>
      </w:r>
      <w:r w:rsidR="00A34E0D" w:rsidRPr="00A34E0D">
        <w:t>that you choose</w:t>
      </w:r>
      <w:r w:rsidR="00A34E0D">
        <w:t>.</w:t>
      </w:r>
    </w:p>
    <w:p w:rsidR="00A34E0D" w:rsidRDefault="00A34E0D" w:rsidP="00A34E0D">
      <w:pPr>
        <w:pStyle w:val="-maintext"/>
        <w:numPr>
          <w:ilvl w:val="1"/>
          <w:numId w:val="13"/>
        </w:numPr>
      </w:pPr>
      <w:r>
        <w:t xml:space="preserve">A </w:t>
      </w:r>
      <w:r w:rsidRPr="00A34E0D">
        <w:rPr>
          <w:b/>
        </w:rPr>
        <w:t xml:space="preserve">Care </w:t>
      </w:r>
      <w:r w:rsidR="00C7054D">
        <w:rPr>
          <w:b/>
        </w:rPr>
        <w:t>Manager</w:t>
      </w:r>
      <w:r>
        <w:t xml:space="preserve"> helps you manage your medical providers and services. </w:t>
      </w:r>
    </w:p>
    <w:p w:rsidR="00C34A6E" w:rsidRPr="00C34A6E" w:rsidRDefault="00A34E0D" w:rsidP="00C34A6E">
      <w:pPr>
        <w:pStyle w:val="-maintext"/>
        <w:numPr>
          <w:ilvl w:val="1"/>
          <w:numId w:val="13"/>
        </w:numPr>
        <w:spacing w:after="100"/>
        <w:rPr>
          <w:rFonts w:cs="Times New Roman"/>
        </w:rPr>
      </w:pPr>
      <w:r w:rsidRPr="00323950">
        <w:t xml:space="preserve">Your </w:t>
      </w:r>
      <w:r w:rsidRPr="00A34E0D">
        <w:rPr>
          <w:b/>
        </w:rPr>
        <w:t>Care Team</w:t>
      </w:r>
      <w:r w:rsidRPr="00323950">
        <w:t xml:space="preserve"> </w:t>
      </w:r>
      <w:r w:rsidRPr="00A34E0D">
        <w:rPr>
          <w:color w:val="548DD4"/>
        </w:rPr>
        <w:t>[</w:t>
      </w:r>
      <w:r w:rsidRPr="00A34E0D">
        <w:rPr>
          <w:i/>
          <w:iCs/>
          <w:color w:val="548DD4"/>
        </w:rPr>
        <w:t>plans should describe the care team as appropriate to the plan</w:t>
      </w:r>
      <w:r w:rsidRPr="00A34E0D">
        <w:rPr>
          <w:color w:val="548DD4"/>
        </w:rPr>
        <w:t>]</w:t>
      </w:r>
      <w:r w:rsidRPr="004D6DFC">
        <w:t>.</w:t>
      </w:r>
      <w:r>
        <w:t xml:space="preserve"> Everyone on t</w:t>
      </w:r>
      <w:r w:rsidRPr="004D6DFC">
        <w:t xml:space="preserve">he care team works together to make sure </w:t>
      </w:r>
      <w:r>
        <w:t xml:space="preserve">your </w:t>
      </w:r>
      <w:r w:rsidRPr="004D6DFC">
        <w:t>care is coordinated.</w:t>
      </w:r>
      <w:r>
        <w:t xml:space="preserve"> This means that they make sure tests and labs are done once and the results are shared with the appropriate providers. It also means that your PCP should know all medicines you take so that he or she can reduce any negative effects. Your PCP will always get your permission before sharing your medical information with other providers.</w:t>
      </w:r>
    </w:p>
    <w:p w:rsidR="006216F3" w:rsidRDefault="006216F3">
      <w:pPr>
        <w:spacing w:before="0" w:after="0" w:line="240" w:lineRule="auto"/>
        <w:rPr>
          <w:rFonts w:ascii="Arial" w:hAnsi="Arial" w:cs="Arial"/>
          <w:b/>
          <w:bCs/>
          <w:sz w:val="28"/>
          <w:szCs w:val="28"/>
        </w:rPr>
      </w:pPr>
      <w:r>
        <w:br w:type="page"/>
      </w:r>
    </w:p>
    <w:p w:rsidR="00C34A6E" w:rsidRPr="00DC5BFC" w:rsidRDefault="00C34A6E" w:rsidP="00C34A6E">
      <w:pPr>
        <w:pStyle w:val="topicheaders"/>
        <w:rPr>
          <w:rFonts w:cs="Times New Roman"/>
        </w:rPr>
      </w:pPr>
      <w:r w:rsidRPr="007E3909">
        <w:lastRenderedPageBreak/>
        <w:t>Choosing</w:t>
      </w:r>
      <w:r w:rsidRPr="00A15B80">
        <w:t xml:space="preserve"> a </w:t>
      </w:r>
      <w:r>
        <w:t xml:space="preserve">Primary Care </w:t>
      </w:r>
      <w:r w:rsidRPr="00C14593">
        <w:rPr>
          <w:b w:val="0"/>
          <w:bCs w:val="0"/>
          <w:color w:val="548DD4"/>
        </w:rPr>
        <w:t>[</w:t>
      </w:r>
      <w:r>
        <w:rPr>
          <w:i/>
          <w:iCs/>
          <w:color w:val="548DD4"/>
        </w:rPr>
        <w:t>i</w:t>
      </w:r>
      <w:r w:rsidRPr="00C14593">
        <w:rPr>
          <w:i/>
          <w:iCs/>
          <w:color w:val="548DD4"/>
        </w:rPr>
        <w:t xml:space="preserve">nsert term the plan uses (e.g., </w:t>
      </w:r>
      <w:r w:rsidRPr="00C14593">
        <w:rPr>
          <w:color w:val="548DD4"/>
        </w:rPr>
        <w:t xml:space="preserve">Provider </w:t>
      </w:r>
      <w:r w:rsidRPr="00C14593">
        <w:rPr>
          <w:i/>
          <w:iCs/>
          <w:color w:val="548DD4"/>
        </w:rPr>
        <w:t>or</w:t>
      </w:r>
      <w:r w:rsidRPr="00C14593">
        <w:rPr>
          <w:color w:val="548DD4"/>
        </w:rPr>
        <w:t xml:space="preserve"> Physician)</w:t>
      </w:r>
      <w:r w:rsidRPr="00C14593">
        <w:rPr>
          <w:b w:val="0"/>
          <w:bCs w:val="0"/>
          <w:color w:val="548DD4"/>
        </w:rPr>
        <w:t>]</w:t>
      </w:r>
      <w:r>
        <w:t xml:space="preserve"> (</w:t>
      </w:r>
      <w:r w:rsidRPr="00A15B80">
        <w:t>PCP</w:t>
      </w:r>
      <w:r>
        <w:t xml:space="preserve">) </w:t>
      </w:r>
      <w:r w:rsidRPr="00A37067">
        <w:rPr>
          <w:b w:val="0"/>
          <w:bCs w:val="0"/>
          <w:color w:val="548DD4"/>
        </w:rPr>
        <w:t>[</w:t>
      </w:r>
      <w:r>
        <w:rPr>
          <w:b w:val="0"/>
          <w:bCs w:val="0"/>
          <w:i/>
          <w:iCs/>
          <w:color w:val="548DD4"/>
        </w:rPr>
        <w:t>i</w:t>
      </w:r>
      <w:r w:rsidRPr="00A37067">
        <w:rPr>
          <w:b w:val="0"/>
          <w:bCs w:val="0"/>
          <w:i/>
          <w:iCs/>
          <w:color w:val="548DD4"/>
        </w:rPr>
        <w:t xml:space="preserve">f appropriate, plans should include: </w:t>
      </w:r>
      <w:r w:rsidRPr="00A37067">
        <w:rPr>
          <w:color w:val="548DD4"/>
        </w:rPr>
        <w:t>or Integrated Primary Care Team</w:t>
      </w:r>
      <w:r w:rsidRPr="002A6985">
        <w:rPr>
          <w:b w:val="0"/>
          <w:bCs w:val="0"/>
          <w:color w:val="548DD4"/>
        </w:rPr>
        <w:t>]</w:t>
      </w:r>
    </w:p>
    <w:p w:rsidR="00C34A6E" w:rsidRDefault="00421E2B" w:rsidP="00DE2B43">
      <w:pPr>
        <w:pStyle w:val="-maintext"/>
      </w:pPr>
      <w:r w:rsidRPr="00B21EB3">
        <w:t>You can get services from any provider</w:t>
      </w:r>
      <w:r>
        <w:t xml:space="preserve"> who is in our network and accepting new members</w:t>
      </w:r>
      <w:r w:rsidRPr="00B21EB3">
        <w:t xml:space="preserve">. </w:t>
      </w:r>
    </w:p>
    <w:p w:rsidR="00C731B0" w:rsidRDefault="00C731B0" w:rsidP="00DE2B43">
      <w:pPr>
        <w:pStyle w:val="-maintext"/>
      </w:pPr>
      <w:r>
        <w:t xml:space="preserve">First, you </w:t>
      </w:r>
      <w:r w:rsidRPr="00C7054D">
        <w:rPr>
          <w:color w:val="548DD4"/>
        </w:rPr>
        <w:t>[</w:t>
      </w:r>
      <w:r w:rsidRPr="00C7054D">
        <w:rPr>
          <w:i/>
          <w:iCs/>
          <w:color w:val="548DD4"/>
        </w:rPr>
        <w:t xml:space="preserve">will need to </w:t>
      </w:r>
      <w:r w:rsidRPr="00C7054D">
        <w:rPr>
          <w:b/>
          <w:bCs/>
          <w:i/>
          <w:iCs/>
          <w:color w:val="548DD4"/>
          <w:u w:val="single"/>
        </w:rPr>
        <w:t xml:space="preserve">or </w:t>
      </w:r>
      <w:r w:rsidRPr="00C7054D">
        <w:rPr>
          <w:i/>
          <w:iCs/>
          <w:color w:val="548DD4"/>
        </w:rPr>
        <w:t>should</w:t>
      </w:r>
      <w:r w:rsidRPr="00C7054D">
        <w:rPr>
          <w:color w:val="548DD4"/>
        </w:rPr>
        <w:t xml:space="preserve">] </w:t>
      </w:r>
      <w:r>
        <w:t xml:space="preserve">choose a Primary Care </w:t>
      </w:r>
      <w:r w:rsidRPr="00C7054D">
        <w:rPr>
          <w:color w:val="548DD4"/>
        </w:rPr>
        <w:t>[</w:t>
      </w:r>
      <w:r w:rsidRPr="00C7054D">
        <w:rPr>
          <w:i/>
          <w:iCs/>
          <w:color w:val="548DD4"/>
        </w:rPr>
        <w:t xml:space="preserve">insert the term the plan uses (e.g., </w:t>
      </w:r>
      <w:r w:rsidRPr="00C7054D">
        <w:rPr>
          <w:color w:val="548DD4"/>
        </w:rPr>
        <w:t>Provider</w:t>
      </w:r>
      <w:r w:rsidRPr="00C7054D">
        <w:rPr>
          <w:i/>
          <w:iCs/>
          <w:color w:val="548DD4"/>
        </w:rPr>
        <w:t xml:space="preserve"> or </w:t>
      </w:r>
      <w:r w:rsidRPr="00C7054D">
        <w:rPr>
          <w:color w:val="548DD4"/>
        </w:rPr>
        <w:t>Physician)]</w:t>
      </w:r>
      <w:r>
        <w:t>.</w:t>
      </w:r>
      <w:r w:rsidR="00421E2B">
        <w:t xml:space="preserve">  </w:t>
      </w:r>
      <w:r w:rsidR="006216F3" w:rsidRPr="00C7054D">
        <w:rPr>
          <w:color w:val="548DD4"/>
        </w:rPr>
        <w:t>[</w:t>
      </w:r>
      <w:r w:rsidR="006216F3">
        <w:rPr>
          <w:i/>
          <w:color w:val="548DD4"/>
        </w:rPr>
        <w:t xml:space="preserve">If appropriate plans should include:  </w:t>
      </w:r>
      <w:r w:rsidR="006216F3">
        <w:rPr>
          <w:color w:val="548DD4"/>
        </w:rPr>
        <w:t xml:space="preserve">You may be able to have a specialist act as your PCP.  </w:t>
      </w:r>
      <w:r w:rsidR="006216F3">
        <w:rPr>
          <w:i/>
          <w:color w:val="548DD4"/>
        </w:rPr>
        <w:t xml:space="preserve">If </w:t>
      </w:r>
      <w:r w:rsidR="009E497B">
        <w:rPr>
          <w:i/>
          <w:color w:val="548DD4"/>
        </w:rPr>
        <w:t xml:space="preserve">this is </w:t>
      </w:r>
      <w:r w:rsidR="006216F3">
        <w:rPr>
          <w:i/>
          <w:color w:val="548DD4"/>
        </w:rPr>
        <w:t>applicable, p</w:t>
      </w:r>
      <w:r w:rsidR="006216F3" w:rsidRPr="006216F3">
        <w:rPr>
          <w:i/>
          <w:color w:val="548DD4"/>
        </w:rPr>
        <w:t>lans</w:t>
      </w:r>
      <w:r w:rsidR="006216F3">
        <w:rPr>
          <w:i/>
          <w:color w:val="548DD4"/>
        </w:rPr>
        <w:t xml:space="preserve"> should describe under what circumstances a specialists may act as a PCP and how to request one (e.g., call Member Services)</w:t>
      </w:r>
      <w:r w:rsidR="006216F3" w:rsidRPr="00BE75E5">
        <w:rPr>
          <w:i/>
          <w:color w:val="548DD4"/>
        </w:rPr>
        <w:t>.</w:t>
      </w:r>
      <w:r w:rsidR="006216F3" w:rsidRPr="00C7054D">
        <w:rPr>
          <w:color w:val="548DD4"/>
        </w:rPr>
        <w:t>]</w:t>
      </w:r>
    </w:p>
    <w:p w:rsidR="00C731B0" w:rsidRPr="00C14593" w:rsidRDefault="00C731B0">
      <w:pPr>
        <w:pStyle w:val="-notes"/>
        <w:keepNext/>
        <w:keepLines/>
        <w:spacing w:after="100"/>
        <w:rPr>
          <w:rFonts w:cs="Times New Roman"/>
          <w:color w:val="000000"/>
        </w:rPr>
      </w:pPr>
      <w:r w:rsidRPr="00C14593">
        <w:rPr>
          <w:color w:val="000000"/>
        </w:rPr>
        <w:t xml:space="preserve">To choose a PCP, go to the list of </w:t>
      </w:r>
      <w:r w:rsidRPr="00C14593">
        <w:t>[</w:t>
      </w:r>
      <w:r w:rsidRPr="00C14593">
        <w:rPr>
          <w:i/>
        </w:rPr>
        <w:t>insert term the plan uses (e.g.,</w:t>
      </w:r>
      <w:r w:rsidRPr="00C14593">
        <w:t xml:space="preserve"> providers, physicians)]</w:t>
      </w:r>
      <w:r>
        <w:t xml:space="preserve"> </w:t>
      </w:r>
      <w:r w:rsidRPr="00C14593">
        <w:rPr>
          <w:color w:val="000000"/>
        </w:rPr>
        <w:t>on page &lt;page number&gt; and:</w:t>
      </w:r>
    </w:p>
    <w:p w:rsidR="00C731B0" w:rsidRPr="00C14593" w:rsidRDefault="00C731B0" w:rsidP="00477C21">
      <w:pPr>
        <w:pStyle w:val="-maintextbullets5"/>
        <w:rPr>
          <w:rFonts w:cs="Times New Roman"/>
          <w:color w:val="000000"/>
        </w:rPr>
      </w:pPr>
      <w:r w:rsidRPr="00C14593">
        <w:rPr>
          <w:color w:val="000000"/>
        </w:rPr>
        <w:t xml:space="preserve">choose a </w:t>
      </w:r>
      <w:r w:rsidRPr="00C14593">
        <w:t>[</w:t>
      </w:r>
      <w:r>
        <w:rPr>
          <w:i/>
          <w:iCs/>
        </w:rPr>
        <w:t>i</w:t>
      </w:r>
      <w:r w:rsidRPr="00C14593">
        <w:rPr>
          <w:i/>
          <w:iCs/>
        </w:rPr>
        <w:t xml:space="preserve">nsert term the plan uses (e.g., </w:t>
      </w:r>
      <w:r w:rsidRPr="00C14593">
        <w:t>provider</w:t>
      </w:r>
      <w:r w:rsidRPr="00C14593">
        <w:rPr>
          <w:i/>
          <w:iCs/>
        </w:rPr>
        <w:t xml:space="preserve"> or </w:t>
      </w:r>
      <w:r w:rsidRPr="00C14593">
        <w:t>physician)]</w:t>
      </w:r>
      <w:r w:rsidRPr="00C14593">
        <w:rPr>
          <w:color w:val="000000"/>
        </w:rPr>
        <w:t xml:space="preserve"> that you use now, </w:t>
      </w:r>
      <w:r w:rsidRPr="00C14593">
        <w:rPr>
          <w:b/>
          <w:bCs/>
          <w:i/>
          <w:iCs/>
          <w:color w:val="000000"/>
        </w:rPr>
        <w:t>or</w:t>
      </w:r>
    </w:p>
    <w:p w:rsidR="00C731B0" w:rsidRPr="00C14593" w:rsidRDefault="00C731B0" w:rsidP="00477C21">
      <w:pPr>
        <w:pStyle w:val="-maintextbullets5"/>
        <w:rPr>
          <w:rFonts w:cs="Times New Roman"/>
        </w:rPr>
      </w:pPr>
      <w:r w:rsidRPr="00C14593">
        <w:t xml:space="preserve">choose a </w:t>
      </w:r>
      <w:r w:rsidRPr="00C14593">
        <w:rPr>
          <w:color w:val="548DD4"/>
        </w:rPr>
        <w:t>[</w:t>
      </w:r>
      <w:r>
        <w:rPr>
          <w:i/>
          <w:iCs/>
          <w:color w:val="548DD4"/>
        </w:rPr>
        <w:t>i</w:t>
      </w:r>
      <w:r w:rsidRPr="00C14593">
        <w:rPr>
          <w:i/>
          <w:iCs/>
          <w:color w:val="548DD4"/>
        </w:rPr>
        <w:t xml:space="preserve">nsert term the plan uses (e.g., </w:t>
      </w:r>
      <w:r w:rsidRPr="00C14593">
        <w:rPr>
          <w:color w:val="548DD4"/>
        </w:rPr>
        <w:t>provider</w:t>
      </w:r>
      <w:r w:rsidRPr="00C14593">
        <w:rPr>
          <w:i/>
          <w:iCs/>
          <w:color w:val="548DD4"/>
        </w:rPr>
        <w:t xml:space="preserve"> or </w:t>
      </w:r>
      <w:r w:rsidRPr="00C14593">
        <w:rPr>
          <w:color w:val="548DD4"/>
        </w:rPr>
        <w:t>physician)]</w:t>
      </w:r>
      <w:r w:rsidRPr="00C14593">
        <w:t xml:space="preserve"> who has been recommended by someone you trust, </w:t>
      </w:r>
      <w:r w:rsidRPr="00C14593">
        <w:rPr>
          <w:b/>
          <w:bCs/>
          <w:i/>
          <w:iCs/>
        </w:rPr>
        <w:t>or</w:t>
      </w:r>
    </w:p>
    <w:p w:rsidR="00C731B0" w:rsidRPr="00C14593" w:rsidRDefault="00C731B0" w:rsidP="00DE2B43">
      <w:pPr>
        <w:pStyle w:val="-maintextbulletslast"/>
        <w:rPr>
          <w:rFonts w:cs="Times New Roman"/>
          <w:color w:val="000000"/>
        </w:rPr>
      </w:pPr>
      <w:proofErr w:type="gramStart"/>
      <w:r w:rsidRPr="00C14593">
        <w:rPr>
          <w:color w:val="000000"/>
        </w:rPr>
        <w:t>choose</w:t>
      </w:r>
      <w:proofErr w:type="gramEnd"/>
      <w:r w:rsidRPr="00C14593">
        <w:rPr>
          <w:color w:val="000000"/>
        </w:rPr>
        <w:t xml:space="preserve"> a </w:t>
      </w:r>
      <w:r w:rsidRPr="00C14593">
        <w:rPr>
          <w:color w:val="548DD4"/>
        </w:rPr>
        <w:t>[</w:t>
      </w:r>
      <w:r w:rsidRPr="00C7054D">
        <w:rPr>
          <w:i/>
          <w:iCs/>
          <w:color w:val="548DD4"/>
        </w:rPr>
        <w:t>insert term the</w:t>
      </w:r>
      <w:r w:rsidRPr="00C14593">
        <w:rPr>
          <w:i/>
          <w:iCs/>
          <w:color w:val="548DD4"/>
        </w:rPr>
        <w:t xml:space="preserve"> plan uses (e.g., </w:t>
      </w:r>
      <w:r w:rsidRPr="00C14593">
        <w:rPr>
          <w:color w:val="548DD4"/>
        </w:rPr>
        <w:t>provider</w:t>
      </w:r>
      <w:r w:rsidRPr="00C14593">
        <w:rPr>
          <w:i/>
          <w:iCs/>
          <w:color w:val="548DD4"/>
        </w:rPr>
        <w:t xml:space="preserve"> or </w:t>
      </w:r>
      <w:r w:rsidRPr="00C14593">
        <w:rPr>
          <w:color w:val="548DD4"/>
        </w:rPr>
        <w:t>physician)]</w:t>
      </w:r>
      <w:r w:rsidRPr="00C14593">
        <w:rPr>
          <w:color w:val="000000"/>
        </w:rPr>
        <w:t xml:space="preserve"> whose offices are easy for you to get to.</w:t>
      </w:r>
    </w:p>
    <w:p w:rsidR="00C731B0" w:rsidRPr="00BE75E5" w:rsidRDefault="00C731B0" w:rsidP="00BE75E5">
      <w:pPr>
        <w:pStyle w:val="arrowtext"/>
        <w:ind w:left="0" w:firstLine="0"/>
        <w:rPr>
          <w:i/>
          <w:color w:val="548DD4"/>
        </w:rPr>
      </w:pPr>
      <w:r w:rsidRPr="00C7054D">
        <w:rPr>
          <w:color w:val="548DD4"/>
        </w:rPr>
        <w:t>[</w:t>
      </w:r>
      <w:r w:rsidRPr="00BE75E5">
        <w:rPr>
          <w:i/>
          <w:color w:val="548DD4"/>
        </w:rPr>
        <w:t>Plans may modify the bullet text listed above or add additional language as appropriate</w:t>
      </w:r>
      <w:r w:rsidR="006A0882">
        <w:rPr>
          <w:i/>
          <w:color w:val="548DD4"/>
        </w:rPr>
        <w:t>.</w:t>
      </w:r>
      <w:r w:rsidR="006216F3" w:rsidRPr="00C7054D">
        <w:rPr>
          <w:color w:val="548DD4"/>
        </w:rPr>
        <w:t>]</w:t>
      </w:r>
      <w:r w:rsidR="006A0882">
        <w:rPr>
          <w:i/>
          <w:color w:val="548DD4"/>
        </w:rPr>
        <w:t xml:space="preserve"> </w:t>
      </w:r>
    </w:p>
    <w:p w:rsidR="00C731B0" w:rsidRPr="00BE75E5" w:rsidRDefault="00C731B0" w:rsidP="00351449">
      <w:pPr>
        <w:pStyle w:val="arrowtext"/>
        <w:numPr>
          <w:ilvl w:val="0"/>
          <w:numId w:val="17"/>
        </w:numPr>
        <w:ind w:left="360"/>
      </w:pPr>
      <w:r w:rsidRPr="00BE75E5">
        <w:t xml:space="preserve">If you want help in choosing a PCP, please call Member Services at &lt;toll-free number&gt;, &lt;days and hours of operation&gt;. The call is free. </w:t>
      </w:r>
      <w:r w:rsidRPr="00E54B34">
        <w:rPr>
          <w:color w:val="548DD4"/>
        </w:rPr>
        <w:t>[TTY/TDD: &lt;phone number&gt;.]</w:t>
      </w:r>
      <w:r w:rsidRPr="00BE75E5">
        <w:t xml:space="preserve"> Or, visit &lt;web address&gt;.</w:t>
      </w:r>
    </w:p>
    <w:p w:rsidR="00C731B0" w:rsidRDefault="00C731B0" w:rsidP="00351449">
      <w:pPr>
        <w:pStyle w:val="arrowtext"/>
        <w:numPr>
          <w:ilvl w:val="0"/>
          <w:numId w:val="17"/>
        </w:numPr>
        <w:ind w:left="360"/>
        <w:rPr>
          <w:b/>
          <w:bCs/>
          <w:sz w:val="28"/>
          <w:szCs w:val="28"/>
        </w:rPr>
      </w:pPr>
      <w:r w:rsidRPr="00B21EB3">
        <w:t xml:space="preserve">If you have questions about whether we will pay for any medical service or care that you </w:t>
      </w:r>
      <w:r>
        <w:rPr>
          <w:rFonts w:cs="Times New Roman"/>
        </w:rPr>
        <w:br/>
      </w:r>
      <w:r w:rsidRPr="00B21EB3">
        <w:t xml:space="preserve">want or need, call </w:t>
      </w:r>
      <w:r w:rsidRPr="00795CA9">
        <w:t>Member Services</w:t>
      </w:r>
      <w:r>
        <w:t xml:space="preserve"> </w:t>
      </w:r>
      <w:r w:rsidRPr="00B21EB3">
        <w:t>to ask</w:t>
      </w:r>
      <w:r>
        <w:t>—</w:t>
      </w:r>
      <w:r w:rsidRPr="00B21EB3">
        <w:rPr>
          <w:i/>
          <w:iCs/>
        </w:rPr>
        <w:t>before</w:t>
      </w:r>
      <w:r>
        <w:t xml:space="preserve"> you get the service or care.</w:t>
      </w:r>
    </w:p>
    <w:p w:rsidR="006216F3" w:rsidRDefault="006216F3">
      <w:pPr>
        <w:spacing w:before="0" w:after="0" w:line="240" w:lineRule="auto"/>
        <w:rPr>
          <w:rFonts w:ascii="Arial" w:hAnsi="Arial" w:cs="Arial"/>
          <w:b/>
          <w:bCs/>
          <w:sz w:val="28"/>
          <w:szCs w:val="28"/>
        </w:rPr>
      </w:pPr>
      <w:r>
        <w:br w:type="page"/>
      </w:r>
    </w:p>
    <w:p w:rsidR="006A0882" w:rsidRDefault="006A0882" w:rsidP="006A0882">
      <w:pPr>
        <w:pStyle w:val="topicheaders"/>
        <w:rPr>
          <w:rFonts w:cs="Times New Roman"/>
        </w:rPr>
      </w:pPr>
      <w:r>
        <w:lastRenderedPageBreak/>
        <w:t xml:space="preserve">Getting long-term </w:t>
      </w:r>
      <w:r w:rsidRPr="00A37067">
        <w:t>services</w:t>
      </w:r>
      <w:r>
        <w:t xml:space="preserve"> and supports</w:t>
      </w:r>
    </w:p>
    <w:p w:rsidR="006A0882" w:rsidRDefault="006A0882" w:rsidP="006A0882">
      <w:pPr>
        <w:pStyle w:val="-notes"/>
        <w:rPr>
          <w:color w:val="000000"/>
        </w:rPr>
      </w:pPr>
      <w:r>
        <w:rPr>
          <w:color w:val="auto"/>
        </w:rPr>
        <w:t>Y</w:t>
      </w:r>
      <w:r w:rsidRPr="00260FEC">
        <w:rPr>
          <w:color w:val="auto"/>
        </w:rPr>
        <w:t xml:space="preserve">ou </w:t>
      </w:r>
      <w:r w:rsidR="006216F3">
        <w:rPr>
          <w:color w:val="auto"/>
        </w:rPr>
        <w:t>may</w:t>
      </w:r>
      <w:r w:rsidRPr="00260FEC">
        <w:rPr>
          <w:color w:val="auto"/>
        </w:rPr>
        <w:t xml:space="preserve"> b</w:t>
      </w:r>
      <w:r>
        <w:rPr>
          <w:color w:val="auto"/>
        </w:rPr>
        <w:t>e able to get long-term services and supports</w:t>
      </w:r>
      <w:r w:rsidRPr="00260FEC">
        <w:rPr>
          <w:color w:val="auto"/>
        </w:rPr>
        <w:t xml:space="preserve"> (LTSS)</w:t>
      </w:r>
      <w:r>
        <w:rPr>
          <w:color w:val="auto"/>
        </w:rPr>
        <w:t>,</w:t>
      </w:r>
      <w:r w:rsidRPr="00260FEC">
        <w:rPr>
          <w:color w:val="auto"/>
        </w:rPr>
        <w:t xml:space="preserve"> such as</w:t>
      </w:r>
      <w:r>
        <w:rPr>
          <w:color w:val="auto"/>
        </w:rPr>
        <w:t xml:space="preserve"> </w:t>
      </w:r>
      <w:r w:rsidRPr="00FD57A1">
        <w:t>[</w:t>
      </w:r>
      <w:r>
        <w:rPr>
          <w:i/>
          <w:iCs/>
        </w:rPr>
        <w:t>p</w:t>
      </w:r>
      <w:r w:rsidRPr="00B671E7">
        <w:rPr>
          <w:i/>
          <w:iCs/>
        </w:rPr>
        <w:t>lan</w:t>
      </w:r>
      <w:r>
        <w:rPr>
          <w:i/>
          <w:iCs/>
        </w:rPr>
        <w:t>s</w:t>
      </w:r>
      <w:r w:rsidRPr="00B671E7">
        <w:rPr>
          <w:i/>
          <w:iCs/>
        </w:rPr>
        <w:t xml:space="preserve"> should provide examples</w:t>
      </w:r>
      <w:r>
        <w:rPr>
          <w:i/>
          <w:iCs/>
        </w:rPr>
        <w:t xml:space="preserve"> with explanations</w:t>
      </w:r>
      <w:r w:rsidRPr="00B671E7">
        <w:rPr>
          <w:i/>
          <w:iCs/>
        </w:rPr>
        <w:t xml:space="preserve"> of </w:t>
      </w:r>
      <w:r>
        <w:rPr>
          <w:i/>
          <w:iCs/>
        </w:rPr>
        <w:t xml:space="preserve">all </w:t>
      </w:r>
      <w:r w:rsidRPr="00AB26FA">
        <w:rPr>
          <w:i/>
          <w:iCs/>
        </w:rPr>
        <w:t>services</w:t>
      </w:r>
      <w:r>
        <w:rPr>
          <w:i/>
          <w:iCs/>
        </w:rPr>
        <w:t xml:space="preserve"> available to members</w:t>
      </w:r>
      <w:r>
        <w:t xml:space="preserve">] </w:t>
      </w:r>
      <w:r w:rsidRPr="008612EC">
        <w:rPr>
          <w:color w:val="auto"/>
        </w:rPr>
        <w:t xml:space="preserve">as a </w:t>
      </w:r>
      <w:r>
        <w:rPr>
          <w:color w:val="auto"/>
        </w:rPr>
        <w:t>&lt;plan name&gt;</w:t>
      </w:r>
      <w:r w:rsidRPr="008612EC">
        <w:rPr>
          <w:color w:val="auto"/>
        </w:rPr>
        <w:t xml:space="preserve"> member. </w:t>
      </w:r>
      <w:r>
        <w:rPr>
          <w:color w:val="auto"/>
        </w:rPr>
        <w:t xml:space="preserve"> </w:t>
      </w:r>
      <w:r w:rsidRPr="006216F3">
        <w:rPr>
          <w:color w:val="000000"/>
        </w:rPr>
        <w:t>Long-term services and supports</w:t>
      </w:r>
      <w:r w:rsidRPr="003D1BF7">
        <w:rPr>
          <w:color w:val="000000"/>
        </w:rPr>
        <w:t xml:space="preserve"> </w:t>
      </w:r>
      <w:r w:rsidRPr="0033364A">
        <w:rPr>
          <w:color w:val="000000"/>
        </w:rPr>
        <w:t xml:space="preserve">are </w:t>
      </w:r>
      <w:r>
        <w:rPr>
          <w:color w:val="000000"/>
        </w:rPr>
        <w:t xml:space="preserve">help for people who need assistance to do everyday tasks like taking a bath, getting dressed, making food, and taking medicine. </w:t>
      </w:r>
      <w:r w:rsidRPr="008F2F60">
        <w:rPr>
          <w:color w:val="000000"/>
        </w:rPr>
        <w:t>Most of these services</w:t>
      </w:r>
      <w:r>
        <w:rPr>
          <w:color w:val="000000"/>
        </w:rPr>
        <w:t xml:space="preserve"> are</w:t>
      </w:r>
      <w:r>
        <w:t xml:space="preserve"> </w:t>
      </w:r>
      <w:r w:rsidRPr="006216F3">
        <w:rPr>
          <w:color w:val="000000"/>
        </w:rPr>
        <w:t xml:space="preserve">provided at your home or in your community but could be provided in a </w:t>
      </w:r>
      <w:r>
        <w:rPr>
          <w:color w:val="000000"/>
        </w:rPr>
        <w:t>nursing home or hospital</w:t>
      </w:r>
      <w:r w:rsidRPr="00AB26FA">
        <w:rPr>
          <w:color w:val="000000"/>
        </w:rPr>
        <w:t>.</w:t>
      </w:r>
    </w:p>
    <w:p w:rsidR="006A0882" w:rsidRPr="007779F1" w:rsidRDefault="006A0882" w:rsidP="007779F1">
      <w:pPr>
        <w:pStyle w:val="-notes"/>
        <w:rPr>
          <w:color w:val="000000"/>
        </w:rPr>
      </w:pPr>
      <w:r w:rsidRPr="00AB26FA">
        <w:t>[</w:t>
      </w:r>
      <w:r w:rsidRPr="00AB26FA">
        <w:rPr>
          <w:i/>
          <w:iCs/>
        </w:rPr>
        <w:t>Include information regarding access</w:t>
      </w:r>
      <w:r>
        <w:rPr>
          <w:i/>
          <w:iCs/>
        </w:rPr>
        <w:t>ing</w:t>
      </w:r>
      <w:r w:rsidRPr="00AB26FA">
        <w:rPr>
          <w:i/>
          <w:iCs/>
        </w:rPr>
        <w:t xml:space="preserve"> LTSS</w:t>
      </w:r>
      <w:r>
        <w:rPr>
          <w:i/>
          <w:iCs/>
        </w:rPr>
        <w:t xml:space="preserve"> and talking with a Care </w:t>
      </w:r>
      <w:r w:rsidR="00C7054D">
        <w:rPr>
          <w:i/>
          <w:iCs/>
        </w:rPr>
        <w:t>Manager</w:t>
      </w:r>
      <w:r w:rsidRPr="00AB26FA">
        <w:rPr>
          <w:i/>
          <w:iCs/>
        </w:rPr>
        <w:t>.</w:t>
      </w:r>
      <w:r w:rsidRPr="00AB26FA">
        <w:t>]</w:t>
      </w:r>
    </w:p>
    <w:p w:rsidR="00712C00" w:rsidRPr="00A15B80" w:rsidRDefault="00712C00" w:rsidP="00712C00">
      <w:pPr>
        <w:pStyle w:val="topicheaders"/>
      </w:pPr>
      <w:r w:rsidRPr="00A15B80">
        <w:t xml:space="preserve">Identifying </w:t>
      </w:r>
      <w:r>
        <w:t>P</w:t>
      </w:r>
      <w:r w:rsidRPr="00A15B80">
        <w:t>roviders</w:t>
      </w:r>
      <w:r w:rsidR="00A012FF">
        <w:t xml:space="preserve"> in &lt;p</w:t>
      </w:r>
      <w:r>
        <w:t>lan name&gt;’s Network</w:t>
      </w:r>
    </w:p>
    <w:p w:rsidR="00C731B0" w:rsidRPr="00B53784" w:rsidRDefault="00C731B0" w:rsidP="006A0882">
      <w:pPr>
        <w:spacing w:before="0" w:after="180" w:line="320" w:lineRule="exact"/>
        <w:rPr>
          <w:rFonts w:ascii="Arial" w:hAnsi="Arial" w:cs="Arial"/>
          <w:sz w:val="22"/>
          <w:szCs w:val="22"/>
        </w:rPr>
      </w:pPr>
      <w:r w:rsidRPr="00C14593">
        <w:rPr>
          <w:rFonts w:ascii="Arial" w:hAnsi="Arial" w:cs="Arial"/>
          <w:color w:val="548DD4"/>
          <w:sz w:val="22"/>
          <w:szCs w:val="22"/>
        </w:rPr>
        <w:t>[</w:t>
      </w:r>
      <w:r w:rsidRPr="00C14593">
        <w:rPr>
          <w:rFonts w:ascii="Arial" w:hAnsi="Arial" w:cs="Arial"/>
          <w:i/>
          <w:iCs/>
          <w:color w:val="548DD4"/>
          <w:sz w:val="22"/>
          <w:szCs w:val="22"/>
        </w:rPr>
        <w:t xml:space="preserve">Plans should </w:t>
      </w:r>
      <w:r>
        <w:rPr>
          <w:rFonts w:ascii="Arial" w:hAnsi="Arial" w:cs="Arial"/>
          <w:i/>
          <w:iCs/>
          <w:color w:val="548DD4"/>
          <w:sz w:val="22"/>
          <w:szCs w:val="22"/>
        </w:rPr>
        <w:t>delete this paragraph</w:t>
      </w:r>
      <w:r w:rsidRPr="00C14593">
        <w:rPr>
          <w:rFonts w:ascii="Arial" w:hAnsi="Arial" w:cs="Arial"/>
          <w:i/>
          <w:iCs/>
          <w:color w:val="548DD4"/>
          <w:sz w:val="22"/>
          <w:szCs w:val="22"/>
        </w:rPr>
        <w:t xml:space="preserve"> if they </w:t>
      </w:r>
      <w:r>
        <w:rPr>
          <w:rFonts w:ascii="Arial" w:hAnsi="Arial" w:cs="Arial"/>
          <w:i/>
          <w:iCs/>
          <w:color w:val="548DD4"/>
          <w:sz w:val="22"/>
          <w:szCs w:val="22"/>
        </w:rPr>
        <w:t xml:space="preserve">don’t </w:t>
      </w:r>
      <w:r w:rsidRPr="00C14593">
        <w:rPr>
          <w:rFonts w:ascii="Arial" w:hAnsi="Arial" w:cs="Arial"/>
          <w:i/>
          <w:iCs/>
          <w:color w:val="548DD4"/>
          <w:sz w:val="22"/>
          <w:szCs w:val="22"/>
        </w:rPr>
        <w:t>require referrals for any services.</w:t>
      </w:r>
      <w:r w:rsidRPr="00C14593">
        <w:rPr>
          <w:rFonts w:ascii="Arial" w:hAnsi="Arial" w:cs="Arial"/>
          <w:color w:val="548DD4"/>
          <w:sz w:val="22"/>
          <w:szCs w:val="22"/>
        </w:rPr>
        <w:t>]</w:t>
      </w:r>
      <w:r>
        <w:rPr>
          <w:rFonts w:ascii="Arial" w:hAnsi="Arial" w:cs="Arial"/>
          <w:color w:val="548DD4"/>
          <w:sz w:val="22"/>
          <w:szCs w:val="22"/>
        </w:rPr>
        <w:t xml:space="preserve"> </w:t>
      </w:r>
      <w:r w:rsidRPr="00D03C1F">
        <w:rPr>
          <w:rFonts w:ascii="Arial" w:hAnsi="Arial" w:cs="Arial"/>
          <w:sz w:val="22"/>
          <w:szCs w:val="22"/>
        </w:rPr>
        <w:t xml:space="preserve">You may need a referral to see someone who is not </w:t>
      </w:r>
      <w:r w:rsidRPr="00B53784">
        <w:rPr>
          <w:rFonts w:ascii="Arial" w:hAnsi="Arial" w:cs="Arial"/>
          <w:sz w:val="22"/>
          <w:szCs w:val="22"/>
        </w:rPr>
        <w:t xml:space="preserve">a Primary Care </w:t>
      </w:r>
      <w:r w:rsidRPr="00C14593">
        <w:rPr>
          <w:rFonts w:ascii="Arial" w:hAnsi="Arial" w:cs="Arial"/>
          <w:color w:val="548DD4"/>
          <w:sz w:val="22"/>
          <w:szCs w:val="22"/>
        </w:rPr>
        <w:t>[</w:t>
      </w:r>
      <w:r>
        <w:rPr>
          <w:rFonts w:ascii="Arial" w:hAnsi="Arial" w:cs="Arial"/>
          <w:i/>
          <w:iCs/>
          <w:color w:val="548DD4"/>
          <w:sz w:val="22"/>
          <w:szCs w:val="22"/>
        </w:rPr>
        <w:t>i</w:t>
      </w:r>
      <w:r w:rsidRPr="00C14593">
        <w:rPr>
          <w:rFonts w:ascii="Arial" w:hAnsi="Arial" w:cs="Arial"/>
          <w:i/>
          <w:iCs/>
          <w:color w:val="548DD4"/>
          <w:sz w:val="22"/>
          <w:szCs w:val="22"/>
        </w:rPr>
        <w:t xml:space="preserve">nsert term the plan uses (e.g., </w:t>
      </w:r>
      <w:r w:rsidRPr="00C14593">
        <w:rPr>
          <w:rFonts w:ascii="Arial" w:hAnsi="Arial" w:cs="Arial"/>
          <w:color w:val="548DD4"/>
          <w:sz w:val="22"/>
          <w:szCs w:val="22"/>
        </w:rPr>
        <w:t>Provider</w:t>
      </w:r>
      <w:r>
        <w:rPr>
          <w:rFonts w:ascii="Arial" w:hAnsi="Arial" w:cs="Arial"/>
          <w:i/>
          <w:iCs/>
          <w:color w:val="548DD4"/>
          <w:sz w:val="22"/>
          <w:szCs w:val="22"/>
        </w:rPr>
        <w:t xml:space="preserve"> or</w:t>
      </w:r>
      <w:r w:rsidRPr="00C14593">
        <w:rPr>
          <w:rFonts w:ascii="Arial" w:hAnsi="Arial" w:cs="Arial"/>
          <w:i/>
          <w:iCs/>
          <w:color w:val="548DD4"/>
          <w:sz w:val="22"/>
          <w:szCs w:val="22"/>
        </w:rPr>
        <w:t xml:space="preserve"> </w:t>
      </w:r>
      <w:r w:rsidRPr="00C14593">
        <w:rPr>
          <w:rFonts w:ascii="Arial" w:hAnsi="Arial" w:cs="Arial"/>
          <w:color w:val="548DD4"/>
          <w:sz w:val="22"/>
          <w:szCs w:val="22"/>
        </w:rPr>
        <w:t>Physician)]</w:t>
      </w:r>
      <w:r w:rsidRPr="00B53784">
        <w:rPr>
          <w:rFonts w:ascii="Arial" w:hAnsi="Arial" w:cs="Arial"/>
          <w:i/>
          <w:iCs/>
          <w:sz w:val="22"/>
          <w:szCs w:val="22"/>
        </w:rPr>
        <w:t xml:space="preserve">. </w:t>
      </w:r>
      <w:r w:rsidRPr="00B53784">
        <w:rPr>
          <w:rFonts w:ascii="Arial" w:hAnsi="Arial" w:cs="Arial"/>
          <w:sz w:val="22"/>
          <w:szCs w:val="22"/>
        </w:rPr>
        <w:t xml:space="preserve">There is more information about referrals in the “Getting started in </w:t>
      </w:r>
      <w:r>
        <w:rPr>
          <w:rFonts w:ascii="Arial" w:hAnsi="Arial" w:cs="Arial"/>
          <w:sz w:val="22"/>
          <w:szCs w:val="22"/>
        </w:rPr>
        <w:t>&lt;plan name&gt;</w:t>
      </w:r>
      <w:r w:rsidRPr="00B53784">
        <w:rPr>
          <w:rFonts w:ascii="Arial" w:hAnsi="Arial" w:cs="Arial"/>
          <w:sz w:val="22"/>
          <w:szCs w:val="22"/>
        </w:rPr>
        <w:t>” section of this Provider and Pharmacy Directory</w:t>
      </w:r>
      <w:r>
        <w:rPr>
          <w:rFonts w:ascii="Arial" w:hAnsi="Arial" w:cs="Arial"/>
          <w:sz w:val="22"/>
          <w:szCs w:val="22"/>
        </w:rPr>
        <w:t xml:space="preserve"> on &lt;page x&gt;</w:t>
      </w:r>
      <w:r w:rsidRPr="00B53784">
        <w:rPr>
          <w:rFonts w:ascii="Arial" w:hAnsi="Arial" w:cs="Arial"/>
          <w:sz w:val="22"/>
          <w:szCs w:val="22"/>
        </w:rPr>
        <w:t>.</w:t>
      </w:r>
    </w:p>
    <w:p w:rsidR="00C731B0" w:rsidRDefault="00C731B0" w:rsidP="00DE2B43">
      <w:pPr>
        <w:pStyle w:val="arrowtext"/>
        <w:ind w:left="0" w:firstLine="0"/>
        <w:rPr>
          <w:rFonts w:cs="Times New Roman"/>
        </w:rPr>
      </w:pPr>
      <w:r w:rsidRPr="00C14593">
        <w:rPr>
          <w:color w:val="548DD4"/>
        </w:rPr>
        <w:t>[</w:t>
      </w:r>
      <w:r w:rsidRPr="00C14593">
        <w:rPr>
          <w:i/>
          <w:iCs/>
          <w:color w:val="548DD4"/>
        </w:rPr>
        <w:t>HMO plan types must include the following language.</w:t>
      </w:r>
      <w:r w:rsidRPr="00C14593">
        <w:rPr>
          <w:color w:val="548DD4"/>
        </w:rPr>
        <w:t>]</w:t>
      </w:r>
      <w:r>
        <w:rPr>
          <w:color w:val="548DD4"/>
        </w:rPr>
        <w:t xml:space="preserve"> </w:t>
      </w:r>
      <w:r>
        <w:t>Y</w:t>
      </w:r>
      <w:r w:rsidRPr="00B21EB3">
        <w:t xml:space="preserve">ou must get all of your </w:t>
      </w:r>
      <w:r>
        <w:t>covered</w:t>
      </w:r>
      <w:r w:rsidRPr="00B21EB3">
        <w:t xml:space="preserve"> services from providers</w:t>
      </w:r>
      <w:r w:rsidR="008739AC">
        <w:t xml:space="preserve"> within our network</w:t>
      </w:r>
      <w:r>
        <w:t xml:space="preserve">. </w:t>
      </w:r>
      <w:r w:rsidRPr="00B21EB3">
        <w:t xml:space="preserve">If you go to providers who are not in </w:t>
      </w:r>
      <w:r>
        <w:t>&lt;plan name&gt;</w:t>
      </w:r>
      <w:r w:rsidR="008739AC">
        <w:t>’s network</w:t>
      </w:r>
      <w:r w:rsidR="00712C00">
        <w:t xml:space="preserve"> (without prior authorization or approval from us)</w:t>
      </w:r>
      <w:r>
        <w:t>,</w:t>
      </w:r>
      <w:r w:rsidRPr="00B21EB3">
        <w:t xml:space="preserve"> you will have to pay the bill</w:t>
      </w:r>
      <w:r>
        <w:t>.</w:t>
      </w:r>
    </w:p>
    <w:p w:rsidR="00C731B0" w:rsidRDefault="00C731B0" w:rsidP="00DE2B43">
      <w:pPr>
        <w:pStyle w:val="arrowtext"/>
        <w:ind w:left="0" w:firstLine="0"/>
      </w:pPr>
      <w:r w:rsidRPr="00260FEC">
        <w:t xml:space="preserve">The exceptions </w:t>
      </w:r>
      <w:r>
        <w:t>to this rule are when you need urgent or emergency care or dialysis and cannot get to a provider in the plan, such as when you are away from home.</w:t>
      </w:r>
      <w:r w:rsidRPr="00D80277">
        <w:t xml:space="preserve"> </w:t>
      </w:r>
      <w:r w:rsidRPr="00C14593">
        <w:rPr>
          <w:color w:val="548DD4"/>
        </w:rPr>
        <w:t>[</w:t>
      </w:r>
      <w:r w:rsidRPr="00C14593">
        <w:rPr>
          <w:i/>
          <w:iCs/>
          <w:color w:val="548DD4"/>
        </w:rPr>
        <w:t>Plans may insert additional exceptions as appropriate.</w:t>
      </w:r>
      <w:r w:rsidRPr="00C14593">
        <w:rPr>
          <w:color w:val="548DD4"/>
        </w:rPr>
        <w:t>]</w:t>
      </w:r>
      <w:r w:rsidRPr="00C14593">
        <w:t xml:space="preserve"> You can also go outside the plan </w:t>
      </w:r>
      <w:r w:rsidR="00AC00B4">
        <w:t xml:space="preserve">for other non-emergency services </w:t>
      </w:r>
      <w:r w:rsidRPr="00C14593">
        <w:t xml:space="preserve">if </w:t>
      </w:r>
      <w:r>
        <w:rPr>
          <w:color w:val="1F497D"/>
        </w:rPr>
        <w:t>&lt;</w:t>
      </w:r>
      <w:r w:rsidRPr="00C14593">
        <w:rPr>
          <w:color w:val="1F497D"/>
        </w:rPr>
        <w:t>plan name</w:t>
      </w:r>
      <w:r>
        <w:rPr>
          <w:color w:val="1F497D"/>
        </w:rPr>
        <w:t>&gt;</w:t>
      </w:r>
      <w:r w:rsidRPr="00C14593">
        <w:t xml:space="preserve"> gives you permission first.</w:t>
      </w:r>
    </w:p>
    <w:p w:rsidR="00712C00" w:rsidRPr="00CA71D8" w:rsidRDefault="00712C00" w:rsidP="00351449">
      <w:pPr>
        <w:pStyle w:val="arrowtext"/>
        <w:numPr>
          <w:ilvl w:val="0"/>
          <w:numId w:val="17"/>
        </w:numPr>
        <w:ind w:left="360"/>
        <w:rPr>
          <w:rFonts w:cs="Times New Roman"/>
        </w:rPr>
      </w:pPr>
      <w:r w:rsidRPr="00B21EB3">
        <w:t xml:space="preserve">You may change providers within the </w:t>
      </w:r>
      <w:r>
        <w:t>network</w:t>
      </w:r>
      <w:r w:rsidRPr="00B21EB3">
        <w:t xml:space="preserve"> at any time. If you have been going to one </w:t>
      </w:r>
      <w:r>
        <w:t>network</w:t>
      </w:r>
      <w:r w:rsidRPr="00B21EB3">
        <w:t xml:space="preserve"> provider, you do not have </w:t>
      </w:r>
      <w:r>
        <w:t xml:space="preserve">to </w:t>
      </w:r>
      <w:r w:rsidRPr="00B21EB3">
        <w:t>keep going to that same provider.</w:t>
      </w:r>
      <w:r>
        <w:t xml:space="preserve"> </w:t>
      </w:r>
      <w:r w:rsidRPr="00C14593">
        <w:rPr>
          <w:color w:val="548DD4"/>
        </w:rPr>
        <w:t>[</w:t>
      </w:r>
      <w:r w:rsidRPr="00C14593">
        <w:rPr>
          <w:i/>
          <w:iCs/>
          <w:color w:val="548DD4"/>
        </w:rPr>
        <w:t>Plans should modify or add language with plan specific rules about PCP changes. Plans should include the following language if appropriate:</w:t>
      </w:r>
      <w:r w:rsidRPr="00C030D5">
        <w:rPr>
          <w:i/>
          <w:iCs/>
          <w:color w:val="5479D4"/>
        </w:rPr>
        <w:t xml:space="preserve"> </w:t>
      </w:r>
      <w:r w:rsidRPr="005E569A">
        <w:rPr>
          <w:color w:val="548DD4"/>
        </w:rPr>
        <w:t>For some providers, you may need a referral from your PCP.</w:t>
      </w:r>
      <w:r w:rsidRPr="004726C6">
        <w:rPr>
          <w:color w:val="5479D4"/>
        </w:rPr>
        <w:t>]</w:t>
      </w:r>
    </w:p>
    <w:p w:rsidR="00712C00" w:rsidRPr="00CA71D8" w:rsidRDefault="00712C00" w:rsidP="00351449">
      <w:pPr>
        <w:pStyle w:val="arrowtext"/>
        <w:numPr>
          <w:ilvl w:val="0"/>
          <w:numId w:val="17"/>
        </w:numPr>
        <w:ind w:left="360"/>
        <w:rPr>
          <w:rFonts w:cs="Times New Roman"/>
        </w:rPr>
      </w:pPr>
      <w:r>
        <w:t xml:space="preserve">&lt;Plan name&gt; works with all the providers in our network to accommodate the needs of people with disabilities.  The list of network providers below includes information about the accommodations they provide.  If you need to see a provider and are not sure if they offer the accommodations you need, &lt;Plan name&gt; can help you.  Talk to your </w:t>
      </w:r>
      <w:r w:rsidRPr="00C7054D">
        <w:rPr>
          <w:color w:val="548DD4"/>
        </w:rPr>
        <w:t>[</w:t>
      </w:r>
      <w:r w:rsidRPr="00C7054D">
        <w:rPr>
          <w:i/>
          <w:color w:val="548DD4"/>
        </w:rPr>
        <w:t xml:space="preserve">care team, care </w:t>
      </w:r>
      <w:r w:rsidR="00C7054D" w:rsidRPr="00C7054D">
        <w:rPr>
          <w:i/>
          <w:color w:val="548DD4"/>
        </w:rPr>
        <w:t>manager</w:t>
      </w:r>
      <w:r w:rsidRPr="00C7054D">
        <w:rPr>
          <w:i/>
          <w:color w:val="548DD4"/>
        </w:rPr>
        <w:t>, patient navigator, or similar</w:t>
      </w:r>
      <w:r w:rsidRPr="00C7054D">
        <w:rPr>
          <w:color w:val="548DD4"/>
        </w:rPr>
        <w:t>]</w:t>
      </w:r>
      <w:r>
        <w:rPr>
          <w:i/>
        </w:rPr>
        <w:t xml:space="preserve"> </w:t>
      </w:r>
      <w:r>
        <w:t>for assistance.</w:t>
      </w:r>
      <w:r w:rsidRPr="00C14593">
        <w:rPr>
          <w:i/>
          <w:iCs/>
          <w:color w:val="548DD4"/>
        </w:rPr>
        <w:t xml:space="preserve"> </w:t>
      </w:r>
    </w:p>
    <w:p w:rsidR="00712C00" w:rsidRPr="008B7268" w:rsidRDefault="00712C00" w:rsidP="00DE2B43">
      <w:pPr>
        <w:pStyle w:val="arrowtext"/>
        <w:ind w:left="0" w:firstLine="0"/>
        <w:rPr>
          <w:rFonts w:cs="Times New Roman"/>
        </w:rPr>
      </w:pPr>
    </w:p>
    <w:p w:rsidR="00C731B0" w:rsidRDefault="00C731B0">
      <w:pPr>
        <w:spacing w:before="0" w:after="0" w:line="240" w:lineRule="auto"/>
        <w:rPr>
          <w:rFonts w:ascii="Arial" w:hAnsi="Arial" w:cs="Arial"/>
          <w:sz w:val="28"/>
          <w:szCs w:val="28"/>
        </w:rPr>
      </w:pPr>
      <w:r>
        <w:rPr>
          <w:b/>
          <w:bCs/>
        </w:rPr>
        <w:br w:type="page"/>
      </w:r>
    </w:p>
    <w:p w:rsidR="00C731B0" w:rsidRPr="00B53784" w:rsidRDefault="00C731B0" w:rsidP="00DE2B43">
      <w:pPr>
        <w:pStyle w:val="topicheaders"/>
      </w:pPr>
      <w:r w:rsidRPr="00B53784">
        <w:lastRenderedPageBreak/>
        <w:t xml:space="preserve">Finding </w:t>
      </w:r>
      <w:r>
        <w:t>&lt;plan name&gt;</w:t>
      </w:r>
      <w:r w:rsidRPr="00B53784">
        <w:t xml:space="preserve"> providers in your area </w:t>
      </w:r>
    </w:p>
    <w:p w:rsidR="00C731B0" w:rsidRPr="008A5F21" w:rsidRDefault="00C731B0" w:rsidP="001B516A">
      <w:pPr>
        <w:spacing w:after="180" w:line="320" w:lineRule="exact"/>
        <w:rPr>
          <w:rFonts w:ascii="Arial" w:hAnsi="Arial" w:cs="Arial"/>
          <w:color w:val="548DD4"/>
          <w:sz w:val="22"/>
          <w:szCs w:val="22"/>
        </w:rPr>
      </w:pPr>
      <w:bookmarkStart w:id="1" w:name="_Toc174498096"/>
      <w:bookmarkStart w:id="2" w:name="_Toc185406648"/>
      <w:bookmarkStart w:id="3" w:name="_Toc185821995"/>
      <w:bookmarkStart w:id="4" w:name="_Toc188179494"/>
      <w:bookmarkStart w:id="5" w:name="_Toc188256983"/>
      <w:r w:rsidRPr="008A5F21">
        <w:rPr>
          <w:rFonts w:ascii="Arial" w:hAnsi="Arial" w:cs="Arial"/>
          <w:color w:val="548DD4"/>
          <w:sz w:val="22"/>
          <w:szCs w:val="22"/>
        </w:rPr>
        <w:t>[</w:t>
      </w:r>
      <w:r w:rsidRPr="006D2F09">
        <w:rPr>
          <w:rFonts w:ascii="Arial" w:hAnsi="Arial" w:cs="Arial"/>
          <w:i/>
          <w:iCs/>
          <w:color w:val="548DD4"/>
          <w:sz w:val="22"/>
          <w:szCs w:val="22"/>
        </w:rPr>
        <w:t xml:space="preserve">Plan sponsors should describe how an enrollee can find a </w:t>
      </w:r>
      <w:r>
        <w:rPr>
          <w:rFonts w:ascii="Arial" w:hAnsi="Arial" w:cs="Arial"/>
          <w:i/>
          <w:iCs/>
          <w:color w:val="548DD4"/>
          <w:sz w:val="22"/>
          <w:szCs w:val="22"/>
        </w:rPr>
        <w:t xml:space="preserve">network </w:t>
      </w:r>
      <w:r w:rsidRPr="006D2F09">
        <w:rPr>
          <w:rFonts w:ascii="Arial" w:hAnsi="Arial" w:cs="Arial"/>
          <w:i/>
          <w:iCs/>
          <w:color w:val="548DD4"/>
          <w:sz w:val="22"/>
          <w:szCs w:val="22"/>
        </w:rPr>
        <w:t xml:space="preserve">provider nearest his or her home relative to the organizational format used in the </w:t>
      </w:r>
      <w:r>
        <w:rPr>
          <w:rFonts w:ascii="Arial" w:hAnsi="Arial" w:cs="Arial"/>
          <w:i/>
          <w:iCs/>
          <w:color w:val="548DD4"/>
          <w:sz w:val="22"/>
          <w:szCs w:val="22"/>
        </w:rPr>
        <w:t>P</w:t>
      </w:r>
      <w:r w:rsidRPr="006D2F09">
        <w:rPr>
          <w:rFonts w:ascii="Arial" w:hAnsi="Arial" w:cs="Arial"/>
          <w:i/>
          <w:iCs/>
          <w:color w:val="548DD4"/>
          <w:sz w:val="22"/>
          <w:szCs w:val="22"/>
        </w:rPr>
        <w:t xml:space="preserve">rovider </w:t>
      </w:r>
      <w:r>
        <w:rPr>
          <w:rFonts w:ascii="Arial" w:hAnsi="Arial" w:cs="Arial"/>
          <w:i/>
          <w:iCs/>
          <w:color w:val="548DD4"/>
          <w:sz w:val="22"/>
          <w:szCs w:val="22"/>
        </w:rPr>
        <w:t>D</w:t>
      </w:r>
      <w:r w:rsidRPr="006D2F09">
        <w:rPr>
          <w:rFonts w:ascii="Arial" w:hAnsi="Arial" w:cs="Arial"/>
          <w:i/>
          <w:iCs/>
          <w:color w:val="548DD4"/>
          <w:sz w:val="22"/>
          <w:szCs w:val="22"/>
        </w:rPr>
        <w:t>irectory.</w:t>
      </w:r>
      <w:r w:rsidRPr="008A5F21">
        <w:rPr>
          <w:rFonts w:ascii="Arial" w:hAnsi="Arial" w:cs="Arial"/>
          <w:color w:val="548DD4"/>
          <w:sz w:val="22"/>
          <w:szCs w:val="22"/>
        </w:rPr>
        <w:t>]</w:t>
      </w:r>
    </w:p>
    <w:p w:rsidR="00C731B0" w:rsidRPr="00A15B80" w:rsidRDefault="00C731B0" w:rsidP="00DE2B43">
      <w:pPr>
        <w:pStyle w:val="Heading2"/>
        <w:spacing w:before="480" w:after="180" w:line="320" w:lineRule="exact"/>
        <w:rPr>
          <w:i w:val="0"/>
          <w:iCs w:val="0"/>
          <w:color w:val="000000"/>
        </w:rPr>
      </w:pPr>
      <w:r>
        <w:rPr>
          <w:i w:val="0"/>
          <w:iCs w:val="0"/>
          <w:color w:val="000000"/>
        </w:rPr>
        <w:t>List of network p</w:t>
      </w:r>
      <w:r w:rsidRPr="00A15B80">
        <w:rPr>
          <w:i w:val="0"/>
          <w:iCs w:val="0"/>
          <w:color w:val="000000"/>
        </w:rPr>
        <w:t>roviders</w:t>
      </w:r>
      <w:bookmarkEnd w:id="1"/>
      <w:bookmarkEnd w:id="2"/>
      <w:bookmarkEnd w:id="3"/>
      <w:bookmarkEnd w:id="4"/>
      <w:bookmarkEnd w:id="5"/>
    </w:p>
    <w:p w:rsidR="00C731B0" w:rsidRPr="004D5878" w:rsidRDefault="00C731B0" w:rsidP="001B516A">
      <w:pPr>
        <w:pStyle w:val="-notes"/>
        <w:rPr>
          <w:rFonts w:cs="Times New Roman"/>
        </w:rPr>
      </w:pPr>
      <w:bookmarkStart w:id="6" w:name="_Toc174498097"/>
      <w:bookmarkStart w:id="7" w:name="_Toc185406649"/>
      <w:bookmarkStart w:id="8" w:name="_Toc185743771"/>
      <w:bookmarkStart w:id="9" w:name="_Toc185821996"/>
      <w:bookmarkStart w:id="10" w:name="_Toc185845134"/>
      <w:bookmarkStart w:id="11" w:name="_Toc188179495"/>
      <w:bookmarkStart w:id="12" w:name="_Toc188246787"/>
      <w:bookmarkStart w:id="13" w:name="_Toc188256984"/>
      <w:bookmarkStart w:id="14" w:name="_Toc192416204"/>
      <w:r>
        <w:t>[</w:t>
      </w:r>
      <w:r>
        <w:rPr>
          <w:i/>
          <w:iCs/>
        </w:rPr>
        <w:t>Plans must add non-English languages spoken and an indication for providers not accepting new patients. This is required of all plans. This applies, at a minimum, to PCPs, specialists and hospitals but is recommended for all provider types.</w:t>
      </w:r>
      <w:r>
        <w:t>]</w:t>
      </w:r>
    </w:p>
    <w:p w:rsidR="00C731B0" w:rsidRPr="001325AB" w:rsidRDefault="00C731B0" w:rsidP="001B516A">
      <w:pPr>
        <w:pStyle w:val="-notes"/>
        <w:rPr>
          <w:rFonts w:cs="Times New Roman"/>
        </w:rPr>
      </w:pPr>
      <w:r>
        <w:t>[</w:t>
      </w:r>
      <w:r w:rsidRPr="00902AFB">
        <w:rPr>
          <w:b/>
          <w:bCs/>
          <w:i/>
          <w:iCs/>
        </w:rPr>
        <w:t>Note:</w:t>
      </w:r>
      <w:r w:rsidRPr="00B671E7">
        <w:rPr>
          <w:i/>
          <w:iCs/>
        </w:rPr>
        <w:t xml:space="preserve"> Plans that provide additional or supplemental benefits </w:t>
      </w:r>
      <w:r>
        <w:rPr>
          <w:i/>
          <w:iCs/>
        </w:rPr>
        <w:t xml:space="preserve">beyond those captured in the provider types in this model document must </w:t>
      </w:r>
      <w:r w:rsidRPr="00B671E7">
        <w:rPr>
          <w:i/>
          <w:iCs/>
        </w:rPr>
        <w:t>create a category</w:t>
      </w:r>
      <w:r>
        <w:rPr>
          <w:i/>
          <w:iCs/>
        </w:rPr>
        <w:t xml:space="preserve"> or categories</w:t>
      </w:r>
      <w:r w:rsidRPr="00B671E7">
        <w:rPr>
          <w:i/>
          <w:iCs/>
        </w:rPr>
        <w:t xml:space="preserve"> of providers </w:t>
      </w:r>
      <w:r>
        <w:rPr>
          <w:i/>
          <w:iCs/>
        </w:rPr>
        <w:t xml:space="preserve">offering these additional or supplemental benefits </w:t>
      </w:r>
      <w:r w:rsidRPr="00B671E7">
        <w:rPr>
          <w:i/>
          <w:iCs/>
        </w:rPr>
        <w:t>and list the providers.</w:t>
      </w:r>
      <w:r w:rsidRPr="00B671E7">
        <w:t>]</w:t>
      </w:r>
    </w:p>
    <w:p w:rsidR="00C731B0" w:rsidRDefault="00C731B0" w:rsidP="001B516A">
      <w:pPr>
        <w:pStyle w:val="-notes"/>
        <w:rPr>
          <w:rFonts w:cs="Times New Roman"/>
        </w:rPr>
      </w:pPr>
      <w:r w:rsidRPr="00B21EB3">
        <w:t>[</w:t>
      </w:r>
      <w:r w:rsidRPr="00B671E7">
        <w:rPr>
          <w:i/>
          <w:iCs/>
        </w:rPr>
        <w:t>Show the total number of each type of provider (</w:t>
      </w:r>
      <w:r>
        <w:rPr>
          <w:i/>
          <w:iCs/>
        </w:rPr>
        <w:t>e.g.,</w:t>
      </w:r>
      <w:r w:rsidRPr="00B671E7">
        <w:rPr>
          <w:i/>
          <w:iCs/>
        </w:rPr>
        <w:t xml:space="preserve"> PCP, specialist, hospital, etc.).</w:t>
      </w:r>
      <w:r w:rsidRPr="00B21EB3">
        <w:t>]</w:t>
      </w:r>
    </w:p>
    <w:p w:rsidR="00C731B0" w:rsidRPr="00260FEC" w:rsidRDefault="00C731B0" w:rsidP="001B516A">
      <w:pPr>
        <w:pStyle w:val="-maintext"/>
        <w:rPr>
          <w:rFonts w:cs="Times New Roman"/>
        </w:rPr>
      </w:pPr>
      <w:r w:rsidRPr="00E11B47">
        <w:rPr>
          <w:b/>
          <w:bCs/>
        </w:rPr>
        <w:t>Recommended organization:</w:t>
      </w:r>
      <w:r>
        <w:rPr>
          <w:b/>
          <w:bCs/>
        </w:rPr>
        <w:t xml:space="preserve"> </w:t>
      </w:r>
      <w:r w:rsidRPr="00A37067">
        <w:rPr>
          <w:color w:val="548DD4"/>
        </w:rPr>
        <w:t>[</w:t>
      </w:r>
      <w:r w:rsidRPr="00A37067">
        <w:rPr>
          <w:i/>
          <w:iCs/>
          <w:color w:val="548DD4"/>
        </w:rPr>
        <w:t>Plans are required to include all of the following fields but have discretion regarding the organizational layout used.</w:t>
      </w:r>
      <w:r w:rsidRPr="00A37067">
        <w:rPr>
          <w:color w:val="548DD4"/>
        </w:rPr>
        <w:t>]</w:t>
      </w:r>
    </w:p>
    <w:p w:rsidR="00C731B0" w:rsidRPr="00B21EB3" w:rsidRDefault="00C731B0" w:rsidP="001B516A">
      <w:pPr>
        <w:spacing w:before="0" w:after="180" w:line="320" w:lineRule="exact"/>
        <w:ind w:left="270" w:hanging="270"/>
        <w:rPr>
          <w:rFonts w:ascii="Arial" w:hAnsi="Arial" w:cs="Arial"/>
          <w:sz w:val="22"/>
          <w:szCs w:val="22"/>
        </w:rPr>
      </w:pPr>
      <w:r>
        <w:rPr>
          <w:rFonts w:ascii="Arial" w:hAnsi="Arial" w:cs="Arial"/>
          <w:b/>
          <w:bCs/>
          <w:sz w:val="22"/>
          <w:szCs w:val="22"/>
        </w:rPr>
        <w:t xml:space="preserve">1. </w:t>
      </w:r>
      <w:r>
        <w:rPr>
          <w:rFonts w:ascii="Arial" w:hAnsi="Arial" w:cs="Arial"/>
          <w:b/>
          <w:bCs/>
          <w:sz w:val="22"/>
          <w:szCs w:val="22"/>
        </w:rPr>
        <w:tab/>
      </w:r>
      <w:r w:rsidRPr="00B21EB3">
        <w:rPr>
          <w:rFonts w:ascii="Arial" w:hAnsi="Arial" w:cs="Arial"/>
          <w:b/>
          <w:bCs/>
          <w:sz w:val="22"/>
          <w:szCs w:val="22"/>
        </w:rPr>
        <w:t>Type of Provider</w:t>
      </w:r>
      <w:r>
        <w:rPr>
          <w:rFonts w:ascii="Arial" w:hAnsi="Arial" w:cs="Arial"/>
          <w:b/>
          <w:bCs/>
          <w:sz w:val="22"/>
          <w:szCs w:val="22"/>
        </w:rPr>
        <w:t xml:space="preserve"> </w:t>
      </w:r>
      <w:r>
        <w:rPr>
          <w:rFonts w:ascii="Arial" w:hAnsi="Arial" w:cs="Arial"/>
          <w:color w:val="548DD4"/>
          <w:sz w:val="22"/>
          <w:szCs w:val="22"/>
        </w:rPr>
        <w:t>[</w:t>
      </w:r>
      <w:r w:rsidRPr="00B671E7">
        <w:rPr>
          <w:rFonts w:ascii="Arial" w:hAnsi="Arial" w:cs="Arial"/>
          <w:i/>
          <w:iCs/>
          <w:color w:val="548DD4"/>
          <w:sz w:val="22"/>
          <w:szCs w:val="22"/>
        </w:rPr>
        <w:t xml:space="preserve">PCPs, Specialists, Hospitals, </w:t>
      </w:r>
      <w:r w:rsidRPr="00C41219">
        <w:rPr>
          <w:rFonts w:ascii="Arial" w:hAnsi="Arial" w:cs="Arial"/>
          <w:i/>
          <w:iCs/>
          <w:color w:val="548DD4"/>
          <w:sz w:val="22"/>
          <w:szCs w:val="22"/>
        </w:rPr>
        <w:t>Skilled</w:t>
      </w:r>
      <w:r>
        <w:rPr>
          <w:rFonts w:ascii="Arial" w:hAnsi="Arial" w:cs="Arial"/>
          <w:i/>
          <w:iCs/>
          <w:color w:val="548DD4"/>
          <w:sz w:val="22"/>
          <w:szCs w:val="22"/>
        </w:rPr>
        <w:t xml:space="preserve"> </w:t>
      </w:r>
      <w:r w:rsidRPr="00B671E7">
        <w:rPr>
          <w:rFonts w:ascii="Arial" w:hAnsi="Arial" w:cs="Arial"/>
          <w:i/>
          <w:iCs/>
          <w:color w:val="548DD4"/>
          <w:sz w:val="22"/>
          <w:szCs w:val="22"/>
        </w:rPr>
        <w:t xml:space="preserve">Nursing Facilities, </w:t>
      </w:r>
      <w:r>
        <w:rPr>
          <w:rFonts w:ascii="Arial" w:hAnsi="Arial" w:cs="Arial"/>
          <w:i/>
          <w:iCs/>
          <w:color w:val="548DD4"/>
          <w:sz w:val="22"/>
          <w:szCs w:val="22"/>
        </w:rPr>
        <w:t xml:space="preserve">Nursing Facilities, </w:t>
      </w:r>
      <w:r w:rsidRPr="00B671E7">
        <w:rPr>
          <w:rFonts w:ascii="Arial" w:hAnsi="Arial" w:cs="Arial"/>
          <w:i/>
          <w:iCs/>
          <w:color w:val="548DD4"/>
          <w:sz w:val="22"/>
          <w:szCs w:val="22"/>
        </w:rPr>
        <w:t>Mental Health Providers, Long</w:t>
      </w:r>
      <w:r>
        <w:rPr>
          <w:rFonts w:ascii="Arial" w:hAnsi="Arial" w:cs="Arial"/>
          <w:i/>
          <w:iCs/>
          <w:color w:val="548DD4"/>
          <w:sz w:val="22"/>
          <w:szCs w:val="22"/>
        </w:rPr>
        <w:t>-T</w:t>
      </w:r>
      <w:r w:rsidRPr="00B671E7">
        <w:rPr>
          <w:rFonts w:ascii="Arial" w:hAnsi="Arial" w:cs="Arial"/>
          <w:i/>
          <w:iCs/>
          <w:color w:val="548DD4"/>
          <w:sz w:val="22"/>
          <w:szCs w:val="22"/>
        </w:rPr>
        <w:t>erm Service</w:t>
      </w:r>
      <w:r>
        <w:rPr>
          <w:rFonts w:ascii="Arial" w:hAnsi="Arial" w:cs="Arial"/>
          <w:i/>
          <w:iCs/>
          <w:color w:val="548DD4"/>
          <w:sz w:val="22"/>
          <w:szCs w:val="22"/>
        </w:rPr>
        <w:t>s</w:t>
      </w:r>
      <w:r w:rsidRPr="00B671E7">
        <w:rPr>
          <w:rFonts w:ascii="Arial" w:hAnsi="Arial" w:cs="Arial"/>
          <w:i/>
          <w:iCs/>
          <w:color w:val="548DD4"/>
          <w:sz w:val="22"/>
          <w:szCs w:val="22"/>
        </w:rPr>
        <w:t xml:space="preserve"> and Support</w:t>
      </w:r>
      <w:r>
        <w:rPr>
          <w:rFonts w:ascii="Arial" w:hAnsi="Arial" w:cs="Arial"/>
          <w:i/>
          <w:iCs/>
          <w:color w:val="548DD4"/>
          <w:sz w:val="22"/>
          <w:szCs w:val="22"/>
        </w:rPr>
        <w:t>s</w:t>
      </w:r>
      <w:r w:rsidRPr="00B671E7">
        <w:rPr>
          <w:rFonts w:ascii="Arial" w:hAnsi="Arial" w:cs="Arial"/>
          <w:i/>
          <w:iCs/>
          <w:color w:val="548DD4"/>
          <w:sz w:val="22"/>
          <w:szCs w:val="22"/>
        </w:rPr>
        <w:t xml:space="preserve"> Providers, and Pharmacies where outpatient prescription drugs are offered by the plan</w:t>
      </w:r>
      <w:r>
        <w:rPr>
          <w:rFonts w:ascii="Arial" w:hAnsi="Arial" w:cs="Arial"/>
          <w:i/>
          <w:iCs/>
          <w:color w:val="548DD4"/>
          <w:sz w:val="22"/>
          <w:szCs w:val="22"/>
        </w:rPr>
        <w:t xml:space="preserve">. </w:t>
      </w:r>
      <w:r w:rsidRPr="00902AFB">
        <w:rPr>
          <w:rFonts w:ascii="Arial" w:hAnsi="Arial" w:cs="Arial"/>
          <w:b/>
          <w:bCs/>
          <w:i/>
          <w:iCs/>
          <w:color w:val="548DD4"/>
          <w:sz w:val="22"/>
          <w:szCs w:val="22"/>
        </w:rPr>
        <w:t>Note:</w:t>
      </w:r>
      <w:r w:rsidRPr="00B671E7">
        <w:rPr>
          <w:rFonts w:ascii="Arial" w:hAnsi="Arial" w:cs="Arial"/>
          <w:i/>
          <w:iCs/>
          <w:color w:val="548DD4"/>
          <w:sz w:val="22"/>
          <w:szCs w:val="22"/>
        </w:rPr>
        <w:t xml:space="preserve"> All of these provider types are required to be listed in the same </w:t>
      </w:r>
      <w:r>
        <w:rPr>
          <w:rFonts w:ascii="Arial" w:hAnsi="Arial" w:cs="Arial"/>
          <w:i/>
          <w:iCs/>
          <w:color w:val="548DD4"/>
          <w:sz w:val="22"/>
          <w:szCs w:val="22"/>
        </w:rPr>
        <w:t>P</w:t>
      </w:r>
      <w:r w:rsidRPr="00B671E7">
        <w:rPr>
          <w:rFonts w:ascii="Arial" w:hAnsi="Arial" w:cs="Arial"/>
          <w:i/>
          <w:iCs/>
          <w:color w:val="548DD4"/>
          <w:sz w:val="22"/>
          <w:szCs w:val="22"/>
        </w:rPr>
        <w:t xml:space="preserve">rovider </w:t>
      </w:r>
      <w:r>
        <w:rPr>
          <w:rFonts w:ascii="Arial" w:hAnsi="Arial" w:cs="Arial"/>
          <w:i/>
          <w:iCs/>
          <w:color w:val="548DD4"/>
          <w:sz w:val="22"/>
          <w:szCs w:val="22"/>
        </w:rPr>
        <w:t>D</w:t>
      </w:r>
      <w:r w:rsidRPr="00B671E7">
        <w:rPr>
          <w:rFonts w:ascii="Arial" w:hAnsi="Arial" w:cs="Arial"/>
          <w:i/>
          <w:iCs/>
          <w:color w:val="548DD4"/>
          <w:sz w:val="22"/>
          <w:szCs w:val="22"/>
        </w:rPr>
        <w:t>irectory.</w:t>
      </w:r>
      <w:r w:rsidRPr="001325AB">
        <w:rPr>
          <w:rFonts w:ascii="Arial" w:hAnsi="Arial" w:cs="Arial"/>
          <w:color w:val="548DD4"/>
          <w:sz w:val="22"/>
          <w:szCs w:val="22"/>
        </w:rPr>
        <w:t>]</w:t>
      </w:r>
    </w:p>
    <w:p w:rsidR="00C731B0" w:rsidRPr="00C31646" w:rsidRDefault="00C731B0" w:rsidP="001B516A">
      <w:pPr>
        <w:spacing w:before="0" w:after="180" w:line="320" w:lineRule="exact"/>
        <w:ind w:left="270" w:hanging="270"/>
        <w:rPr>
          <w:rFonts w:ascii="Arial" w:hAnsi="Arial" w:cs="Arial"/>
          <w:b/>
          <w:bCs/>
          <w:sz w:val="22"/>
          <w:szCs w:val="22"/>
        </w:rPr>
      </w:pPr>
      <w:r>
        <w:rPr>
          <w:rFonts w:ascii="Arial" w:hAnsi="Arial" w:cs="Arial"/>
          <w:b/>
          <w:bCs/>
          <w:sz w:val="22"/>
          <w:szCs w:val="22"/>
        </w:rPr>
        <w:t>2</w:t>
      </w:r>
      <w:r w:rsidRPr="00C31646">
        <w:rPr>
          <w:rFonts w:ascii="Arial" w:hAnsi="Arial" w:cs="Arial"/>
          <w:b/>
          <w:bCs/>
          <w:sz w:val="22"/>
          <w:szCs w:val="22"/>
        </w:rPr>
        <w:t xml:space="preserve">. County </w:t>
      </w:r>
      <w:r>
        <w:rPr>
          <w:rFonts w:ascii="Arial" w:hAnsi="Arial" w:cs="Arial"/>
          <w:color w:val="548DD4"/>
          <w:sz w:val="22"/>
          <w:szCs w:val="22"/>
        </w:rPr>
        <w:t>[</w:t>
      </w:r>
      <w:r w:rsidRPr="00B671E7">
        <w:rPr>
          <w:rFonts w:ascii="Arial" w:hAnsi="Arial" w:cs="Arial"/>
          <w:i/>
          <w:iCs/>
          <w:color w:val="548DD4"/>
          <w:sz w:val="22"/>
          <w:szCs w:val="22"/>
        </w:rPr>
        <w:t>List alphabetically</w:t>
      </w:r>
      <w:r>
        <w:rPr>
          <w:rFonts w:ascii="Arial" w:hAnsi="Arial" w:cs="Arial"/>
          <w:i/>
          <w:iCs/>
          <w:color w:val="548DD4"/>
          <w:sz w:val="22"/>
          <w:szCs w:val="22"/>
        </w:rPr>
        <w:t>.</w:t>
      </w:r>
      <w:r>
        <w:rPr>
          <w:rFonts w:ascii="Arial" w:hAnsi="Arial" w:cs="Arial"/>
          <w:color w:val="548DD4"/>
          <w:sz w:val="22"/>
          <w:szCs w:val="22"/>
        </w:rPr>
        <w:t>]</w:t>
      </w:r>
    </w:p>
    <w:p w:rsidR="00C731B0" w:rsidRPr="00C31646" w:rsidRDefault="00C731B0" w:rsidP="001B516A">
      <w:pPr>
        <w:spacing w:before="0" w:after="180" w:line="320" w:lineRule="exact"/>
        <w:ind w:left="270" w:hanging="270"/>
        <w:rPr>
          <w:rFonts w:ascii="Arial" w:hAnsi="Arial" w:cs="Arial"/>
          <w:sz w:val="22"/>
          <w:szCs w:val="22"/>
        </w:rPr>
      </w:pPr>
      <w:r>
        <w:rPr>
          <w:rFonts w:ascii="Arial" w:hAnsi="Arial" w:cs="Arial"/>
          <w:b/>
          <w:bCs/>
          <w:sz w:val="22"/>
          <w:szCs w:val="22"/>
        </w:rPr>
        <w:t>3</w:t>
      </w:r>
      <w:r>
        <w:rPr>
          <w:rFonts w:ascii="Arial" w:hAnsi="Arial" w:cs="Arial"/>
          <w:sz w:val="22"/>
          <w:szCs w:val="22"/>
        </w:rPr>
        <w:t xml:space="preserve">. </w:t>
      </w:r>
      <w:r w:rsidRPr="00B21EB3">
        <w:rPr>
          <w:rFonts w:ascii="Arial" w:hAnsi="Arial" w:cs="Arial"/>
          <w:b/>
          <w:bCs/>
          <w:sz w:val="22"/>
          <w:szCs w:val="22"/>
        </w:rPr>
        <w:t xml:space="preserve">City </w:t>
      </w:r>
      <w:r>
        <w:rPr>
          <w:rFonts w:ascii="Arial" w:hAnsi="Arial" w:cs="Arial"/>
          <w:color w:val="548DD4"/>
          <w:sz w:val="22"/>
          <w:szCs w:val="22"/>
        </w:rPr>
        <w:t>[</w:t>
      </w:r>
      <w:r w:rsidRPr="00B671E7">
        <w:rPr>
          <w:rFonts w:ascii="Arial" w:hAnsi="Arial" w:cs="Arial"/>
          <w:i/>
          <w:iCs/>
          <w:color w:val="548DD4"/>
          <w:sz w:val="22"/>
          <w:szCs w:val="22"/>
        </w:rPr>
        <w:t>List alphabetically</w:t>
      </w:r>
      <w:r>
        <w:rPr>
          <w:rFonts w:ascii="Arial" w:hAnsi="Arial" w:cs="Arial"/>
          <w:i/>
          <w:iCs/>
          <w:color w:val="548DD4"/>
          <w:sz w:val="22"/>
          <w:szCs w:val="22"/>
        </w:rPr>
        <w:t>.</w:t>
      </w:r>
      <w:r>
        <w:rPr>
          <w:rFonts w:ascii="Arial" w:hAnsi="Arial" w:cs="Arial"/>
          <w:color w:val="548DD4"/>
          <w:sz w:val="22"/>
          <w:szCs w:val="22"/>
        </w:rPr>
        <w:t>]</w:t>
      </w:r>
    </w:p>
    <w:p w:rsidR="00C731B0" w:rsidRPr="00C31646" w:rsidRDefault="00C731B0" w:rsidP="001B516A">
      <w:pPr>
        <w:spacing w:before="0" w:after="180" w:line="320" w:lineRule="exact"/>
        <w:ind w:left="270" w:hanging="270"/>
        <w:rPr>
          <w:rFonts w:ascii="Arial" w:hAnsi="Arial" w:cs="Arial"/>
          <w:b/>
          <w:bCs/>
          <w:sz w:val="22"/>
          <w:szCs w:val="22"/>
        </w:rPr>
      </w:pPr>
      <w:r>
        <w:rPr>
          <w:rFonts w:ascii="Arial" w:hAnsi="Arial" w:cs="Arial"/>
          <w:b/>
          <w:bCs/>
          <w:sz w:val="22"/>
          <w:szCs w:val="22"/>
        </w:rPr>
        <w:t>4.</w:t>
      </w:r>
      <w:r>
        <w:rPr>
          <w:rFonts w:ascii="Arial" w:hAnsi="Arial" w:cs="Arial"/>
          <w:b/>
          <w:bCs/>
          <w:sz w:val="22"/>
          <w:szCs w:val="22"/>
        </w:rPr>
        <w:tab/>
      </w:r>
      <w:r w:rsidRPr="00B21EB3">
        <w:rPr>
          <w:rFonts w:ascii="Arial" w:hAnsi="Arial" w:cs="Arial"/>
          <w:b/>
          <w:bCs/>
          <w:sz w:val="22"/>
          <w:szCs w:val="22"/>
        </w:rPr>
        <w:t xml:space="preserve">Neighborhood/Zip Code </w:t>
      </w:r>
      <w:r>
        <w:rPr>
          <w:rFonts w:ascii="Arial" w:hAnsi="Arial" w:cs="Arial"/>
          <w:color w:val="548DD4"/>
          <w:sz w:val="22"/>
          <w:szCs w:val="22"/>
        </w:rPr>
        <w:t>[</w:t>
      </w:r>
      <w:r w:rsidRPr="00B671E7">
        <w:rPr>
          <w:rFonts w:ascii="Arial" w:hAnsi="Arial" w:cs="Arial"/>
          <w:i/>
          <w:iCs/>
          <w:color w:val="548DD4"/>
          <w:sz w:val="22"/>
          <w:szCs w:val="22"/>
        </w:rPr>
        <w:t>Optional</w:t>
      </w:r>
      <w:r>
        <w:rPr>
          <w:rFonts w:ascii="Arial" w:hAnsi="Arial" w:cs="Arial"/>
          <w:i/>
          <w:iCs/>
          <w:color w:val="548DD4"/>
          <w:sz w:val="22"/>
          <w:szCs w:val="22"/>
        </w:rPr>
        <w:t>:</w:t>
      </w:r>
      <w:r w:rsidRPr="00B671E7">
        <w:rPr>
          <w:rFonts w:ascii="Arial" w:hAnsi="Arial" w:cs="Arial"/>
          <w:i/>
          <w:iCs/>
          <w:color w:val="548DD4"/>
          <w:sz w:val="22"/>
          <w:szCs w:val="22"/>
        </w:rPr>
        <w:t xml:space="preserve"> For larger cities, providers may be further subdivided by </w:t>
      </w:r>
      <w:r w:rsidRPr="00C41219">
        <w:rPr>
          <w:rFonts w:ascii="Arial" w:hAnsi="Arial" w:cs="Arial"/>
          <w:i/>
          <w:iCs/>
          <w:color w:val="548DD4"/>
          <w:sz w:val="22"/>
          <w:szCs w:val="22"/>
        </w:rPr>
        <w:t>zip code or neighborhood.</w:t>
      </w:r>
      <w:r w:rsidRPr="00C41219">
        <w:rPr>
          <w:rFonts w:ascii="Arial" w:hAnsi="Arial" w:cs="Arial"/>
          <w:color w:val="548DD4"/>
          <w:sz w:val="22"/>
          <w:szCs w:val="22"/>
        </w:rPr>
        <w:t>]</w:t>
      </w:r>
    </w:p>
    <w:p w:rsidR="00C731B0" w:rsidRPr="00B21EB3" w:rsidRDefault="00C731B0" w:rsidP="001B516A">
      <w:pPr>
        <w:spacing w:before="0" w:after="180" w:line="320" w:lineRule="exact"/>
        <w:ind w:left="270" w:hanging="270"/>
        <w:rPr>
          <w:rFonts w:ascii="Arial" w:hAnsi="Arial" w:cs="Arial"/>
          <w:i/>
          <w:iCs/>
          <w:sz w:val="22"/>
          <w:szCs w:val="22"/>
        </w:rPr>
      </w:pPr>
      <w:r>
        <w:rPr>
          <w:rFonts w:ascii="Arial" w:hAnsi="Arial" w:cs="Arial"/>
          <w:b/>
          <w:bCs/>
          <w:sz w:val="22"/>
          <w:szCs w:val="22"/>
        </w:rPr>
        <w:t>5</w:t>
      </w:r>
      <w:r w:rsidRPr="00C31646">
        <w:rPr>
          <w:rFonts w:ascii="Arial" w:hAnsi="Arial" w:cs="Arial"/>
          <w:b/>
          <w:bCs/>
          <w:sz w:val="22"/>
          <w:szCs w:val="22"/>
        </w:rPr>
        <w:t>.</w:t>
      </w:r>
      <w:r w:rsidRPr="00C31646">
        <w:rPr>
          <w:rFonts w:ascii="Arial" w:hAnsi="Arial" w:cs="Arial"/>
          <w:b/>
          <w:bCs/>
          <w:sz w:val="22"/>
          <w:szCs w:val="22"/>
        </w:rPr>
        <w:tab/>
      </w:r>
      <w:r w:rsidRPr="00B21EB3">
        <w:rPr>
          <w:rFonts w:ascii="Arial" w:hAnsi="Arial" w:cs="Arial"/>
          <w:b/>
          <w:bCs/>
          <w:sz w:val="22"/>
          <w:szCs w:val="22"/>
        </w:rPr>
        <w:t xml:space="preserve">Provider </w:t>
      </w:r>
      <w:r>
        <w:rPr>
          <w:rFonts w:ascii="Arial" w:hAnsi="Arial" w:cs="Arial"/>
          <w:color w:val="548DD4"/>
          <w:sz w:val="22"/>
          <w:szCs w:val="22"/>
        </w:rPr>
        <w:t>[</w:t>
      </w:r>
      <w:r w:rsidRPr="00B671E7">
        <w:rPr>
          <w:rFonts w:ascii="Arial" w:hAnsi="Arial" w:cs="Arial"/>
          <w:i/>
          <w:iCs/>
          <w:color w:val="548DD4"/>
          <w:sz w:val="22"/>
          <w:szCs w:val="22"/>
        </w:rPr>
        <w:t>List alphabetically</w:t>
      </w:r>
      <w:r>
        <w:rPr>
          <w:rFonts w:ascii="Arial" w:hAnsi="Arial" w:cs="Arial"/>
          <w:i/>
          <w:iCs/>
          <w:color w:val="548DD4"/>
          <w:sz w:val="22"/>
          <w:szCs w:val="22"/>
        </w:rPr>
        <w:t>.</w:t>
      </w:r>
      <w:r w:rsidRPr="001325AB">
        <w:rPr>
          <w:rFonts w:ascii="Arial" w:hAnsi="Arial" w:cs="Arial"/>
          <w:color w:val="548DD4"/>
          <w:sz w:val="22"/>
          <w:szCs w:val="22"/>
        </w:rPr>
        <w:t>]</w:t>
      </w:r>
    </w:p>
    <w:p w:rsidR="00C731B0" w:rsidRPr="00260FEC" w:rsidRDefault="00C731B0" w:rsidP="001B516A">
      <w:pPr>
        <w:spacing w:after="180" w:line="320" w:lineRule="exact"/>
        <w:rPr>
          <w:rFonts w:ascii="Arial" w:hAnsi="Arial" w:cs="Arial"/>
          <w:color w:val="5479D4"/>
          <w:sz w:val="22"/>
          <w:szCs w:val="22"/>
        </w:rPr>
      </w:pPr>
      <w:r>
        <w:rPr>
          <w:rFonts w:ascii="Arial" w:hAnsi="Arial" w:cs="Arial"/>
          <w:color w:val="000000"/>
          <w:sz w:val="22"/>
          <w:szCs w:val="22"/>
        </w:rPr>
        <w:t xml:space="preserve">You may receive services from </w:t>
      </w:r>
      <w:r w:rsidRPr="00B21EB3">
        <w:rPr>
          <w:rFonts w:ascii="Arial" w:hAnsi="Arial" w:cs="Arial"/>
          <w:color w:val="000000"/>
          <w:sz w:val="22"/>
          <w:szCs w:val="22"/>
        </w:rPr>
        <w:t xml:space="preserve">any of the providers on this list. </w:t>
      </w:r>
      <w:r w:rsidRPr="00C14593">
        <w:rPr>
          <w:rFonts w:ascii="Arial" w:hAnsi="Arial" w:cs="Arial"/>
          <w:color w:val="548DD4"/>
          <w:sz w:val="22"/>
          <w:szCs w:val="22"/>
        </w:rPr>
        <w:t>[</w:t>
      </w:r>
      <w:r w:rsidRPr="00C14593">
        <w:rPr>
          <w:rFonts w:ascii="Arial" w:hAnsi="Arial" w:cs="Arial"/>
          <w:i/>
          <w:iCs/>
          <w:color w:val="548DD4"/>
          <w:sz w:val="22"/>
          <w:szCs w:val="22"/>
        </w:rPr>
        <w:t xml:space="preserve">Plans should include the </w:t>
      </w:r>
      <w:r w:rsidRPr="00101D6B">
        <w:rPr>
          <w:rFonts w:ascii="Arial" w:hAnsi="Arial" w:cs="Arial"/>
          <w:i/>
          <w:iCs/>
          <w:color w:val="548DD4"/>
          <w:sz w:val="22"/>
          <w:szCs w:val="22"/>
        </w:rPr>
        <w:br/>
      </w:r>
      <w:r w:rsidRPr="00C14593">
        <w:rPr>
          <w:rFonts w:ascii="Arial" w:hAnsi="Arial" w:cs="Arial"/>
          <w:i/>
          <w:iCs/>
          <w:color w:val="548DD4"/>
          <w:sz w:val="22"/>
          <w:szCs w:val="22"/>
        </w:rPr>
        <w:t>following language if referrals are required under the pla</w:t>
      </w:r>
      <w:r w:rsidRPr="00101D6B">
        <w:rPr>
          <w:rFonts w:ascii="Arial" w:hAnsi="Arial" w:cs="Arial"/>
          <w:i/>
          <w:iCs/>
          <w:color w:val="548DD4"/>
          <w:sz w:val="22"/>
          <w:szCs w:val="22"/>
        </w:rPr>
        <w:t>n:</w:t>
      </w:r>
      <w:r w:rsidRPr="00912CE0">
        <w:rPr>
          <w:rFonts w:ascii="Arial" w:hAnsi="Arial" w:cs="Arial"/>
          <w:i/>
          <w:iCs/>
          <w:color w:val="548DD4"/>
          <w:sz w:val="22"/>
          <w:szCs w:val="22"/>
        </w:rPr>
        <w:t xml:space="preserve"> </w:t>
      </w:r>
      <w:r w:rsidRPr="00912CE0">
        <w:rPr>
          <w:rFonts w:ascii="Arial" w:hAnsi="Arial" w:cs="Arial"/>
          <w:color w:val="548DD4"/>
          <w:sz w:val="22"/>
          <w:szCs w:val="22"/>
        </w:rPr>
        <w:t>For some, you may need a referral from your PCP.]</w:t>
      </w:r>
    </w:p>
    <w:p w:rsidR="00C731B0" w:rsidRDefault="00C731B0">
      <w:pPr>
        <w:spacing w:before="0" w:after="0" w:line="240" w:lineRule="auto"/>
        <w:rPr>
          <w:rFonts w:ascii="Arial" w:hAnsi="Arial" w:cs="Arial"/>
          <w:b/>
          <w:bCs/>
          <w:color w:val="548DD4"/>
          <w:sz w:val="28"/>
          <w:szCs w:val="28"/>
        </w:rPr>
      </w:pPr>
      <w:r>
        <w:rPr>
          <w:rFonts w:ascii="Arial" w:hAnsi="Arial" w:cs="Arial"/>
          <w:b/>
          <w:bCs/>
          <w:color w:val="548DD4"/>
          <w:sz w:val="28"/>
          <w:szCs w:val="28"/>
        </w:rPr>
        <w:br w:type="page"/>
      </w:r>
    </w:p>
    <w:p w:rsidR="00C731B0" w:rsidRPr="003304FD" w:rsidRDefault="00C731B0" w:rsidP="001B516A">
      <w:pPr>
        <w:tabs>
          <w:tab w:val="left" w:pos="720"/>
          <w:tab w:val="left" w:pos="1080"/>
          <w:tab w:val="left" w:pos="1440"/>
          <w:tab w:val="left" w:pos="1800"/>
          <w:tab w:val="left" w:pos="2160"/>
        </w:tabs>
        <w:spacing w:after="0"/>
        <w:rPr>
          <w:rFonts w:ascii="Arial" w:hAnsi="Arial" w:cs="Arial"/>
          <w:b/>
          <w:bCs/>
          <w:color w:val="548DD4"/>
          <w:sz w:val="28"/>
          <w:szCs w:val="28"/>
        </w:rPr>
      </w:pPr>
      <w:r>
        <w:rPr>
          <w:rFonts w:ascii="Arial" w:hAnsi="Arial" w:cs="Arial"/>
          <w:b/>
          <w:bCs/>
          <w:color w:val="548DD4"/>
          <w:sz w:val="28"/>
          <w:szCs w:val="28"/>
        </w:rPr>
        <w:lastRenderedPageBreak/>
        <w:t>[</w:t>
      </w:r>
      <w:r w:rsidRPr="00B671E7">
        <w:rPr>
          <w:rFonts w:ascii="Arial" w:hAnsi="Arial" w:cs="Arial"/>
          <w:b/>
          <w:bCs/>
          <w:i/>
          <w:iCs/>
          <w:color w:val="548DD4"/>
          <w:sz w:val="28"/>
          <w:szCs w:val="28"/>
        </w:rPr>
        <w:t>Sample formatting:</w:t>
      </w:r>
      <w:r>
        <w:rPr>
          <w:rFonts w:ascii="Arial" w:hAnsi="Arial" w:cs="Arial"/>
          <w:b/>
          <w:bCs/>
          <w:color w:val="548DD4"/>
          <w:sz w:val="28"/>
          <w:szCs w:val="28"/>
        </w:rPr>
        <w:t>]</w:t>
      </w:r>
    </w:p>
    <w:p w:rsidR="00C731B0" w:rsidRPr="00345F2C" w:rsidRDefault="00C731B0" w:rsidP="00DE2B43">
      <w:pPr>
        <w:pStyle w:val="-1Pharmacycategory"/>
      </w:pPr>
      <w:r>
        <w:t>Primary Care Physicians</w:t>
      </w:r>
    </w:p>
    <w:p w:rsidR="00C731B0" w:rsidRPr="00345F2C" w:rsidRDefault="00C731B0" w:rsidP="00DE2B43">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rsidR="00C731B0" w:rsidRDefault="00C731B0" w:rsidP="00DE2B43">
      <w:pPr>
        <w:pStyle w:val="PCP0CityZipheader"/>
        <w:rPr>
          <w:rFonts w:cs="Times New Roman"/>
        </w:rPr>
        <w:sectPr w:rsidR="00C731B0" w:rsidSect="00D92082">
          <w:headerReference w:type="default" r:id="rId8"/>
          <w:footerReference w:type="default" r:id="rId9"/>
          <w:headerReference w:type="first" r:id="rId10"/>
          <w:footerReference w:type="first" r:id="rId11"/>
          <w:type w:val="continuous"/>
          <w:pgSz w:w="12240" w:h="15840"/>
          <w:pgMar w:top="0" w:right="1267" w:bottom="0" w:left="1440" w:header="360" w:footer="360" w:gutter="0"/>
          <w:cols w:space="720"/>
          <w:titlePg/>
          <w:rtlGutter/>
          <w:docGrid w:linePitch="360"/>
        </w:sectPr>
      </w:pPr>
    </w:p>
    <w:p w:rsidR="00C731B0" w:rsidRDefault="00C731B0" w:rsidP="00DE2B43">
      <w:pPr>
        <w:pStyle w:val="PCP0CityZipheader"/>
        <w:rPr>
          <w:rFonts w:cs="Times New Roman"/>
        </w:rPr>
        <w:sectPr w:rsidR="00C731B0" w:rsidSect="00A8400C">
          <w:type w:val="continuous"/>
          <w:pgSz w:w="12240" w:h="15840"/>
          <w:pgMar w:top="0" w:right="1267" w:bottom="0" w:left="1440" w:header="360" w:footer="432" w:gutter="0"/>
          <w:cols w:space="720"/>
          <w:docGrid w:linePitch="360"/>
        </w:sectPr>
      </w:pPr>
      <w:r>
        <w:lastRenderedPageBreak/>
        <w:t>&lt;City/Town&gt;</w:t>
      </w:r>
      <w:r>
        <w:rPr>
          <w:b w:val="0"/>
          <w:bCs w:val="0"/>
        </w:rPr>
        <w:t>&lt;Zip Code&gt;</w:t>
      </w:r>
    </w:p>
    <w:p w:rsidR="00C731B0" w:rsidRPr="0065435A" w:rsidRDefault="00C731B0" w:rsidP="00C14593">
      <w:pPr>
        <w:pStyle w:val="PCP1name"/>
      </w:pPr>
      <w:r w:rsidRPr="0065435A">
        <w:lastRenderedPageBreak/>
        <w:t>&lt;Physician Name&gt;</w:t>
      </w:r>
    </w:p>
    <w:p w:rsidR="00C731B0" w:rsidRPr="0065435A" w:rsidRDefault="00C731B0" w:rsidP="00692BC0">
      <w:pPr>
        <w:spacing w:after="180" w:line="320" w:lineRule="exact"/>
        <w:rPr>
          <w:rFonts w:ascii="Arial" w:hAnsi="Arial" w:cs="Arial"/>
          <w:sz w:val="22"/>
          <w:szCs w:val="22"/>
        </w:rPr>
      </w:pPr>
      <w:r w:rsidRPr="0065435A">
        <w:rPr>
          <w:rFonts w:ascii="Arial" w:hAnsi="Arial" w:cs="Arial"/>
          <w:sz w:val="22"/>
          <w:szCs w:val="22"/>
        </w:rPr>
        <w:t>&lt;Physician Street Address&gt;</w:t>
      </w:r>
      <w:r w:rsidRPr="0065435A">
        <w:rPr>
          <w:rFonts w:ascii="Arial" w:hAnsi="Arial" w:cs="Arial"/>
          <w:sz w:val="22"/>
          <w:szCs w:val="22"/>
        </w:rPr>
        <w:br/>
        <w:t>&lt;City, State&gt;</w:t>
      </w:r>
      <w:r w:rsidRPr="0065435A">
        <w:rPr>
          <w:rFonts w:ascii="Arial" w:hAnsi="Arial" w:cs="Arial"/>
          <w:sz w:val="22"/>
          <w:szCs w:val="22"/>
        </w:rPr>
        <w:br/>
        <w:t>&lt;Zip Code&gt;</w:t>
      </w:r>
    </w:p>
    <w:p w:rsidR="00C731B0" w:rsidRPr="0065435A" w:rsidRDefault="00C731B0" w:rsidP="00692BC0">
      <w:pPr>
        <w:spacing w:after="0" w:line="320" w:lineRule="exact"/>
        <w:rPr>
          <w:rFonts w:ascii="Arial" w:hAnsi="Arial" w:cs="Arial"/>
          <w:color w:val="548DD4"/>
          <w:sz w:val="22"/>
          <w:szCs w:val="22"/>
        </w:rPr>
      </w:pPr>
      <w:r w:rsidRPr="0065435A">
        <w:rPr>
          <w:rFonts w:ascii="Arial" w:hAnsi="Arial" w:cs="Arial"/>
          <w:sz w:val="22"/>
          <w:szCs w:val="22"/>
        </w:rPr>
        <w:t>&lt;Phone Number&gt;</w:t>
      </w:r>
    </w:p>
    <w:p w:rsidR="00C731B0" w:rsidRPr="00031E31" w:rsidRDefault="00C731B0" w:rsidP="00692BC0">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Web and e-mail addresses</w:t>
      </w:r>
      <w:r w:rsidRPr="00031E31">
        <w:rPr>
          <w:rFonts w:ascii="Arial" w:hAnsi="Arial" w:cs="Arial"/>
          <w:color w:val="548DD4"/>
          <w:sz w:val="22"/>
          <w:szCs w:val="22"/>
        </w:rPr>
        <w:t>]</w:t>
      </w:r>
    </w:p>
    <w:p w:rsidR="00C731B0" w:rsidRPr="00031E31" w:rsidRDefault="00C731B0" w:rsidP="00031E31">
      <w:pPr>
        <w:spacing w:before="0"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Days and hours of operation</w:t>
      </w:r>
      <w:r w:rsidRPr="00031E31">
        <w:rPr>
          <w:rFonts w:ascii="Arial" w:hAnsi="Arial" w:cs="Arial"/>
          <w:color w:val="548DD4"/>
          <w:sz w:val="22"/>
          <w:szCs w:val="22"/>
        </w:rPr>
        <w:t>]</w:t>
      </w:r>
    </w:p>
    <w:p w:rsidR="00C731B0" w:rsidRPr="00031E31" w:rsidRDefault="00C731B0" w:rsidP="00031E31">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List non-English languages</w:t>
      </w:r>
      <w:r w:rsidRPr="00031E31">
        <w:rPr>
          <w:rFonts w:ascii="Arial" w:hAnsi="Arial" w:cs="Arial"/>
          <w:color w:val="548DD4"/>
          <w:sz w:val="22"/>
          <w:szCs w:val="22"/>
        </w:rPr>
        <w:t>]</w:t>
      </w:r>
    </w:p>
    <w:p w:rsidR="00C731B0" w:rsidRPr="00031E31" w:rsidRDefault="00C731B0" w:rsidP="00692BC0">
      <w:pPr>
        <w:spacing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Indicate whether the provider is accepting new patients</w:t>
      </w:r>
      <w:r>
        <w:rPr>
          <w:rFonts w:ascii="Arial" w:hAnsi="Arial" w:cs="Arial"/>
          <w:i/>
          <w:iCs/>
          <w:color w:val="548DD4"/>
          <w:sz w:val="22"/>
          <w:szCs w:val="22"/>
        </w:rPr>
        <w:t>.</w:t>
      </w:r>
      <w:r w:rsidRPr="00031E31">
        <w:rPr>
          <w:rFonts w:ascii="Arial" w:hAnsi="Arial" w:cs="Arial"/>
          <w:color w:val="548DD4"/>
          <w:sz w:val="22"/>
          <w:szCs w:val="22"/>
        </w:rPr>
        <w:t>]</w:t>
      </w:r>
    </w:p>
    <w:p w:rsidR="00C731B0" w:rsidRPr="00031E31" w:rsidRDefault="00C731B0" w:rsidP="00692BC0">
      <w:pPr>
        <w:spacing w:before="0"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Indicate whether the provider is handicapped accessible</w:t>
      </w:r>
      <w:r>
        <w:rPr>
          <w:rFonts w:ascii="Arial" w:hAnsi="Arial" w:cs="Arial"/>
          <w:i/>
          <w:iCs/>
          <w:color w:val="548DD4"/>
          <w:sz w:val="22"/>
          <w:szCs w:val="22"/>
        </w:rPr>
        <w:t>.</w:t>
      </w:r>
      <w:r w:rsidRPr="00031E31">
        <w:rPr>
          <w:rFonts w:ascii="Arial" w:hAnsi="Arial" w:cs="Arial"/>
          <w:color w:val="548DD4"/>
          <w:sz w:val="22"/>
          <w:szCs w:val="22"/>
        </w:rPr>
        <w:t>]</w:t>
      </w:r>
    </w:p>
    <w:p w:rsidR="00C731B0" w:rsidRPr="00031E31" w:rsidRDefault="00C731B0" w:rsidP="00692BC0">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Indicate whether the provider supports electronic prescribing.</w:t>
      </w:r>
      <w:r w:rsidRPr="00031E31">
        <w:rPr>
          <w:rFonts w:ascii="Arial" w:hAnsi="Arial" w:cs="Arial"/>
          <w:color w:val="548DD4"/>
          <w:sz w:val="22"/>
          <w:szCs w:val="22"/>
        </w:rPr>
        <w:t>]</w:t>
      </w:r>
    </w:p>
    <w:p w:rsidR="00C731B0" w:rsidRPr="00031E31" w:rsidRDefault="00C731B0" w:rsidP="00692BC0">
      <w:pPr>
        <w:spacing w:before="0" w:after="180" w:line="320" w:lineRule="exact"/>
        <w:rPr>
          <w:rFonts w:ascii="Arial" w:hAnsi="Arial" w:cs="Arial"/>
          <w:color w:val="548DD4"/>
          <w:sz w:val="22"/>
          <w:szCs w:val="22"/>
        </w:rPr>
      </w:pPr>
    </w:p>
    <w:p w:rsidR="00C731B0" w:rsidRPr="0065435A" w:rsidRDefault="00C731B0" w:rsidP="00692BC0">
      <w:pPr>
        <w:spacing w:after="180" w:line="320" w:lineRule="exact"/>
        <w:rPr>
          <w:rFonts w:ascii="Arial" w:hAnsi="Arial" w:cs="Arial"/>
          <w:color w:val="548DD4"/>
          <w:sz w:val="22"/>
          <w:szCs w:val="22"/>
        </w:rPr>
      </w:pPr>
    </w:p>
    <w:p w:rsidR="00C731B0" w:rsidRDefault="00C731B0">
      <w:pPr>
        <w:spacing w:before="0" w:after="0" w:line="240" w:lineRule="auto"/>
        <w:rPr>
          <w:rFonts w:ascii="Arial" w:eastAsia="MS Gothic" w:hAnsi="Arial" w:cs="Arial"/>
          <w:b/>
          <w:bCs/>
          <w:sz w:val="30"/>
          <w:szCs w:val="22"/>
        </w:rPr>
      </w:pPr>
      <w:r>
        <w:br w:type="page"/>
      </w:r>
    </w:p>
    <w:p w:rsidR="00C731B0" w:rsidRPr="00560CBB" w:rsidRDefault="00C731B0" w:rsidP="00560CBB">
      <w:pPr>
        <w:pStyle w:val="-1Pharmacycategory"/>
        <w:pBdr>
          <w:top w:val="single" w:sz="4" w:space="3" w:color="auto"/>
        </w:pBdr>
        <w:spacing w:line="320" w:lineRule="exact"/>
      </w:pPr>
      <w:r>
        <w:lastRenderedPageBreak/>
        <w:t xml:space="preserve">Specialists: </w:t>
      </w:r>
      <w:r w:rsidRPr="00B600E2">
        <w:rPr>
          <w:color w:val="548DD4"/>
        </w:rPr>
        <w:t>[</w:t>
      </w:r>
      <w:r w:rsidRPr="00B600E2">
        <w:rPr>
          <w:i/>
          <w:iCs/>
          <w:color w:val="548DD4"/>
        </w:rPr>
        <w:t>Specialty Type</w:t>
      </w:r>
      <w:r w:rsidRPr="00B600E2">
        <w:rPr>
          <w:color w:val="548DD4"/>
        </w:rPr>
        <w:t>]</w:t>
      </w:r>
    </w:p>
    <w:p w:rsidR="00C731B0" w:rsidRPr="00345F2C" w:rsidRDefault="00C731B0" w:rsidP="00692BC0">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rsidR="00C731B0" w:rsidRDefault="00C731B0" w:rsidP="00692BC0">
      <w:pPr>
        <w:pStyle w:val="PCP0CityZipheader"/>
        <w:rPr>
          <w:rFonts w:cs="Times New Roman"/>
        </w:rPr>
        <w:sectPr w:rsidR="00C731B0" w:rsidSect="00477C21">
          <w:headerReference w:type="default" r:id="rId12"/>
          <w:type w:val="continuous"/>
          <w:pgSz w:w="12240" w:h="15840"/>
          <w:pgMar w:top="0" w:right="1267" w:bottom="0" w:left="1440" w:header="360" w:footer="183" w:gutter="0"/>
          <w:cols w:space="720"/>
          <w:rtlGutter/>
          <w:docGrid w:linePitch="360"/>
        </w:sectPr>
      </w:pPr>
    </w:p>
    <w:p w:rsidR="00C731B0" w:rsidRDefault="00C731B0" w:rsidP="00692BC0">
      <w:pPr>
        <w:pStyle w:val="PCP0CityZipheader"/>
        <w:rPr>
          <w:rFonts w:cs="Times New Roman"/>
        </w:rPr>
        <w:sectPr w:rsidR="00C731B0" w:rsidSect="00477C21">
          <w:type w:val="continuous"/>
          <w:pgSz w:w="12240" w:h="15840"/>
          <w:pgMar w:top="0" w:right="1267" w:bottom="0" w:left="1440" w:header="360" w:footer="183" w:gutter="0"/>
          <w:cols w:space="720"/>
          <w:docGrid w:linePitch="360"/>
        </w:sectPr>
      </w:pPr>
      <w:r>
        <w:lastRenderedPageBreak/>
        <w:t>&lt;City/Town&gt;</w:t>
      </w:r>
      <w:r>
        <w:rPr>
          <w:b w:val="0"/>
          <w:bCs w:val="0"/>
        </w:rPr>
        <w:t>&lt;Zip Code&gt;</w:t>
      </w:r>
    </w:p>
    <w:p w:rsidR="00C731B0" w:rsidRPr="0065435A" w:rsidRDefault="00C731B0" w:rsidP="00C14593">
      <w:pPr>
        <w:pStyle w:val="PCP1name"/>
      </w:pPr>
      <w:r w:rsidRPr="0065435A">
        <w:lastRenderedPageBreak/>
        <w:t>&lt;Physician Name&gt;</w:t>
      </w:r>
    </w:p>
    <w:p w:rsidR="00C731B0" w:rsidRPr="0065435A" w:rsidRDefault="00C731B0" w:rsidP="00692BC0">
      <w:pPr>
        <w:spacing w:after="180" w:line="320" w:lineRule="exact"/>
        <w:rPr>
          <w:rFonts w:ascii="Arial" w:hAnsi="Arial" w:cs="Arial"/>
          <w:sz w:val="22"/>
          <w:szCs w:val="22"/>
        </w:rPr>
      </w:pPr>
      <w:r w:rsidRPr="0065435A">
        <w:rPr>
          <w:rFonts w:ascii="Arial" w:hAnsi="Arial" w:cs="Arial"/>
          <w:sz w:val="22"/>
          <w:szCs w:val="22"/>
        </w:rPr>
        <w:t>&lt;Physician Street Address&gt;</w:t>
      </w:r>
      <w:r w:rsidRPr="0065435A">
        <w:rPr>
          <w:rFonts w:ascii="Arial" w:hAnsi="Arial" w:cs="Arial"/>
          <w:sz w:val="22"/>
          <w:szCs w:val="22"/>
        </w:rPr>
        <w:br/>
        <w:t>&lt;City, State&gt;</w:t>
      </w:r>
      <w:r w:rsidRPr="0065435A">
        <w:rPr>
          <w:rFonts w:ascii="Arial" w:hAnsi="Arial" w:cs="Arial"/>
          <w:sz w:val="22"/>
          <w:szCs w:val="22"/>
        </w:rPr>
        <w:br/>
        <w:t>&lt;Zip Code&gt;</w:t>
      </w:r>
    </w:p>
    <w:p w:rsidR="00C731B0" w:rsidRPr="0065435A" w:rsidRDefault="00C731B0" w:rsidP="00692BC0">
      <w:pPr>
        <w:spacing w:after="0" w:line="320" w:lineRule="exact"/>
        <w:rPr>
          <w:rFonts w:ascii="Arial" w:hAnsi="Arial" w:cs="Arial"/>
          <w:color w:val="548DD4"/>
          <w:sz w:val="22"/>
          <w:szCs w:val="22"/>
        </w:rPr>
      </w:pPr>
      <w:r w:rsidRPr="0065435A">
        <w:rPr>
          <w:rFonts w:ascii="Arial" w:hAnsi="Arial" w:cs="Arial"/>
          <w:sz w:val="22"/>
          <w:szCs w:val="22"/>
        </w:rPr>
        <w:t>&lt;Phone Number&gt;</w:t>
      </w:r>
    </w:p>
    <w:p w:rsidR="00C731B0" w:rsidRPr="00031E31" w:rsidRDefault="00C731B0" w:rsidP="00692BC0">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Web and e-mail addresses</w:t>
      </w:r>
      <w:r w:rsidRPr="00031E31">
        <w:rPr>
          <w:rFonts w:ascii="Arial" w:hAnsi="Arial" w:cs="Arial"/>
          <w:color w:val="548DD4"/>
          <w:sz w:val="22"/>
          <w:szCs w:val="22"/>
        </w:rPr>
        <w:t>]</w:t>
      </w:r>
    </w:p>
    <w:p w:rsidR="00C731B0" w:rsidRPr="00031E31" w:rsidRDefault="00C731B0" w:rsidP="00031E31">
      <w:pPr>
        <w:spacing w:before="0"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Days and hours of operation</w:t>
      </w:r>
      <w:r w:rsidRPr="00031E31">
        <w:rPr>
          <w:rFonts w:ascii="Arial" w:hAnsi="Arial" w:cs="Arial"/>
          <w:color w:val="548DD4"/>
          <w:sz w:val="22"/>
          <w:szCs w:val="22"/>
        </w:rPr>
        <w:t>]</w:t>
      </w:r>
    </w:p>
    <w:p w:rsidR="00C731B0" w:rsidRPr="00031E31" w:rsidRDefault="00C731B0" w:rsidP="00031E31">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List non-English languages</w:t>
      </w:r>
      <w:r w:rsidRPr="00031E31">
        <w:rPr>
          <w:rFonts w:ascii="Arial" w:hAnsi="Arial" w:cs="Arial"/>
          <w:color w:val="548DD4"/>
          <w:sz w:val="22"/>
          <w:szCs w:val="22"/>
        </w:rPr>
        <w:t>]</w:t>
      </w:r>
    </w:p>
    <w:p w:rsidR="00C731B0" w:rsidRPr="00031E31" w:rsidRDefault="00C731B0" w:rsidP="00692BC0">
      <w:pPr>
        <w:spacing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Indicate whether the provider is accepting new patients</w:t>
      </w:r>
      <w:r>
        <w:rPr>
          <w:rFonts w:ascii="Arial" w:hAnsi="Arial" w:cs="Arial"/>
          <w:i/>
          <w:iCs/>
          <w:color w:val="548DD4"/>
          <w:sz w:val="22"/>
          <w:szCs w:val="22"/>
        </w:rPr>
        <w:t>.</w:t>
      </w:r>
      <w:r w:rsidRPr="00031E31">
        <w:rPr>
          <w:rFonts w:ascii="Arial" w:hAnsi="Arial" w:cs="Arial"/>
          <w:color w:val="548DD4"/>
          <w:sz w:val="22"/>
          <w:szCs w:val="22"/>
        </w:rPr>
        <w:t>]</w:t>
      </w:r>
    </w:p>
    <w:p w:rsidR="00C731B0" w:rsidRPr="00031E31" w:rsidRDefault="00C731B0" w:rsidP="00692BC0">
      <w:pPr>
        <w:spacing w:before="0"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Indicate whether the provider is handicapped accessible</w:t>
      </w:r>
      <w:r>
        <w:rPr>
          <w:rFonts w:ascii="Arial" w:hAnsi="Arial" w:cs="Arial"/>
          <w:i/>
          <w:iCs/>
          <w:color w:val="548DD4"/>
          <w:sz w:val="22"/>
          <w:szCs w:val="22"/>
        </w:rPr>
        <w:t>.</w:t>
      </w:r>
      <w:r w:rsidRPr="00031E31">
        <w:rPr>
          <w:rFonts w:ascii="Arial" w:hAnsi="Arial" w:cs="Arial"/>
          <w:color w:val="548DD4"/>
          <w:sz w:val="22"/>
          <w:szCs w:val="22"/>
        </w:rPr>
        <w:t>]</w:t>
      </w:r>
    </w:p>
    <w:p w:rsidR="00C731B0" w:rsidRPr="00031E31" w:rsidRDefault="00C731B0" w:rsidP="00692BC0">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Indicate whether the provider supports electronic prescribing.</w:t>
      </w:r>
      <w:r w:rsidRPr="00031E31">
        <w:rPr>
          <w:rFonts w:ascii="Arial" w:hAnsi="Arial" w:cs="Arial"/>
          <w:color w:val="548DD4"/>
          <w:sz w:val="22"/>
          <w:szCs w:val="22"/>
        </w:rPr>
        <w:t>]</w:t>
      </w:r>
    </w:p>
    <w:p w:rsidR="00C731B0" w:rsidRDefault="00C731B0">
      <w:pPr>
        <w:spacing w:before="0" w:after="0" w:line="240" w:lineRule="auto"/>
        <w:rPr>
          <w:rFonts w:ascii="Arial" w:eastAsia="MS Gothic" w:hAnsi="Arial" w:cs="Arial"/>
          <w:b/>
          <w:bCs/>
          <w:sz w:val="30"/>
          <w:szCs w:val="22"/>
        </w:rPr>
      </w:pPr>
      <w:r>
        <w:br w:type="page"/>
      </w:r>
    </w:p>
    <w:p w:rsidR="00C731B0" w:rsidRDefault="00C731B0" w:rsidP="00972C1E">
      <w:pPr>
        <w:pStyle w:val="-1Pharmacycategory"/>
      </w:pPr>
      <w:r>
        <w:lastRenderedPageBreak/>
        <w:t>Hospitals</w:t>
      </w:r>
    </w:p>
    <w:p w:rsidR="00C731B0" w:rsidRPr="00345F2C" w:rsidRDefault="00C731B0" w:rsidP="00972C1E">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rsidR="00C731B0" w:rsidRPr="00345F2C" w:rsidRDefault="00C731B0" w:rsidP="00972C1E">
      <w:pPr>
        <w:pBdr>
          <w:bottom w:val="single" w:sz="4" w:space="4" w:color="auto"/>
        </w:pBdr>
        <w:tabs>
          <w:tab w:val="left" w:pos="720"/>
          <w:tab w:val="left" w:pos="1080"/>
          <w:tab w:val="left" w:pos="1440"/>
          <w:tab w:val="left" w:pos="1800"/>
          <w:tab w:val="left" w:pos="2160"/>
        </w:tabs>
        <w:spacing w:line="320" w:lineRule="exact"/>
        <w:ind w:right="5213"/>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rsidR="00C731B0" w:rsidRPr="003304FD" w:rsidRDefault="00C731B0" w:rsidP="00C14593">
      <w:pPr>
        <w:pStyle w:val="PCP1name"/>
      </w:pPr>
      <w:r w:rsidRPr="003304FD">
        <w:t>&lt;Hospital Name&gt;</w:t>
      </w:r>
    </w:p>
    <w:p w:rsidR="00C731B0" w:rsidRPr="0065435A" w:rsidRDefault="00C731B0" w:rsidP="00692BC0">
      <w:pPr>
        <w:spacing w:after="180" w:line="320" w:lineRule="exact"/>
        <w:rPr>
          <w:rFonts w:ascii="Arial" w:hAnsi="Arial" w:cs="Arial"/>
          <w:sz w:val="22"/>
          <w:szCs w:val="22"/>
        </w:rPr>
      </w:pPr>
      <w:r w:rsidRPr="0065435A">
        <w:rPr>
          <w:rFonts w:ascii="Arial" w:hAnsi="Arial" w:cs="Arial"/>
          <w:sz w:val="22"/>
          <w:szCs w:val="22"/>
        </w:rPr>
        <w:t>&lt;Hospital Street Address&gt;</w:t>
      </w:r>
      <w:r w:rsidRPr="0065435A">
        <w:rPr>
          <w:rFonts w:ascii="Arial" w:hAnsi="Arial" w:cs="Arial"/>
          <w:sz w:val="22"/>
          <w:szCs w:val="22"/>
        </w:rPr>
        <w:br/>
        <w:t>&lt;City, State&gt;</w:t>
      </w:r>
      <w:r w:rsidRPr="0065435A">
        <w:rPr>
          <w:rFonts w:ascii="Arial" w:hAnsi="Arial" w:cs="Arial"/>
          <w:sz w:val="22"/>
          <w:szCs w:val="22"/>
        </w:rPr>
        <w:br/>
        <w:t>&lt;Zip Code&gt;</w:t>
      </w:r>
    </w:p>
    <w:p w:rsidR="00C731B0" w:rsidRPr="0065435A" w:rsidRDefault="00C731B0" w:rsidP="00692BC0">
      <w:pPr>
        <w:spacing w:after="0" w:line="320" w:lineRule="exact"/>
        <w:rPr>
          <w:rFonts w:ascii="Arial" w:hAnsi="Arial" w:cs="Arial"/>
          <w:color w:val="548DD4"/>
          <w:sz w:val="22"/>
          <w:szCs w:val="22"/>
        </w:rPr>
      </w:pPr>
      <w:r w:rsidRPr="0065435A">
        <w:rPr>
          <w:rFonts w:ascii="Arial" w:hAnsi="Arial" w:cs="Arial"/>
          <w:sz w:val="22"/>
          <w:szCs w:val="22"/>
        </w:rPr>
        <w:t>&lt;Phone Number&gt;</w:t>
      </w:r>
    </w:p>
    <w:p w:rsidR="00C731B0" w:rsidRPr="00031E31" w:rsidRDefault="00C731B0" w:rsidP="00692BC0">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Web and e-mail addresses</w:t>
      </w:r>
      <w:r w:rsidRPr="00031E31">
        <w:rPr>
          <w:rFonts w:ascii="Arial" w:hAnsi="Arial" w:cs="Arial"/>
          <w:color w:val="548DD4"/>
          <w:sz w:val="22"/>
          <w:szCs w:val="22"/>
        </w:rPr>
        <w:t>]</w:t>
      </w:r>
    </w:p>
    <w:p w:rsidR="00C731B0" w:rsidRPr="00031E31" w:rsidRDefault="00C731B0" w:rsidP="00625FD2">
      <w:pPr>
        <w:spacing w:before="0"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Days and hours of operation</w:t>
      </w:r>
      <w:r>
        <w:rPr>
          <w:rFonts w:ascii="Arial" w:hAnsi="Arial" w:cs="Arial"/>
          <w:color w:val="548DD4"/>
          <w:sz w:val="22"/>
          <w:szCs w:val="22"/>
        </w:rPr>
        <w:t>]</w:t>
      </w:r>
    </w:p>
    <w:p w:rsidR="00C731B0" w:rsidRPr="00031E31" w:rsidRDefault="00C731B0" w:rsidP="00625FD2">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List non-English languages</w:t>
      </w:r>
      <w:r w:rsidRPr="00031E31">
        <w:rPr>
          <w:rFonts w:ascii="Arial" w:hAnsi="Arial" w:cs="Arial"/>
          <w:color w:val="548DD4"/>
          <w:sz w:val="22"/>
          <w:szCs w:val="22"/>
        </w:rPr>
        <w:t>]</w:t>
      </w:r>
    </w:p>
    <w:p w:rsidR="00C731B0" w:rsidRPr="00031E31" w:rsidRDefault="00C731B0" w:rsidP="00692BC0">
      <w:pPr>
        <w:spacing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Indicate whether the provider is accepting new patients</w:t>
      </w:r>
      <w:r>
        <w:rPr>
          <w:rFonts w:ascii="Arial" w:hAnsi="Arial" w:cs="Arial"/>
          <w:i/>
          <w:iCs/>
          <w:color w:val="548DD4"/>
          <w:sz w:val="22"/>
          <w:szCs w:val="22"/>
        </w:rPr>
        <w:t>.</w:t>
      </w:r>
      <w:r w:rsidRPr="00031E31">
        <w:rPr>
          <w:rFonts w:ascii="Arial" w:hAnsi="Arial" w:cs="Arial"/>
          <w:color w:val="548DD4"/>
          <w:sz w:val="22"/>
          <w:szCs w:val="22"/>
        </w:rPr>
        <w:t>]</w:t>
      </w:r>
    </w:p>
    <w:p w:rsidR="00C731B0" w:rsidRPr="00031E31" w:rsidRDefault="00C731B0" w:rsidP="00692BC0">
      <w:pPr>
        <w:spacing w:before="0"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Indicate whether the provider is handicapped accessible</w:t>
      </w:r>
      <w:r>
        <w:rPr>
          <w:rFonts w:ascii="Arial" w:hAnsi="Arial" w:cs="Arial"/>
          <w:i/>
          <w:iCs/>
          <w:color w:val="548DD4"/>
          <w:sz w:val="22"/>
          <w:szCs w:val="22"/>
        </w:rPr>
        <w:t>.</w:t>
      </w:r>
      <w:r w:rsidRPr="00031E31">
        <w:rPr>
          <w:rFonts w:ascii="Arial" w:hAnsi="Arial" w:cs="Arial"/>
          <w:color w:val="548DD4"/>
          <w:sz w:val="22"/>
          <w:szCs w:val="22"/>
        </w:rPr>
        <w:t>]</w:t>
      </w:r>
    </w:p>
    <w:p w:rsidR="00C731B0" w:rsidRPr="00031E31" w:rsidRDefault="00C731B0" w:rsidP="00692BC0">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Indicate whether the provider supports electronic prescribing.</w:t>
      </w:r>
      <w:r w:rsidRPr="00031E31">
        <w:rPr>
          <w:rFonts w:ascii="Arial" w:hAnsi="Arial" w:cs="Arial"/>
          <w:color w:val="548DD4"/>
          <w:sz w:val="22"/>
          <w:szCs w:val="22"/>
        </w:rPr>
        <w:t>]</w:t>
      </w:r>
    </w:p>
    <w:bookmarkEnd w:id="6"/>
    <w:bookmarkEnd w:id="7"/>
    <w:bookmarkEnd w:id="8"/>
    <w:bookmarkEnd w:id="9"/>
    <w:bookmarkEnd w:id="10"/>
    <w:bookmarkEnd w:id="11"/>
    <w:bookmarkEnd w:id="12"/>
    <w:bookmarkEnd w:id="13"/>
    <w:bookmarkEnd w:id="14"/>
    <w:p w:rsidR="00C731B0" w:rsidRDefault="00C731B0">
      <w:pPr>
        <w:spacing w:before="0" w:after="0" w:line="240" w:lineRule="auto"/>
        <w:rPr>
          <w:rFonts w:ascii="Arial" w:eastAsia="MS Gothic" w:hAnsi="Arial" w:cs="Arial"/>
          <w:b/>
          <w:bCs/>
          <w:sz w:val="30"/>
          <w:szCs w:val="22"/>
        </w:rPr>
      </w:pPr>
      <w:r>
        <w:br w:type="page"/>
      </w:r>
    </w:p>
    <w:p w:rsidR="00C731B0" w:rsidRDefault="00C731B0" w:rsidP="00DE2B43">
      <w:pPr>
        <w:pStyle w:val="-1Pharmacycategory"/>
      </w:pPr>
      <w:r>
        <w:lastRenderedPageBreak/>
        <w:t>Skilled Nursing Facilities (</w:t>
      </w:r>
      <w:r w:rsidR="00D25849">
        <w:t>S</w:t>
      </w:r>
      <w:r>
        <w:t>NF)</w:t>
      </w:r>
    </w:p>
    <w:p w:rsidR="00C731B0" w:rsidRPr="00345F2C" w:rsidRDefault="00C731B0" w:rsidP="00DE2B43">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rsidR="00C731B0" w:rsidRPr="00345F2C" w:rsidRDefault="00C731B0" w:rsidP="00DE2B43">
      <w:pPr>
        <w:pBdr>
          <w:bottom w:val="single" w:sz="4" w:space="4" w:color="auto"/>
        </w:pBdr>
        <w:tabs>
          <w:tab w:val="left" w:pos="720"/>
          <w:tab w:val="left" w:pos="1080"/>
          <w:tab w:val="left" w:pos="1440"/>
          <w:tab w:val="left" w:pos="1800"/>
          <w:tab w:val="left" w:pos="2160"/>
        </w:tabs>
        <w:spacing w:line="320" w:lineRule="exact"/>
        <w:ind w:right="5213"/>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rsidR="00C731B0" w:rsidRDefault="00C731B0" w:rsidP="00DE2B43">
      <w:pPr>
        <w:pStyle w:val="PCP1name"/>
        <w:rPr>
          <w:rFonts w:cs="Times New Roman"/>
        </w:rPr>
        <w:sectPr w:rsidR="00C731B0" w:rsidSect="00477C21">
          <w:type w:val="continuous"/>
          <w:pgSz w:w="12240" w:h="15840"/>
          <w:pgMar w:top="0" w:right="1267" w:bottom="0" w:left="1440" w:header="360" w:footer="183" w:gutter="0"/>
          <w:cols w:space="720"/>
          <w:rtlGutter/>
          <w:docGrid w:linePitch="360"/>
        </w:sectPr>
      </w:pPr>
    </w:p>
    <w:p w:rsidR="00C731B0" w:rsidRPr="003304FD" w:rsidRDefault="00C731B0" w:rsidP="00C14593">
      <w:pPr>
        <w:pStyle w:val="PCP1name"/>
      </w:pPr>
      <w:r w:rsidRPr="003304FD">
        <w:lastRenderedPageBreak/>
        <w:t>&lt;</w:t>
      </w:r>
      <w:r>
        <w:t>NF</w:t>
      </w:r>
      <w:r w:rsidRPr="003304FD">
        <w:t xml:space="preserve"> Name&gt;</w:t>
      </w:r>
    </w:p>
    <w:p w:rsidR="00C731B0" w:rsidRPr="0065435A" w:rsidRDefault="00C731B0" w:rsidP="00560CBB">
      <w:pPr>
        <w:spacing w:after="180" w:line="320" w:lineRule="exact"/>
        <w:rPr>
          <w:rFonts w:ascii="Arial" w:hAnsi="Arial" w:cs="Arial"/>
          <w:sz w:val="22"/>
          <w:szCs w:val="22"/>
        </w:rPr>
      </w:pPr>
      <w:r w:rsidRPr="0065435A">
        <w:rPr>
          <w:rFonts w:ascii="Arial" w:hAnsi="Arial" w:cs="Arial"/>
          <w:sz w:val="22"/>
          <w:szCs w:val="22"/>
        </w:rPr>
        <w:t>&lt;</w:t>
      </w:r>
      <w:r>
        <w:rPr>
          <w:rFonts w:ascii="Arial" w:hAnsi="Arial" w:cs="Arial"/>
          <w:sz w:val="22"/>
          <w:szCs w:val="22"/>
        </w:rPr>
        <w:t>NF</w:t>
      </w:r>
      <w:r w:rsidRPr="0065435A">
        <w:rPr>
          <w:rFonts w:ascii="Arial" w:hAnsi="Arial" w:cs="Arial"/>
          <w:sz w:val="22"/>
          <w:szCs w:val="22"/>
        </w:rPr>
        <w:t xml:space="preserve"> Street Address&gt;</w:t>
      </w:r>
      <w:r w:rsidRPr="0065435A">
        <w:rPr>
          <w:rFonts w:ascii="Arial" w:hAnsi="Arial" w:cs="Arial"/>
          <w:sz w:val="22"/>
          <w:szCs w:val="22"/>
        </w:rPr>
        <w:br/>
        <w:t>&lt;City, State&gt;</w:t>
      </w:r>
      <w:r w:rsidRPr="0065435A">
        <w:rPr>
          <w:rFonts w:ascii="Arial" w:hAnsi="Arial" w:cs="Arial"/>
          <w:sz w:val="22"/>
          <w:szCs w:val="22"/>
        </w:rPr>
        <w:br/>
        <w:t>&lt;Zip Code&gt;</w:t>
      </w:r>
    </w:p>
    <w:p w:rsidR="00C731B0" w:rsidRPr="0065435A" w:rsidRDefault="00C731B0" w:rsidP="00560CBB">
      <w:pPr>
        <w:spacing w:after="0" w:line="320" w:lineRule="exact"/>
        <w:rPr>
          <w:rFonts w:ascii="Arial" w:hAnsi="Arial" w:cs="Arial"/>
          <w:color w:val="548DD4"/>
          <w:sz w:val="22"/>
          <w:szCs w:val="22"/>
        </w:rPr>
      </w:pPr>
      <w:r w:rsidRPr="0065435A">
        <w:rPr>
          <w:rFonts w:ascii="Arial" w:hAnsi="Arial" w:cs="Arial"/>
          <w:sz w:val="22"/>
          <w:szCs w:val="22"/>
        </w:rPr>
        <w:t>&lt;Phone Number&gt;</w:t>
      </w:r>
    </w:p>
    <w:p w:rsidR="00C731B0" w:rsidRPr="00031E31" w:rsidRDefault="00C731B0" w:rsidP="00560CBB">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Web and e-mail addresses</w:t>
      </w:r>
      <w:r w:rsidRPr="00031E31">
        <w:rPr>
          <w:rFonts w:ascii="Arial" w:hAnsi="Arial" w:cs="Arial"/>
          <w:color w:val="548DD4"/>
          <w:sz w:val="22"/>
          <w:szCs w:val="22"/>
        </w:rPr>
        <w:t>]</w:t>
      </w:r>
    </w:p>
    <w:p w:rsidR="00C731B0" w:rsidRPr="00031E31" w:rsidRDefault="00C731B0" w:rsidP="00625FD2">
      <w:pPr>
        <w:spacing w:before="0"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Days and hours of operation</w:t>
      </w:r>
      <w:r>
        <w:rPr>
          <w:rFonts w:ascii="Arial" w:hAnsi="Arial" w:cs="Arial"/>
          <w:color w:val="548DD4"/>
          <w:sz w:val="22"/>
          <w:szCs w:val="22"/>
        </w:rPr>
        <w:t>]</w:t>
      </w:r>
    </w:p>
    <w:p w:rsidR="00C731B0" w:rsidRPr="00031E31" w:rsidRDefault="00C731B0" w:rsidP="00625FD2">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List non-English languages</w:t>
      </w:r>
      <w:r w:rsidRPr="00031E31">
        <w:rPr>
          <w:rFonts w:ascii="Arial" w:hAnsi="Arial" w:cs="Arial"/>
          <w:color w:val="548DD4"/>
          <w:sz w:val="22"/>
          <w:szCs w:val="22"/>
        </w:rPr>
        <w:t>]</w:t>
      </w:r>
    </w:p>
    <w:p w:rsidR="00C731B0" w:rsidRPr="00031E31" w:rsidRDefault="00C731B0">
      <w:pPr>
        <w:spacing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Indicate whether the provider is accepting new patients</w:t>
      </w:r>
      <w:r>
        <w:rPr>
          <w:rFonts w:ascii="Arial" w:hAnsi="Arial" w:cs="Arial"/>
          <w:i/>
          <w:iCs/>
          <w:color w:val="548DD4"/>
          <w:sz w:val="22"/>
          <w:szCs w:val="22"/>
        </w:rPr>
        <w:t>.</w:t>
      </w:r>
      <w:r w:rsidRPr="00031E31">
        <w:rPr>
          <w:rFonts w:ascii="Arial" w:hAnsi="Arial" w:cs="Arial"/>
          <w:color w:val="548DD4"/>
          <w:sz w:val="22"/>
          <w:szCs w:val="22"/>
        </w:rPr>
        <w:t>]</w:t>
      </w:r>
    </w:p>
    <w:p w:rsidR="00C731B0" w:rsidRDefault="00C731B0" w:rsidP="00B03799">
      <w:pPr>
        <w:spacing w:before="0"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Indicate whether the provider is handicapped accessible</w:t>
      </w:r>
      <w:r>
        <w:rPr>
          <w:rFonts w:ascii="Arial" w:hAnsi="Arial" w:cs="Arial"/>
          <w:i/>
          <w:iCs/>
          <w:color w:val="548DD4"/>
          <w:sz w:val="22"/>
          <w:szCs w:val="22"/>
        </w:rPr>
        <w:t>.</w:t>
      </w:r>
      <w:r w:rsidRPr="00031E31">
        <w:rPr>
          <w:rFonts w:ascii="Arial" w:hAnsi="Arial" w:cs="Arial"/>
          <w:color w:val="548DD4"/>
          <w:sz w:val="22"/>
          <w:szCs w:val="22"/>
        </w:rPr>
        <w:t>]</w:t>
      </w:r>
    </w:p>
    <w:p w:rsidR="00C731B0" w:rsidRDefault="00C731B0" w:rsidP="00B03799">
      <w:pPr>
        <w:spacing w:before="0" w:after="0" w:line="320" w:lineRule="exact"/>
        <w:rPr>
          <w:rFonts w:ascii="Arial" w:eastAsia="MS Gothic" w:hAnsi="Arial"/>
          <w:b/>
          <w:bCs/>
          <w:sz w:val="30"/>
          <w:szCs w:val="30"/>
        </w:rPr>
      </w:pPr>
      <w:r w:rsidRPr="00031E31">
        <w:rPr>
          <w:rFonts w:ascii="Arial" w:hAnsi="Arial" w:cs="Arial"/>
          <w:color w:val="548DD4"/>
          <w:sz w:val="22"/>
          <w:szCs w:val="22"/>
        </w:rPr>
        <w:t>[</w:t>
      </w:r>
      <w:r w:rsidRPr="00031E31">
        <w:rPr>
          <w:rFonts w:ascii="Arial" w:hAnsi="Arial" w:cs="Arial"/>
          <w:i/>
          <w:iCs/>
          <w:color w:val="548DD4"/>
          <w:sz w:val="22"/>
          <w:szCs w:val="22"/>
        </w:rPr>
        <w:t>Optional: Indicate whether the provider supports electronic prescribing.</w:t>
      </w:r>
      <w:r w:rsidRPr="00031E31">
        <w:rPr>
          <w:rFonts w:ascii="Arial" w:hAnsi="Arial" w:cs="Arial"/>
          <w:color w:val="548DD4"/>
          <w:sz w:val="22"/>
          <w:szCs w:val="22"/>
        </w:rPr>
        <w:t>]</w:t>
      </w:r>
    </w:p>
    <w:p w:rsidR="00C731B0" w:rsidRDefault="00C731B0">
      <w:pPr>
        <w:spacing w:before="0" w:after="0" w:line="240" w:lineRule="auto"/>
      </w:pPr>
      <w:r>
        <w:br w:type="page"/>
      </w:r>
    </w:p>
    <w:p w:rsidR="00C731B0" w:rsidRDefault="00C731B0" w:rsidP="00560CBB">
      <w:pPr>
        <w:pStyle w:val="-1Pharmacycategory"/>
      </w:pPr>
      <w:r>
        <w:lastRenderedPageBreak/>
        <w:t>Nursing Facilities (NF)</w:t>
      </w:r>
    </w:p>
    <w:p w:rsidR="00C731B0" w:rsidRPr="00345F2C" w:rsidRDefault="00C731B0" w:rsidP="00560CBB">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rsidR="00C731B0" w:rsidRPr="00345F2C" w:rsidRDefault="00C731B0" w:rsidP="00560CBB">
      <w:pPr>
        <w:pBdr>
          <w:bottom w:val="single" w:sz="4" w:space="4" w:color="auto"/>
        </w:pBdr>
        <w:tabs>
          <w:tab w:val="left" w:pos="720"/>
          <w:tab w:val="left" w:pos="1080"/>
          <w:tab w:val="left" w:pos="1440"/>
          <w:tab w:val="left" w:pos="1800"/>
          <w:tab w:val="left" w:pos="2160"/>
        </w:tabs>
        <w:spacing w:line="320" w:lineRule="exact"/>
        <w:ind w:right="5213"/>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rsidR="00C731B0" w:rsidRDefault="00C731B0" w:rsidP="00560CBB">
      <w:pPr>
        <w:pStyle w:val="PCP1name"/>
        <w:rPr>
          <w:rFonts w:cs="Times New Roman"/>
        </w:rPr>
        <w:sectPr w:rsidR="00C731B0" w:rsidSect="00477C21">
          <w:type w:val="continuous"/>
          <w:pgSz w:w="12240" w:h="15840"/>
          <w:pgMar w:top="0" w:right="1267" w:bottom="0" w:left="1440" w:header="360" w:footer="197" w:gutter="0"/>
          <w:cols w:space="720"/>
          <w:rtlGutter/>
          <w:docGrid w:linePitch="360"/>
        </w:sectPr>
      </w:pPr>
    </w:p>
    <w:p w:rsidR="00C731B0" w:rsidRPr="003304FD" w:rsidRDefault="00C731B0" w:rsidP="00C14593">
      <w:pPr>
        <w:pStyle w:val="PCP1name"/>
      </w:pPr>
      <w:r w:rsidRPr="003304FD">
        <w:lastRenderedPageBreak/>
        <w:t>&lt;</w:t>
      </w:r>
      <w:r>
        <w:t>NF</w:t>
      </w:r>
      <w:r w:rsidRPr="003304FD">
        <w:t xml:space="preserve"> Name&gt;</w:t>
      </w:r>
    </w:p>
    <w:p w:rsidR="00C731B0" w:rsidRPr="0065435A" w:rsidRDefault="00C731B0" w:rsidP="00560CBB">
      <w:pPr>
        <w:spacing w:after="180" w:line="320" w:lineRule="exact"/>
        <w:rPr>
          <w:rFonts w:ascii="Arial" w:hAnsi="Arial" w:cs="Arial"/>
          <w:sz w:val="22"/>
          <w:szCs w:val="22"/>
        </w:rPr>
      </w:pPr>
      <w:r w:rsidRPr="0065435A">
        <w:rPr>
          <w:rFonts w:ascii="Arial" w:hAnsi="Arial" w:cs="Arial"/>
          <w:sz w:val="22"/>
          <w:szCs w:val="22"/>
        </w:rPr>
        <w:t>&lt;</w:t>
      </w:r>
      <w:r>
        <w:rPr>
          <w:rFonts w:ascii="Arial" w:hAnsi="Arial" w:cs="Arial"/>
          <w:sz w:val="22"/>
          <w:szCs w:val="22"/>
        </w:rPr>
        <w:t xml:space="preserve">NF </w:t>
      </w:r>
      <w:r w:rsidRPr="0065435A">
        <w:rPr>
          <w:rFonts w:ascii="Arial" w:hAnsi="Arial" w:cs="Arial"/>
          <w:sz w:val="22"/>
          <w:szCs w:val="22"/>
        </w:rPr>
        <w:t>Street Address&gt;</w:t>
      </w:r>
      <w:r w:rsidRPr="0065435A">
        <w:rPr>
          <w:rFonts w:ascii="Arial" w:hAnsi="Arial" w:cs="Arial"/>
          <w:sz w:val="22"/>
          <w:szCs w:val="22"/>
        </w:rPr>
        <w:br/>
        <w:t>&lt;City, State&gt;</w:t>
      </w:r>
      <w:r w:rsidRPr="0065435A">
        <w:rPr>
          <w:rFonts w:ascii="Arial" w:hAnsi="Arial" w:cs="Arial"/>
          <w:sz w:val="22"/>
          <w:szCs w:val="22"/>
        </w:rPr>
        <w:br/>
        <w:t>&lt;Zip Code&gt;</w:t>
      </w:r>
    </w:p>
    <w:p w:rsidR="00C731B0" w:rsidRPr="0065435A" w:rsidRDefault="00C731B0" w:rsidP="00560CBB">
      <w:pPr>
        <w:spacing w:after="0" w:line="320" w:lineRule="exact"/>
        <w:rPr>
          <w:rFonts w:ascii="Arial" w:hAnsi="Arial" w:cs="Arial"/>
          <w:color w:val="548DD4"/>
          <w:sz w:val="22"/>
          <w:szCs w:val="22"/>
        </w:rPr>
      </w:pPr>
      <w:r w:rsidRPr="0065435A">
        <w:rPr>
          <w:rFonts w:ascii="Arial" w:hAnsi="Arial" w:cs="Arial"/>
          <w:sz w:val="22"/>
          <w:szCs w:val="22"/>
        </w:rPr>
        <w:t>&lt;Phone Number&gt;</w:t>
      </w:r>
    </w:p>
    <w:p w:rsidR="00C731B0" w:rsidRPr="00031E31" w:rsidRDefault="00C731B0" w:rsidP="00560CBB">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Web and e-mail addresses</w:t>
      </w:r>
      <w:r w:rsidRPr="00031E31">
        <w:rPr>
          <w:rFonts w:ascii="Arial" w:hAnsi="Arial" w:cs="Arial"/>
          <w:color w:val="548DD4"/>
          <w:sz w:val="22"/>
          <w:szCs w:val="22"/>
        </w:rPr>
        <w:t>]</w:t>
      </w:r>
    </w:p>
    <w:p w:rsidR="00C731B0" w:rsidRPr="00031E31" w:rsidRDefault="00C731B0" w:rsidP="00031E31">
      <w:pPr>
        <w:spacing w:before="0"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Days and hours of operation</w:t>
      </w:r>
      <w:r w:rsidRPr="00031E31">
        <w:rPr>
          <w:rFonts w:ascii="Arial" w:hAnsi="Arial" w:cs="Arial"/>
          <w:color w:val="548DD4"/>
          <w:sz w:val="22"/>
          <w:szCs w:val="22"/>
        </w:rPr>
        <w:t>]</w:t>
      </w:r>
    </w:p>
    <w:p w:rsidR="00C731B0" w:rsidRPr="00031E31" w:rsidRDefault="00C731B0" w:rsidP="00031E31">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List non-English languages</w:t>
      </w:r>
      <w:r w:rsidRPr="00031E31">
        <w:rPr>
          <w:rFonts w:ascii="Arial" w:hAnsi="Arial" w:cs="Arial"/>
          <w:color w:val="548DD4"/>
          <w:sz w:val="22"/>
          <w:szCs w:val="22"/>
        </w:rPr>
        <w:t>]</w:t>
      </w:r>
    </w:p>
    <w:p w:rsidR="00C731B0" w:rsidRPr="00031E31" w:rsidRDefault="00C731B0">
      <w:pPr>
        <w:spacing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Indicate whether the provider is accepting new patients</w:t>
      </w:r>
      <w:r>
        <w:rPr>
          <w:rFonts w:ascii="Arial" w:hAnsi="Arial" w:cs="Arial"/>
          <w:i/>
          <w:iCs/>
          <w:color w:val="548DD4"/>
          <w:sz w:val="22"/>
          <w:szCs w:val="22"/>
        </w:rPr>
        <w:t>.</w:t>
      </w:r>
      <w:r w:rsidRPr="00031E31">
        <w:rPr>
          <w:rFonts w:ascii="Arial" w:hAnsi="Arial" w:cs="Arial"/>
          <w:color w:val="548DD4"/>
          <w:sz w:val="22"/>
          <w:szCs w:val="22"/>
        </w:rPr>
        <w:t>]</w:t>
      </w:r>
    </w:p>
    <w:p w:rsidR="00C731B0" w:rsidRDefault="00C731B0" w:rsidP="00B03799">
      <w:pPr>
        <w:spacing w:before="0"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Indicate whether the provider is handicapped accessible</w:t>
      </w:r>
      <w:r>
        <w:rPr>
          <w:rFonts w:ascii="Arial" w:hAnsi="Arial" w:cs="Arial"/>
          <w:i/>
          <w:iCs/>
          <w:color w:val="548DD4"/>
          <w:sz w:val="22"/>
          <w:szCs w:val="22"/>
        </w:rPr>
        <w:t>.</w:t>
      </w:r>
      <w:r w:rsidRPr="00031E31">
        <w:rPr>
          <w:rFonts w:ascii="Arial" w:hAnsi="Arial" w:cs="Arial"/>
          <w:color w:val="548DD4"/>
          <w:sz w:val="22"/>
          <w:szCs w:val="22"/>
        </w:rPr>
        <w:t>]</w:t>
      </w:r>
    </w:p>
    <w:p w:rsidR="00C731B0" w:rsidRDefault="00C731B0" w:rsidP="00B03799">
      <w:pPr>
        <w:spacing w:before="0" w:after="0" w:line="320" w:lineRule="exact"/>
        <w:rPr>
          <w:rFonts w:ascii="Arial" w:eastAsia="MS Gothic" w:hAnsi="Arial"/>
          <w:b/>
          <w:bCs/>
          <w:sz w:val="30"/>
          <w:szCs w:val="30"/>
        </w:rPr>
      </w:pPr>
      <w:r w:rsidRPr="00031E31">
        <w:rPr>
          <w:rFonts w:ascii="Arial" w:hAnsi="Arial" w:cs="Arial"/>
          <w:color w:val="548DD4"/>
          <w:sz w:val="22"/>
          <w:szCs w:val="22"/>
        </w:rPr>
        <w:t>[</w:t>
      </w:r>
      <w:r w:rsidRPr="00031E31">
        <w:rPr>
          <w:rFonts w:ascii="Arial" w:hAnsi="Arial" w:cs="Arial"/>
          <w:i/>
          <w:iCs/>
          <w:color w:val="548DD4"/>
          <w:sz w:val="22"/>
          <w:szCs w:val="22"/>
        </w:rPr>
        <w:t>Optional: Indicate whether the provider supports electronic prescribing.</w:t>
      </w:r>
      <w:r w:rsidRPr="00031E31">
        <w:rPr>
          <w:rFonts w:ascii="Arial" w:hAnsi="Arial" w:cs="Arial"/>
          <w:color w:val="548DD4"/>
          <w:sz w:val="22"/>
          <w:szCs w:val="22"/>
        </w:rPr>
        <w:t>]</w:t>
      </w:r>
    </w:p>
    <w:p w:rsidR="00C731B0" w:rsidRDefault="00C731B0">
      <w:pPr>
        <w:spacing w:before="0" w:after="0" w:line="240" w:lineRule="auto"/>
      </w:pPr>
      <w:r>
        <w:br w:type="page"/>
      </w:r>
    </w:p>
    <w:p w:rsidR="00C731B0" w:rsidRPr="008C4C28" w:rsidRDefault="00C731B0" w:rsidP="00DE2B43">
      <w:pPr>
        <w:pStyle w:val="-1Pharmacycategory"/>
      </w:pPr>
      <w:r>
        <w:lastRenderedPageBreak/>
        <w:t>Mental Health Providers</w:t>
      </w:r>
    </w:p>
    <w:p w:rsidR="00C731B0" w:rsidRPr="00345F2C" w:rsidRDefault="00C731B0" w:rsidP="00DE2B43">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rsidR="00C731B0" w:rsidRPr="00360462" w:rsidRDefault="00C731B0" w:rsidP="00DE2B43">
      <w:pPr>
        <w:pStyle w:val="PCP0CityZipheader"/>
        <w:spacing w:before="120"/>
        <w:rPr>
          <w:rFonts w:cs="Times New Roman"/>
          <w:b w:val="0"/>
          <w:bCs w:val="0"/>
        </w:rPr>
      </w:pPr>
      <w:r>
        <w:t>&lt;City/Town&gt;</w:t>
      </w:r>
      <w:r>
        <w:rPr>
          <w:b w:val="0"/>
          <w:bCs w:val="0"/>
        </w:rPr>
        <w:t>&lt;Zip Code&gt;</w:t>
      </w:r>
    </w:p>
    <w:p w:rsidR="00C731B0" w:rsidRDefault="00C731B0" w:rsidP="00DE2B43">
      <w:pPr>
        <w:pStyle w:val="PCP1name"/>
        <w:ind w:right="5213"/>
        <w:rPr>
          <w:rFonts w:cs="Times New Roman"/>
        </w:rPr>
        <w:sectPr w:rsidR="00C731B0" w:rsidSect="00477C21">
          <w:type w:val="continuous"/>
          <w:pgSz w:w="12240" w:h="15840"/>
          <w:pgMar w:top="0" w:right="1267" w:bottom="0" w:left="1440" w:header="360" w:footer="197" w:gutter="0"/>
          <w:cols w:space="720"/>
          <w:rtlGutter/>
          <w:docGrid w:linePitch="360"/>
        </w:sectPr>
      </w:pPr>
    </w:p>
    <w:p w:rsidR="00C731B0" w:rsidRPr="0065435A" w:rsidRDefault="00C731B0" w:rsidP="00C14593">
      <w:pPr>
        <w:pStyle w:val="PCP1name"/>
      </w:pPr>
      <w:r w:rsidRPr="0065435A">
        <w:lastRenderedPageBreak/>
        <w:t>&lt;</w:t>
      </w:r>
      <w:r>
        <w:t>Provider</w:t>
      </w:r>
      <w:r w:rsidRPr="0065435A">
        <w:t xml:space="preserve"> Name&gt;</w:t>
      </w:r>
    </w:p>
    <w:p w:rsidR="00C731B0" w:rsidRPr="0065435A" w:rsidRDefault="00C731B0" w:rsidP="00560CBB">
      <w:pPr>
        <w:spacing w:after="180" w:line="320" w:lineRule="exact"/>
        <w:rPr>
          <w:rFonts w:ascii="Arial" w:hAnsi="Arial" w:cs="Arial"/>
          <w:sz w:val="22"/>
          <w:szCs w:val="22"/>
        </w:rPr>
      </w:pPr>
      <w:r w:rsidRPr="0065435A">
        <w:rPr>
          <w:rFonts w:ascii="Arial" w:hAnsi="Arial" w:cs="Arial"/>
          <w:sz w:val="22"/>
          <w:szCs w:val="22"/>
        </w:rPr>
        <w:t>&lt;</w:t>
      </w:r>
      <w:r>
        <w:rPr>
          <w:rFonts w:ascii="Arial" w:hAnsi="Arial" w:cs="Arial"/>
          <w:sz w:val="22"/>
          <w:szCs w:val="22"/>
        </w:rPr>
        <w:t>Provider</w:t>
      </w:r>
      <w:r w:rsidRPr="0065435A">
        <w:rPr>
          <w:rFonts w:ascii="Arial" w:hAnsi="Arial" w:cs="Arial"/>
          <w:sz w:val="22"/>
          <w:szCs w:val="22"/>
        </w:rPr>
        <w:t xml:space="preserve"> Street Address&gt;</w:t>
      </w:r>
      <w:r w:rsidRPr="0065435A">
        <w:rPr>
          <w:rFonts w:ascii="Arial" w:hAnsi="Arial" w:cs="Arial"/>
          <w:sz w:val="22"/>
          <w:szCs w:val="22"/>
        </w:rPr>
        <w:br/>
        <w:t>&lt;City, State&gt;</w:t>
      </w:r>
      <w:r w:rsidRPr="0065435A">
        <w:rPr>
          <w:rFonts w:ascii="Arial" w:hAnsi="Arial" w:cs="Arial"/>
          <w:sz w:val="22"/>
          <w:szCs w:val="22"/>
        </w:rPr>
        <w:br/>
        <w:t>&lt;Zip Code&gt;</w:t>
      </w:r>
    </w:p>
    <w:p w:rsidR="00C731B0" w:rsidRPr="0065435A" w:rsidRDefault="00C731B0" w:rsidP="00560CBB">
      <w:pPr>
        <w:spacing w:after="0" w:line="320" w:lineRule="exact"/>
        <w:rPr>
          <w:rFonts w:ascii="Arial" w:hAnsi="Arial" w:cs="Arial"/>
          <w:color w:val="548DD4"/>
          <w:sz w:val="22"/>
          <w:szCs w:val="22"/>
        </w:rPr>
      </w:pPr>
      <w:r w:rsidRPr="0065435A">
        <w:rPr>
          <w:rFonts w:ascii="Arial" w:hAnsi="Arial" w:cs="Arial"/>
          <w:sz w:val="22"/>
          <w:szCs w:val="22"/>
        </w:rPr>
        <w:t>&lt;Phone Number&gt;</w:t>
      </w:r>
    </w:p>
    <w:p w:rsidR="00C731B0" w:rsidRPr="00031E31" w:rsidRDefault="00C731B0" w:rsidP="00560CBB">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Web and e-mail addresses</w:t>
      </w:r>
      <w:r w:rsidRPr="00031E31">
        <w:rPr>
          <w:rFonts w:ascii="Arial" w:hAnsi="Arial" w:cs="Arial"/>
          <w:color w:val="548DD4"/>
          <w:sz w:val="22"/>
          <w:szCs w:val="22"/>
        </w:rPr>
        <w:t>]</w:t>
      </w:r>
    </w:p>
    <w:p w:rsidR="00C731B0" w:rsidRPr="00031E31" w:rsidRDefault="00C731B0" w:rsidP="00625FD2">
      <w:pPr>
        <w:spacing w:before="0"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Days and hours of operation</w:t>
      </w:r>
      <w:r w:rsidRPr="00031E31">
        <w:rPr>
          <w:rFonts w:ascii="Arial" w:hAnsi="Arial" w:cs="Arial"/>
          <w:color w:val="548DD4"/>
          <w:sz w:val="22"/>
          <w:szCs w:val="22"/>
        </w:rPr>
        <w:t>]</w:t>
      </w:r>
    </w:p>
    <w:p w:rsidR="00C731B0" w:rsidRPr="00031E31" w:rsidRDefault="00C731B0" w:rsidP="00625FD2">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List non-English languages</w:t>
      </w:r>
      <w:r w:rsidRPr="00031E31">
        <w:rPr>
          <w:rFonts w:ascii="Arial" w:hAnsi="Arial" w:cs="Arial"/>
          <w:color w:val="548DD4"/>
          <w:sz w:val="22"/>
          <w:szCs w:val="22"/>
        </w:rPr>
        <w:t>]</w:t>
      </w:r>
    </w:p>
    <w:p w:rsidR="00C731B0" w:rsidRPr="00031E31" w:rsidRDefault="00C731B0" w:rsidP="00560CBB">
      <w:pPr>
        <w:spacing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Indicate whether the provider is accepting new patients</w:t>
      </w:r>
      <w:r>
        <w:rPr>
          <w:rFonts w:ascii="Arial" w:hAnsi="Arial" w:cs="Arial"/>
          <w:i/>
          <w:iCs/>
          <w:color w:val="548DD4"/>
          <w:sz w:val="22"/>
          <w:szCs w:val="22"/>
        </w:rPr>
        <w:t>.</w:t>
      </w:r>
      <w:r w:rsidRPr="00031E31">
        <w:rPr>
          <w:rFonts w:ascii="Arial" w:hAnsi="Arial" w:cs="Arial"/>
          <w:color w:val="548DD4"/>
          <w:sz w:val="22"/>
          <w:szCs w:val="22"/>
        </w:rPr>
        <w:t>]</w:t>
      </w:r>
    </w:p>
    <w:p w:rsidR="00C731B0" w:rsidRPr="00031E31" w:rsidRDefault="00C731B0" w:rsidP="00560CBB">
      <w:pPr>
        <w:spacing w:before="0" w:after="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Indicate whether the provider is handicapped accessible</w:t>
      </w:r>
      <w:r>
        <w:rPr>
          <w:rFonts w:ascii="Arial" w:hAnsi="Arial" w:cs="Arial"/>
          <w:i/>
          <w:iCs/>
          <w:color w:val="548DD4"/>
          <w:sz w:val="22"/>
          <w:szCs w:val="22"/>
        </w:rPr>
        <w:t>.</w:t>
      </w:r>
      <w:r w:rsidRPr="00031E31">
        <w:rPr>
          <w:rFonts w:ascii="Arial" w:hAnsi="Arial" w:cs="Arial"/>
          <w:color w:val="548DD4"/>
          <w:sz w:val="22"/>
          <w:szCs w:val="22"/>
        </w:rPr>
        <w:t>]</w:t>
      </w:r>
    </w:p>
    <w:p w:rsidR="00C731B0" w:rsidRPr="00031E31" w:rsidRDefault="00C731B0" w:rsidP="00560CBB">
      <w:pPr>
        <w:spacing w:before="0" w:after="180" w:line="320" w:lineRule="exact"/>
        <w:rPr>
          <w:rFonts w:ascii="Arial" w:hAnsi="Arial" w:cs="Arial"/>
          <w:color w:val="548DD4"/>
          <w:sz w:val="22"/>
          <w:szCs w:val="22"/>
        </w:rPr>
      </w:pPr>
      <w:r w:rsidRPr="00031E31">
        <w:rPr>
          <w:rFonts w:ascii="Arial" w:hAnsi="Arial" w:cs="Arial"/>
          <w:color w:val="548DD4"/>
          <w:sz w:val="22"/>
          <w:szCs w:val="22"/>
        </w:rPr>
        <w:t>[</w:t>
      </w:r>
      <w:r w:rsidRPr="00031E31">
        <w:rPr>
          <w:rFonts w:ascii="Arial" w:hAnsi="Arial" w:cs="Arial"/>
          <w:i/>
          <w:iCs/>
          <w:color w:val="548DD4"/>
          <w:sz w:val="22"/>
          <w:szCs w:val="22"/>
        </w:rPr>
        <w:t>Optional: Indicate whether the provider supports electronic prescribing.</w:t>
      </w:r>
      <w:r w:rsidRPr="00031E31">
        <w:rPr>
          <w:rFonts w:ascii="Arial" w:hAnsi="Arial" w:cs="Arial"/>
          <w:color w:val="548DD4"/>
          <w:sz w:val="22"/>
          <w:szCs w:val="22"/>
        </w:rPr>
        <w:t>]</w:t>
      </w:r>
    </w:p>
    <w:p w:rsidR="00C731B0" w:rsidRDefault="00C731B0">
      <w:pPr>
        <w:spacing w:before="0" w:after="0" w:line="240" w:lineRule="auto"/>
        <w:rPr>
          <w:rFonts w:ascii="Arial" w:eastAsia="MS Gothic" w:hAnsi="Arial" w:cs="Arial"/>
          <w:b/>
          <w:bCs/>
          <w:sz w:val="30"/>
          <w:szCs w:val="22"/>
        </w:rPr>
      </w:pPr>
      <w:r>
        <w:br w:type="page"/>
      </w:r>
    </w:p>
    <w:p w:rsidR="00C731B0" w:rsidRPr="007C3541" w:rsidRDefault="00C731B0" w:rsidP="00DE2B43">
      <w:pPr>
        <w:pStyle w:val="-1Pharmacycategory"/>
        <w:rPr>
          <w:rFonts w:ascii="Arial Bold" w:hAnsi="Arial Bold" w:cs="Arial Bold"/>
        </w:rPr>
      </w:pPr>
      <w:r>
        <w:lastRenderedPageBreak/>
        <w:t xml:space="preserve">Long-Term Services and Supports: </w:t>
      </w:r>
      <w:r w:rsidRPr="00C14593">
        <w:rPr>
          <w:b w:val="0"/>
          <w:bCs w:val="0"/>
          <w:color w:val="548DD4"/>
          <w:sz w:val="22"/>
        </w:rPr>
        <w:t>[</w:t>
      </w:r>
      <w:r w:rsidRPr="00C14593">
        <w:rPr>
          <w:i/>
          <w:iCs/>
          <w:color w:val="548DD4"/>
          <w:sz w:val="22"/>
        </w:rPr>
        <w:t xml:space="preserve">Customize per </w:t>
      </w:r>
      <w:r>
        <w:rPr>
          <w:i/>
          <w:iCs/>
          <w:color w:val="548DD4"/>
        </w:rPr>
        <w:t>s</w:t>
      </w:r>
      <w:r w:rsidRPr="00C14593">
        <w:rPr>
          <w:i/>
          <w:iCs/>
          <w:color w:val="548DD4"/>
          <w:sz w:val="22"/>
        </w:rPr>
        <w:t>tate-specific LTSS (e.g., Adult Day Services)</w:t>
      </w:r>
      <w:r>
        <w:rPr>
          <w:i/>
          <w:iCs/>
          <w:color w:val="548DD4"/>
          <w:sz w:val="22"/>
        </w:rPr>
        <w:t>. P</w:t>
      </w:r>
      <w:r w:rsidRPr="00C14593">
        <w:rPr>
          <w:i/>
          <w:iCs/>
          <w:color w:val="548DD4"/>
          <w:sz w:val="22"/>
        </w:rPr>
        <w:t>lans can add as many categories as necessary</w:t>
      </w:r>
      <w:r>
        <w:rPr>
          <w:i/>
          <w:iCs/>
          <w:color w:val="548DD4"/>
        </w:rPr>
        <w:t>.</w:t>
      </w:r>
      <w:r w:rsidRPr="00C14593">
        <w:rPr>
          <w:b w:val="0"/>
          <w:bCs w:val="0"/>
          <w:color w:val="548DD4"/>
          <w:sz w:val="22"/>
        </w:rPr>
        <w:t>]</w:t>
      </w:r>
    </w:p>
    <w:p w:rsidR="00C731B0" w:rsidRPr="00345F2C" w:rsidRDefault="00C731B0" w:rsidP="00DE2B43">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rsidR="00C731B0" w:rsidRPr="00345F2C" w:rsidRDefault="00C731B0" w:rsidP="00DE2B43">
      <w:pPr>
        <w:pBdr>
          <w:bottom w:val="single" w:sz="4" w:space="4" w:color="auto"/>
        </w:pBdr>
        <w:tabs>
          <w:tab w:val="left" w:pos="720"/>
          <w:tab w:val="left" w:pos="1080"/>
          <w:tab w:val="left" w:pos="1440"/>
          <w:tab w:val="left" w:pos="1800"/>
          <w:tab w:val="left" w:pos="2160"/>
        </w:tabs>
        <w:spacing w:line="320" w:lineRule="exact"/>
        <w:ind w:right="5213"/>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rsidR="00C731B0" w:rsidRDefault="00C731B0" w:rsidP="00DE2B43">
      <w:pPr>
        <w:pStyle w:val="PCP1name"/>
        <w:rPr>
          <w:rFonts w:cs="Times New Roman"/>
        </w:rPr>
        <w:sectPr w:rsidR="00C731B0" w:rsidSect="00477C21">
          <w:type w:val="continuous"/>
          <w:pgSz w:w="12240" w:h="15840"/>
          <w:pgMar w:top="0" w:right="1267" w:bottom="0" w:left="1440" w:header="360" w:footer="202" w:gutter="0"/>
          <w:cols w:space="720"/>
          <w:rtlGutter/>
          <w:docGrid w:linePitch="360"/>
        </w:sectPr>
      </w:pPr>
    </w:p>
    <w:p w:rsidR="00C731B0" w:rsidRPr="0065435A" w:rsidRDefault="00C731B0" w:rsidP="00C14593">
      <w:pPr>
        <w:pStyle w:val="PCP1name"/>
      </w:pPr>
      <w:r w:rsidRPr="0065435A">
        <w:lastRenderedPageBreak/>
        <w:t>&lt;</w:t>
      </w:r>
      <w:r>
        <w:t>Provider</w:t>
      </w:r>
      <w:r w:rsidRPr="0065435A">
        <w:t xml:space="preserve"> Name&gt;</w:t>
      </w:r>
    </w:p>
    <w:p w:rsidR="00C731B0" w:rsidRPr="0065435A" w:rsidRDefault="00C731B0" w:rsidP="007C3541">
      <w:pPr>
        <w:spacing w:after="180" w:line="320" w:lineRule="exact"/>
        <w:rPr>
          <w:rFonts w:ascii="Arial" w:hAnsi="Arial" w:cs="Arial"/>
          <w:sz w:val="22"/>
          <w:szCs w:val="22"/>
        </w:rPr>
      </w:pPr>
      <w:r w:rsidRPr="0065435A">
        <w:rPr>
          <w:rFonts w:ascii="Arial" w:hAnsi="Arial" w:cs="Arial"/>
          <w:sz w:val="22"/>
          <w:szCs w:val="22"/>
        </w:rPr>
        <w:t>&lt;</w:t>
      </w:r>
      <w:r>
        <w:rPr>
          <w:rFonts w:ascii="Arial" w:hAnsi="Arial" w:cs="Arial"/>
          <w:sz w:val="22"/>
          <w:szCs w:val="22"/>
        </w:rPr>
        <w:t>Provider</w:t>
      </w:r>
      <w:r w:rsidRPr="0065435A">
        <w:rPr>
          <w:rFonts w:ascii="Arial" w:hAnsi="Arial" w:cs="Arial"/>
          <w:sz w:val="22"/>
          <w:szCs w:val="22"/>
        </w:rPr>
        <w:t xml:space="preserve"> Street Address&gt;</w:t>
      </w:r>
      <w:r w:rsidRPr="0065435A">
        <w:rPr>
          <w:rFonts w:ascii="Arial" w:hAnsi="Arial" w:cs="Arial"/>
          <w:sz w:val="22"/>
          <w:szCs w:val="22"/>
        </w:rPr>
        <w:br/>
        <w:t>&lt;City, State&gt;</w:t>
      </w:r>
      <w:r w:rsidRPr="0065435A">
        <w:rPr>
          <w:rFonts w:ascii="Arial" w:hAnsi="Arial" w:cs="Arial"/>
          <w:sz w:val="22"/>
          <w:szCs w:val="22"/>
        </w:rPr>
        <w:br/>
        <w:t>&lt;Zip Code&gt;</w:t>
      </w:r>
    </w:p>
    <w:p w:rsidR="00C731B0" w:rsidRPr="0065435A" w:rsidRDefault="00C731B0" w:rsidP="007C3541">
      <w:pPr>
        <w:spacing w:after="0" w:line="320" w:lineRule="exact"/>
        <w:rPr>
          <w:rFonts w:ascii="Arial" w:hAnsi="Arial" w:cs="Arial"/>
          <w:color w:val="548DD4"/>
          <w:sz w:val="22"/>
          <w:szCs w:val="22"/>
        </w:rPr>
      </w:pPr>
      <w:r w:rsidRPr="0065435A">
        <w:rPr>
          <w:rFonts w:ascii="Arial" w:hAnsi="Arial" w:cs="Arial"/>
          <w:sz w:val="22"/>
          <w:szCs w:val="22"/>
        </w:rPr>
        <w:t>&lt;Phone Number&gt;</w:t>
      </w:r>
    </w:p>
    <w:p w:rsidR="00C731B0" w:rsidRPr="00893F3C" w:rsidRDefault="00C731B0" w:rsidP="007C3541">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Web and e-mail addresses</w:t>
      </w:r>
      <w:r w:rsidRPr="00893F3C">
        <w:rPr>
          <w:rFonts w:ascii="Arial" w:hAnsi="Arial" w:cs="Arial"/>
          <w:color w:val="548DD4"/>
          <w:sz w:val="22"/>
          <w:szCs w:val="22"/>
        </w:rPr>
        <w:t>]</w:t>
      </w:r>
    </w:p>
    <w:p w:rsidR="00C731B0" w:rsidRPr="00893F3C" w:rsidRDefault="00C731B0" w:rsidP="00893F3C">
      <w:pPr>
        <w:spacing w:before="0"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Days and hours of operation</w:t>
      </w:r>
      <w:r w:rsidRPr="00893F3C">
        <w:rPr>
          <w:rFonts w:ascii="Arial" w:hAnsi="Arial" w:cs="Arial"/>
          <w:color w:val="548DD4"/>
          <w:sz w:val="22"/>
          <w:szCs w:val="22"/>
        </w:rPr>
        <w:t>]</w:t>
      </w:r>
    </w:p>
    <w:p w:rsidR="00C731B0" w:rsidRPr="00893F3C" w:rsidRDefault="00C731B0" w:rsidP="00893F3C">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List non-English languages</w:t>
      </w:r>
      <w:r w:rsidRPr="00893F3C">
        <w:rPr>
          <w:rFonts w:ascii="Arial" w:hAnsi="Arial" w:cs="Arial"/>
          <w:color w:val="548DD4"/>
          <w:sz w:val="22"/>
          <w:szCs w:val="22"/>
        </w:rPr>
        <w:t>]</w:t>
      </w:r>
    </w:p>
    <w:p w:rsidR="00C731B0" w:rsidRPr="00893F3C" w:rsidRDefault="00C731B0" w:rsidP="007C3541">
      <w:pPr>
        <w:spacing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Indicate whether the provider is accepting new patients</w:t>
      </w:r>
      <w:r>
        <w:rPr>
          <w:rFonts w:ascii="Arial" w:hAnsi="Arial" w:cs="Arial"/>
          <w:i/>
          <w:iCs/>
          <w:color w:val="548DD4"/>
          <w:sz w:val="22"/>
          <w:szCs w:val="22"/>
        </w:rPr>
        <w:t>.</w:t>
      </w:r>
      <w:r w:rsidRPr="00893F3C">
        <w:rPr>
          <w:rFonts w:ascii="Arial" w:hAnsi="Arial" w:cs="Arial"/>
          <w:color w:val="548DD4"/>
          <w:sz w:val="22"/>
          <w:szCs w:val="22"/>
        </w:rPr>
        <w:t>]</w:t>
      </w:r>
    </w:p>
    <w:p w:rsidR="00C731B0" w:rsidRPr="00893F3C" w:rsidRDefault="00C731B0" w:rsidP="007C3541">
      <w:pPr>
        <w:spacing w:before="0"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Indicate whether the provider is handicapped accessible</w:t>
      </w:r>
      <w:r>
        <w:rPr>
          <w:rFonts w:ascii="Arial" w:hAnsi="Arial" w:cs="Arial"/>
          <w:i/>
          <w:iCs/>
          <w:color w:val="548DD4"/>
          <w:sz w:val="22"/>
          <w:szCs w:val="22"/>
        </w:rPr>
        <w:t>.</w:t>
      </w:r>
      <w:r w:rsidRPr="00893F3C">
        <w:rPr>
          <w:rFonts w:ascii="Arial" w:hAnsi="Arial" w:cs="Arial"/>
          <w:color w:val="548DD4"/>
          <w:sz w:val="22"/>
          <w:szCs w:val="22"/>
        </w:rPr>
        <w:t>]</w:t>
      </w:r>
    </w:p>
    <w:p w:rsidR="00C731B0" w:rsidRPr="00893F3C" w:rsidRDefault="00C731B0" w:rsidP="007C3541">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Indicate whether the provider supports electronic prescribing.</w:t>
      </w:r>
      <w:r w:rsidRPr="00893F3C">
        <w:rPr>
          <w:rFonts w:ascii="Arial" w:hAnsi="Arial" w:cs="Arial"/>
          <w:color w:val="548DD4"/>
          <w:sz w:val="22"/>
          <w:szCs w:val="22"/>
        </w:rPr>
        <w:t>]</w:t>
      </w:r>
    </w:p>
    <w:p w:rsidR="00C731B0" w:rsidRDefault="00C731B0">
      <w:pPr>
        <w:spacing w:before="0" w:after="0" w:line="240" w:lineRule="auto"/>
        <w:rPr>
          <w:rFonts w:ascii="Arial" w:eastAsia="MS Gothic" w:hAnsi="Arial" w:cs="Arial"/>
          <w:b/>
          <w:bCs/>
          <w:sz w:val="30"/>
          <w:szCs w:val="22"/>
        </w:rPr>
      </w:pPr>
      <w:r>
        <w:br w:type="page"/>
      </w:r>
    </w:p>
    <w:p w:rsidR="00C731B0" w:rsidRPr="007C3541" w:rsidRDefault="00C731B0" w:rsidP="00EC3B30">
      <w:pPr>
        <w:pStyle w:val="-1Pharmacycategory"/>
      </w:pPr>
      <w:r>
        <w:lastRenderedPageBreak/>
        <w:t xml:space="preserve">Long-Term Services and Supports: </w:t>
      </w:r>
      <w:r w:rsidRPr="003E2527">
        <w:rPr>
          <w:b w:val="0"/>
          <w:bCs w:val="0"/>
          <w:color w:val="548DD4"/>
          <w:sz w:val="22"/>
        </w:rPr>
        <w:t>[</w:t>
      </w:r>
      <w:r w:rsidRPr="003E2527">
        <w:rPr>
          <w:i/>
          <w:iCs/>
          <w:color w:val="548DD4"/>
          <w:sz w:val="22"/>
        </w:rPr>
        <w:t xml:space="preserve">Customize per </w:t>
      </w:r>
      <w:r w:rsidRPr="003E2527">
        <w:rPr>
          <w:i/>
          <w:iCs/>
          <w:color w:val="548DD4"/>
        </w:rPr>
        <w:t>s</w:t>
      </w:r>
      <w:r w:rsidRPr="003E2527">
        <w:rPr>
          <w:i/>
          <w:iCs/>
          <w:color w:val="548DD4"/>
          <w:sz w:val="22"/>
        </w:rPr>
        <w:t xml:space="preserve">tate-specific LTSS </w:t>
      </w:r>
      <w:r w:rsidRPr="003E2527">
        <w:rPr>
          <w:i/>
          <w:iCs/>
          <w:color w:val="548DD4"/>
          <w:sz w:val="22"/>
        </w:rPr>
        <w:br/>
        <w:t>(e.g., Assisted Living)</w:t>
      </w:r>
      <w:r w:rsidRPr="003E2527">
        <w:rPr>
          <w:i/>
          <w:iCs/>
          <w:color w:val="548DD4"/>
        </w:rPr>
        <w:t>.</w:t>
      </w:r>
      <w:r w:rsidRPr="003E2527">
        <w:rPr>
          <w:b w:val="0"/>
          <w:bCs w:val="0"/>
          <w:color w:val="548DD4"/>
          <w:sz w:val="22"/>
        </w:rPr>
        <w:t>]</w:t>
      </w:r>
    </w:p>
    <w:p w:rsidR="00C731B0" w:rsidRPr="00345F2C" w:rsidRDefault="00C731B0" w:rsidP="00DE2B43">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rsidR="00C731B0" w:rsidRPr="00345F2C" w:rsidRDefault="00C731B0" w:rsidP="00DE2B43">
      <w:pPr>
        <w:pBdr>
          <w:bottom w:val="single" w:sz="4" w:space="4" w:color="auto"/>
        </w:pBdr>
        <w:tabs>
          <w:tab w:val="left" w:pos="720"/>
          <w:tab w:val="left" w:pos="1080"/>
          <w:tab w:val="left" w:pos="1440"/>
          <w:tab w:val="left" w:pos="1800"/>
          <w:tab w:val="left" w:pos="2160"/>
        </w:tabs>
        <w:spacing w:line="320" w:lineRule="exact"/>
        <w:ind w:right="5220"/>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rsidR="00C731B0" w:rsidRDefault="00C731B0" w:rsidP="00DE2B43">
      <w:pPr>
        <w:pStyle w:val="PCP1name"/>
        <w:rPr>
          <w:rFonts w:cs="Times New Roman"/>
        </w:rPr>
        <w:sectPr w:rsidR="00C731B0" w:rsidSect="00477C21">
          <w:type w:val="continuous"/>
          <w:pgSz w:w="12240" w:h="15840"/>
          <w:pgMar w:top="0" w:right="1267" w:bottom="0" w:left="1440" w:header="360" w:footer="202" w:gutter="0"/>
          <w:cols w:space="720"/>
          <w:rtlGutter/>
          <w:docGrid w:linePitch="360"/>
        </w:sectPr>
      </w:pPr>
    </w:p>
    <w:p w:rsidR="00C731B0" w:rsidRPr="0065435A" w:rsidRDefault="00C731B0" w:rsidP="00C14593">
      <w:pPr>
        <w:pStyle w:val="PCP1name"/>
      </w:pPr>
      <w:r w:rsidRPr="0065435A">
        <w:lastRenderedPageBreak/>
        <w:t>&lt;</w:t>
      </w:r>
      <w:r>
        <w:t>Provider</w:t>
      </w:r>
      <w:r w:rsidRPr="0065435A">
        <w:t xml:space="preserve"> Name&gt;</w:t>
      </w:r>
    </w:p>
    <w:p w:rsidR="00C731B0" w:rsidRPr="0065435A" w:rsidRDefault="00C731B0" w:rsidP="007C3541">
      <w:pPr>
        <w:spacing w:after="180" w:line="320" w:lineRule="exact"/>
        <w:rPr>
          <w:rFonts w:ascii="Arial" w:hAnsi="Arial" w:cs="Arial"/>
          <w:sz w:val="22"/>
          <w:szCs w:val="22"/>
        </w:rPr>
      </w:pPr>
      <w:r w:rsidRPr="0065435A">
        <w:rPr>
          <w:rFonts w:ascii="Arial" w:hAnsi="Arial" w:cs="Arial"/>
          <w:sz w:val="22"/>
          <w:szCs w:val="22"/>
        </w:rPr>
        <w:t>&lt;</w:t>
      </w:r>
      <w:r>
        <w:rPr>
          <w:rFonts w:ascii="Arial" w:hAnsi="Arial" w:cs="Arial"/>
          <w:sz w:val="22"/>
          <w:szCs w:val="22"/>
        </w:rPr>
        <w:t>Provider</w:t>
      </w:r>
      <w:r w:rsidRPr="0065435A">
        <w:rPr>
          <w:rFonts w:ascii="Arial" w:hAnsi="Arial" w:cs="Arial"/>
          <w:sz w:val="22"/>
          <w:szCs w:val="22"/>
        </w:rPr>
        <w:t xml:space="preserve"> Street Address&gt;</w:t>
      </w:r>
      <w:r w:rsidRPr="0065435A">
        <w:rPr>
          <w:rFonts w:ascii="Arial" w:hAnsi="Arial" w:cs="Arial"/>
          <w:sz w:val="22"/>
          <w:szCs w:val="22"/>
        </w:rPr>
        <w:br/>
        <w:t>&lt;City, State&gt;</w:t>
      </w:r>
      <w:r w:rsidRPr="0065435A">
        <w:rPr>
          <w:rFonts w:ascii="Arial" w:hAnsi="Arial" w:cs="Arial"/>
          <w:sz w:val="22"/>
          <w:szCs w:val="22"/>
        </w:rPr>
        <w:br/>
        <w:t>&lt;Zip Code&gt;</w:t>
      </w:r>
    </w:p>
    <w:p w:rsidR="00C731B0" w:rsidRPr="0065435A" w:rsidRDefault="00C731B0" w:rsidP="007C3541">
      <w:pPr>
        <w:spacing w:after="0" w:line="320" w:lineRule="exact"/>
        <w:rPr>
          <w:rFonts w:ascii="Arial" w:hAnsi="Arial" w:cs="Arial"/>
          <w:color w:val="548DD4"/>
          <w:sz w:val="22"/>
          <w:szCs w:val="22"/>
        </w:rPr>
      </w:pPr>
      <w:r w:rsidRPr="0065435A">
        <w:rPr>
          <w:rFonts w:ascii="Arial" w:hAnsi="Arial" w:cs="Arial"/>
          <w:sz w:val="22"/>
          <w:szCs w:val="22"/>
        </w:rPr>
        <w:t>&lt;Phone Number&gt;</w:t>
      </w:r>
    </w:p>
    <w:p w:rsidR="00C731B0" w:rsidRPr="00893F3C" w:rsidRDefault="00C731B0" w:rsidP="007C3541">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Web and e-mail addresses</w:t>
      </w:r>
      <w:r w:rsidRPr="00893F3C">
        <w:rPr>
          <w:rFonts w:ascii="Arial" w:hAnsi="Arial" w:cs="Arial"/>
          <w:color w:val="548DD4"/>
          <w:sz w:val="22"/>
          <w:szCs w:val="22"/>
        </w:rPr>
        <w:t>]</w:t>
      </w:r>
    </w:p>
    <w:p w:rsidR="00C731B0" w:rsidRPr="00893F3C" w:rsidRDefault="00C731B0" w:rsidP="00893F3C">
      <w:pPr>
        <w:spacing w:before="0"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Days and hours of operation</w:t>
      </w:r>
      <w:r w:rsidRPr="00893F3C">
        <w:rPr>
          <w:rFonts w:ascii="Arial" w:hAnsi="Arial" w:cs="Arial"/>
          <w:color w:val="548DD4"/>
          <w:sz w:val="22"/>
          <w:szCs w:val="22"/>
        </w:rPr>
        <w:t>]</w:t>
      </w:r>
    </w:p>
    <w:p w:rsidR="00C731B0" w:rsidRPr="00893F3C" w:rsidRDefault="00C731B0" w:rsidP="00893F3C">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List non-English languages</w:t>
      </w:r>
      <w:r w:rsidRPr="00893F3C">
        <w:rPr>
          <w:rFonts w:ascii="Arial" w:hAnsi="Arial" w:cs="Arial"/>
          <w:color w:val="548DD4"/>
          <w:sz w:val="22"/>
          <w:szCs w:val="22"/>
        </w:rPr>
        <w:t>]</w:t>
      </w:r>
    </w:p>
    <w:p w:rsidR="00C731B0" w:rsidRPr="00893F3C" w:rsidRDefault="00C731B0" w:rsidP="007C3541">
      <w:pPr>
        <w:spacing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Indicate whether the provider is accepting new patients</w:t>
      </w:r>
      <w:r>
        <w:rPr>
          <w:rFonts w:ascii="Arial" w:hAnsi="Arial" w:cs="Arial"/>
          <w:i/>
          <w:iCs/>
          <w:color w:val="548DD4"/>
          <w:sz w:val="22"/>
          <w:szCs w:val="22"/>
        </w:rPr>
        <w:t>.</w:t>
      </w:r>
      <w:r w:rsidRPr="00893F3C">
        <w:rPr>
          <w:rFonts w:ascii="Arial" w:hAnsi="Arial" w:cs="Arial"/>
          <w:color w:val="548DD4"/>
          <w:sz w:val="22"/>
          <w:szCs w:val="22"/>
        </w:rPr>
        <w:t>]</w:t>
      </w:r>
    </w:p>
    <w:p w:rsidR="00C731B0" w:rsidRPr="00893F3C" w:rsidRDefault="00C731B0" w:rsidP="007C3541">
      <w:pPr>
        <w:spacing w:before="0"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Indicate whether the provider is handicapped accessible</w:t>
      </w:r>
      <w:r>
        <w:rPr>
          <w:rFonts w:ascii="Arial" w:hAnsi="Arial" w:cs="Arial"/>
          <w:i/>
          <w:iCs/>
          <w:color w:val="548DD4"/>
          <w:sz w:val="22"/>
          <w:szCs w:val="22"/>
        </w:rPr>
        <w:t>.</w:t>
      </w:r>
      <w:r w:rsidRPr="00893F3C">
        <w:rPr>
          <w:rFonts w:ascii="Arial" w:hAnsi="Arial" w:cs="Arial"/>
          <w:color w:val="548DD4"/>
          <w:sz w:val="22"/>
          <w:szCs w:val="22"/>
        </w:rPr>
        <w:t>]</w:t>
      </w:r>
    </w:p>
    <w:p w:rsidR="00C731B0" w:rsidRPr="00893F3C" w:rsidRDefault="00C731B0" w:rsidP="007C3541">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Indicate whether the provider supports electronic prescribing.</w:t>
      </w:r>
      <w:r w:rsidRPr="00893F3C">
        <w:rPr>
          <w:rFonts w:ascii="Arial" w:hAnsi="Arial" w:cs="Arial"/>
          <w:color w:val="548DD4"/>
          <w:sz w:val="22"/>
          <w:szCs w:val="22"/>
        </w:rPr>
        <w:t>]</w:t>
      </w:r>
    </w:p>
    <w:p w:rsidR="00C731B0" w:rsidRDefault="00C731B0">
      <w:pPr>
        <w:spacing w:before="0" w:after="0" w:line="240" w:lineRule="auto"/>
        <w:rPr>
          <w:rFonts w:ascii="Arial" w:eastAsia="MS Gothic" w:hAnsi="Arial" w:cs="Arial"/>
          <w:b/>
          <w:bCs/>
          <w:sz w:val="30"/>
          <w:szCs w:val="22"/>
        </w:rPr>
      </w:pPr>
      <w:r>
        <w:br w:type="page"/>
      </w:r>
    </w:p>
    <w:p w:rsidR="00C731B0" w:rsidRPr="007C3541" w:rsidRDefault="00C731B0" w:rsidP="007C3541">
      <w:pPr>
        <w:pStyle w:val="-1Pharmacycategory"/>
      </w:pPr>
      <w:r>
        <w:lastRenderedPageBreak/>
        <w:t xml:space="preserve">Long-Term Services and Supports: </w:t>
      </w:r>
      <w:r w:rsidRPr="003E2527">
        <w:rPr>
          <w:b w:val="0"/>
          <w:bCs w:val="0"/>
          <w:color w:val="548DD4"/>
          <w:sz w:val="22"/>
        </w:rPr>
        <w:t>[</w:t>
      </w:r>
      <w:r w:rsidRPr="003E2527">
        <w:rPr>
          <w:i/>
          <w:iCs/>
          <w:color w:val="548DD4"/>
          <w:sz w:val="22"/>
        </w:rPr>
        <w:t>Customize per state-specific LTSS (e.g., Consumer Directed Services)</w:t>
      </w:r>
      <w:r w:rsidRPr="003E2527">
        <w:rPr>
          <w:i/>
          <w:iCs/>
          <w:color w:val="548DD4"/>
        </w:rPr>
        <w:t>.</w:t>
      </w:r>
      <w:r w:rsidRPr="003E2527">
        <w:rPr>
          <w:b w:val="0"/>
          <w:bCs w:val="0"/>
          <w:color w:val="548DD4"/>
          <w:sz w:val="22"/>
        </w:rPr>
        <w:t>]</w:t>
      </w:r>
    </w:p>
    <w:p w:rsidR="00C731B0" w:rsidRPr="00345F2C" w:rsidRDefault="00C731B0" w:rsidP="007C3541">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rsidR="00C731B0" w:rsidRPr="00345F2C" w:rsidRDefault="00C731B0" w:rsidP="007C3541">
      <w:pPr>
        <w:pBdr>
          <w:bottom w:val="single" w:sz="4" w:space="4" w:color="auto"/>
        </w:pBdr>
        <w:tabs>
          <w:tab w:val="left" w:pos="720"/>
          <w:tab w:val="left" w:pos="1080"/>
          <w:tab w:val="left" w:pos="1440"/>
          <w:tab w:val="left" w:pos="1800"/>
          <w:tab w:val="left" w:pos="2160"/>
        </w:tabs>
        <w:spacing w:line="320" w:lineRule="exact"/>
        <w:ind w:right="5220"/>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rsidR="00C731B0" w:rsidRDefault="00C731B0" w:rsidP="007C3541">
      <w:pPr>
        <w:spacing w:after="180" w:line="320" w:lineRule="exact"/>
        <w:sectPr w:rsidR="00C731B0" w:rsidSect="00477C21">
          <w:type w:val="continuous"/>
          <w:pgSz w:w="12240" w:h="15840"/>
          <w:pgMar w:top="0" w:right="1267" w:bottom="0" w:left="1440" w:header="360" w:footer="202" w:gutter="0"/>
          <w:cols w:space="720"/>
          <w:rtlGutter/>
          <w:docGrid w:linePitch="360"/>
        </w:sectPr>
      </w:pPr>
    </w:p>
    <w:p w:rsidR="00C731B0" w:rsidRPr="0065435A" w:rsidRDefault="00C731B0" w:rsidP="00C14593">
      <w:pPr>
        <w:pStyle w:val="PCP1name"/>
      </w:pPr>
      <w:r w:rsidRPr="0065435A">
        <w:lastRenderedPageBreak/>
        <w:t>&lt;</w:t>
      </w:r>
      <w:r>
        <w:t>Provider</w:t>
      </w:r>
      <w:r w:rsidRPr="0065435A">
        <w:t xml:space="preserve"> Name&gt;</w:t>
      </w:r>
    </w:p>
    <w:p w:rsidR="00C731B0" w:rsidRPr="0065435A" w:rsidRDefault="00C731B0" w:rsidP="007C3541">
      <w:pPr>
        <w:spacing w:after="180" w:line="320" w:lineRule="exact"/>
        <w:rPr>
          <w:rFonts w:ascii="Arial" w:hAnsi="Arial" w:cs="Arial"/>
          <w:sz w:val="22"/>
          <w:szCs w:val="22"/>
        </w:rPr>
      </w:pPr>
      <w:r w:rsidRPr="0065435A">
        <w:rPr>
          <w:rFonts w:ascii="Arial" w:hAnsi="Arial" w:cs="Arial"/>
          <w:sz w:val="22"/>
          <w:szCs w:val="22"/>
        </w:rPr>
        <w:t>&lt;</w:t>
      </w:r>
      <w:r>
        <w:rPr>
          <w:rFonts w:ascii="Arial" w:hAnsi="Arial" w:cs="Arial"/>
          <w:sz w:val="22"/>
          <w:szCs w:val="22"/>
        </w:rPr>
        <w:t>Provider</w:t>
      </w:r>
      <w:r w:rsidRPr="0065435A">
        <w:rPr>
          <w:rFonts w:ascii="Arial" w:hAnsi="Arial" w:cs="Arial"/>
          <w:sz w:val="22"/>
          <w:szCs w:val="22"/>
        </w:rPr>
        <w:t xml:space="preserve"> Street Address&gt;</w:t>
      </w:r>
      <w:r w:rsidRPr="0065435A">
        <w:rPr>
          <w:rFonts w:ascii="Arial" w:hAnsi="Arial" w:cs="Arial"/>
          <w:sz w:val="22"/>
          <w:szCs w:val="22"/>
        </w:rPr>
        <w:br/>
        <w:t>&lt;City, State&gt;</w:t>
      </w:r>
      <w:r w:rsidRPr="0065435A">
        <w:rPr>
          <w:rFonts w:ascii="Arial" w:hAnsi="Arial" w:cs="Arial"/>
          <w:sz w:val="22"/>
          <w:szCs w:val="22"/>
        </w:rPr>
        <w:br/>
        <w:t>&lt;Zip Code&gt;</w:t>
      </w:r>
    </w:p>
    <w:p w:rsidR="00C731B0" w:rsidRPr="0065435A" w:rsidRDefault="00C731B0" w:rsidP="007C3541">
      <w:pPr>
        <w:spacing w:after="0" w:line="320" w:lineRule="exact"/>
        <w:rPr>
          <w:rFonts w:ascii="Arial" w:hAnsi="Arial" w:cs="Arial"/>
          <w:color w:val="548DD4"/>
          <w:sz w:val="22"/>
          <w:szCs w:val="22"/>
        </w:rPr>
      </w:pPr>
      <w:r w:rsidRPr="0065435A">
        <w:rPr>
          <w:rFonts w:ascii="Arial" w:hAnsi="Arial" w:cs="Arial"/>
          <w:sz w:val="22"/>
          <w:szCs w:val="22"/>
        </w:rPr>
        <w:t>&lt;Phone Number&gt;</w:t>
      </w:r>
    </w:p>
    <w:p w:rsidR="00C731B0" w:rsidRPr="00893F3C" w:rsidRDefault="00C731B0" w:rsidP="007C3541">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Web and e-mail addresses</w:t>
      </w:r>
      <w:r w:rsidRPr="00893F3C">
        <w:rPr>
          <w:rFonts w:ascii="Arial" w:hAnsi="Arial" w:cs="Arial"/>
          <w:color w:val="548DD4"/>
          <w:sz w:val="22"/>
          <w:szCs w:val="22"/>
        </w:rPr>
        <w:t>]</w:t>
      </w:r>
    </w:p>
    <w:p w:rsidR="00C731B0" w:rsidRPr="00893F3C" w:rsidRDefault="00C731B0" w:rsidP="00893F3C">
      <w:pPr>
        <w:spacing w:before="0"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Days and hours of operation</w:t>
      </w:r>
      <w:r w:rsidRPr="00893F3C">
        <w:rPr>
          <w:rFonts w:ascii="Arial" w:hAnsi="Arial" w:cs="Arial"/>
          <w:color w:val="548DD4"/>
          <w:sz w:val="22"/>
          <w:szCs w:val="22"/>
        </w:rPr>
        <w:t>]</w:t>
      </w:r>
    </w:p>
    <w:p w:rsidR="00C731B0" w:rsidRPr="00893F3C" w:rsidRDefault="00C731B0" w:rsidP="00893F3C">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List non-English languages</w:t>
      </w:r>
      <w:r w:rsidRPr="00893F3C">
        <w:rPr>
          <w:rFonts w:ascii="Arial" w:hAnsi="Arial" w:cs="Arial"/>
          <w:color w:val="548DD4"/>
          <w:sz w:val="22"/>
          <w:szCs w:val="22"/>
        </w:rPr>
        <w:t>]</w:t>
      </w:r>
    </w:p>
    <w:p w:rsidR="00C731B0" w:rsidRPr="00893F3C" w:rsidRDefault="00C731B0" w:rsidP="007C3541">
      <w:pPr>
        <w:spacing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Indicate whether the provider is accepting new patients</w:t>
      </w:r>
      <w:r>
        <w:rPr>
          <w:rFonts w:ascii="Arial" w:hAnsi="Arial" w:cs="Arial"/>
          <w:i/>
          <w:iCs/>
          <w:color w:val="548DD4"/>
          <w:sz w:val="22"/>
          <w:szCs w:val="22"/>
        </w:rPr>
        <w:t>.</w:t>
      </w:r>
      <w:r w:rsidRPr="00893F3C">
        <w:rPr>
          <w:rFonts w:ascii="Arial" w:hAnsi="Arial" w:cs="Arial"/>
          <w:color w:val="548DD4"/>
          <w:sz w:val="22"/>
          <w:szCs w:val="22"/>
        </w:rPr>
        <w:t>]</w:t>
      </w:r>
    </w:p>
    <w:p w:rsidR="00C731B0" w:rsidRPr="00893F3C" w:rsidRDefault="00C731B0" w:rsidP="007C3541">
      <w:pPr>
        <w:spacing w:before="0"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Indicate whether the provider is handicapped accessible</w:t>
      </w:r>
      <w:r>
        <w:rPr>
          <w:rFonts w:ascii="Arial" w:hAnsi="Arial" w:cs="Arial"/>
          <w:i/>
          <w:iCs/>
          <w:color w:val="548DD4"/>
          <w:sz w:val="22"/>
          <w:szCs w:val="22"/>
        </w:rPr>
        <w:t>.</w:t>
      </w:r>
      <w:r w:rsidRPr="00893F3C">
        <w:rPr>
          <w:rFonts w:ascii="Arial" w:hAnsi="Arial" w:cs="Arial"/>
          <w:color w:val="548DD4"/>
          <w:sz w:val="22"/>
          <w:szCs w:val="22"/>
        </w:rPr>
        <w:t>]</w:t>
      </w:r>
    </w:p>
    <w:p w:rsidR="00C731B0" w:rsidRPr="00893F3C" w:rsidRDefault="00C731B0" w:rsidP="007C3541">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Indicate whether the provider supports electronic prescribing.</w:t>
      </w:r>
      <w:r w:rsidRPr="00893F3C">
        <w:rPr>
          <w:rFonts w:ascii="Arial" w:hAnsi="Arial" w:cs="Arial"/>
          <w:color w:val="548DD4"/>
          <w:sz w:val="22"/>
          <w:szCs w:val="22"/>
        </w:rPr>
        <w:t>]</w:t>
      </w:r>
    </w:p>
    <w:p w:rsidR="00C731B0" w:rsidRDefault="00C731B0">
      <w:pPr>
        <w:spacing w:before="0" w:after="0" w:line="240" w:lineRule="auto"/>
        <w:rPr>
          <w:rFonts w:ascii="Arial" w:eastAsia="MS Gothic" w:hAnsi="Arial" w:cs="Arial"/>
          <w:b/>
          <w:bCs/>
          <w:sz w:val="30"/>
          <w:szCs w:val="22"/>
        </w:rPr>
      </w:pPr>
      <w:r>
        <w:br w:type="page"/>
      </w:r>
    </w:p>
    <w:p w:rsidR="00C731B0" w:rsidRPr="007C3541" w:rsidRDefault="00C731B0" w:rsidP="007C3541">
      <w:pPr>
        <w:pStyle w:val="-1Pharmacycategory"/>
      </w:pPr>
      <w:r>
        <w:lastRenderedPageBreak/>
        <w:t xml:space="preserve">Long-Term Services and Supports: </w:t>
      </w:r>
      <w:r w:rsidRPr="003E2527">
        <w:rPr>
          <w:b w:val="0"/>
          <w:bCs w:val="0"/>
          <w:color w:val="548DD4"/>
          <w:sz w:val="22"/>
        </w:rPr>
        <w:t>[</w:t>
      </w:r>
      <w:r w:rsidRPr="003E2527">
        <w:rPr>
          <w:i/>
          <w:iCs/>
          <w:color w:val="548DD4"/>
          <w:sz w:val="22"/>
        </w:rPr>
        <w:t>Customize per state-specific LTSS (e.g., Home Delivered Meals).</w:t>
      </w:r>
      <w:r w:rsidRPr="003E2527">
        <w:rPr>
          <w:b w:val="0"/>
          <w:bCs w:val="0"/>
          <w:color w:val="548DD4"/>
          <w:sz w:val="22"/>
        </w:rPr>
        <w:t>]</w:t>
      </w:r>
    </w:p>
    <w:p w:rsidR="00C731B0" w:rsidRPr="00345F2C" w:rsidRDefault="00C731B0" w:rsidP="007C3541">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rsidR="00C731B0" w:rsidRPr="00345F2C" w:rsidRDefault="00C731B0" w:rsidP="007C3541">
      <w:pPr>
        <w:pBdr>
          <w:bottom w:val="single" w:sz="4" w:space="4" w:color="auto"/>
        </w:pBdr>
        <w:tabs>
          <w:tab w:val="left" w:pos="720"/>
          <w:tab w:val="left" w:pos="1080"/>
          <w:tab w:val="left" w:pos="1440"/>
          <w:tab w:val="left" w:pos="1800"/>
          <w:tab w:val="left" w:pos="2160"/>
        </w:tabs>
        <w:spacing w:line="320" w:lineRule="exact"/>
        <w:ind w:right="5220"/>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rsidR="00C731B0" w:rsidRDefault="00C731B0" w:rsidP="007C3541">
      <w:pPr>
        <w:pStyle w:val="PCP1name"/>
        <w:rPr>
          <w:rFonts w:cs="Times New Roman"/>
        </w:rPr>
        <w:sectPr w:rsidR="00C731B0" w:rsidSect="00477C21">
          <w:type w:val="continuous"/>
          <w:pgSz w:w="12240" w:h="15840"/>
          <w:pgMar w:top="0" w:right="1267" w:bottom="0" w:left="1440" w:header="360" w:footer="202" w:gutter="0"/>
          <w:cols w:space="720"/>
          <w:rtlGutter/>
          <w:docGrid w:linePitch="360"/>
        </w:sectPr>
      </w:pPr>
    </w:p>
    <w:p w:rsidR="00C731B0" w:rsidRPr="0065435A" w:rsidRDefault="00C731B0" w:rsidP="00C14593">
      <w:pPr>
        <w:pStyle w:val="PCP1name"/>
      </w:pPr>
      <w:r w:rsidRPr="0065435A">
        <w:lastRenderedPageBreak/>
        <w:t>&lt;</w:t>
      </w:r>
      <w:r>
        <w:t>Provider</w:t>
      </w:r>
      <w:r w:rsidRPr="0065435A">
        <w:t xml:space="preserve"> Name&gt;</w:t>
      </w:r>
    </w:p>
    <w:p w:rsidR="00C731B0" w:rsidRPr="0065435A" w:rsidRDefault="00C731B0" w:rsidP="007C3541">
      <w:pPr>
        <w:spacing w:after="180" w:line="320" w:lineRule="exact"/>
        <w:rPr>
          <w:rFonts w:ascii="Arial" w:hAnsi="Arial" w:cs="Arial"/>
          <w:sz w:val="22"/>
          <w:szCs w:val="22"/>
        </w:rPr>
      </w:pPr>
      <w:r w:rsidRPr="0065435A">
        <w:rPr>
          <w:rFonts w:ascii="Arial" w:hAnsi="Arial" w:cs="Arial"/>
          <w:sz w:val="22"/>
          <w:szCs w:val="22"/>
        </w:rPr>
        <w:t>&lt;</w:t>
      </w:r>
      <w:r>
        <w:rPr>
          <w:rFonts w:ascii="Arial" w:hAnsi="Arial" w:cs="Arial"/>
          <w:sz w:val="22"/>
          <w:szCs w:val="22"/>
        </w:rPr>
        <w:t>Provider</w:t>
      </w:r>
      <w:r w:rsidRPr="0065435A">
        <w:rPr>
          <w:rFonts w:ascii="Arial" w:hAnsi="Arial" w:cs="Arial"/>
          <w:sz w:val="22"/>
          <w:szCs w:val="22"/>
        </w:rPr>
        <w:t xml:space="preserve"> Street Address&gt;</w:t>
      </w:r>
      <w:r w:rsidRPr="0065435A">
        <w:rPr>
          <w:rFonts w:ascii="Arial" w:hAnsi="Arial" w:cs="Arial"/>
          <w:sz w:val="22"/>
          <w:szCs w:val="22"/>
        </w:rPr>
        <w:br/>
        <w:t>&lt;City, State&gt;</w:t>
      </w:r>
      <w:r w:rsidRPr="0065435A">
        <w:rPr>
          <w:rFonts w:ascii="Arial" w:hAnsi="Arial" w:cs="Arial"/>
          <w:sz w:val="22"/>
          <w:szCs w:val="22"/>
        </w:rPr>
        <w:br/>
        <w:t>&lt;Zip Code&gt;</w:t>
      </w:r>
    </w:p>
    <w:p w:rsidR="00C731B0" w:rsidRPr="0065435A" w:rsidRDefault="00C731B0" w:rsidP="007C3541">
      <w:pPr>
        <w:spacing w:after="0" w:line="320" w:lineRule="exact"/>
        <w:rPr>
          <w:rFonts w:ascii="Arial" w:hAnsi="Arial" w:cs="Arial"/>
          <w:color w:val="548DD4"/>
          <w:sz w:val="22"/>
          <w:szCs w:val="22"/>
        </w:rPr>
      </w:pPr>
      <w:r w:rsidRPr="0065435A">
        <w:rPr>
          <w:rFonts w:ascii="Arial" w:hAnsi="Arial" w:cs="Arial"/>
          <w:sz w:val="22"/>
          <w:szCs w:val="22"/>
        </w:rPr>
        <w:t>&lt;Phone Number&gt;</w:t>
      </w:r>
    </w:p>
    <w:p w:rsidR="00C731B0" w:rsidRPr="00893F3C" w:rsidRDefault="00C731B0" w:rsidP="007C3541">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Web and e-mail addresses</w:t>
      </w:r>
      <w:r w:rsidRPr="00893F3C">
        <w:rPr>
          <w:rFonts w:ascii="Arial" w:hAnsi="Arial" w:cs="Arial"/>
          <w:color w:val="548DD4"/>
          <w:sz w:val="22"/>
          <w:szCs w:val="22"/>
        </w:rPr>
        <w:t>]</w:t>
      </w:r>
    </w:p>
    <w:p w:rsidR="00C731B0" w:rsidRPr="00893F3C" w:rsidRDefault="00C731B0" w:rsidP="00893F3C">
      <w:pPr>
        <w:spacing w:before="0"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Days and hours of operation</w:t>
      </w:r>
      <w:r w:rsidRPr="00893F3C">
        <w:rPr>
          <w:rFonts w:ascii="Arial" w:hAnsi="Arial" w:cs="Arial"/>
          <w:color w:val="548DD4"/>
          <w:sz w:val="22"/>
          <w:szCs w:val="22"/>
        </w:rPr>
        <w:t>]</w:t>
      </w:r>
    </w:p>
    <w:p w:rsidR="00C731B0" w:rsidRPr="00893F3C" w:rsidRDefault="00C731B0" w:rsidP="00893F3C">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List non-English languages</w:t>
      </w:r>
      <w:r w:rsidRPr="00893F3C">
        <w:rPr>
          <w:rFonts w:ascii="Arial" w:hAnsi="Arial" w:cs="Arial"/>
          <w:color w:val="548DD4"/>
          <w:sz w:val="22"/>
          <w:szCs w:val="22"/>
        </w:rPr>
        <w:t>]</w:t>
      </w:r>
    </w:p>
    <w:p w:rsidR="00C731B0" w:rsidRPr="00893F3C" w:rsidRDefault="00C731B0" w:rsidP="007C3541">
      <w:pPr>
        <w:spacing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Indicate whether the provider is accepting new patients</w:t>
      </w:r>
      <w:r>
        <w:rPr>
          <w:rFonts w:ascii="Arial" w:hAnsi="Arial" w:cs="Arial"/>
          <w:i/>
          <w:iCs/>
          <w:color w:val="548DD4"/>
          <w:sz w:val="22"/>
          <w:szCs w:val="22"/>
        </w:rPr>
        <w:t>.</w:t>
      </w:r>
      <w:r w:rsidRPr="00893F3C">
        <w:rPr>
          <w:rFonts w:ascii="Arial" w:hAnsi="Arial" w:cs="Arial"/>
          <w:color w:val="548DD4"/>
          <w:sz w:val="22"/>
          <w:szCs w:val="22"/>
        </w:rPr>
        <w:t>]</w:t>
      </w:r>
    </w:p>
    <w:p w:rsidR="00C731B0" w:rsidRPr="00893F3C" w:rsidRDefault="00C731B0" w:rsidP="007C3541">
      <w:pPr>
        <w:spacing w:before="0"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Indicate whether the provider is handicapped accessible</w:t>
      </w:r>
      <w:r>
        <w:rPr>
          <w:rFonts w:ascii="Arial" w:hAnsi="Arial" w:cs="Arial"/>
          <w:i/>
          <w:iCs/>
          <w:color w:val="548DD4"/>
          <w:sz w:val="22"/>
          <w:szCs w:val="22"/>
        </w:rPr>
        <w:t>.</w:t>
      </w:r>
      <w:r w:rsidRPr="00893F3C">
        <w:rPr>
          <w:rFonts w:ascii="Arial" w:hAnsi="Arial" w:cs="Arial"/>
          <w:color w:val="548DD4"/>
          <w:sz w:val="22"/>
          <w:szCs w:val="22"/>
        </w:rPr>
        <w:t>]</w:t>
      </w:r>
    </w:p>
    <w:p w:rsidR="00C731B0" w:rsidRPr="00893F3C" w:rsidRDefault="00C731B0" w:rsidP="007C3541">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Indicate whether the provider supports electronic prescribing.</w:t>
      </w:r>
      <w:r w:rsidRPr="00893F3C">
        <w:rPr>
          <w:rFonts w:ascii="Arial" w:hAnsi="Arial" w:cs="Arial"/>
          <w:color w:val="548DD4"/>
          <w:sz w:val="22"/>
          <w:szCs w:val="22"/>
        </w:rPr>
        <w:t>]</w:t>
      </w:r>
    </w:p>
    <w:p w:rsidR="00C731B0" w:rsidRDefault="00C731B0">
      <w:pPr>
        <w:spacing w:before="0" w:after="0" w:line="240" w:lineRule="auto"/>
        <w:rPr>
          <w:rFonts w:ascii="Arial" w:eastAsia="MS Gothic" w:hAnsi="Arial" w:cs="Arial"/>
          <w:b/>
          <w:bCs/>
          <w:sz w:val="30"/>
          <w:szCs w:val="22"/>
        </w:rPr>
      </w:pPr>
      <w:r>
        <w:br w:type="page"/>
      </w:r>
    </w:p>
    <w:p w:rsidR="00C731B0" w:rsidRPr="007C3541" w:rsidRDefault="00C731B0" w:rsidP="007C3541">
      <w:pPr>
        <w:pStyle w:val="-1Pharmacycategory"/>
      </w:pPr>
      <w:r>
        <w:lastRenderedPageBreak/>
        <w:t xml:space="preserve">Long-Term Services and Supports: </w:t>
      </w:r>
      <w:r w:rsidRPr="003E2527">
        <w:rPr>
          <w:b w:val="0"/>
          <w:bCs w:val="0"/>
          <w:color w:val="548DD4"/>
          <w:sz w:val="22"/>
        </w:rPr>
        <w:t>[</w:t>
      </w:r>
      <w:r w:rsidRPr="003E2527">
        <w:rPr>
          <w:i/>
          <w:iCs/>
          <w:color w:val="548DD4"/>
          <w:sz w:val="22"/>
        </w:rPr>
        <w:t>Customize per state-specific LTSS (e.g., Home Health Agencies).</w:t>
      </w:r>
      <w:r w:rsidRPr="003E2527">
        <w:rPr>
          <w:b w:val="0"/>
          <w:bCs w:val="0"/>
          <w:color w:val="548DD4"/>
          <w:sz w:val="22"/>
        </w:rPr>
        <w:t>]</w:t>
      </w:r>
    </w:p>
    <w:p w:rsidR="00C731B0" w:rsidRPr="00345F2C" w:rsidRDefault="00C731B0" w:rsidP="007C3541">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rsidR="00C731B0" w:rsidRPr="00345F2C" w:rsidRDefault="00C731B0" w:rsidP="007C3541">
      <w:pPr>
        <w:pBdr>
          <w:bottom w:val="single" w:sz="4" w:space="4" w:color="auto"/>
        </w:pBdr>
        <w:tabs>
          <w:tab w:val="left" w:pos="720"/>
          <w:tab w:val="left" w:pos="1080"/>
          <w:tab w:val="left" w:pos="1440"/>
          <w:tab w:val="left" w:pos="1800"/>
          <w:tab w:val="left" w:pos="2160"/>
        </w:tabs>
        <w:spacing w:line="320" w:lineRule="exact"/>
        <w:ind w:right="5220"/>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rsidR="00C731B0" w:rsidRDefault="00C731B0" w:rsidP="007C3541">
      <w:pPr>
        <w:pStyle w:val="PCP1name"/>
        <w:rPr>
          <w:rFonts w:cs="Times New Roman"/>
        </w:rPr>
        <w:sectPr w:rsidR="00C731B0" w:rsidSect="00477C21">
          <w:type w:val="continuous"/>
          <w:pgSz w:w="12240" w:h="15840"/>
          <w:pgMar w:top="0" w:right="1267" w:bottom="0" w:left="1440" w:header="360" w:footer="210" w:gutter="0"/>
          <w:cols w:space="720"/>
          <w:rtlGutter/>
          <w:docGrid w:linePitch="360"/>
        </w:sectPr>
      </w:pPr>
    </w:p>
    <w:p w:rsidR="00C731B0" w:rsidRPr="0065435A" w:rsidRDefault="00C731B0" w:rsidP="00C14593">
      <w:pPr>
        <w:pStyle w:val="PCP1name"/>
      </w:pPr>
      <w:r w:rsidRPr="0065435A">
        <w:lastRenderedPageBreak/>
        <w:t>&lt;</w:t>
      </w:r>
      <w:r>
        <w:t>Provider</w:t>
      </w:r>
      <w:r w:rsidRPr="0065435A">
        <w:t xml:space="preserve"> Name&gt;</w:t>
      </w:r>
    </w:p>
    <w:p w:rsidR="00C731B0" w:rsidRPr="0065435A" w:rsidRDefault="00C731B0" w:rsidP="007C3541">
      <w:pPr>
        <w:spacing w:after="180" w:line="320" w:lineRule="exact"/>
        <w:rPr>
          <w:rFonts w:ascii="Arial" w:hAnsi="Arial" w:cs="Arial"/>
          <w:sz w:val="22"/>
          <w:szCs w:val="22"/>
        </w:rPr>
      </w:pPr>
      <w:r w:rsidRPr="0065435A">
        <w:rPr>
          <w:rFonts w:ascii="Arial" w:hAnsi="Arial" w:cs="Arial"/>
          <w:sz w:val="22"/>
          <w:szCs w:val="22"/>
        </w:rPr>
        <w:t>&lt;</w:t>
      </w:r>
      <w:r>
        <w:rPr>
          <w:rFonts w:ascii="Arial" w:hAnsi="Arial" w:cs="Arial"/>
          <w:sz w:val="22"/>
          <w:szCs w:val="22"/>
        </w:rPr>
        <w:t>Provider</w:t>
      </w:r>
      <w:r w:rsidRPr="0065435A">
        <w:rPr>
          <w:rFonts w:ascii="Arial" w:hAnsi="Arial" w:cs="Arial"/>
          <w:sz w:val="22"/>
          <w:szCs w:val="22"/>
        </w:rPr>
        <w:t xml:space="preserve"> Street Address&gt;</w:t>
      </w:r>
      <w:r w:rsidRPr="0065435A">
        <w:rPr>
          <w:rFonts w:ascii="Arial" w:hAnsi="Arial" w:cs="Arial"/>
          <w:sz w:val="22"/>
          <w:szCs w:val="22"/>
        </w:rPr>
        <w:br/>
        <w:t>&lt;City, State&gt;</w:t>
      </w:r>
      <w:r w:rsidRPr="0065435A">
        <w:rPr>
          <w:rFonts w:ascii="Arial" w:hAnsi="Arial" w:cs="Arial"/>
          <w:sz w:val="22"/>
          <w:szCs w:val="22"/>
        </w:rPr>
        <w:br/>
        <w:t>&lt;Zip Code&gt;</w:t>
      </w:r>
    </w:p>
    <w:p w:rsidR="00C731B0" w:rsidRPr="0065435A" w:rsidRDefault="00C731B0" w:rsidP="007C3541">
      <w:pPr>
        <w:spacing w:after="0" w:line="320" w:lineRule="exact"/>
        <w:rPr>
          <w:rFonts w:ascii="Arial" w:hAnsi="Arial" w:cs="Arial"/>
          <w:color w:val="548DD4"/>
          <w:sz w:val="22"/>
          <w:szCs w:val="22"/>
        </w:rPr>
      </w:pPr>
      <w:r w:rsidRPr="0065435A">
        <w:rPr>
          <w:rFonts w:ascii="Arial" w:hAnsi="Arial" w:cs="Arial"/>
          <w:sz w:val="22"/>
          <w:szCs w:val="22"/>
        </w:rPr>
        <w:t>&lt;Phone Number&gt;</w:t>
      </w:r>
    </w:p>
    <w:p w:rsidR="00C731B0" w:rsidRPr="00893F3C" w:rsidRDefault="00C731B0" w:rsidP="007C3541">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Web and e-mail addresses</w:t>
      </w:r>
      <w:r w:rsidRPr="00893F3C">
        <w:rPr>
          <w:rFonts w:ascii="Arial" w:hAnsi="Arial" w:cs="Arial"/>
          <w:color w:val="548DD4"/>
          <w:sz w:val="22"/>
          <w:szCs w:val="22"/>
        </w:rPr>
        <w:t>]</w:t>
      </w:r>
    </w:p>
    <w:p w:rsidR="00C731B0" w:rsidRPr="00893F3C" w:rsidRDefault="00C731B0" w:rsidP="00893F3C">
      <w:pPr>
        <w:spacing w:before="0"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Days and hours of operation</w:t>
      </w:r>
      <w:r w:rsidRPr="00893F3C">
        <w:rPr>
          <w:rFonts w:ascii="Arial" w:hAnsi="Arial" w:cs="Arial"/>
          <w:color w:val="548DD4"/>
          <w:sz w:val="22"/>
          <w:szCs w:val="22"/>
        </w:rPr>
        <w:t>]</w:t>
      </w:r>
    </w:p>
    <w:p w:rsidR="00C731B0" w:rsidRPr="00893F3C" w:rsidRDefault="00C731B0" w:rsidP="00893F3C">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List non-English languages</w:t>
      </w:r>
      <w:r w:rsidRPr="00893F3C">
        <w:rPr>
          <w:rFonts w:ascii="Arial" w:hAnsi="Arial" w:cs="Arial"/>
          <w:color w:val="548DD4"/>
          <w:sz w:val="22"/>
          <w:szCs w:val="22"/>
        </w:rPr>
        <w:t>]</w:t>
      </w:r>
    </w:p>
    <w:p w:rsidR="00C731B0" w:rsidRPr="00893F3C" w:rsidRDefault="00C731B0" w:rsidP="007C3541">
      <w:pPr>
        <w:spacing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Indicate whether the provider is accepting new patients</w:t>
      </w:r>
      <w:r>
        <w:rPr>
          <w:rFonts w:ascii="Arial" w:hAnsi="Arial" w:cs="Arial"/>
          <w:i/>
          <w:iCs/>
          <w:color w:val="548DD4"/>
          <w:sz w:val="22"/>
          <w:szCs w:val="22"/>
        </w:rPr>
        <w:t>.</w:t>
      </w:r>
      <w:r w:rsidRPr="00893F3C">
        <w:rPr>
          <w:rFonts w:ascii="Arial" w:hAnsi="Arial" w:cs="Arial"/>
          <w:color w:val="548DD4"/>
          <w:sz w:val="22"/>
          <w:szCs w:val="22"/>
        </w:rPr>
        <w:t>]</w:t>
      </w:r>
    </w:p>
    <w:p w:rsidR="00C731B0" w:rsidRPr="00893F3C" w:rsidRDefault="00C731B0" w:rsidP="007C3541">
      <w:pPr>
        <w:spacing w:before="0"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Indicate whether the provider is handicapped accessible</w:t>
      </w:r>
      <w:r>
        <w:rPr>
          <w:rFonts w:ascii="Arial" w:hAnsi="Arial" w:cs="Arial"/>
          <w:i/>
          <w:iCs/>
          <w:color w:val="548DD4"/>
          <w:sz w:val="22"/>
          <w:szCs w:val="22"/>
        </w:rPr>
        <w:t>.</w:t>
      </w:r>
      <w:r w:rsidRPr="00893F3C">
        <w:rPr>
          <w:rFonts w:ascii="Arial" w:hAnsi="Arial" w:cs="Arial"/>
          <w:color w:val="548DD4"/>
          <w:sz w:val="22"/>
          <w:szCs w:val="22"/>
        </w:rPr>
        <w:t>]</w:t>
      </w:r>
    </w:p>
    <w:p w:rsidR="00C731B0" w:rsidRPr="00893F3C" w:rsidRDefault="00C731B0" w:rsidP="007C3541">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Indicate whether the provider supports electronic prescribing.</w:t>
      </w:r>
      <w:r w:rsidRPr="00893F3C">
        <w:rPr>
          <w:rFonts w:ascii="Arial" w:hAnsi="Arial" w:cs="Arial"/>
          <w:color w:val="548DD4"/>
          <w:sz w:val="22"/>
          <w:szCs w:val="22"/>
        </w:rPr>
        <w:t>]</w:t>
      </w:r>
    </w:p>
    <w:p w:rsidR="00C731B0" w:rsidRDefault="00C731B0">
      <w:pPr>
        <w:spacing w:before="0" w:after="0" w:line="240" w:lineRule="auto"/>
        <w:rPr>
          <w:rFonts w:ascii="Arial" w:eastAsia="MS Gothic" w:hAnsi="Arial" w:cs="Arial"/>
          <w:color w:val="4F81BD"/>
          <w:sz w:val="30"/>
          <w:szCs w:val="22"/>
        </w:rPr>
      </w:pPr>
      <w:r>
        <w:rPr>
          <w:b/>
          <w:bCs/>
          <w:color w:val="4F81BD"/>
        </w:rPr>
        <w:br w:type="page"/>
      </w:r>
    </w:p>
    <w:p w:rsidR="00C731B0" w:rsidRPr="00146635" w:rsidRDefault="00C731B0" w:rsidP="007C3541">
      <w:pPr>
        <w:pStyle w:val="-1Pharmacycategory"/>
      </w:pPr>
      <w:r w:rsidRPr="00146635">
        <w:rPr>
          <w:b w:val="0"/>
          <w:bCs w:val="0"/>
          <w:color w:val="4F81BD"/>
        </w:rPr>
        <w:lastRenderedPageBreak/>
        <w:t>[</w:t>
      </w:r>
      <w:r>
        <w:rPr>
          <w:i/>
          <w:iCs/>
          <w:color w:val="548DD4"/>
        </w:rPr>
        <w:t>Plans must c</w:t>
      </w:r>
      <w:r w:rsidRPr="00146635">
        <w:rPr>
          <w:i/>
          <w:iCs/>
          <w:color w:val="548DD4"/>
        </w:rPr>
        <w:t xml:space="preserve">reate categories for </w:t>
      </w:r>
      <w:r>
        <w:rPr>
          <w:i/>
          <w:iCs/>
          <w:color w:val="548DD4"/>
        </w:rPr>
        <w:t xml:space="preserve">plan </w:t>
      </w:r>
      <w:r w:rsidRPr="00146635">
        <w:rPr>
          <w:i/>
          <w:iCs/>
          <w:color w:val="548DD4"/>
        </w:rPr>
        <w:t>providers not in the categories above</w:t>
      </w:r>
      <w:r>
        <w:rPr>
          <w:i/>
          <w:iCs/>
          <w:color w:val="548DD4"/>
        </w:rPr>
        <w:t>.</w:t>
      </w:r>
      <w:r w:rsidRPr="00146635">
        <w:rPr>
          <w:b w:val="0"/>
          <w:bCs w:val="0"/>
          <w:color w:val="4F81BD"/>
        </w:rPr>
        <w:t>]</w:t>
      </w:r>
    </w:p>
    <w:p w:rsidR="00C731B0" w:rsidRPr="00345F2C" w:rsidRDefault="00C731B0" w:rsidP="007C3541">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rsidR="00C731B0" w:rsidRPr="00345F2C" w:rsidRDefault="00C731B0" w:rsidP="007C3541">
      <w:pPr>
        <w:pBdr>
          <w:bottom w:val="single" w:sz="4" w:space="4" w:color="auto"/>
        </w:pBdr>
        <w:tabs>
          <w:tab w:val="left" w:pos="720"/>
          <w:tab w:val="left" w:pos="1080"/>
          <w:tab w:val="left" w:pos="1440"/>
          <w:tab w:val="left" w:pos="1800"/>
          <w:tab w:val="left" w:pos="2160"/>
        </w:tabs>
        <w:spacing w:line="320" w:lineRule="exact"/>
        <w:ind w:right="5220"/>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rsidR="00C731B0" w:rsidRDefault="00C731B0" w:rsidP="007C3541">
      <w:pPr>
        <w:pStyle w:val="PCP1name"/>
        <w:rPr>
          <w:rFonts w:cs="Times New Roman"/>
        </w:rPr>
        <w:sectPr w:rsidR="00C731B0" w:rsidSect="00477C21">
          <w:type w:val="continuous"/>
          <w:pgSz w:w="12240" w:h="15840"/>
          <w:pgMar w:top="0" w:right="1267" w:bottom="0" w:left="1440" w:header="360" w:footer="210" w:gutter="0"/>
          <w:cols w:space="720"/>
          <w:rtlGutter/>
          <w:docGrid w:linePitch="360"/>
        </w:sectPr>
      </w:pPr>
    </w:p>
    <w:p w:rsidR="00C731B0" w:rsidRPr="0065435A" w:rsidRDefault="00C731B0" w:rsidP="00C14593">
      <w:pPr>
        <w:pStyle w:val="PCP1name"/>
      </w:pPr>
      <w:r w:rsidRPr="0065435A">
        <w:lastRenderedPageBreak/>
        <w:t>&lt;</w:t>
      </w:r>
      <w:r>
        <w:t>Provider</w:t>
      </w:r>
      <w:r w:rsidRPr="0065435A">
        <w:t xml:space="preserve"> Name&gt;</w:t>
      </w:r>
    </w:p>
    <w:p w:rsidR="00C731B0" w:rsidRPr="0065435A" w:rsidRDefault="00C731B0" w:rsidP="007C3541">
      <w:pPr>
        <w:spacing w:after="180" w:line="320" w:lineRule="exact"/>
        <w:rPr>
          <w:rFonts w:ascii="Arial" w:hAnsi="Arial" w:cs="Arial"/>
          <w:sz w:val="22"/>
          <w:szCs w:val="22"/>
        </w:rPr>
      </w:pPr>
      <w:r w:rsidRPr="0065435A">
        <w:rPr>
          <w:rFonts w:ascii="Arial" w:hAnsi="Arial" w:cs="Arial"/>
          <w:sz w:val="22"/>
          <w:szCs w:val="22"/>
        </w:rPr>
        <w:t>&lt;</w:t>
      </w:r>
      <w:r>
        <w:rPr>
          <w:rFonts w:ascii="Arial" w:hAnsi="Arial" w:cs="Arial"/>
          <w:sz w:val="22"/>
          <w:szCs w:val="22"/>
        </w:rPr>
        <w:t>Provider</w:t>
      </w:r>
      <w:r w:rsidRPr="0065435A">
        <w:rPr>
          <w:rFonts w:ascii="Arial" w:hAnsi="Arial" w:cs="Arial"/>
          <w:sz w:val="22"/>
          <w:szCs w:val="22"/>
        </w:rPr>
        <w:t xml:space="preserve"> Street Address&gt;</w:t>
      </w:r>
      <w:r w:rsidRPr="0065435A">
        <w:rPr>
          <w:rFonts w:ascii="Arial" w:hAnsi="Arial" w:cs="Arial"/>
          <w:sz w:val="22"/>
          <w:szCs w:val="22"/>
        </w:rPr>
        <w:br/>
        <w:t>&lt;City, State&gt;</w:t>
      </w:r>
      <w:r w:rsidRPr="0065435A">
        <w:rPr>
          <w:rFonts w:ascii="Arial" w:hAnsi="Arial" w:cs="Arial"/>
          <w:sz w:val="22"/>
          <w:szCs w:val="22"/>
        </w:rPr>
        <w:br/>
        <w:t>&lt;Zip Code&gt;</w:t>
      </w:r>
    </w:p>
    <w:p w:rsidR="00C731B0" w:rsidRPr="0065435A" w:rsidRDefault="00C731B0" w:rsidP="007C3541">
      <w:pPr>
        <w:spacing w:after="0" w:line="320" w:lineRule="exact"/>
        <w:rPr>
          <w:rFonts w:ascii="Arial" w:hAnsi="Arial" w:cs="Arial"/>
          <w:color w:val="548DD4"/>
          <w:sz w:val="22"/>
          <w:szCs w:val="22"/>
        </w:rPr>
      </w:pPr>
      <w:r w:rsidRPr="0065435A">
        <w:rPr>
          <w:rFonts w:ascii="Arial" w:hAnsi="Arial" w:cs="Arial"/>
          <w:sz w:val="22"/>
          <w:szCs w:val="22"/>
        </w:rPr>
        <w:t>&lt;Phone Number&gt;</w:t>
      </w:r>
    </w:p>
    <w:p w:rsidR="00C731B0" w:rsidRPr="00893F3C" w:rsidRDefault="00C731B0" w:rsidP="007C3541">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Web and e-mail addresses</w:t>
      </w:r>
      <w:r w:rsidRPr="00893F3C">
        <w:rPr>
          <w:rFonts w:ascii="Arial" w:hAnsi="Arial" w:cs="Arial"/>
          <w:color w:val="548DD4"/>
          <w:sz w:val="22"/>
          <w:szCs w:val="22"/>
        </w:rPr>
        <w:t>]</w:t>
      </w:r>
    </w:p>
    <w:p w:rsidR="00C731B0" w:rsidRPr="00893F3C" w:rsidRDefault="00C731B0" w:rsidP="00893F3C">
      <w:pPr>
        <w:spacing w:before="0"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Days and hours of operation</w:t>
      </w:r>
      <w:r w:rsidRPr="00893F3C">
        <w:rPr>
          <w:rFonts w:ascii="Arial" w:hAnsi="Arial" w:cs="Arial"/>
          <w:color w:val="548DD4"/>
          <w:sz w:val="22"/>
          <w:szCs w:val="22"/>
        </w:rPr>
        <w:t>]</w:t>
      </w:r>
    </w:p>
    <w:p w:rsidR="00C731B0" w:rsidRPr="00893F3C" w:rsidRDefault="00C731B0" w:rsidP="00893F3C">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List non-English languages</w:t>
      </w:r>
      <w:r w:rsidRPr="00893F3C">
        <w:rPr>
          <w:rFonts w:ascii="Arial" w:hAnsi="Arial" w:cs="Arial"/>
          <w:color w:val="548DD4"/>
          <w:sz w:val="22"/>
          <w:szCs w:val="22"/>
        </w:rPr>
        <w:t>]</w:t>
      </w:r>
    </w:p>
    <w:p w:rsidR="00C731B0" w:rsidRPr="00893F3C" w:rsidRDefault="00C731B0" w:rsidP="007C3541">
      <w:pPr>
        <w:spacing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Indicate whether the provider is accepting new patients</w:t>
      </w:r>
      <w:r>
        <w:rPr>
          <w:rFonts w:ascii="Arial" w:hAnsi="Arial" w:cs="Arial"/>
          <w:i/>
          <w:iCs/>
          <w:color w:val="548DD4"/>
          <w:sz w:val="22"/>
          <w:szCs w:val="22"/>
        </w:rPr>
        <w:t>.</w:t>
      </w:r>
      <w:r w:rsidRPr="00893F3C">
        <w:rPr>
          <w:rFonts w:ascii="Arial" w:hAnsi="Arial" w:cs="Arial"/>
          <w:color w:val="548DD4"/>
          <w:sz w:val="22"/>
          <w:szCs w:val="22"/>
        </w:rPr>
        <w:t>]</w:t>
      </w:r>
    </w:p>
    <w:p w:rsidR="00C731B0" w:rsidRPr="00893F3C" w:rsidRDefault="00C731B0" w:rsidP="007C3541">
      <w:pPr>
        <w:spacing w:before="0" w:after="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Indicate whether the provider is handicapped accessible</w:t>
      </w:r>
      <w:r>
        <w:rPr>
          <w:rFonts w:ascii="Arial" w:hAnsi="Arial" w:cs="Arial"/>
          <w:i/>
          <w:iCs/>
          <w:color w:val="548DD4"/>
          <w:sz w:val="22"/>
          <w:szCs w:val="22"/>
        </w:rPr>
        <w:t>.</w:t>
      </w:r>
      <w:r w:rsidRPr="00893F3C">
        <w:rPr>
          <w:rFonts w:ascii="Arial" w:hAnsi="Arial" w:cs="Arial"/>
          <w:color w:val="548DD4"/>
          <w:sz w:val="22"/>
          <w:szCs w:val="22"/>
        </w:rPr>
        <w:t>]</w:t>
      </w:r>
    </w:p>
    <w:p w:rsidR="00C731B0" w:rsidRPr="00893F3C" w:rsidRDefault="00C731B0" w:rsidP="007C3541">
      <w:pPr>
        <w:spacing w:before="0" w:after="180" w:line="320" w:lineRule="exact"/>
        <w:rPr>
          <w:rFonts w:ascii="Arial" w:hAnsi="Arial" w:cs="Arial"/>
          <w:color w:val="548DD4"/>
          <w:sz w:val="22"/>
          <w:szCs w:val="22"/>
        </w:rPr>
      </w:pPr>
      <w:r w:rsidRPr="00893F3C">
        <w:rPr>
          <w:rFonts w:ascii="Arial" w:hAnsi="Arial" w:cs="Arial"/>
          <w:color w:val="548DD4"/>
          <w:sz w:val="22"/>
          <w:szCs w:val="22"/>
        </w:rPr>
        <w:t>[</w:t>
      </w:r>
      <w:r w:rsidRPr="00893F3C">
        <w:rPr>
          <w:rFonts w:ascii="Arial" w:hAnsi="Arial" w:cs="Arial"/>
          <w:i/>
          <w:iCs/>
          <w:color w:val="548DD4"/>
          <w:sz w:val="22"/>
          <w:szCs w:val="22"/>
        </w:rPr>
        <w:t>Optional: Indicate whether the provider supports electronic prescribing.</w:t>
      </w:r>
      <w:r w:rsidRPr="00893F3C">
        <w:rPr>
          <w:rFonts w:ascii="Arial" w:hAnsi="Arial" w:cs="Arial"/>
          <w:color w:val="548DD4"/>
          <w:sz w:val="22"/>
          <w:szCs w:val="22"/>
        </w:rPr>
        <w:t>]</w:t>
      </w:r>
    </w:p>
    <w:p w:rsidR="00C731B0" w:rsidRDefault="00C731B0">
      <w:pPr>
        <w:spacing w:before="0" w:after="0" w:line="240" w:lineRule="auto"/>
        <w:rPr>
          <w:rFonts w:ascii="Arial" w:hAnsi="Arial" w:cs="Arial"/>
          <w:b/>
          <w:bCs/>
          <w:sz w:val="32"/>
          <w:szCs w:val="32"/>
        </w:rPr>
      </w:pPr>
      <w:r>
        <w:rPr>
          <w:rFonts w:ascii="Arial" w:hAnsi="Arial" w:cs="Arial"/>
          <w:b/>
          <w:bCs/>
          <w:sz w:val="32"/>
          <w:szCs w:val="32"/>
        </w:rPr>
        <w:br w:type="page"/>
      </w:r>
    </w:p>
    <w:p w:rsidR="00C731B0" w:rsidRPr="00B26634" w:rsidRDefault="00C731B0" w:rsidP="00DE2B43">
      <w:pPr>
        <w:spacing w:before="0" w:after="0" w:line="240" w:lineRule="auto"/>
        <w:rPr>
          <w:rFonts w:ascii="Arial" w:eastAsia="MS Gothic" w:hAnsi="Arial"/>
          <w:b/>
          <w:bCs/>
          <w:sz w:val="30"/>
          <w:szCs w:val="30"/>
        </w:rPr>
      </w:pPr>
      <w:r>
        <w:rPr>
          <w:rFonts w:ascii="Arial" w:hAnsi="Arial" w:cs="Arial"/>
          <w:b/>
          <w:bCs/>
          <w:sz w:val="32"/>
          <w:szCs w:val="32"/>
        </w:rPr>
        <w:lastRenderedPageBreak/>
        <w:t>Pharmacies</w:t>
      </w:r>
    </w:p>
    <w:p w:rsidR="00C731B0" w:rsidRDefault="00C731B0" w:rsidP="00DE2B43">
      <w:pPr>
        <w:spacing w:after="180" w:line="320" w:lineRule="exact"/>
        <w:rPr>
          <w:rFonts w:ascii="Arial" w:hAnsi="Arial" w:cs="Arial"/>
          <w:color w:val="5479D4"/>
          <w:sz w:val="22"/>
          <w:szCs w:val="22"/>
        </w:rPr>
      </w:pPr>
      <w:r w:rsidRPr="00B21EB3">
        <w:rPr>
          <w:rFonts w:ascii="Arial" w:hAnsi="Arial" w:cs="Arial"/>
          <w:sz w:val="22"/>
          <w:szCs w:val="22"/>
        </w:rPr>
        <w:t xml:space="preserve">This </w:t>
      </w:r>
      <w:r>
        <w:rPr>
          <w:rFonts w:ascii="Arial" w:hAnsi="Arial" w:cs="Arial"/>
          <w:sz w:val="22"/>
          <w:szCs w:val="22"/>
        </w:rPr>
        <w:t xml:space="preserve">part of the Directory </w:t>
      </w:r>
      <w:r w:rsidRPr="00B21EB3">
        <w:rPr>
          <w:rFonts w:ascii="Arial" w:hAnsi="Arial" w:cs="Arial"/>
          <w:sz w:val="22"/>
          <w:szCs w:val="22"/>
        </w:rPr>
        <w:t xml:space="preserve">provides a </w:t>
      </w:r>
      <w:r w:rsidRPr="000167F7">
        <w:rPr>
          <w:rFonts w:ascii="Arial" w:hAnsi="Arial" w:cs="Arial"/>
          <w:sz w:val="22"/>
          <w:szCs w:val="22"/>
        </w:rPr>
        <w:t xml:space="preserve">list of </w:t>
      </w:r>
      <w:r w:rsidRPr="00B21EB3">
        <w:rPr>
          <w:rFonts w:ascii="Arial" w:hAnsi="Arial" w:cs="Arial"/>
          <w:sz w:val="22"/>
          <w:szCs w:val="22"/>
        </w:rPr>
        <w:t>pharmacies</w:t>
      </w:r>
      <w:r>
        <w:rPr>
          <w:rFonts w:ascii="Arial" w:hAnsi="Arial" w:cs="Arial"/>
          <w:sz w:val="22"/>
          <w:szCs w:val="22"/>
        </w:rPr>
        <w:t xml:space="preserve"> in &lt;health </w:t>
      </w:r>
      <w:proofErr w:type="gramStart"/>
      <w:r>
        <w:rPr>
          <w:rFonts w:ascii="Arial" w:hAnsi="Arial" w:cs="Arial"/>
          <w:sz w:val="22"/>
          <w:szCs w:val="22"/>
        </w:rPr>
        <w:t>plan’s</w:t>
      </w:r>
      <w:proofErr w:type="gramEnd"/>
      <w:r>
        <w:rPr>
          <w:rFonts w:ascii="Arial" w:hAnsi="Arial" w:cs="Arial"/>
          <w:sz w:val="22"/>
          <w:szCs w:val="22"/>
        </w:rPr>
        <w:t>&gt; network</w:t>
      </w:r>
      <w:r w:rsidRPr="00260FEC">
        <w:rPr>
          <w:rFonts w:ascii="Arial" w:hAnsi="Arial" w:cs="Arial"/>
          <w:color w:val="5479D4"/>
          <w:sz w:val="22"/>
          <w:szCs w:val="22"/>
        </w:rPr>
        <w:t>.</w:t>
      </w:r>
      <w:r>
        <w:rPr>
          <w:rFonts w:ascii="Arial" w:hAnsi="Arial" w:cs="Arial"/>
          <w:color w:val="5479D4"/>
          <w:sz w:val="22"/>
          <w:szCs w:val="22"/>
        </w:rPr>
        <w:t xml:space="preserve"> </w:t>
      </w:r>
      <w:r>
        <w:rPr>
          <w:rFonts w:ascii="Arial" w:hAnsi="Arial" w:cs="Arial"/>
          <w:sz w:val="22"/>
          <w:szCs w:val="22"/>
        </w:rPr>
        <w:t>These network</w:t>
      </w:r>
      <w:r w:rsidRPr="00DC5BFC">
        <w:rPr>
          <w:rFonts w:ascii="Arial" w:hAnsi="Arial" w:cs="Arial"/>
          <w:sz w:val="22"/>
          <w:szCs w:val="22"/>
        </w:rPr>
        <w:t xml:space="preserve"> pharmacies</w:t>
      </w:r>
      <w:r w:rsidRPr="00B21EB3">
        <w:rPr>
          <w:rFonts w:ascii="Arial" w:hAnsi="Arial" w:cs="Arial"/>
          <w:sz w:val="22"/>
          <w:szCs w:val="22"/>
        </w:rPr>
        <w:t xml:space="preserve"> are pharmacies that have agreed to provide prescription drugs t</w:t>
      </w:r>
      <w:r>
        <w:rPr>
          <w:rFonts w:ascii="Arial" w:hAnsi="Arial" w:cs="Arial"/>
          <w:sz w:val="22"/>
          <w:szCs w:val="22"/>
        </w:rPr>
        <w:t xml:space="preserve">o you as a member of the plan. </w:t>
      </w:r>
    </w:p>
    <w:p w:rsidR="00C731B0" w:rsidRPr="00FD0050" w:rsidRDefault="00C731B0" w:rsidP="00DE2B43">
      <w:pPr>
        <w:spacing w:after="180" w:line="320" w:lineRule="exact"/>
        <w:rPr>
          <w:rFonts w:ascii="Arial" w:hAnsi="Arial" w:cs="Arial"/>
          <w:sz w:val="22"/>
          <w:szCs w:val="22"/>
        </w:rPr>
      </w:pPr>
      <w:r w:rsidRPr="00AB4587">
        <w:rPr>
          <w:rFonts w:ascii="Arial" w:hAnsi="Arial" w:cs="Arial"/>
          <w:color w:val="548DD4"/>
          <w:sz w:val="22"/>
          <w:szCs w:val="22"/>
        </w:rPr>
        <w:t>[</w:t>
      </w:r>
      <w:r w:rsidRPr="00AB4587">
        <w:rPr>
          <w:rFonts w:ascii="Arial" w:hAnsi="Arial" w:cs="Arial"/>
          <w:i/>
          <w:iCs/>
          <w:color w:val="548DD4"/>
          <w:sz w:val="22"/>
          <w:szCs w:val="22"/>
        </w:rPr>
        <w:t xml:space="preserve">If a plan lists pharmacies in its </w:t>
      </w:r>
      <w:r>
        <w:rPr>
          <w:rFonts w:ascii="Arial" w:hAnsi="Arial" w:cs="Arial"/>
          <w:i/>
          <w:iCs/>
          <w:color w:val="548DD4"/>
          <w:sz w:val="22"/>
          <w:szCs w:val="22"/>
        </w:rPr>
        <w:t xml:space="preserve">network </w:t>
      </w:r>
      <w:r w:rsidRPr="00AB4587">
        <w:rPr>
          <w:rFonts w:ascii="Arial" w:hAnsi="Arial" w:cs="Arial"/>
          <w:i/>
          <w:iCs/>
          <w:color w:val="548DD4"/>
          <w:sz w:val="22"/>
          <w:szCs w:val="22"/>
        </w:rPr>
        <w:t>but outside the service area, it must use this disclaimer:</w:t>
      </w:r>
      <w:r w:rsidRPr="00AB4587">
        <w:rPr>
          <w:rFonts w:ascii="Arial" w:hAnsi="Arial" w:cs="Arial"/>
          <w:color w:val="548DD4"/>
          <w:sz w:val="22"/>
          <w:szCs w:val="22"/>
        </w:rPr>
        <w:t>]</w:t>
      </w:r>
      <w:r>
        <w:rPr>
          <w:rFonts w:ascii="Arial" w:hAnsi="Arial" w:cs="Arial"/>
          <w:color w:val="548DD4"/>
          <w:sz w:val="22"/>
          <w:szCs w:val="22"/>
        </w:rPr>
        <w:t xml:space="preserve"> </w:t>
      </w:r>
      <w:r>
        <w:rPr>
          <w:rFonts w:ascii="Arial" w:hAnsi="Arial" w:cs="Arial"/>
          <w:color w:val="548DD4"/>
          <w:sz w:val="22"/>
          <w:szCs w:val="22"/>
        </w:rPr>
        <w:br/>
      </w:r>
      <w:r w:rsidRPr="00071861">
        <w:rPr>
          <w:rFonts w:ascii="Arial" w:hAnsi="Arial" w:cs="Arial"/>
          <w:sz w:val="22"/>
          <w:szCs w:val="22"/>
        </w:rPr>
        <w:t xml:space="preserve">We also list pharmacies that are in our </w:t>
      </w:r>
      <w:r>
        <w:rPr>
          <w:rFonts w:ascii="Arial" w:hAnsi="Arial" w:cs="Arial"/>
          <w:sz w:val="22"/>
          <w:szCs w:val="22"/>
        </w:rPr>
        <w:t xml:space="preserve">network </w:t>
      </w:r>
      <w:r w:rsidRPr="00071861">
        <w:rPr>
          <w:rFonts w:ascii="Arial" w:hAnsi="Arial" w:cs="Arial"/>
          <w:sz w:val="22"/>
          <w:szCs w:val="22"/>
        </w:rPr>
        <w:t xml:space="preserve">but </w:t>
      </w:r>
      <w:r>
        <w:rPr>
          <w:rFonts w:ascii="Arial" w:hAnsi="Arial" w:cs="Arial"/>
          <w:sz w:val="22"/>
          <w:szCs w:val="22"/>
        </w:rPr>
        <w:t xml:space="preserve">are </w:t>
      </w:r>
      <w:r w:rsidRPr="00FD0050">
        <w:rPr>
          <w:rFonts w:ascii="Arial" w:hAnsi="Arial" w:cs="Arial"/>
          <w:sz w:val="22"/>
          <w:szCs w:val="22"/>
        </w:rPr>
        <w:t xml:space="preserve">outside </w:t>
      </w:r>
      <w:r>
        <w:rPr>
          <w:rFonts w:ascii="Arial" w:hAnsi="Arial" w:cs="Arial"/>
          <w:sz w:val="22"/>
          <w:szCs w:val="22"/>
        </w:rPr>
        <w:t>&lt;geographic area&gt;</w:t>
      </w:r>
      <w:r w:rsidRPr="00FD0050">
        <w:rPr>
          <w:rFonts w:ascii="Arial" w:hAnsi="Arial" w:cs="Arial"/>
          <w:sz w:val="22"/>
          <w:szCs w:val="22"/>
        </w:rPr>
        <w:t xml:space="preserve">. Please contact </w:t>
      </w:r>
      <w:r>
        <w:rPr>
          <w:rFonts w:ascii="Arial" w:hAnsi="Arial" w:cs="Arial"/>
          <w:sz w:val="22"/>
          <w:szCs w:val="22"/>
        </w:rPr>
        <w:t>&lt;plan name&gt;</w:t>
      </w:r>
      <w:r w:rsidRPr="00FD0050">
        <w:rPr>
          <w:rFonts w:ascii="Arial" w:hAnsi="Arial" w:cs="Arial"/>
          <w:sz w:val="22"/>
          <w:szCs w:val="22"/>
        </w:rPr>
        <w:t xml:space="preserve"> at </w:t>
      </w:r>
      <w:r>
        <w:rPr>
          <w:rFonts w:ascii="Arial" w:hAnsi="Arial" w:cs="Arial"/>
          <w:sz w:val="22"/>
          <w:szCs w:val="22"/>
        </w:rPr>
        <w:t>&lt;toll-free number&gt;</w:t>
      </w:r>
      <w:r w:rsidRPr="00FD0050">
        <w:rPr>
          <w:rFonts w:ascii="Arial" w:hAnsi="Arial" w:cs="Arial"/>
          <w:sz w:val="22"/>
          <w:szCs w:val="22"/>
        </w:rPr>
        <w:t xml:space="preserve">, </w:t>
      </w:r>
      <w:r w:rsidRPr="00293EFA">
        <w:rPr>
          <w:rFonts w:ascii="Arial" w:hAnsi="Arial" w:cs="Arial"/>
          <w:sz w:val="22"/>
          <w:szCs w:val="22"/>
        </w:rPr>
        <w:t>&lt;days and hours of operation&gt;</w:t>
      </w:r>
      <w:r w:rsidRPr="00FD0050">
        <w:rPr>
          <w:rFonts w:ascii="Arial" w:hAnsi="Arial" w:cs="Arial"/>
          <w:sz w:val="22"/>
          <w:szCs w:val="22"/>
        </w:rPr>
        <w:t>, for additional information.</w:t>
      </w:r>
    </w:p>
    <w:p w:rsidR="00C731B0" w:rsidRDefault="00C731B0" w:rsidP="003E2527">
      <w:pPr>
        <w:pStyle w:val="arrowtext"/>
        <w:numPr>
          <w:ilvl w:val="0"/>
          <w:numId w:val="17"/>
        </w:numPr>
        <w:spacing w:after="100"/>
        <w:ind w:left="360"/>
        <w:rPr>
          <w:rFonts w:cs="Times New Roman"/>
        </w:rPr>
      </w:pPr>
      <w:r>
        <w:t>&lt;Plan name&gt;</w:t>
      </w:r>
      <w:r w:rsidRPr="000167F7">
        <w:t xml:space="preserve"> members</w:t>
      </w:r>
      <w:r w:rsidRPr="00B21EB3">
        <w:t xml:space="preserve"> must use </w:t>
      </w:r>
      <w:r>
        <w:t xml:space="preserve">network </w:t>
      </w:r>
      <w:r w:rsidRPr="00B21EB3">
        <w:t>pharmacies to get prescription drugs.</w:t>
      </w:r>
    </w:p>
    <w:p w:rsidR="00C731B0" w:rsidRPr="00385C06" w:rsidRDefault="00C731B0" w:rsidP="00385C06">
      <w:pPr>
        <w:numPr>
          <w:ilvl w:val="0"/>
          <w:numId w:val="1"/>
        </w:numPr>
        <w:spacing w:before="0" w:after="180" w:line="320" w:lineRule="exact"/>
        <w:ind w:left="547" w:hanging="187"/>
        <w:rPr>
          <w:rFonts w:ascii="Arial" w:hAnsi="Arial" w:cs="Arial"/>
          <w:sz w:val="22"/>
          <w:szCs w:val="22"/>
        </w:rPr>
      </w:pPr>
      <w:r w:rsidRPr="00385C06">
        <w:rPr>
          <w:rFonts w:ascii="Arial" w:hAnsi="Arial" w:cs="Arial"/>
          <w:sz w:val="22"/>
          <w:szCs w:val="22"/>
        </w:rPr>
        <w:t xml:space="preserve">You must use network pharmacies except in emergency or urgent care situations. </w:t>
      </w:r>
      <w:r w:rsidRPr="00385C06">
        <w:rPr>
          <w:rFonts w:ascii="Arial" w:hAnsi="Arial" w:cs="Arial"/>
          <w:sz w:val="22"/>
          <w:szCs w:val="22"/>
        </w:rPr>
        <w:br/>
        <w:t xml:space="preserve">If you go to an out-of-network pharmacy for prescriptions when it is not an emergency, you </w:t>
      </w:r>
      <w:r w:rsidRPr="00385C06">
        <w:rPr>
          <w:rFonts w:ascii="Arial" w:hAnsi="Arial" w:cs="Arial"/>
          <w:sz w:val="22"/>
          <w:szCs w:val="22"/>
        </w:rPr>
        <w:br/>
        <w:t xml:space="preserve">will have to pay out of pocket for the service. Read the &lt;plan name&gt; Member Handbook </w:t>
      </w:r>
      <w:r w:rsidRPr="00385C06">
        <w:rPr>
          <w:rFonts w:ascii="Arial" w:hAnsi="Arial" w:cs="Arial"/>
          <w:sz w:val="22"/>
          <w:szCs w:val="22"/>
        </w:rPr>
        <w:br/>
        <w:t>for more information.</w:t>
      </w:r>
    </w:p>
    <w:p w:rsidR="00C731B0" w:rsidRDefault="00C731B0" w:rsidP="003E2527">
      <w:pPr>
        <w:pStyle w:val="arrowtext"/>
        <w:numPr>
          <w:ilvl w:val="0"/>
          <w:numId w:val="17"/>
        </w:numPr>
        <w:spacing w:after="100"/>
        <w:ind w:left="360"/>
        <w:rPr>
          <w:rFonts w:cs="Times New Roman"/>
        </w:rPr>
      </w:pPr>
      <w:r>
        <w:t xml:space="preserve">Some network </w:t>
      </w:r>
      <w:r w:rsidRPr="00B21EB3">
        <w:t xml:space="preserve">pharmacies may not be listed in this </w:t>
      </w:r>
      <w:r>
        <w:t>D</w:t>
      </w:r>
      <w:r w:rsidRPr="00B21EB3">
        <w:t>irectory</w:t>
      </w:r>
      <w:r>
        <w:t>.</w:t>
      </w:r>
    </w:p>
    <w:p w:rsidR="00C731B0" w:rsidRPr="00B21EB3" w:rsidRDefault="00C731B0" w:rsidP="00DE2B43">
      <w:pPr>
        <w:numPr>
          <w:ilvl w:val="0"/>
          <w:numId w:val="1"/>
        </w:numPr>
        <w:spacing w:before="0" w:after="180" w:line="320" w:lineRule="exact"/>
        <w:ind w:left="547" w:hanging="187"/>
        <w:rPr>
          <w:rFonts w:ascii="Arial" w:hAnsi="Arial" w:cs="Arial"/>
          <w:sz w:val="22"/>
          <w:szCs w:val="22"/>
        </w:rPr>
      </w:pPr>
      <w:r>
        <w:rPr>
          <w:rFonts w:ascii="Arial" w:hAnsi="Arial" w:cs="Arial"/>
          <w:sz w:val="22"/>
          <w:szCs w:val="22"/>
        </w:rPr>
        <w:t>S</w:t>
      </w:r>
      <w:r w:rsidRPr="00B21EB3">
        <w:rPr>
          <w:rFonts w:ascii="Arial" w:hAnsi="Arial" w:cs="Arial"/>
          <w:sz w:val="22"/>
          <w:szCs w:val="22"/>
        </w:rPr>
        <w:t xml:space="preserve">ome </w:t>
      </w:r>
      <w:r>
        <w:rPr>
          <w:rFonts w:ascii="Arial" w:hAnsi="Arial" w:cs="Arial"/>
          <w:sz w:val="22"/>
          <w:szCs w:val="22"/>
        </w:rPr>
        <w:t>network pharmacies</w:t>
      </w:r>
      <w:r w:rsidRPr="00B21EB3">
        <w:rPr>
          <w:rFonts w:ascii="Arial" w:hAnsi="Arial" w:cs="Arial"/>
          <w:sz w:val="22"/>
          <w:szCs w:val="22"/>
        </w:rPr>
        <w:t xml:space="preserve"> may have been added or removed from our </w:t>
      </w:r>
      <w:r>
        <w:rPr>
          <w:rFonts w:ascii="Arial" w:hAnsi="Arial" w:cs="Arial"/>
          <w:sz w:val="22"/>
          <w:szCs w:val="22"/>
        </w:rPr>
        <w:t xml:space="preserve">plan </w:t>
      </w:r>
      <w:r w:rsidRPr="00B21EB3">
        <w:rPr>
          <w:rFonts w:ascii="Arial" w:hAnsi="Arial" w:cs="Arial"/>
          <w:sz w:val="22"/>
          <w:szCs w:val="22"/>
        </w:rPr>
        <w:t xml:space="preserve">after </w:t>
      </w:r>
      <w:r>
        <w:rPr>
          <w:rFonts w:ascii="Arial" w:hAnsi="Arial" w:cs="Arial"/>
          <w:sz w:val="22"/>
          <w:szCs w:val="22"/>
        </w:rPr>
        <w:br/>
      </w:r>
      <w:r w:rsidRPr="00B21EB3">
        <w:rPr>
          <w:rFonts w:ascii="Arial" w:hAnsi="Arial" w:cs="Arial"/>
          <w:sz w:val="22"/>
          <w:szCs w:val="22"/>
        </w:rPr>
        <w:t>this Directory was printed</w:t>
      </w:r>
      <w:r>
        <w:rPr>
          <w:rFonts w:ascii="Arial" w:hAnsi="Arial" w:cs="Arial"/>
          <w:sz w:val="22"/>
          <w:szCs w:val="22"/>
        </w:rPr>
        <w:t>.</w:t>
      </w:r>
    </w:p>
    <w:p w:rsidR="00C731B0" w:rsidRDefault="00C731B0" w:rsidP="00376E6B">
      <w:pPr>
        <w:pStyle w:val="-maintext"/>
        <w:rPr>
          <w:color w:val="548DD4"/>
        </w:rPr>
      </w:pPr>
      <w:r w:rsidRPr="00B21EB3">
        <w:t>Fo</w:t>
      </w:r>
      <w:r>
        <w:t xml:space="preserve">r up to date information about &lt;plan name&gt; network </w:t>
      </w:r>
      <w:r w:rsidRPr="00B21EB3">
        <w:t>pharmacies in your area,</w:t>
      </w:r>
      <w:r>
        <w:t xml:space="preserve"> please </w:t>
      </w:r>
      <w:r>
        <w:br/>
        <w:t>visit our w</w:t>
      </w:r>
      <w:r w:rsidRPr="00B00ABE">
        <w:t xml:space="preserve">eb site at </w:t>
      </w:r>
      <w:r>
        <w:t>&lt;web address&gt;</w:t>
      </w:r>
      <w:r w:rsidRPr="00B00ABE">
        <w:t xml:space="preserve"> or call </w:t>
      </w:r>
      <w:r>
        <w:t xml:space="preserve">Member Services </w:t>
      </w:r>
      <w:r w:rsidRPr="00B00ABE">
        <w:t xml:space="preserve">at </w:t>
      </w:r>
      <w:r>
        <w:t xml:space="preserve">&lt;toll-free number&gt;, </w:t>
      </w:r>
      <w:r w:rsidRPr="00293EFA">
        <w:t>&lt;days and hours of operation&gt;</w:t>
      </w:r>
      <w:r w:rsidRPr="00B00ABE">
        <w:t xml:space="preserve">. The call is free. </w:t>
      </w:r>
      <w:r w:rsidRPr="00B25813">
        <w:rPr>
          <w:color w:val="548DD4"/>
        </w:rPr>
        <w:t>[TTY/TDD: &lt;TTY/TDD number&gt;</w:t>
      </w:r>
      <w:r>
        <w:rPr>
          <w:color w:val="548DD4"/>
        </w:rPr>
        <w:t>.]</w:t>
      </w:r>
    </w:p>
    <w:p w:rsidR="00C731B0" w:rsidRDefault="00C731B0" w:rsidP="00DE2B43">
      <w:pPr>
        <w:spacing w:after="180" w:line="320" w:lineRule="exact"/>
        <w:rPr>
          <w:rFonts w:ascii="Arial" w:hAnsi="Arial" w:cs="Arial"/>
          <w:color w:val="548DD4"/>
          <w:sz w:val="22"/>
          <w:szCs w:val="22"/>
        </w:rPr>
      </w:pPr>
      <w:r w:rsidRPr="00AB26FA">
        <w:rPr>
          <w:rFonts w:ascii="Arial" w:hAnsi="Arial" w:cs="Arial"/>
          <w:sz w:val="22"/>
          <w:szCs w:val="22"/>
        </w:rPr>
        <w:t xml:space="preserve">To get a complete description of your prescription coverage, including how to fill your </w:t>
      </w:r>
      <w:proofErr w:type="gramStart"/>
      <w:r w:rsidRPr="00AB26FA">
        <w:rPr>
          <w:rFonts w:ascii="Arial" w:hAnsi="Arial" w:cs="Arial"/>
          <w:sz w:val="22"/>
          <w:szCs w:val="22"/>
        </w:rPr>
        <w:t>prescriptions</w:t>
      </w:r>
      <w:r>
        <w:rPr>
          <w:rFonts w:ascii="Arial" w:hAnsi="Arial" w:cs="Arial"/>
          <w:sz w:val="22"/>
          <w:szCs w:val="22"/>
        </w:rPr>
        <w:t>,</w:t>
      </w:r>
      <w:proofErr w:type="gramEnd"/>
      <w:r w:rsidRPr="00AB26FA">
        <w:rPr>
          <w:rFonts w:ascii="Arial" w:hAnsi="Arial" w:cs="Arial"/>
          <w:sz w:val="22"/>
          <w:szCs w:val="22"/>
        </w:rPr>
        <w:t xml:space="preserve"> please </w:t>
      </w:r>
      <w:r>
        <w:rPr>
          <w:rFonts w:ascii="Arial" w:hAnsi="Arial" w:cs="Arial"/>
          <w:sz w:val="22"/>
          <w:szCs w:val="22"/>
        </w:rPr>
        <w:t>read</w:t>
      </w:r>
      <w:r w:rsidRPr="00AB26FA">
        <w:rPr>
          <w:rFonts w:ascii="Arial" w:hAnsi="Arial" w:cs="Arial"/>
          <w:sz w:val="22"/>
          <w:szCs w:val="22"/>
        </w:rPr>
        <w:t xml:space="preserve"> the Member Handbook and </w:t>
      </w:r>
      <w:r>
        <w:rPr>
          <w:rFonts w:ascii="Arial" w:hAnsi="Arial" w:cs="Arial"/>
          <w:sz w:val="22"/>
          <w:szCs w:val="22"/>
        </w:rPr>
        <w:t>&lt;plan name&gt;</w:t>
      </w:r>
      <w:r w:rsidRPr="00B00ABE">
        <w:rPr>
          <w:rFonts w:ascii="Arial" w:hAnsi="Arial" w:cs="Arial"/>
          <w:sz w:val="22"/>
          <w:szCs w:val="22"/>
        </w:rPr>
        <w:t xml:space="preserve">’s </w:t>
      </w:r>
      <w:r w:rsidRPr="00B00ABE">
        <w:rPr>
          <w:rFonts w:ascii="Arial" w:hAnsi="Arial" w:cs="Arial"/>
          <w:i/>
          <w:iCs/>
          <w:sz w:val="22"/>
          <w:szCs w:val="22"/>
        </w:rPr>
        <w:t>List of</w:t>
      </w:r>
      <w:r w:rsidRPr="00AB26FA">
        <w:rPr>
          <w:rFonts w:ascii="Arial" w:hAnsi="Arial" w:cs="Arial"/>
          <w:i/>
          <w:iCs/>
          <w:sz w:val="22"/>
          <w:szCs w:val="22"/>
        </w:rPr>
        <w:t xml:space="preserve"> Covered Drugs</w:t>
      </w:r>
      <w:r w:rsidRPr="00AB26FA">
        <w:rPr>
          <w:rFonts w:ascii="Arial" w:hAnsi="Arial" w:cs="Arial"/>
          <w:sz w:val="22"/>
          <w:szCs w:val="22"/>
        </w:rPr>
        <w:t>.</w:t>
      </w:r>
      <w:r>
        <w:rPr>
          <w:rFonts w:ascii="Arial" w:hAnsi="Arial" w:cs="Arial"/>
          <w:sz w:val="22"/>
          <w:szCs w:val="22"/>
        </w:rPr>
        <w:t xml:space="preserve"> </w:t>
      </w:r>
      <w:r w:rsidRPr="00AB26FA">
        <w:rPr>
          <w:rFonts w:ascii="Arial" w:hAnsi="Arial" w:cs="Arial"/>
          <w:color w:val="548DD4"/>
          <w:sz w:val="22"/>
          <w:szCs w:val="22"/>
        </w:rPr>
        <w:t>[</w:t>
      </w:r>
      <w:r w:rsidRPr="00AB26FA">
        <w:rPr>
          <w:rFonts w:ascii="Arial" w:hAnsi="Arial" w:cs="Arial"/>
          <w:i/>
          <w:iCs/>
          <w:color w:val="548DD4"/>
          <w:sz w:val="22"/>
          <w:szCs w:val="22"/>
        </w:rPr>
        <w:t>Insert information about where members can find the List of Covered Drugs.</w:t>
      </w:r>
      <w:r w:rsidRPr="00AB26FA">
        <w:rPr>
          <w:rFonts w:ascii="Arial" w:hAnsi="Arial" w:cs="Arial"/>
          <w:color w:val="548DD4"/>
          <w:sz w:val="22"/>
          <w:szCs w:val="22"/>
        </w:rPr>
        <w:t>]</w:t>
      </w:r>
    </w:p>
    <w:p w:rsidR="00C731B0" w:rsidRDefault="00C731B0">
      <w:pPr>
        <w:spacing w:before="0" w:after="0" w:line="240" w:lineRule="auto"/>
        <w:rPr>
          <w:rFonts w:ascii="Arial" w:eastAsia="MS Gothic" w:hAnsi="Arial" w:cs="Arial"/>
          <w:b/>
          <w:bCs/>
          <w:sz w:val="30"/>
          <w:szCs w:val="22"/>
        </w:rPr>
      </w:pPr>
      <w:r>
        <w:br w:type="page"/>
      </w:r>
    </w:p>
    <w:p w:rsidR="00C731B0" w:rsidRPr="00051DB7" w:rsidRDefault="00C731B0" w:rsidP="00C14593">
      <w:pPr>
        <w:pStyle w:val="-1Pharmacycategory"/>
      </w:pPr>
      <w:r w:rsidRPr="00A15B80">
        <w:lastRenderedPageBreak/>
        <w:t xml:space="preserve">Identifying </w:t>
      </w:r>
      <w:r>
        <w:t>pharmacies in our network</w:t>
      </w:r>
    </w:p>
    <w:p w:rsidR="00C731B0" w:rsidRDefault="00C731B0" w:rsidP="00DE2B43">
      <w:pPr>
        <w:spacing w:after="100" w:line="320" w:lineRule="exact"/>
        <w:rPr>
          <w:rFonts w:ascii="Arial" w:hAnsi="Arial" w:cs="Arial"/>
          <w:sz w:val="22"/>
          <w:szCs w:val="22"/>
        </w:rPr>
      </w:pPr>
      <w:r w:rsidRPr="00952B88">
        <w:rPr>
          <w:rFonts w:ascii="Arial" w:hAnsi="Arial" w:cs="Arial"/>
          <w:sz w:val="22"/>
          <w:szCs w:val="22"/>
        </w:rPr>
        <w:t xml:space="preserve">Along with </w:t>
      </w:r>
      <w:r>
        <w:rPr>
          <w:rFonts w:ascii="Arial" w:hAnsi="Arial" w:cs="Arial"/>
          <w:sz w:val="22"/>
          <w:szCs w:val="22"/>
        </w:rPr>
        <w:t>retail</w:t>
      </w:r>
      <w:r w:rsidRPr="00952B88">
        <w:rPr>
          <w:rFonts w:ascii="Arial" w:hAnsi="Arial" w:cs="Arial"/>
          <w:sz w:val="22"/>
          <w:szCs w:val="22"/>
        </w:rPr>
        <w:t xml:space="preserve"> pharmacies, your plan</w:t>
      </w:r>
      <w:r>
        <w:rPr>
          <w:rFonts w:ascii="Arial" w:hAnsi="Arial" w:cs="Arial"/>
          <w:sz w:val="22"/>
          <w:szCs w:val="22"/>
        </w:rPr>
        <w:t xml:space="preserve">’s network of pharmacies </w:t>
      </w:r>
      <w:r w:rsidRPr="00952B88">
        <w:rPr>
          <w:rFonts w:ascii="Arial" w:hAnsi="Arial" w:cs="Arial"/>
          <w:sz w:val="22"/>
          <w:szCs w:val="22"/>
        </w:rPr>
        <w:t>includes</w:t>
      </w:r>
      <w:r>
        <w:rPr>
          <w:rFonts w:ascii="Arial" w:hAnsi="Arial" w:cs="Arial"/>
          <w:sz w:val="22"/>
          <w:szCs w:val="22"/>
        </w:rPr>
        <w:t>:</w:t>
      </w:r>
    </w:p>
    <w:p w:rsidR="00C731B0" w:rsidRPr="00C41219" w:rsidRDefault="00C731B0" w:rsidP="00DE2B43">
      <w:pPr>
        <w:pStyle w:val="-maintextbullets5"/>
      </w:pPr>
      <w:r w:rsidRPr="003E2527">
        <w:rPr>
          <w:color w:val="548DD4"/>
        </w:rPr>
        <w:t>[</w:t>
      </w:r>
      <w:r w:rsidRPr="003E2527">
        <w:rPr>
          <w:i/>
          <w:iCs/>
          <w:color w:val="548DD4"/>
        </w:rPr>
        <w:t>Plans should insert only if they include mail-order pharmacies in their network.</w:t>
      </w:r>
      <w:r w:rsidRPr="003E2527">
        <w:rPr>
          <w:color w:val="548DD4"/>
        </w:rPr>
        <w:t xml:space="preserve">] </w:t>
      </w:r>
      <w:r w:rsidRPr="00C41219">
        <w:t>Mail-Order Pharmacies</w:t>
      </w:r>
    </w:p>
    <w:p w:rsidR="00C731B0" w:rsidRPr="00C41219" w:rsidRDefault="00C731B0" w:rsidP="00DE2B43">
      <w:pPr>
        <w:pStyle w:val="-maintextbullets5"/>
      </w:pPr>
      <w:r w:rsidRPr="00C41219">
        <w:t xml:space="preserve">Home </w:t>
      </w:r>
      <w:r>
        <w:t>i</w:t>
      </w:r>
      <w:r w:rsidRPr="00C41219">
        <w:t xml:space="preserve">nfusion </w:t>
      </w:r>
      <w:r>
        <w:t>p</w:t>
      </w:r>
      <w:r w:rsidRPr="00C41219">
        <w:t>harmacies</w:t>
      </w:r>
    </w:p>
    <w:p w:rsidR="00C731B0" w:rsidRPr="00C41219" w:rsidRDefault="00C731B0" w:rsidP="00DE2B43">
      <w:pPr>
        <w:pStyle w:val="-maintextbullets5"/>
      </w:pPr>
      <w:r w:rsidRPr="00C41219">
        <w:t>Long-</w:t>
      </w:r>
      <w:r>
        <w:t>t</w:t>
      </w:r>
      <w:r w:rsidRPr="00C41219">
        <w:t xml:space="preserve">erm </w:t>
      </w:r>
      <w:r>
        <w:t>c</w:t>
      </w:r>
      <w:r w:rsidRPr="00C41219">
        <w:t>are</w:t>
      </w:r>
      <w:r>
        <w:t xml:space="preserve"> (LTC)</w:t>
      </w:r>
      <w:r w:rsidRPr="00C41219">
        <w:t xml:space="preserve"> </w:t>
      </w:r>
      <w:r>
        <w:t>p</w:t>
      </w:r>
      <w:r w:rsidRPr="00C41219">
        <w:t>harmacies</w:t>
      </w:r>
    </w:p>
    <w:p w:rsidR="00C731B0" w:rsidRDefault="00C731B0" w:rsidP="00DE2B43">
      <w:pPr>
        <w:pStyle w:val="-maintextbulletslast"/>
        <w:rPr>
          <w:rFonts w:cs="Times New Roman"/>
        </w:rPr>
      </w:pPr>
      <w:r w:rsidRPr="003E2527">
        <w:rPr>
          <w:color w:val="548DD4"/>
        </w:rPr>
        <w:t>[</w:t>
      </w:r>
      <w:r w:rsidRPr="003E2527">
        <w:rPr>
          <w:i/>
          <w:iCs/>
          <w:color w:val="548DD4"/>
        </w:rPr>
        <w:t>Plans should insert only if they include I/T/U pharmacies in their network.</w:t>
      </w:r>
      <w:r w:rsidRPr="003E2527">
        <w:rPr>
          <w:color w:val="548DD4"/>
        </w:rPr>
        <w:t xml:space="preserve">] </w:t>
      </w:r>
      <w:r w:rsidRPr="00C41219">
        <w:t>Indian Health Service / Tribal</w:t>
      </w:r>
      <w:r>
        <w:t xml:space="preserve"> </w:t>
      </w:r>
      <w:r w:rsidRPr="00C41219">
        <w:t>/ Urban Indian Health Program (I/T/U) Pharmacies</w:t>
      </w:r>
    </w:p>
    <w:p w:rsidR="00C731B0" w:rsidRPr="00FE5973" w:rsidRDefault="00C731B0" w:rsidP="00DE2B43">
      <w:pPr>
        <w:pStyle w:val="-maintextbulletslast"/>
        <w:rPr>
          <w:rFonts w:cs="Times New Roman"/>
          <w:color w:val="548DD4"/>
        </w:rPr>
      </w:pPr>
      <w:r w:rsidRPr="00FE5973">
        <w:rPr>
          <w:color w:val="548DD4"/>
        </w:rPr>
        <w:t>[</w:t>
      </w:r>
      <w:r w:rsidRPr="00FE5973">
        <w:rPr>
          <w:i/>
          <w:iCs/>
          <w:color w:val="548DD4"/>
        </w:rPr>
        <w:t xml:space="preserve">Plans should insert any additional pharmacy types in their </w:t>
      </w:r>
      <w:r>
        <w:rPr>
          <w:i/>
          <w:iCs/>
          <w:color w:val="4F81BD"/>
        </w:rPr>
        <w:t>network</w:t>
      </w:r>
      <w:r w:rsidRPr="00FE5973">
        <w:rPr>
          <w:i/>
          <w:iCs/>
          <w:color w:val="548DD4"/>
        </w:rPr>
        <w:t>.</w:t>
      </w:r>
      <w:r w:rsidRPr="00FE5973">
        <w:rPr>
          <w:color w:val="548DD4"/>
        </w:rPr>
        <w:t>]</w:t>
      </w:r>
    </w:p>
    <w:p w:rsidR="00C731B0" w:rsidRPr="00B21EB3" w:rsidRDefault="00C731B0" w:rsidP="00351449">
      <w:pPr>
        <w:pStyle w:val="arrowtext"/>
        <w:numPr>
          <w:ilvl w:val="0"/>
          <w:numId w:val="17"/>
        </w:numPr>
        <w:ind w:left="360"/>
        <w:rPr>
          <w:rFonts w:cs="Times New Roman"/>
        </w:rPr>
      </w:pPr>
      <w:r w:rsidRPr="00AB26FA">
        <w:t xml:space="preserve">You are not required to continue going to the same pharmacy to fill your prescriptions. </w:t>
      </w:r>
      <w:r w:rsidRPr="00AB26FA">
        <w:br/>
        <w:t xml:space="preserve">You can go to any of </w:t>
      </w:r>
      <w:r>
        <w:t>the</w:t>
      </w:r>
      <w:r w:rsidRPr="00AB26FA">
        <w:t xml:space="preserve"> pharmacies</w:t>
      </w:r>
      <w:r>
        <w:t xml:space="preserve"> in our network</w:t>
      </w:r>
      <w:r w:rsidRPr="00AB26FA">
        <w:t>.</w:t>
      </w:r>
    </w:p>
    <w:p w:rsidR="00C731B0" w:rsidRDefault="00C731B0" w:rsidP="00DE2B43">
      <w:pPr>
        <w:spacing w:after="180" w:line="320" w:lineRule="exact"/>
        <w:rPr>
          <w:rFonts w:ascii="Arial" w:hAnsi="Arial" w:cs="Arial"/>
          <w:color w:val="4F81BD"/>
          <w:sz w:val="22"/>
          <w:szCs w:val="22"/>
        </w:rPr>
      </w:pPr>
    </w:p>
    <w:p w:rsidR="00C731B0" w:rsidRDefault="00C731B0" w:rsidP="00C14593">
      <w:pPr>
        <w:pStyle w:val="-1Pharmacycategory"/>
      </w:pPr>
      <w:r>
        <w:t>Long-term supplies of prescriptions</w:t>
      </w:r>
    </w:p>
    <w:p w:rsidR="00C731B0" w:rsidRPr="003E2527" w:rsidRDefault="00C731B0" w:rsidP="00FE5973">
      <w:pPr>
        <w:spacing w:after="180" w:line="320" w:lineRule="exact"/>
        <w:rPr>
          <w:rFonts w:ascii="Arial" w:hAnsi="Arial" w:cs="Arial"/>
          <w:color w:val="548DD4"/>
          <w:sz w:val="22"/>
          <w:szCs w:val="22"/>
        </w:rPr>
      </w:pPr>
      <w:r w:rsidRPr="003E2527">
        <w:rPr>
          <w:rFonts w:ascii="Arial" w:hAnsi="Arial" w:cs="Arial"/>
          <w:iCs/>
          <w:color w:val="548DD4"/>
          <w:sz w:val="22"/>
          <w:szCs w:val="22"/>
        </w:rPr>
        <w:t>[</w:t>
      </w:r>
      <w:r w:rsidRPr="003E2527">
        <w:rPr>
          <w:rFonts w:ascii="Arial" w:hAnsi="Arial" w:cs="Arial"/>
          <w:i/>
          <w:iCs/>
          <w:color w:val="548DD4"/>
          <w:sz w:val="22"/>
          <w:szCs w:val="22"/>
        </w:rPr>
        <w:t xml:space="preserve">Plans should include only if they offer extended-day supplies at any pharmacy location. </w:t>
      </w:r>
      <w:r w:rsidRPr="003E2527">
        <w:rPr>
          <w:rFonts w:ascii="Arial" w:hAnsi="Arial" w:cs="Arial"/>
          <w:i/>
          <w:iCs/>
          <w:color w:val="548DD4"/>
          <w:sz w:val="22"/>
          <w:szCs w:val="22"/>
        </w:rPr>
        <w:br/>
        <w:t>Plans should modify the language below as needed, consistent with their approved extended-day supply benefits.</w:t>
      </w:r>
      <w:r w:rsidRPr="003E2527">
        <w:rPr>
          <w:rFonts w:ascii="Arial" w:hAnsi="Arial" w:cs="Arial"/>
          <w:iCs/>
          <w:color w:val="548DD4"/>
          <w:sz w:val="22"/>
          <w:szCs w:val="22"/>
        </w:rPr>
        <w:t>]</w:t>
      </w:r>
    </w:p>
    <w:p w:rsidR="00C731B0" w:rsidRPr="00323950" w:rsidRDefault="00C731B0" w:rsidP="00DE2B43">
      <w:pPr>
        <w:pStyle w:val="-maintextbulletslast"/>
      </w:pPr>
      <w:r w:rsidRPr="00323950">
        <w:rPr>
          <w:b/>
          <w:bCs/>
        </w:rPr>
        <w:t>Mail-Order Programs.</w:t>
      </w:r>
      <w:r w:rsidRPr="00323950">
        <w:t xml:space="preserve"> We offer a mail-order program that allows you to get up to a </w:t>
      </w:r>
      <w:r>
        <w:t>&lt;</w:t>
      </w:r>
      <w:r w:rsidRPr="00071861">
        <w:t>number</w:t>
      </w:r>
      <w:r>
        <w:t>&gt;-</w:t>
      </w:r>
      <w:r w:rsidRPr="00323950">
        <w:t xml:space="preserve">day supply of your prescription drugs sent directly to your home. A </w:t>
      </w:r>
      <w:r>
        <w:t>&lt;</w:t>
      </w:r>
      <w:r w:rsidRPr="00071861">
        <w:t>number</w:t>
      </w:r>
      <w:r>
        <w:t>&gt;-</w:t>
      </w:r>
      <w:r w:rsidRPr="00323950">
        <w:t xml:space="preserve">day supply has the same copay as a one-month supply. </w:t>
      </w:r>
    </w:p>
    <w:p w:rsidR="00C731B0" w:rsidRPr="00323950" w:rsidRDefault="00C731B0" w:rsidP="00DE2B43">
      <w:pPr>
        <w:pStyle w:val="-maintextbulletslast"/>
      </w:pPr>
      <w:r>
        <w:rPr>
          <w:b/>
          <w:bCs/>
        </w:rPr>
        <w:t>&lt;</w:t>
      </w:r>
      <w:proofErr w:type="gramStart"/>
      <w:r>
        <w:rPr>
          <w:b/>
          <w:bCs/>
        </w:rPr>
        <w:t>number</w:t>
      </w:r>
      <w:proofErr w:type="gramEnd"/>
      <w:r>
        <w:rPr>
          <w:b/>
          <w:bCs/>
        </w:rPr>
        <w:t>&gt;-</w:t>
      </w:r>
      <w:r w:rsidRPr="00323950">
        <w:rPr>
          <w:b/>
          <w:bCs/>
        </w:rPr>
        <w:t xml:space="preserve">Day </w:t>
      </w:r>
      <w:r>
        <w:rPr>
          <w:b/>
          <w:bCs/>
        </w:rPr>
        <w:t>Retail</w:t>
      </w:r>
      <w:r w:rsidRPr="00323950">
        <w:rPr>
          <w:b/>
          <w:bCs/>
        </w:rPr>
        <w:t xml:space="preserve"> Pharmacy Programs.</w:t>
      </w:r>
      <w:r w:rsidRPr="00323950">
        <w:t xml:space="preserve"> Some </w:t>
      </w:r>
      <w:r>
        <w:t>retail</w:t>
      </w:r>
      <w:r w:rsidRPr="00323950">
        <w:t xml:space="preserve"> pharmacies may also offer up to </w:t>
      </w:r>
      <w:r>
        <w:rPr>
          <w:rFonts w:cs="Times New Roman"/>
        </w:rPr>
        <w:br/>
      </w:r>
      <w:r w:rsidRPr="00323950">
        <w:t xml:space="preserve">a </w:t>
      </w:r>
      <w:r>
        <w:t>&lt;</w:t>
      </w:r>
      <w:r w:rsidRPr="00071861">
        <w:t>number</w:t>
      </w:r>
      <w:r>
        <w:t>&gt;-</w:t>
      </w:r>
      <w:r w:rsidRPr="00323950">
        <w:t xml:space="preserve">day supply of covered prescription drugs. A </w:t>
      </w:r>
      <w:r>
        <w:t>&lt;</w:t>
      </w:r>
      <w:r w:rsidRPr="00071861">
        <w:t>number</w:t>
      </w:r>
      <w:r>
        <w:t>&gt;-</w:t>
      </w:r>
      <w:r w:rsidRPr="00323950">
        <w:t xml:space="preserve">day supply has the same copay as a one-month supply. </w:t>
      </w:r>
    </w:p>
    <w:p w:rsidR="00C731B0" w:rsidRDefault="00C731B0">
      <w:pPr>
        <w:spacing w:before="0" w:after="0" w:line="240" w:lineRule="auto"/>
        <w:rPr>
          <w:rFonts w:ascii="Arial" w:eastAsia="MS Gothic" w:hAnsi="Arial" w:cs="Arial"/>
          <w:b/>
          <w:bCs/>
          <w:sz w:val="30"/>
          <w:szCs w:val="22"/>
        </w:rPr>
      </w:pPr>
      <w:bookmarkStart w:id="15" w:name="_Toc185646993"/>
      <w:bookmarkStart w:id="16" w:name="_Toc185647402"/>
      <w:bookmarkStart w:id="17" w:name="_Toc185671938"/>
      <w:bookmarkStart w:id="18" w:name="_Toc185822006"/>
      <w:bookmarkStart w:id="19" w:name="_Toc188179505"/>
      <w:bookmarkStart w:id="20" w:name="_Toc188256994"/>
      <w:r>
        <w:br w:type="page"/>
      </w:r>
    </w:p>
    <w:p w:rsidR="00C731B0" w:rsidRPr="00A15B80" w:rsidRDefault="00C731B0" w:rsidP="00C14593">
      <w:pPr>
        <w:pStyle w:val="-1Pharmacycategory"/>
      </w:pPr>
      <w:r w:rsidRPr="00A15B80">
        <w:lastRenderedPageBreak/>
        <w:t>&lt;Plan Name&gt;’s Network Pharmacies</w:t>
      </w:r>
    </w:p>
    <w:p w:rsidR="00C731B0" w:rsidRDefault="00C731B0" w:rsidP="00D04C82">
      <w:pPr>
        <w:spacing w:after="240"/>
        <w:rPr>
          <w:rFonts w:ascii="Arial" w:hAnsi="Arial" w:cs="Arial"/>
          <w:color w:val="5479D4"/>
          <w:sz w:val="22"/>
          <w:szCs w:val="22"/>
        </w:rPr>
      </w:pPr>
      <w:r w:rsidRPr="00C41219">
        <w:rPr>
          <w:rFonts w:ascii="Arial" w:hAnsi="Arial" w:cs="Arial"/>
          <w:b/>
          <w:bCs/>
          <w:sz w:val="22"/>
          <w:szCs w:val="22"/>
        </w:rPr>
        <w:t>Recommended organization:</w:t>
      </w:r>
      <w:r>
        <w:rPr>
          <w:rFonts w:ascii="Arial" w:hAnsi="Arial" w:cs="Arial"/>
          <w:b/>
          <w:bCs/>
          <w:sz w:val="22"/>
          <w:szCs w:val="22"/>
        </w:rPr>
        <w:t xml:space="preserve"> </w:t>
      </w:r>
      <w:r w:rsidRPr="00C14593">
        <w:rPr>
          <w:rFonts w:ascii="Arial" w:hAnsi="Arial" w:cs="Arial"/>
          <w:color w:val="548DD4"/>
          <w:sz w:val="22"/>
          <w:szCs w:val="22"/>
        </w:rPr>
        <w:t>[</w:t>
      </w:r>
      <w:r w:rsidRPr="00C14593">
        <w:rPr>
          <w:rFonts w:ascii="Arial" w:hAnsi="Arial" w:cs="Arial"/>
          <w:i/>
          <w:iCs/>
          <w:color w:val="548DD4"/>
          <w:sz w:val="22"/>
          <w:szCs w:val="22"/>
        </w:rPr>
        <w:t>Plans are required to include all of the following fields but have discretion regarding the organizational layout used.</w:t>
      </w:r>
      <w:r w:rsidRPr="00C14593">
        <w:rPr>
          <w:rFonts w:ascii="Arial" w:hAnsi="Arial" w:cs="Arial"/>
          <w:color w:val="548DD4"/>
          <w:sz w:val="22"/>
          <w:szCs w:val="22"/>
        </w:rPr>
        <w:t>]</w:t>
      </w:r>
    </w:p>
    <w:p w:rsidR="00C731B0" w:rsidRPr="00A15B80" w:rsidRDefault="00C731B0" w:rsidP="00D04C82">
      <w:pPr>
        <w:spacing w:after="240"/>
      </w:pPr>
      <w:r>
        <w:rPr>
          <w:rFonts w:ascii="Arial" w:hAnsi="Arial" w:cs="Arial"/>
          <w:b/>
          <w:bCs/>
          <w:sz w:val="22"/>
          <w:szCs w:val="22"/>
        </w:rPr>
        <w:t xml:space="preserve">1. </w:t>
      </w:r>
      <w:r w:rsidRPr="00B21EB3">
        <w:rPr>
          <w:rFonts w:ascii="Arial" w:hAnsi="Arial" w:cs="Arial"/>
          <w:b/>
          <w:bCs/>
          <w:sz w:val="22"/>
          <w:szCs w:val="22"/>
        </w:rPr>
        <w:t xml:space="preserve">Type of </w:t>
      </w:r>
      <w:r>
        <w:rPr>
          <w:rFonts w:ascii="Arial" w:hAnsi="Arial" w:cs="Arial"/>
          <w:b/>
          <w:bCs/>
          <w:sz w:val="22"/>
          <w:szCs w:val="22"/>
        </w:rPr>
        <w:t xml:space="preserve">Pharmacy </w:t>
      </w:r>
      <w:r>
        <w:rPr>
          <w:rFonts w:ascii="Arial" w:hAnsi="Arial" w:cs="Arial"/>
          <w:color w:val="548DD4"/>
          <w:sz w:val="22"/>
          <w:szCs w:val="22"/>
        </w:rPr>
        <w:t>[</w:t>
      </w:r>
      <w:r>
        <w:rPr>
          <w:rFonts w:ascii="Arial" w:hAnsi="Arial" w:cs="Arial"/>
          <w:i/>
          <w:iCs/>
          <w:color w:val="548DD4"/>
          <w:sz w:val="22"/>
          <w:szCs w:val="22"/>
        </w:rPr>
        <w:t>Plan</w:t>
      </w:r>
      <w:r w:rsidRPr="00360308">
        <w:rPr>
          <w:rFonts w:ascii="Arial" w:hAnsi="Arial" w:cs="Arial"/>
          <w:i/>
          <w:iCs/>
          <w:color w:val="548DD4"/>
          <w:sz w:val="22"/>
          <w:szCs w:val="22"/>
        </w:rPr>
        <w:t>, Mail Order, Home Infusion, LTC, I/T/U</w:t>
      </w:r>
      <w:r>
        <w:rPr>
          <w:rFonts w:ascii="Arial" w:hAnsi="Arial" w:cs="Arial"/>
          <w:color w:val="548DD4"/>
          <w:sz w:val="22"/>
          <w:szCs w:val="22"/>
        </w:rPr>
        <w:t>]</w:t>
      </w:r>
    </w:p>
    <w:p w:rsidR="00C731B0" w:rsidRPr="00B21EB3" w:rsidRDefault="00C731B0" w:rsidP="00D04C82">
      <w:pPr>
        <w:spacing w:before="0" w:after="180" w:line="320" w:lineRule="exact"/>
        <w:ind w:left="270" w:hanging="270"/>
        <w:rPr>
          <w:rFonts w:ascii="Arial" w:hAnsi="Arial" w:cs="Arial"/>
          <w:sz w:val="22"/>
          <w:szCs w:val="22"/>
        </w:rPr>
      </w:pPr>
      <w:r>
        <w:rPr>
          <w:rFonts w:ascii="Arial" w:hAnsi="Arial" w:cs="Arial"/>
          <w:b/>
          <w:bCs/>
          <w:sz w:val="22"/>
          <w:szCs w:val="22"/>
        </w:rPr>
        <w:t>2.</w:t>
      </w:r>
      <w:r>
        <w:rPr>
          <w:rFonts w:ascii="Arial" w:hAnsi="Arial" w:cs="Arial"/>
          <w:b/>
          <w:bCs/>
          <w:sz w:val="22"/>
          <w:szCs w:val="22"/>
        </w:rPr>
        <w:tab/>
      </w:r>
      <w:r w:rsidRPr="00B21EB3">
        <w:rPr>
          <w:rFonts w:ascii="Arial" w:hAnsi="Arial" w:cs="Arial"/>
          <w:b/>
          <w:bCs/>
          <w:sz w:val="22"/>
          <w:szCs w:val="22"/>
        </w:rPr>
        <w:t xml:space="preserve">State </w:t>
      </w:r>
      <w:r>
        <w:rPr>
          <w:rFonts w:ascii="Arial" w:hAnsi="Arial" w:cs="Arial"/>
          <w:color w:val="548DD4"/>
          <w:sz w:val="22"/>
          <w:szCs w:val="22"/>
        </w:rPr>
        <w:t>[</w:t>
      </w:r>
      <w:r w:rsidRPr="00360308">
        <w:rPr>
          <w:rFonts w:ascii="Arial" w:hAnsi="Arial" w:cs="Arial"/>
          <w:i/>
          <w:iCs/>
          <w:color w:val="548DD4"/>
          <w:sz w:val="22"/>
          <w:szCs w:val="22"/>
        </w:rPr>
        <w:t xml:space="preserve">Include only if </w:t>
      </w:r>
      <w:r>
        <w:rPr>
          <w:rFonts w:ascii="Arial" w:hAnsi="Arial" w:cs="Arial"/>
          <w:i/>
          <w:iCs/>
          <w:color w:val="548DD4"/>
          <w:sz w:val="22"/>
          <w:szCs w:val="22"/>
        </w:rPr>
        <w:t>D</w:t>
      </w:r>
      <w:r w:rsidRPr="00360308">
        <w:rPr>
          <w:rFonts w:ascii="Arial" w:hAnsi="Arial" w:cs="Arial"/>
          <w:i/>
          <w:iCs/>
          <w:color w:val="548DD4"/>
          <w:sz w:val="22"/>
          <w:szCs w:val="22"/>
        </w:rPr>
        <w:t>irectory includes multiple states</w:t>
      </w:r>
      <w:r>
        <w:rPr>
          <w:rFonts w:ascii="Arial" w:hAnsi="Arial" w:cs="Arial"/>
          <w:i/>
          <w:iCs/>
          <w:color w:val="548DD4"/>
          <w:sz w:val="22"/>
          <w:szCs w:val="22"/>
        </w:rPr>
        <w:t>.</w:t>
      </w:r>
      <w:r>
        <w:rPr>
          <w:rFonts w:ascii="Arial" w:hAnsi="Arial" w:cs="Arial"/>
          <w:color w:val="548DD4"/>
          <w:sz w:val="22"/>
          <w:szCs w:val="22"/>
        </w:rPr>
        <w:t>]</w:t>
      </w:r>
    </w:p>
    <w:p w:rsidR="00C731B0" w:rsidRPr="00C31646" w:rsidRDefault="00C731B0" w:rsidP="00D04C82">
      <w:pPr>
        <w:spacing w:before="0" w:after="180" w:line="320" w:lineRule="exact"/>
        <w:ind w:left="270" w:hanging="270"/>
        <w:rPr>
          <w:rFonts w:ascii="Arial" w:hAnsi="Arial" w:cs="Arial"/>
          <w:b/>
          <w:bCs/>
          <w:sz w:val="22"/>
          <w:szCs w:val="22"/>
        </w:rPr>
      </w:pPr>
      <w:r w:rsidRPr="00C31646">
        <w:rPr>
          <w:rFonts w:ascii="Arial" w:hAnsi="Arial" w:cs="Arial"/>
          <w:b/>
          <w:bCs/>
          <w:sz w:val="22"/>
          <w:szCs w:val="22"/>
        </w:rPr>
        <w:t xml:space="preserve">3. County </w:t>
      </w:r>
      <w:r>
        <w:rPr>
          <w:rFonts w:ascii="Arial" w:hAnsi="Arial" w:cs="Arial"/>
          <w:color w:val="548DD4"/>
          <w:sz w:val="22"/>
          <w:szCs w:val="22"/>
        </w:rPr>
        <w:t>[</w:t>
      </w:r>
      <w:r w:rsidRPr="00360308">
        <w:rPr>
          <w:rFonts w:ascii="Arial" w:hAnsi="Arial" w:cs="Arial"/>
          <w:i/>
          <w:iCs/>
          <w:color w:val="548DD4"/>
          <w:sz w:val="22"/>
          <w:szCs w:val="22"/>
        </w:rPr>
        <w:t>Li</w:t>
      </w:r>
      <w:r>
        <w:rPr>
          <w:rFonts w:ascii="Arial" w:hAnsi="Arial" w:cs="Arial"/>
          <w:i/>
          <w:iCs/>
          <w:color w:val="548DD4"/>
          <w:sz w:val="22"/>
          <w:szCs w:val="22"/>
        </w:rPr>
        <w:t>st</w:t>
      </w:r>
      <w:r w:rsidRPr="00360308">
        <w:rPr>
          <w:rFonts w:ascii="Arial" w:hAnsi="Arial" w:cs="Arial"/>
          <w:i/>
          <w:iCs/>
          <w:color w:val="548DD4"/>
          <w:sz w:val="22"/>
          <w:szCs w:val="22"/>
        </w:rPr>
        <w:t xml:space="preserve"> alphabetically</w:t>
      </w:r>
      <w:r>
        <w:rPr>
          <w:rFonts w:ascii="Arial" w:hAnsi="Arial" w:cs="Arial"/>
          <w:i/>
          <w:iCs/>
          <w:color w:val="548DD4"/>
          <w:sz w:val="22"/>
          <w:szCs w:val="22"/>
        </w:rPr>
        <w:t>.</w:t>
      </w:r>
      <w:r w:rsidRPr="0065435A">
        <w:rPr>
          <w:rFonts w:ascii="Arial" w:hAnsi="Arial" w:cs="Arial"/>
          <w:color w:val="548DD4"/>
          <w:sz w:val="22"/>
          <w:szCs w:val="22"/>
        </w:rPr>
        <w:t>]</w:t>
      </w:r>
    </w:p>
    <w:p w:rsidR="00C731B0" w:rsidRPr="00C31646" w:rsidRDefault="00C731B0" w:rsidP="00D04C82">
      <w:pPr>
        <w:spacing w:before="0" w:after="180" w:line="320" w:lineRule="exact"/>
        <w:ind w:left="270" w:hanging="270"/>
        <w:rPr>
          <w:rFonts w:ascii="Arial" w:hAnsi="Arial" w:cs="Arial"/>
          <w:sz w:val="22"/>
          <w:szCs w:val="22"/>
        </w:rPr>
      </w:pPr>
      <w:r w:rsidRPr="00C31646">
        <w:rPr>
          <w:rFonts w:ascii="Arial" w:hAnsi="Arial" w:cs="Arial"/>
          <w:b/>
          <w:bCs/>
          <w:sz w:val="22"/>
          <w:szCs w:val="22"/>
        </w:rPr>
        <w:t>4.</w:t>
      </w:r>
      <w:r>
        <w:rPr>
          <w:rFonts w:ascii="Arial" w:hAnsi="Arial" w:cs="Arial"/>
          <w:b/>
          <w:bCs/>
          <w:sz w:val="22"/>
          <w:szCs w:val="22"/>
        </w:rPr>
        <w:t xml:space="preserve"> </w:t>
      </w:r>
      <w:r w:rsidRPr="00B21EB3">
        <w:rPr>
          <w:rFonts w:ascii="Arial" w:hAnsi="Arial" w:cs="Arial"/>
          <w:b/>
          <w:bCs/>
          <w:sz w:val="22"/>
          <w:szCs w:val="22"/>
        </w:rPr>
        <w:t xml:space="preserve">City </w:t>
      </w:r>
      <w:r>
        <w:rPr>
          <w:rFonts w:ascii="Arial" w:hAnsi="Arial" w:cs="Arial"/>
          <w:color w:val="548DD4"/>
          <w:sz w:val="22"/>
          <w:szCs w:val="22"/>
        </w:rPr>
        <w:t>[</w:t>
      </w:r>
      <w:r w:rsidRPr="00360308">
        <w:rPr>
          <w:rFonts w:ascii="Arial" w:hAnsi="Arial" w:cs="Arial"/>
          <w:i/>
          <w:iCs/>
          <w:color w:val="548DD4"/>
          <w:sz w:val="22"/>
          <w:szCs w:val="22"/>
        </w:rPr>
        <w:t>List alphabetically</w:t>
      </w:r>
      <w:r>
        <w:rPr>
          <w:rFonts w:ascii="Arial" w:hAnsi="Arial" w:cs="Arial"/>
          <w:i/>
          <w:iCs/>
          <w:color w:val="548DD4"/>
          <w:sz w:val="22"/>
          <w:szCs w:val="22"/>
        </w:rPr>
        <w:t>.</w:t>
      </w:r>
      <w:r w:rsidRPr="0065435A">
        <w:rPr>
          <w:rFonts w:ascii="Arial" w:hAnsi="Arial" w:cs="Arial"/>
          <w:color w:val="548DD4"/>
          <w:sz w:val="22"/>
          <w:szCs w:val="22"/>
        </w:rPr>
        <w:t>]</w:t>
      </w:r>
    </w:p>
    <w:p w:rsidR="00C731B0" w:rsidRPr="00C31646" w:rsidRDefault="00C731B0" w:rsidP="00D04C82">
      <w:pPr>
        <w:spacing w:before="0" w:after="180" w:line="320" w:lineRule="exact"/>
        <w:ind w:left="270" w:hanging="270"/>
        <w:rPr>
          <w:rFonts w:ascii="Arial" w:hAnsi="Arial" w:cs="Arial"/>
          <w:b/>
          <w:bCs/>
          <w:sz w:val="22"/>
          <w:szCs w:val="22"/>
        </w:rPr>
      </w:pPr>
      <w:r>
        <w:rPr>
          <w:rFonts w:ascii="Arial" w:hAnsi="Arial" w:cs="Arial"/>
          <w:b/>
          <w:bCs/>
          <w:sz w:val="22"/>
          <w:szCs w:val="22"/>
        </w:rPr>
        <w:t>5.</w:t>
      </w:r>
      <w:r>
        <w:rPr>
          <w:rFonts w:ascii="Arial" w:hAnsi="Arial" w:cs="Arial"/>
          <w:b/>
          <w:bCs/>
          <w:sz w:val="22"/>
          <w:szCs w:val="22"/>
        </w:rPr>
        <w:tab/>
      </w:r>
      <w:r w:rsidRPr="00B21EB3">
        <w:rPr>
          <w:rFonts w:ascii="Arial" w:hAnsi="Arial" w:cs="Arial"/>
          <w:b/>
          <w:bCs/>
          <w:sz w:val="22"/>
          <w:szCs w:val="22"/>
        </w:rPr>
        <w:t xml:space="preserve">Neighborhood/Zip Code </w:t>
      </w:r>
      <w:r w:rsidRPr="0065435A">
        <w:rPr>
          <w:rFonts w:ascii="Arial" w:hAnsi="Arial" w:cs="Arial"/>
          <w:color w:val="548DD4"/>
          <w:sz w:val="22"/>
          <w:szCs w:val="22"/>
        </w:rPr>
        <w:t>[</w:t>
      </w:r>
      <w:r w:rsidRPr="00360308">
        <w:rPr>
          <w:rFonts w:ascii="Arial" w:hAnsi="Arial" w:cs="Arial"/>
          <w:i/>
          <w:iCs/>
          <w:color w:val="548DD4"/>
          <w:sz w:val="22"/>
          <w:szCs w:val="22"/>
        </w:rPr>
        <w:t xml:space="preserve">Optional: For larger cities, pharmacies may be further subdivided by </w:t>
      </w:r>
      <w:r w:rsidRPr="00C41219">
        <w:rPr>
          <w:rFonts w:ascii="Arial" w:hAnsi="Arial" w:cs="Arial"/>
          <w:i/>
          <w:iCs/>
          <w:color w:val="548DD4"/>
          <w:sz w:val="22"/>
          <w:szCs w:val="22"/>
        </w:rPr>
        <w:t>zip code or neighborhood.</w:t>
      </w:r>
      <w:r>
        <w:rPr>
          <w:rFonts w:ascii="Arial" w:hAnsi="Arial" w:cs="Arial"/>
          <w:color w:val="548DD4"/>
          <w:sz w:val="22"/>
          <w:szCs w:val="22"/>
        </w:rPr>
        <w:t>]</w:t>
      </w:r>
    </w:p>
    <w:p w:rsidR="00C731B0" w:rsidRPr="00B21EB3" w:rsidRDefault="00C731B0" w:rsidP="00D04C82">
      <w:pPr>
        <w:spacing w:before="0" w:after="180" w:line="320" w:lineRule="exact"/>
        <w:ind w:left="270" w:hanging="270"/>
        <w:rPr>
          <w:rFonts w:ascii="Arial" w:hAnsi="Arial" w:cs="Arial"/>
          <w:i/>
          <w:iCs/>
          <w:sz w:val="22"/>
          <w:szCs w:val="22"/>
        </w:rPr>
      </w:pPr>
      <w:r w:rsidRPr="00C31646">
        <w:rPr>
          <w:rFonts w:ascii="Arial" w:hAnsi="Arial" w:cs="Arial"/>
          <w:b/>
          <w:bCs/>
          <w:sz w:val="22"/>
          <w:szCs w:val="22"/>
        </w:rPr>
        <w:t>6.</w:t>
      </w:r>
      <w:r w:rsidRPr="00C31646">
        <w:rPr>
          <w:rFonts w:ascii="Arial" w:hAnsi="Arial" w:cs="Arial"/>
          <w:b/>
          <w:bCs/>
          <w:sz w:val="22"/>
          <w:szCs w:val="22"/>
        </w:rPr>
        <w:tab/>
      </w:r>
      <w:r>
        <w:rPr>
          <w:rFonts w:ascii="Arial" w:hAnsi="Arial" w:cs="Arial"/>
          <w:b/>
          <w:bCs/>
          <w:sz w:val="22"/>
          <w:szCs w:val="22"/>
        </w:rPr>
        <w:t xml:space="preserve">Pharmacy </w:t>
      </w:r>
      <w:r>
        <w:rPr>
          <w:rFonts w:ascii="Arial" w:hAnsi="Arial" w:cs="Arial"/>
          <w:color w:val="548DD4"/>
          <w:sz w:val="22"/>
          <w:szCs w:val="22"/>
        </w:rPr>
        <w:t>[</w:t>
      </w:r>
      <w:r w:rsidRPr="00360308">
        <w:rPr>
          <w:rFonts w:ascii="Arial" w:hAnsi="Arial" w:cs="Arial"/>
          <w:i/>
          <w:iCs/>
          <w:color w:val="548DD4"/>
          <w:sz w:val="22"/>
          <w:szCs w:val="22"/>
        </w:rPr>
        <w:t>List alphabetically</w:t>
      </w:r>
      <w:r>
        <w:rPr>
          <w:rFonts w:ascii="Arial" w:hAnsi="Arial" w:cs="Arial"/>
          <w:i/>
          <w:iCs/>
          <w:color w:val="548DD4"/>
          <w:sz w:val="22"/>
          <w:szCs w:val="22"/>
        </w:rPr>
        <w:t>.</w:t>
      </w:r>
      <w:r w:rsidRPr="0065435A">
        <w:rPr>
          <w:rFonts w:ascii="Arial" w:hAnsi="Arial" w:cs="Arial"/>
          <w:color w:val="548DD4"/>
          <w:sz w:val="22"/>
          <w:szCs w:val="22"/>
        </w:rPr>
        <w:t>]</w:t>
      </w:r>
      <w:r w:rsidRPr="00B21EB3">
        <w:rPr>
          <w:rFonts w:ascii="Arial" w:hAnsi="Arial" w:cs="Arial"/>
          <w:i/>
          <w:iCs/>
          <w:sz w:val="22"/>
          <w:szCs w:val="22"/>
        </w:rPr>
        <w:br/>
      </w:r>
    </w:p>
    <w:p w:rsidR="00C731B0" w:rsidRPr="00B21EB3" w:rsidRDefault="00C731B0" w:rsidP="00D04C82">
      <w:pPr>
        <w:pStyle w:val="-notes"/>
      </w:pPr>
      <w:r w:rsidRPr="00B21EB3">
        <w:t>[</w:t>
      </w:r>
      <w:r w:rsidRPr="00360308">
        <w:rPr>
          <w:b/>
          <w:bCs/>
          <w:i/>
          <w:iCs/>
        </w:rPr>
        <w:t>Note:</w:t>
      </w:r>
      <w:r w:rsidRPr="00360308">
        <w:rPr>
          <w:i/>
          <w:iCs/>
        </w:rPr>
        <w:t xml:space="preserve"> Plans must indicate how types of pharmacies can be identified and located relative to organizational format.</w:t>
      </w:r>
      <w:r w:rsidRPr="00B21EB3">
        <w:t>]</w:t>
      </w:r>
    </w:p>
    <w:p w:rsidR="00C731B0" w:rsidRPr="0065435A" w:rsidRDefault="00C731B0" w:rsidP="00D04C82">
      <w:pPr>
        <w:pStyle w:val="-notes"/>
        <w:rPr>
          <w:rFonts w:cs="Times New Roman"/>
        </w:rPr>
      </w:pPr>
      <w:r w:rsidRPr="00B21EB3">
        <w:t>[</w:t>
      </w:r>
      <w:r w:rsidRPr="00360308">
        <w:rPr>
          <w:b/>
          <w:bCs/>
          <w:i/>
          <w:iCs/>
        </w:rPr>
        <w:t>Note:</w:t>
      </w:r>
      <w:r>
        <w:rPr>
          <w:b/>
          <w:bCs/>
          <w:i/>
          <w:iCs/>
        </w:rPr>
        <w:t xml:space="preserve"> </w:t>
      </w:r>
      <w:r w:rsidRPr="00360308">
        <w:rPr>
          <w:i/>
          <w:iCs/>
        </w:rPr>
        <w:t>Plans must indicate when a pharmacy is not available to all members. If symbols are used, a legend must be provided.</w:t>
      </w:r>
      <w:r w:rsidRPr="00B21EB3">
        <w:t>]</w:t>
      </w:r>
    </w:p>
    <w:p w:rsidR="00C731B0" w:rsidRDefault="00C731B0">
      <w:pPr>
        <w:spacing w:before="0" w:after="0" w:line="240" w:lineRule="auto"/>
        <w:rPr>
          <w:rFonts w:ascii="Arial" w:eastAsia="MS Gothic" w:hAnsi="Arial" w:cs="Arial"/>
          <w:b/>
          <w:bCs/>
          <w:sz w:val="30"/>
          <w:szCs w:val="22"/>
        </w:rPr>
      </w:pPr>
      <w:r>
        <w:br w:type="page"/>
      </w:r>
    </w:p>
    <w:p w:rsidR="00C731B0" w:rsidRPr="00D52E69" w:rsidRDefault="00C731B0" w:rsidP="00C14593">
      <w:pPr>
        <w:pStyle w:val="-1Pharmacycategory"/>
      </w:pPr>
      <w:r w:rsidRPr="00D52E69">
        <w:lastRenderedPageBreak/>
        <w:t>Retail</w:t>
      </w:r>
      <w:r>
        <w:t xml:space="preserve"> </w:t>
      </w:r>
      <w:r w:rsidRPr="00D52E69">
        <w:t>and</w:t>
      </w:r>
      <w:r>
        <w:t xml:space="preserve"> </w:t>
      </w:r>
      <w:r w:rsidRPr="00D52E69">
        <w:t>Chain</w:t>
      </w:r>
      <w:r>
        <w:t xml:space="preserve"> </w:t>
      </w:r>
      <w:r w:rsidRPr="00D52E69">
        <w:t>Pharmacies</w:t>
      </w:r>
    </w:p>
    <w:p w:rsidR="00C731B0" w:rsidRPr="00345F2C" w:rsidRDefault="00C731B0" w:rsidP="00D04C82">
      <w:pPr>
        <w:tabs>
          <w:tab w:val="left" w:pos="720"/>
          <w:tab w:val="left" w:pos="1080"/>
          <w:tab w:val="left" w:pos="1440"/>
          <w:tab w:val="left" w:pos="1800"/>
          <w:tab w:val="left" w:pos="2160"/>
        </w:tabs>
        <w:spacing w:line="320" w:lineRule="exact"/>
        <w:rPr>
          <w:rFonts w:ascii="Arial" w:hAnsi="Arial" w:cs="Arial"/>
          <w:sz w:val="30"/>
          <w:szCs w:val="30"/>
        </w:rPr>
      </w:pPr>
      <w:bookmarkStart w:id="21" w:name="_Toc185646994"/>
      <w:bookmarkStart w:id="22" w:name="_Toc185647403"/>
      <w:bookmarkStart w:id="23" w:name="_Toc185671939"/>
      <w:bookmarkStart w:id="24" w:name="_Toc185822007"/>
      <w:bookmarkStart w:id="25" w:name="_Toc188179506"/>
      <w:bookmarkStart w:id="26" w:name="_Toc188256995"/>
      <w:bookmarkEnd w:id="15"/>
      <w:bookmarkEnd w:id="16"/>
      <w:bookmarkEnd w:id="17"/>
      <w:bookmarkEnd w:id="18"/>
      <w:bookmarkEnd w:id="19"/>
      <w:bookmarkEnd w:id="20"/>
      <w:r>
        <w:rPr>
          <w:rFonts w:ascii="Arial" w:hAnsi="Arial" w:cs="Arial"/>
          <w:b/>
          <w:bCs/>
          <w:sz w:val="30"/>
          <w:szCs w:val="30"/>
        </w:rPr>
        <w:t>&lt;State&gt; | &lt;County&gt;</w:t>
      </w:r>
    </w:p>
    <w:p w:rsidR="00C731B0" w:rsidRPr="00345F2C" w:rsidRDefault="00C731B0" w:rsidP="00C14593">
      <w:pPr>
        <w:pBdr>
          <w:bottom w:val="single" w:sz="4" w:space="4" w:color="auto"/>
        </w:pBdr>
        <w:tabs>
          <w:tab w:val="left" w:pos="720"/>
          <w:tab w:val="left" w:pos="1080"/>
          <w:tab w:val="left" w:pos="1440"/>
          <w:tab w:val="left" w:pos="1800"/>
          <w:tab w:val="left" w:pos="2160"/>
        </w:tabs>
        <w:spacing w:line="320" w:lineRule="exact"/>
        <w:ind w:right="5227"/>
        <w:rPr>
          <w:rFonts w:ascii="Arial" w:hAnsi="Arial" w:cs="Arial"/>
          <w:sz w:val="26"/>
          <w:szCs w:val="26"/>
        </w:rPr>
      </w:pPr>
      <w:r>
        <w:rPr>
          <w:rFonts w:ascii="Arial" w:hAnsi="Arial" w:cs="Arial"/>
          <w:b/>
          <w:bCs/>
          <w:sz w:val="26"/>
          <w:szCs w:val="26"/>
        </w:rPr>
        <w:t>&lt;City/Town&gt;</w:t>
      </w:r>
      <w:r>
        <w:rPr>
          <w:rFonts w:ascii="Arial" w:hAnsi="Arial" w:cs="Arial"/>
          <w:sz w:val="26"/>
          <w:szCs w:val="26"/>
        </w:rPr>
        <w:t>&lt;Zip Code&gt;</w:t>
      </w:r>
    </w:p>
    <w:p w:rsidR="00C731B0" w:rsidRDefault="00C731B0" w:rsidP="00D04C82">
      <w:pPr>
        <w:pStyle w:val="PCP1name"/>
        <w:rPr>
          <w:rFonts w:cs="Times New Roman"/>
        </w:rPr>
        <w:sectPr w:rsidR="00C731B0" w:rsidSect="00477C21">
          <w:type w:val="continuous"/>
          <w:pgSz w:w="12240" w:h="15840"/>
          <w:pgMar w:top="0" w:right="1267" w:bottom="0" w:left="1440" w:header="360" w:footer="180" w:gutter="0"/>
          <w:cols w:space="720"/>
          <w:rtlGutter/>
          <w:docGrid w:linePitch="360"/>
        </w:sectPr>
      </w:pPr>
    </w:p>
    <w:p w:rsidR="00C731B0" w:rsidRPr="0065435A" w:rsidRDefault="00C731B0">
      <w:pPr>
        <w:spacing w:after="180" w:line="320" w:lineRule="exact"/>
        <w:rPr>
          <w:rFonts w:ascii="Arial" w:hAnsi="Arial" w:cs="Arial"/>
          <w:b/>
          <w:bCs/>
          <w:sz w:val="22"/>
          <w:szCs w:val="22"/>
        </w:rPr>
      </w:pPr>
      <w:r w:rsidRPr="0065435A">
        <w:rPr>
          <w:rFonts w:ascii="Arial" w:hAnsi="Arial" w:cs="Arial"/>
          <w:b/>
          <w:bCs/>
          <w:sz w:val="22"/>
          <w:szCs w:val="22"/>
        </w:rPr>
        <w:lastRenderedPageBreak/>
        <w:t>&lt;</w:t>
      </w:r>
      <w:r>
        <w:rPr>
          <w:rFonts w:ascii="Arial" w:hAnsi="Arial" w:cs="Arial"/>
          <w:b/>
          <w:bCs/>
          <w:sz w:val="22"/>
          <w:szCs w:val="22"/>
        </w:rPr>
        <w:t>Pharmacy</w:t>
      </w:r>
      <w:r w:rsidRPr="0065435A">
        <w:rPr>
          <w:rFonts w:ascii="Arial" w:hAnsi="Arial" w:cs="Arial"/>
          <w:b/>
          <w:bCs/>
          <w:sz w:val="22"/>
          <w:szCs w:val="22"/>
        </w:rPr>
        <w:t xml:space="preserve"> Name&gt;</w:t>
      </w:r>
    </w:p>
    <w:p w:rsidR="00C731B0" w:rsidRPr="0065435A" w:rsidRDefault="00C731B0" w:rsidP="00D04C82">
      <w:pPr>
        <w:spacing w:after="180" w:line="320" w:lineRule="exact"/>
        <w:rPr>
          <w:rFonts w:ascii="Arial" w:hAnsi="Arial" w:cs="Arial"/>
          <w:sz w:val="22"/>
          <w:szCs w:val="22"/>
        </w:rPr>
      </w:pPr>
      <w:r w:rsidRPr="0065435A">
        <w:rPr>
          <w:rFonts w:ascii="Arial" w:hAnsi="Arial" w:cs="Arial"/>
          <w:sz w:val="22"/>
          <w:szCs w:val="22"/>
        </w:rPr>
        <w:t>&lt;</w:t>
      </w:r>
      <w:r>
        <w:rPr>
          <w:rFonts w:ascii="Arial" w:hAnsi="Arial" w:cs="Arial"/>
          <w:sz w:val="22"/>
          <w:szCs w:val="22"/>
        </w:rPr>
        <w:t xml:space="preserve">Pharmacy </w:t>
      </w:r>
      <w:r w:rsidRPr="0065435A">
        <w:rPr>
          <w:rFonts w:ascii="Arial" w:hAnsi="Arial" w:cs="Arial"/>
          <w:sz w:val="22"/>
          <w:szCs w:val="22"/>
        </w:rPr>
        <w:t>Street Address&gt;</w:t>
      </w:r>
      <w:r w:rsidRPr="0065435A">
        <w:rPr>
          <w:rFonts w:ascii="Arial" w:hAnsi="Arial" w:cs="Arial"/>
          <w:sz w:val="22"/>
          <w:szCs w:val="22"/>
        </w:rPr>
        <w:br/>
        <w:t>&lt;City, State&gt;</w:t>
      </w:r>
      <w:r w:rsidRPr="0065435A">
        <w:rPr>
          <w:rFonts w:ascii="Arial" w:hAnsi="Arial" w:cs="Arial"/>
          <w:sz w:val="22"/>
          <w:szCs w:val="22"/>
        </w:rPr>
        <w:br/>
        <w:t>&lt;Zip Code&gt;</w:t>
      </w:r>
    </w:p>
    <w:p w:rsidR="00C731B0" w:rsidRPr="0065435A" w:rsidRDefault="00C731B0" w:rsidP="00D04C82">
      <w:pPr>
        <w:spacing w:after="0" w:line="320" w:lineRule="exact"/>
        <w:rPr>
          <w:rFonts w:ascii="Arial" w:hAnsi="Arial" w:cs="Arial"/>
          <w:color w:val="548DD4"/>
          <w:sz w:val="22"/>
          <w:szCs w:val="22"/>
        </w:rPr>
      </w:pPr>
      <w:r w:rsidRPr="0065435A">
        <w:rPr>
          <w:rFonts w:ascii="Arial" w:hAnsi="Arial" w:cs="Arial"/>
          <w:sz w:val="22"/>
          <w:szCs w:val="22"/>
        </w:rPr>
        <w:t>&lt;Phone Number&gt;</w:t>
      </w:r>
    </w:p>
    <w:p w:rsidR="00C731B0" w:rsidRPr="00AB4587" w:rsidRDefault="00C731B0" w:rsidP="00D04C82">
      <w:pPr>
        <w:spacing w:before="0" w:after="180" w:line="320" w:lineRule="exact"/>
        <w:rPr>
          <w:rFonts w:ascii="Arial" w:hAnsi="Arial" w:cs="Arial"/>
          <w:color w:val="548DD4"/>
          <w:sz w:val="22"/>
          <w:szCs w:val="22"/>
        </w:rPr>
      </w:pPr>
      <w:r w:rsidRPr="00AB4587">
        <w:rPr>
          <w:rFonts w:ascii="Arial" w:hAnsi="Arial" w:cs="Arial"/>
          <w:color w:val="548DD4"/>
          <w:sz w:val="22"/>
          <w:szCs w:val="22"/>
        </w:rPr>
        <w:t>[</w:t>
      </w:r>
      <w:r w:rsidRPr="00AB4587">
        <w:rPr>
          <w:rFonts w:ascii="Arial" w:hAnsi="Arial" w:cs="Arial"/>
          <w:i/>
          <w:iCs/>
          <w:color w:val="548DD4"/>
          <w:sz w:val="22"/>
          <w:szCs w:val="22"/>
        </w:rPr>
        <w:t>Optional: Web and e-mail addresses</w:t>
      </w:r>
      <w:r w:rsidRPr="00AB4587">
        <w:rPr>
          <w:rFonts w:ascii="Arial" w:hAnsi="Arial" w:cs="Arial"/>
          <w:color w:val="548DD4"/>
          <w:sz w:val="22"/>
          <w:szCs w:val="22"/>
        </w:rPr>
        <w:t>]</w:t>
      </w:r>
    </w:p>
    <w:p w:rsidR="00C731B0" w:rsidRPr="00AB4587" w:rsidRDefault="00C731B0" w:rsidP="001801DF">
      <w:pPr>
        <w:pStyle w:val="-notes"/>
        <w:spacing w:after="0"/>
      </w:pPr>
      <w:r w:rsidRPr="00AB4587">
        <w:t>[</w:t>
      </w:r>
      <w:r w:rsidRPr="00031E31">
        <w:rPr>
          <w:i/>
          <w:iCs/>
        </w:rPr>
        <w:t>Optional: Days and hours of operation</w:t>
      </w:r>
      <w:r w:rsidRPr="00031E31">
        <w:t>]</w:t>
      </w:r>
      <w:r>
        <w:t xml:space="preserve"> </w:t>
      </w:r>
      <w:r w:rsidRPr="00AB4587">
        <w:t>[</w:t>
      </w:r>
      <w:r w:rsidRPr="00AB4587">
        <w:rPr>
          <w:b/>
          <w:bCs/>
          <w:i/>
          <w:iCs/>
        </w:rPr>
        <w:t xml:space="preserve">Note: </w:t>
      </w:r>
      <w:r w:rsidRPr="00AB4587">
        <w:rPr>
          <w:i/>
          <w:iCs/>
        </w:rPr>
        <w:t>Indicate if a pharmacy is open 7 days per week and/or 24 hours per day.</w:t>
      </w:r>
      <w:r>
        <w:rPr>
          <w:i/>
          <w:iCs/>
        </w:rPr>
        <w:t xml:space="preserve"> </w:t>
      </w:r>
      <w:r w:rsidRPr="00AB4587">
        <w:rPr>
          <w:i/>
          <w:iCs/>
        </w:rPr>
        <w:t>You may indicate special services/hours of operation with symbols, although text is pr</w:t>
      </w:r>
      <w:r w:rsidRPr="00830B98">
        <w:rPr>
          <w:i/>
          <w:iCs/>
        </w:rPr>
        <w:t>eferred. If symbols are used, a legend must be provided. For example, you may use a clock to indicate that a pharmacy is open 24 hours per day</w:t>
      </w:r>
      <w:r>
        <w:rPr>
          <w:i/>
          <w:iCs/>
        </w:rPr>
        <w:t>.</w:t>
      </w:r>
      <w:r w:rsidRPr="00830B98">
        <w:rPr>
          <w:i/>
          <w:iCs/>
        </w:rPr>
        <w:t xml:space="preserve"> </w:t>
      </w:r>
      <w:r>
        <w:rPr>
          <w:i/>
          <w:iCs/>
        </w:rPr>
        <w:t>H</w:t>
      </w:r>
      <w:r w:rsidRPr="00830B98">
        <w:rPr>
          <w:i/>
          <w:iCs/>
        </w:rPr>
        <w:t>owever, it is easier for readers if the Directory simply states, “Open 24 hours.”</w:t>
      </w:r>
      <w:r w:rsidRPr="00AB4587">
        <w:t>]</w:t>
      </w:r>
    </w:p>
    <w:p w:rsidR="00C731B0" w:rsidRPr="00C14593" w:rsidRDefault="00C731B0" w:rsidP="00BC78CA">
      <w:pPr>
        <w:pStyle w:val="-notes"/>
        <w:spacing w:before="120"/>
        <w:rPr>
          <w:rFonts w:cs="Times New Roman"/>
        </w:rPr>
      </w:pPr>
      <w:r w:rsidRPr="00AB4587">
        <w:t>[</w:t>
      </w:r>
      <w:r w:rsidRPr="00AB4587">
        <w:rPr>
          <w:i/>
          <w:iCs/>
        </w:rPr>
        <w:t xml:space="preserve">Optional: </w:t>
      </w:r>
      <w:r w:rsidRPr="00AB4587">
        <w:t xml:space="preserve">&lt;Special </w:t>
      </w:r>
      <w:proofErr w:type="gramStart"/>
      <w:r w:rsidRPr="00AB4587">
        <w:t>Services:</w:t>
      </w:r>
      <w:proofErr w:type="gramEnd"/>
      <w:r w:rsidRPr="00AB4587">
        <w:t>&gt;] [</w:t>
      </w:r>
      <w:r w:rsidRPr="00AB4587">
        <w:rPr>
          <w:b/>
          <w:bCs/>
          <w:i/>
          <w:iCs/>
        </w:rPr>
        <w:t>Note:</w:t>
      </w:r>
      <w:r w:rsidRPr="00AB4587">
        <w:rPr>
          <w:i/>
          <w:iCs/>
        </w:rPr>
        <w:t xml:space="preserve"> Examples of special services include Home Delivery,</w:t>
      </w:r>
      <w:r w:rsidRPr="00360308">
        <w:rPr>
          <w:i/>
          <w:iCs/>
        </w:rPr>
        <w:t xml:space="preserve"> Drive Thru, </w:t>
      </w:r>
      <w:proofErr w:type="gramStart"/>
      <w:r w:rsidRPr="00360308">
        <w:rPr>
          <w:i/>
          <w:iCs/>
        </w:rPr>
        <w:t>Compounds</w:t>
      </w:r>
      <w:proofErr w:type="gramEnd"/>
      <w:r w:rsidRPr="00360308">
        <w:rPr>
          <w:i/>
          <w:iCs/>
        </w:rPr>
        <w:t xml:space="preserve"> Prepared.</w:t>
      </w:r>
      <w:r w:rsidRPr="0065435A">
        <w:t>]</w:t>
      </w:r>
    </w:p>
    <w:p w:rsidR="00C731B0" w:rsidRPr="00692BC0" w:rsidRDefault="00C731B0" w:rsidP="001801DF">
      <w:pPr>
        <w:pStyle w:val="-notes"/>
        <w:spacing w:before="120"/>
        <w:rPr>
          <w:rFonts w:cs="Times New Roman"/>
        </w:rPr>
      </w:pPr>
      <w:r w:rsidRPr="00692BC0">
        <w:t>[</w:t>
      </w:r>
      <w:r w:rsidRPr="00360308">
        <w:rPr>
          <w:b/>
          <w:bCs/>
          <w:i/>
          <w:iCs/>
        </w:rPr>
        <w:t>Note:</w:t>
      </w:r>
      <w:r w:rsidRPr="00360308">
        <w:rPr>
          <w:i/>
          <w:iCs/>
        </w:rPr>
        <w:t xml:space="preserve"> Indicate whether the pharmacy provides an extended day supply of medications</w:t>
      </w:r>
      <w:r>
        <w:rPr>
          <w:i/>
          <w:iCs/>
        </w:rPr>
        <w:t>.</w:t>
      </w:r>
      <w:r w:rsidRPr="0065435A">
        <w:t>]</w:t>
      </w:r>
    </w:p>
    <w:p w:rsidR="00C731B0" w:rsidRPr="001801DF" w:rsidRDefault="00C731B0" w:rsidP="001801DF">
      <w:pPr>
        <w:spacing w:before="0" w:after="180" w:line="320" w:lineRule="exact"/>
        <w:rPr>
          <w:rFonts w:ascii="Arial" w:hAnsi="Arial" w:cs="Arial"/>
          <w:color w:val="548DD4"/>
          <w:sz w:val="22"/>
          <w:szCs w:val="22"/>
        </w:rPr>
      </w:pPr>
      <w:r w:rsidRPr="001801DF">
        <w:rPr>
          <w:rFonts w:ascii="Arial" w:hAnsi="Arial" w:cs="Arial"/>
          <w:color w:val="548DD4"/>
          <w:sz w:val="22"/>
          <w:szCs w:val="22"/>
        </w:rPr>
        <w:t>[</w:t>
      </w:r>
      <w:r w:rsidRPr="001801DF">
        <w:rPr>
          <w:rFonts w:ascii="Arial" w:hAnsi="Arial" w:cs="Arial"/>
          <w:i/>
          <w:iCs/>
          <w:color w:val="548DD4"/>
          <w:sz w:val="22"/>
          <w:szCs w:val="22"/>
        </w:rPr>
        <w:t>Optional: Indicate whether the pharmacy supports electronic prescribing.</w:t>
      </w:r>
      <w:r w:rsidRPr="001801DF">
        <w:rPr>
          <w:rFonts w:ascii="Arial" w:hAnsi="Arial" w:cs="Arial"/>
          <w:color w:val="548DD4"/>
          <w:sz w:val="22"/>
          <w:szCs w:val="22"/>
        </w:rPr>
        <w:t>]</w:t>
      </w:r>
    </w:p>
    <w:p w:rsidR="00C731B0" w:rsidRDefault="00C731B0" w:rsidP="00BC78CA">
      <w:pPr>
        <w:pStyle w:val="-notes"/>
        <w:rPr>
          <w:rFonts w:cs="Times New Roman"/>
        </w:rPr>
      </w:pPr>
      <w:r w:rsidRPr="00AB4587">
        <w:t>[</w:t>
      </w:r>
      <w:r>
        <w:rPr>
          <w:b/>
          <w:bCs/>
          <w:i/>
          <w:iCs/>
        </w:rPr>
        <w:t xml:space="preserve">Note for chain pharmacies: </w:t>
      </w:r>
      <w:r w:rsidRPr="00C14593">
        <w:rPr>
          <w:i/>
          <w:iCs/>
        </w:rPr>
        <w:t>In lieu of providing addresses for all locations, chains may provide a toll-free customer service number and a TTY/TDD number that an enrollee can call to get the locations and phone numbers of the chain pharmacies nearest their home. If the chain pharmacy does not have a toll-free number, plans should include a central number for the pharmacy chain. If the chain pharmacy does not have a central number for enrollees to call, then plans must list each plan</w:t>
      </w:r>
      <w:r w:rsidRPr="009D4627">
        <w:rPr>
          <w:i/>
          <w:iCs/>
        </w:rPr>
        <w:t>’</w:t>
      </w:r>
      <w:r w:rsidRPr="00C14593">
        <w:rPr>
          <w:i/>
          <w:iCs/>
        </w:rPr>
        <w:t>s chain pharmacy and phone number in the Directory. If the chain pharmacy does not have a TTY/TDD number, plans are instructed to list the TRS Relay number 711. Plans should not list their own Member Services number as a pharmacy phone number or TTY/TDD number.</w:t>
      </w:r>
      <w:r w:rsidRPr="00550364">
        <w:t>]</w:t>
      </w:r>
    </w:p>
    <w:p w:rsidR="00C731B0" w:rsidRDefault="00C731B0" w:rsidP="00BC78CA">
      <w:pPr>
        <w:pStyle w:val="-notes"/>
        <w:rPr>
          <w:rFonts w:cs="Times New Roman"/>
        </w:rPr>
        <w:sectPr w:rsidR="00C731B0" w:rsidSect="00A8400C">
          <w:type w:val="continuous"/>
          <w:pgSz w:w="12240" w:h="15840"/>
          <w:pgMar w:top="0" w:right="1267" w:bottom="0" w:left="1440" w:header="360" w:footer="432" w:gutter="0"/>
          <w:cols w:space="720"/>
          <w:docGrid w:linePitch="360"/>
        </w:sectPr>
      </w:pPr>
    </w:p>
    <w:bookmarkEnd w:id="21"/>
    <w:bookmarkEnd w:id="22"/>
    <w:bookmarkEnd w:id="23"/>
    <w:bookmarkEnd w:id="24"/>
    <w:bookmarkEnd w:id="25"/>
    <w:bookmarkEnd w:id="26"/>
    <w:p w:rsidR="00C731B0" w:rsidRDefault="00C731B0">
      <w:pPr>
        <w:spacing w:before="0" w:after="0" w:line="240" w:lineRule="auto"/>
        <w:rPr>
          <w:rFonts w:ascii="Arial" w:eastAsia="MS Gothic" w:hAnsi="Arial" w:cs="Arial"/>
          <w:color w:val="4F81BD"/>
          <w:sz w:val="30"/>
          <w:szCs w:val="22"/>
        </w:rPr>
      </w:pPr>
      <w:r>
        <w:rPr>
          <w:b/>
          <w:bCs/>
          <w:color w:val="4F81BD"/>
        </w:rPr>
        <w:lastRenderedPageBreak/>
        <w:br w:type="page"/>
      </w:r>
    </w:p>
    <w:p w:rsidR="00C731B0" w:rsidRPr="009218F1" w:rsidRDefault="00C731B0" w:rsidP="00DE2B43">
      <w:pPr>
        <w:pStyle w:val="-1Pharmacycategory"/>
      </w:pPr>
      <w:r w:rsidRPr="003E2527">
        <w:rPr>
          <w:b w:val="0"/>
          <w:bCs w:val="0"/>
          <w:color w:val="548DD4"/>
        </w:rPr>
        <w:lastRenderedPageBreak/>
        <w:t>[</w:t>
      </w:r>
      <w:r w:rsidRPr="003E2527">
        <w:rPr>
          <w:i/>
          <w:iCs/>
          <w:color w:val="548DD4"/>
        </w:rPr>
        <w:t>Include if applicable:</w:t>
      </w:r>
      <w:r w:rsidRPr="003E2527">
        <w:rPr>
          <w:b w:val="0"/>
          <w:color w:val="548DD4"/>
        </w:rPr>
        <w:t>]</w:t>
      </w:r>
      <w:r>
        <w:rPr>
          <w:color w:val="4F81BD"/>
        </w:rPr>
        <w:t xml:space="preserve"> </w:t>
      </w:r>
      <w:r w:rsidRPr="009218F1">
        <w:t xml:space="preserve">Mail Order </w:t>
      </w:r>
      <w:proofErr w:type="gramStart"/>
      <w:r w:rsidRPr="009218F1">
        <w:t>Pharmacy(</w:t>
      </w:r>
      <w:proofErr w:type="spellStart"/>
      <w:proofErr w:type="gramEnd"/>
      <w:r w:rsidRPr="009218F1">
        <w:t>ies</w:t>
      </w:r>
      <w:proofErr w:type="spellEnd"/>
      <w:r w:rsidRPr="009218F1">
        <w:t>)</w:t>
      </w:r>
    </w:p>
    <w:p w:rsidR="00C731B0" w:rsidRPr="00360308" w:rsidRDefault="00C731B0">
      <w:pPr>
        <w:pStyle w:val="PCP1name"/>
        <w:rPr>
          <w:rFonts w:cs="Times New Roman"/>
        </w:rPr>
      </w:pPr>
      <w:r>
        <w:t>&lt;Pharmacy Name&gt;</w:t>
      </w:r>
    </w:p>
    <w:p w:rsidR="00C731B0" w:rsidRPr="00830B98" w:rsidRDefault="00C731B0" w:rsidP="009218F1">
      <w:pPr>
        <w:spacing w:before="0" w:after="180" w:line="320" w:lineRule="exact"/>
        <w:rPr>
          <w:rFonts w:ascii="Arial" w:hAnsi="Arial" w:cs="Arial"/>
          <w:color w:val="548DD4"/>
          <w:sz w:val="22"/>
          <w:szCs w:val="22"/>
        </w:rPr>
      </w:pPr>
      <w:r>
        <w:rPr>
          <w:rFonts w:ascii="Arial" w:hAnsi="Arial" w:cs="Arial"/>
          <w:sz w:val="22"/>
          <w:szCs w:val="22"/>
        </w:rPr>
        <w:t>&lt;</w:t>
      </w:r>
      <w:r w:rsidRPr="00402351">
        <w:rPr>
          <w:rFonts w:ascii="Arial" w:hAnsi="Arial" w:cs="Arial"/>
          <w:sz w:val="22"/>
          <w:szCs w:val="22"/>
        </w:rPr>
        <w:t>Toll-free number</w:t>
      </w:r>
      <w:r>
        <w:rPr>
          <w:rFonts w:ascii="Arial" w:hAnsi="Arial" w:cs="Arial"/>
          <w:sz w:val="22"/>
          <w:szCs w:val="22"/>
        </w:rPr>
        <w:t>&gt;</w:t>
      </w:r>
      <w:r>
        <w:rPr>
          <w:rFonts w:ascii="Arial" w:hAnsi="Arial" w:cs="Arial"/>
          <w:sz w:val="22"/>
          <w:szCs w:val="22"/>
        </w:rPr>
        <w:br/>
        <w:t>&lt;</w:t>
      </w:r>
      <w:r w:rsidRPr="00402351">
        <w:rPr>
          <w:rFonts w:ascii="Arial" w:hAnsi="Arial" w:cs="Arial"/>
          <w:sz w:val="22"/>
          <w:szCs w:val="22"/>
        </w:rPr>
        <w:t>TTY/TDD number</w:t>
      </w:r>
      <w:proofErr w:type="gramStart"/>
      <w:r>
        <w:rPr>
          <w:rFonts w:ascii="Arial" w:hAnsi="Arial" w:cs="Arial"/>
          <w:sz w:val="22"/>
          <w:szCs w:val="22"/>
        </w:rPr>
        <w:t>&gt;</w:t>
      </w:r>
      <w:proofErr w:type="gramEnd"/>
      <w:r w:rsidRPr="0065435A">
        <w:rPr>
          <w:rFonts w:ascii="Arial" w:hAnsi="Arial" w:cs="Arial"/>
          <w:color w:val="548DD4"/>
          <w:sz w:val="22"/>
          <w:szCs w:val="22"/>
        </w:rPr>
        <w:br/>
      </w:r>
      <w:r w:rsidRPr="00830B98">
        <w:rPr>
          <w:rFonts w:ascii="Arial" w:hAnsi="Arial" w:cs="Arial"/>
          <w:color w:val="548DD4"/>
          <w:sz w:val="22"/>
          <w:szCs w:val="22"/>
        </w:rPr>
        <w:t>[</w:t>
      </w:r>
      <w:r w:rsidRPr="00830B98">
        <w:rPr>
          <w:rFonts w:ascii="Arial" w:hAnsi="Arial" w:cs="Arial"/>
          <w:i/>
          <w:iCs/>
          <w:color w:val="548DD4"/>
          <w:sz w:val="22"/>
          <w:szCs w:val="22"/>
        </w:rPr>
        <w:t>Optional: Web and e-mail addresses</w:t>
      </w:r>
      <w:r w:rsidRPr="00830B98">
        <w:rPr>
          <w:rFonts w:ascii="Arial" w:hAnsi="Arial" w:cs="Arial"/>
          <w:color w:val="548DD4"/>
          <w:sz w:val="22"/>
          <w:szCs w:val="22"/>
        </w:rPr>
        <w:t>]</w:t>
      </w:r>
    </w:p>
    <w:p w:rsidR="00C731B0" w:rsidRPr="00360308" w:rsidRDefault="00C731B0" w:rsidP="009218F1">
      <w:pPr>
        <w:spacing w:line="320" w:lineRule="exact"/>
        <w:rPr>
          <w:rFonts w:ascii="Arial" w:hAnsi="Arial" w:cs="Arial"/>
          <w:color w:val="548DD4"/>
          <w:sz w:val="22"/>
          <w:szCs w:val="22"/>
        </w:rPr>
      </w:pPr>
      <w:r w:rsidRPr="0065435A">
        <w:rPr>
          <w:rFonts w:ascii="Arial" w:hAnsi="Arial" w:cs="Arial"/>
          <w:color w:val="548DD4"/>
          <w:sz w:val="22"/>
          <w:szCs w:val="22"/>
        </w:rPr>
        <w:t>[</w:t>
      </w:r>
      <w:r w:rsidRPr="00360308">
        <w:rPr>
          <w:rFonts w:ascii="Arial" w:hAnsi="Arial" w:cs="Arial"/>
          <w:i/>
          <w:iCs/>
          <w:color w:val="548DD4"/>
          <w:sz w:val="22"/>
          <w:szCs w:val="22"/>
        </w:rPr>
        <w:t xml:space="preserve">Optional: </w:t>
      </w:r>
      <w:r>
        <w:rPr>
          <w:rFonts w:ascii="Arial" w:hAnsi="Arial" w:cs="Arial"/>
          <w:i/>
          <w:iCs/>
          <w:color w:val="548DD4"/>
          <w:sz w:val="22"/>
          <w:szCs w:val="22"/>
        </w:rPr>
        <w:t xml:space="preserve">List network </w:t>
      </w:r>
      <w:r w:rsidRPr="00360308">
        <w:rPr>
          <w:rFonts w:ascii="Arial" w:hAnsi="Arial" w:cs="Arial"/>
          <w:i/>
          <w:iCs/>
          <w:color w:val="548DD4"/>
          <w:sz w:val="22"/>
          <w:szCs w:val="22"/>
        </w:rPr>
        <w:t>pharmacies that support electronic prescribing.</w:t>
      </w:r>
      <w:r w:rsidRPr="00360308">
        <w:rPr>
          <w:rFonts w:ascii="Arial" w:hAnsi="Arial" w:cs="Arial"/>
          <w:color w:val="548DD4"/>
          <w:sz w:val="22"/>
          <w:szCs w:val="22"/>
        </w:rPr>
        <w:t>]</w:t>
      </w:r>
    </w:p>
    <w:p w:rsidR="00C731B0" w:rsidRPr="0065435A" w:rsidRDefault="00C731B0" w:rsidP="009218F1">
      <w:pPr>
        <w:pStyle w:val="-notes"/>
        <w:rPr>
          <w:rFonts w:cs="Times New Roman"/>
        </w:rPr>
      </w:pPr>
      <w:r w:rsidRPr="0065435A">
        <w:t>[</w:t>
      </w:r>
      <w:r w:rsidRPr="009218F1">
        <w:rPr>
          <w:b/>
          <w:bCs/>
          <w:i/>
          <w:iCs/>
        </w:rPr>
        <w:t>Note:</w:t>
      </w:r>
      <w:r w:rsidRPr="009218F1">
        <w:rPr>
          <w:i/>
          <w:iCs/>
        </w:rPr>
        <w:t xml:space="preserve"> You may indicate special services/hours of operation with symbols, although text is preferred. If symbols are used, a legend must be provided. For example, you may use a clock to indicate that a pharmacy is open 24 hours per day</w:t>
      </w:r>
      <w:r>
        <w:rPr>
          <w:i/>
          <w:iCs/>
        </w:rPr>
        <w:t>.</w:t>
      </w:r>
      <w:r w:rsidRPr="009218F1">
        <w:rPr>
          <w:i/>
          <w:iCs/>
        </w:rPr>
        <w:t xml:space="preserve"> </w:t>
      </w:r>
      <w:r>
        <w:rPr>
          <w:i/>
          <w:iCs/>
        </w:rPr>
        <w:t>H</w:t>
      </w:r>
      <w:r w:rsidRPr="009218F1">
        <w:rPr>
          <w:i/>
          <w:iCs/>
        </w:rPr>
        <w:t>owever, it is easier for readers if the Directory simply states, “Open 24 hours.”</w:t>
      </w:r>
      <w:r w:rsidRPr="0065435A">
        <w:t>]</w:t>
      </w:r>
    </w:p>
    <w:p w:rsidR="00C731B0" w:rsidRDefault="00C731B0">
      <w:pPr>
        <w:spacing w:before="0" w:after="0" w:line="240" w:lineRule="auto"/>
        <w:rPr>
          <w:rFonts w:ascii="Arial" w:eastAsia="MS Gothic" w:hAnsi="Arial" w:cs="Arial"/>
          <w:b/>
          <w:bCs/>
          <w:sz w:val="30"/>
          <w:szCs w:val="22"/>
        </w:rPr>
      </w:pPr>
      <w:bookmarkStart w:id="27" w:name="_Toc185646996"/>
      <w:bookmarkStart w:id="28" w:name="_Toc185647405"/>
      <w:bookmarkStart w:id="29" w:name="_Toc185671941"/>
      <w:bookmarkStart w:id="30" w:name="_Toc185822009"/>
      <w:bookmarkStart w:id="31" w:name="_Toc188179508"/>
      <w:bookmarkStart w:id="32" w:name="_Toc188256997"/>
      <w:r>
        <w:br w:type="page"/>
      </w:r>
    </w:p>
    <w:p w:rsidR="00C731B0" w:rsidRDefault="00C731B0" w:rsidP="00C14593">
      <w:pPr>
        <w:pStyle w:val="-1Pharmacycategory"/>
      </w:pPr>
      <w:r w:rsidRPr="00A432CD">
        <w:lastRenderedPageBreak/>
        <w:t>Home Infusion Pharmacies</w:t>
      </w:r>
    </w:p>
    <w:bookmarkEnd w:id="27"/>
    <w:bookmarkEnd w:id="28"/>
    <w:bookmarkEnd w:id="29"/>
    <w:bookmarkEnd w:id="30"/>
    <w:bookmarkEnd w:id="31"/>
    <w:bookmarkEnd w:id="32"/>
    <w:p w:rsidR="00C731B0" w:rsidRDefault="00C731B0" w:rsidP="00DE2B43">
      <w:pPr>
        <w:pStyle w:val="PCP1name"/>
        <w:rPr>
          <w:rFonts w:cs="Times New Roman"/>
        </w:rPr>
        <w:sectPr w:rsidR="00C731B0" w:rsidSect="00477C21">
          <w:type w:val="continuous"/>
          <w:pgSz w:w="12240" w:h="15840"/>
          <w:pgMar w:top="0" w:right="1267" w:bottom="0" w:left="1440" w:header="360" w:footer="192" w:gutter="0"/>
          <w:cols w:space="720"/>
          <w:rtlGutter/>
          <w:docGrid w:linePitch="360"/>
        </w:sectPr>
      </w:pPr>
    </w:p>
    <w:p w:rsidR="00C731B0" w:rsidRPr="00345F2C" w:rsidRDefault="00C731B0" w:rsidP="00DE2B43">
      <w:pPr>
        <w:tabs>
          <w:tab w:val="left" w:pos="720"/>
          <w:tab w:val="left" w:pos="1080"/>
          <w:tab w:val="left" w:pos="1440"/>
          <w:tab w:val="left" w:pos="1800"/>
          <w:tab w:val="left" w:pos="2160"/>
        </w:tabs>
        <w:rPr>
          <w:rFonts w:ascii="Arial" w:hAnsi="Arial" w:cs="Arial"/>
          <w:sz w:val="30"/>
          <w:szCs w:val="30"/>
        </w:rPr>
      </w:pPr>
      <w:r>
        <w:rPr>
          <w:rFonts w:ascii="Arial" w:hAnsi="Arial" w:cs="Arial"/>
          <w:b/>
          <w:bCs/>
          <w:sz w:val="30"/>
          <w:szCs w:val="30"/>
        </w:rPr>
        <w:lastRenderedPageBreak/>
        <w:t>&lt;State&gt; | &lt;County&gt;</w:t>
      </w:r>
    </w:p>
    <w:p w:rsidR="00C731B0" w:rsidRDefault="00C731B0" w:rsidP="00D52E69">
      <w:pPr>
        <w:pStyle w:val="-1Pharmacycategory"/>
        <w:rPr>
          <w:b w:val="0"/>
          <w:bCs w:val="0"/>
          <w:sz w:val="26"/>
          <w:szCs w:val="26"/>
        </w:rPr>
        <w:sectPr w:rsidR="00C731B0" w:rsidSect="00A8400C">
          <w:type w:val="continuous"/>
          <w:pgSz w:w="12240" w:h="15840"/>
          <w:pgMar w:top="0" w:right="1267" w:bottom="0" w:left="1440" w:header="360" w:footer="432" w:gutter="0"/>
          <w:cols w:num="2" w:space="720"/>
          <w:rtlGutter/>
          <w:docGrid w:linePitch="360"/>
        </w:sectPr>
      </w:pPr>
    </w:p>
    <w:p w:rsidR="00C731B0" w:rsidRPr="00345F2C" w:rsidRDefault="00C731B0" w:rsidP="00DE2B43">
      <w:pPr>
        <w:pBdr>
          <w:bottom w:val="single" w:sz="4" w:space="4" w:color="auto"/>
        </w:pBdr>
        <w:tabs>
          <w:tab w:val="left" w:pos="720"/>
          <w:tab w:val="left" w:pos="1080"/>
          <w:tab w:val="left" w:pos="1440"/>
          <w:tab w:val="left" w:pos="1800"/>
          <w:tab w:val="left" w:pos="2160"/>
        </w:tabs>
        <w:ind w:right="5220"/>
        <w:rPr>
          <w:rFonts w:ascii="Arial" w:hAnsi="Arial" w:cs="Arial"/>
          <w:sz w:val="26"/>
          <w:szCs w:val="26"/>
        </w:rPr>
      </w:pPr>
      <w:r>
        <w:rPr>
          <w:rFonts w:ascii="Arial" w:hAnsi="Arial" w:cs="Arial"/>
          <w:b/>
          <w:bCs/>
          <w:sz w:val="26"/>
          <w:szCs w:val="26"/>
        </w:rPr>
        <w:lastRenderedPageBreak/>
        <w:t>&lt;City/Town&gt;</w:t>
      </w:r>
      <w:r>
        <w:rPr>
          <w:rFonts w:ascii="Arial" w:hAnsi="Arial" w:cs="Arial"/>
          <w:sz w:val="26"/>
          <w:szCs w:val="26"/>
        </w:rPr>
        <w:t>&lt;Zip Code&gt;</w:t>
      </w:r>
    </w:p>
    <w:p w:rsidR="00C731B0" w:rsidRDefault="00C731B0" w:rsidP="00DE2B43">
      <w:pPr>
        <w:pStyle w:val="PCP1name"/>
        <w:rPr>
          <w:rFonts w:cs="Times New Roman"/>
        </w:rPr>
        <w:sectPr w:rsidR="00C731B0" w:rsidSect="00A8400C">
          <w:type w:val="continuous"/>
          <w:pgSz w:w="12240" w:h="15840"/>
          <w:pgMar w:top="0" w:right="1267" w:bottom="0" w:left="1440" w:header="360" w:footer="432" w:gutter="0"/>
          <w:cols w:space="720"/>
          <w:docGrid w:linePitch="360"/>
        </w:sectPr>
      </w:pPr>
    </w:p>
    <w:p w:rsidR="00C731B0" w:rsidRPr="003A4646" w:rsidRDefault="00C731B0" w:rsidP="00263FEA">
      <w:pPr>
        <w:pStyle w:val="-notes"/>
      </w:pPr>
      <w:r w:rsidRPr="003A4646">
        <w:lastRenderedPageBreak/>
        <w:t>[</w:t>
      </w:r>
      <w:r w:rsidRPr="003E2527">
        <w:rPr>
          <w:b/>
          <w:bCs/>
          <w:i/>
        </w:rPr>
        <w:t>N</w:t>
      </w:r>
      <w:r w:rsidRPr="00360308">
        <w:rPr>
          <w:b/>
          <w:bCs/>
          <w:i/>
          <w:iCs/>
        </w:rPr>
        <w:t>ote:</w:t>
      </w:r>
      <w:r w:rsidRPr="00360308">
        <w:rPr>
          <w:i/>
          <w:iCs/>
        </w:rPr>
        <w:t xml:space="preserve"> Plans should provide any additional information on home infusion pharmacy services in their </w:t>
      </w:r>
      <w:r>
        <w:rPr>
          <w:i/>
          <w:iCs/>
        </w:rPr>
        <w:t xml:space="preserve">plan </w:t>
      </w:r>
      <w:r w:rsidRPr="00360308">
        <w:rPr>
          <w:i/>
          <w:iCs/>
        </w:rPr>
        <w:t>and how enrollees can get more information.</w:t>
      </w:r>
      <w:r w:rsidRPr="003A4646">
        <w:t>]</w:t>
      </w:r>
    </w:p>
    <w:p w:rsidR="00C731B0" w:rsidRPr="00360308" w:rsidRDefault="00C731B0" w:rsidP="00C14593">
      <w:pPr>
        <w:pStyle w:val="PCP1name"/>
      </w:pPr>
      <w:r w:rsidRPr="00360308">
        <w:t>&lt;Pharmacy Name&gt;</w:t>
      </w:r>
    </w:p>
    <w:p w:rsidR="00C731B0" w:rsidRPr="003A4646" w:rsidRDefault="00C731B0" w:rsidP="00263FEA">
      <w:pPr>
        <w:spacing w:after="180" w:line="320" w:lineRule="exact"/>
        <w:rPr>
          <w:rFonts w:ascii="Arial" w:hAnsi="Arial" w:cs="Arial"/>
          <w:sz w:val="22"/>
          <w:szCs w:val="22"/>
        </w:rPr>
      </w:pPr>
      <w:r w:rsidRPr="003A4646">
        <w:rPr>
          <w:rFonts w:ascii="Arial" w:hAnsi="Arial" w:cs="Arial"/>
          <w:sz w:val="22"/>
          <w:szCs w:val="22"/>
        </w:rPr>
        <w:t>&lt;Pharmacy Street Address&gt;</w:t>
      </w:r>
      <w:r w:rsidRPr="003A4646">
        <w:rPr>
          <w:rFonts w:ascii="Arial" w:hAnsi="Arial" w:cs="Arial"/>
          <w:sz w:val="22"/>
          <w:szCs w:val="22"/>
        </w:rPr>
        <w:br/>
        <w:t>&lt;City, State&gt;</w:t>
      </w:r>
      <w:r w:rsidRPr="003A4646">
        <w:rPr>
          <w:rFonts w:ascii="Arial" w:hAnsi="Arial" w:cs="Arial"/>
          <w:sz w:val="22"/>
          <w:szCs w:val="22"/>
        </w:rPr>
        <w:br/>
        <w:t>&lt;Zip Code&gt;</w:t>
      </w:r>
    </w:p>
    <w:p w:rsidR="00C731B0" w:rsidRPr="00830B98" w:rsidRDefault="00C731B0" w:rsidP="00263FEA">
      <w:pPr>
        <w:spacing w:before="0" w:after="180" w:line="320" w:lineRule="exact"/>
        <w:rPr>
          <w:rFonts w:ascii="Arial" w:hAnsi="Arial" w:cs="Arial"/>
          <w:color w:val="548DD4"/>
          <w:sz w:val="22"/>
          <w:szCs w:val="22"/>
        </w:rPr>
      </w:pPr>
      <w:r w:rsidRPr="003A4646">
        <w:rPr>
          <w:rFonts w:ascii="Arial" w:hAnsi="Arial" w:cs="Arial"/>
          <w:sz w:val="22"/>
          <w:szCs w:val="22"/>
        </w:rPr>
        <w:t>&lt;Phone Number</w:t>
      </w:r>
      <w:proofErr w:type="gramStart"/>
      <w:r w:rsidRPr="003A4646">
        <w:rPr>
          <w:rFonts w:ascii="Arial" w:hAnsi="Arial" w:cs="Arial"/>
          <w:sz w:val="22"/>
          <w:szCs w:val="22"/>
        </w:rPr>
        <w:t>&gt;</w:t>
      </w:r>
      <w:proofErr w:type="gramEnd"/>
      <w:r w:rsidRPr="003A4646">
        <w:rPr>
          <w:rFonts w:ascii="Arial" w:hAnsi="Arial" w:cs="Arial"/>
          <w:sz w:val="22"/>
          <w:szCs w:val="22"/>
        </w:rPr>
        <w:br/>
      </w:r>
      <w:r w:rsidRPr="00830B98">
        <w:rPr>
          <w:rFonts w:ascii="Arial" w:hAnsi="Arial" w:cs="Arial"/>
          <w:color w:val="548DD4"/>
          <w:sz w:val="22"/>
          <w:szCs w:val="22"/>
        </w:rPr>
        <w:t>[</w:t>
      </w:r>
      <w:r w:rsidRPr="00830B98">
        <w:rPr>
          <w:rFonts w:ascii="Arial" w:hAnsi="Arial" w:cs="Arial"/>
          <w:i/>
          <w:iCs/>
          <w:color w:val="548DD4"/>
          <w:sz w:val="22"/>
          <w:szCs w:val="22"/>
        </w:rPr>
        <w:t>Optional: Web and e-mail addresses</w:t>
      </w:r>
      <w:r w:rsidRPr="00830B98">
        <w:rPr>
          <w:rFonts w:ascii="Arial" w:hAnsi="Arial" w:cs="Arial"/>
          <w:color w:val="548DD4"/>
          <w:sz w:val="22"/>
          <w:szCs w:val="22"/>
        </w:rPr>
        <w:t>]</w:t>
      </w:r>
    </w:p>
    <w:p w:rsidR="00C731B0" w:rsidRPr="00C14593" w:rsidRDefault="00C731B0" w:rsidP="00263FEA">
      <w:pPr>
        <w:spacing w:line="320" w:lineRule="exact"/>
        <w:rPr>
          <w:rFonts w:ascii="Arial" w:hAnsi="Arial" w:cs="Arial"/>
          <w:i/>
          <w:iCs/>
          <w:color w:val="548DD4"/>
          <w:sz w:val="22"/>
          <w:szCs w:val="22"/>
        </w:rPr>
      </w:pPr>
      <w:r w:rsidRPr="0065435A">
        <w:rPr>
          <w:rFonts w:ascii="Arial" w:hAnsi="Arial" w:cs="Arial"/>
          <w:color w:val="548DD4"/>
          <w:sz w:val="22"/>
          <w:szCs w:val="22"/>
        </w:rPr>
        <w:t>[</w:t>
      </w:r>
      <w:r w:rsidRPr="00360308">
        <w:rPr>
          <w:rFonts w:ascii="Arial" w:hAnsi="Arial" w:cs="Arial"/>
          <w:i/>
          <w:iCs/>
          <w:color w:val="548DD4"/>
          <w:sz w:val="22"/>
          <w:szCs w:val="22"/>
        </w:rPr>
        <w:t xml:space="preserve">Optional: </w:t>
      </w:r>
      <w:r>
        <w:rPr>
          <w:rFonts w:ascii="Arial" w:hAnsi="Arial" w:cs="Arial"/>
          <w:i/>
          <w:iCs/>
          <w:color w:val="548DD4"/>
          <w:sz w:val="22"/>
          <w:szCs w:val="22"/>
        </w:rPr>
        <w:t xml:space="preserve">List network </w:t>
      </w:r>
      <w:r w:rsidRPr="00360308">
        <w:rPr>
          <w:rFonts w:ascii="Arial" w:hAnsi="Arial" w:cs="Arial"/>
          <w:i/>
          <w:iCs/>
          <w:color w:val="548DD4"/>
          <w:sz w:val="22"/>
          <w:szCs w:val="22"/>
        </w:rPr>
        <w:t>pharmacies that support electronic prescribing.</w:t>
      </w:r>
      <w:r w:rsidRPr="00360308">
        <w:rPr>
          <w:rFonts w:ascii="Arial" w:hAnsi="Arial" w:cs="Arial"/>
          <w:color w:val="548DD4"/>
          <w:sz w:val="22"/>
          <w:szCs w:val="22"/>
        </w:rPr>
        <w:t>]</w:t>
      </w:r>
    </w:p>
    <w:p w:rsidR="00C731B0" w:rsidRDefault="00C731B0" w:rsidP="004767E2">
      <w:pPr>
        <w:pStyle w:val="-notes"/>
        <w:rPr>
          <w:rFonts w:cs="Times New Roman"/>
        </w:rPr>
      </w:pPr>
      <w:r w:rsidRPr="0065435A">
        <w:t>[</w:t>
      </w:r>
      <w:r w:rsidRPr="009218F1">
        <w:rPr>
          <w:b/>
          <w:bCs/>
          <w:i/>
          <w:iCs/>
        </w:rPr>
        <w:t>Note:</w:t>
      </w:r>
      <w:r w:rsidRPr="009218F1">
        <w:rPr>
          <w:i/>
          <w:iCs/>
        </w:rPr>
        <w:t xml:space="preserve"> You may indicate special services/hours of operation with symbols, although text is preferred. If symbols are used, a legend must be provided. For example, you may use a clock to indicate that a pharmacy is open 24 hours per day</w:t>
      </w:r>
      <w:r>
        <w:rPr>
          <w:i/>
          <w:iCs/>
        </w:rPr>
        <w:t>.</w:t>
      </w:r>
      <w:r w:rsidRPr="009218F1">
        <w:rPr>
          <w:i/>
          <w:iCs/>
        </w:rPr>
        <w:t xml:space="preserve"> </w:t>
      </w:r>
      <w:r>
        <w:rPr>
          <w:i/>
          <w:iCs/>
        </w:rPr>
        <w:t>H</w:t>
      </w:r>
      <w:r w:rsidRPr="009218F1">
        <w:rPr>
          <w:i/>
          <w:iCs/>
        </w:rPr>
        <w:t>owever, it is easier for readers if the Directory simply states, “Open 24 hours.”</w:t>
      </w:r>
      <w:r w:rsidRPr="0065435A">
        <w:t>]</w:t>
      </w:r>
      <w:bookmarkStart w:id="33" w:name="_Toc185646997"/>
      <w:bookmarkStart w:id="34" w:name="_Toc185647406"/>
      <w:bookmarkStart w:id="35" w:name="_Toc185671942"/>
      <w:bookmarkStart w:id="36" w:name="_Toc185822010"/>
      <w:bookmarkStart w:id="37" w:name="_Toc188179509"/>
      <w:bookmarkStart w:id="38" w:name="_Toc188256998"/>
    </w:p>
    <w:p w:rsidR="00C731B0" w:rsidRDefault="00C731B0">
      <w:pPr>
        <w:spacing w:before="0" w:after="0" w:line="240" w:lineRule="auto"/>
        <w:rPr>
          <w:rFonts w:ascii="Arial" w:eastAsia="MS Gothic" w:hAnsi="Arial" w:cs="Arial"/>
          <w:b/>
          <w:bCs/>
          <w:sz w:val="30"/>
          <w:szCs w:val="22"/>
        </w:rPr>
      </w:pPr>
      <w:r>
        <w:br w:type="page"/>
      </w:r>
    </w:p>
    <w:p w:rsidR="00C731B0" w:rsidRPr="00C14593" w:rsidRDefault="00C731B0" w:rsidP="00C14593">
      <w:pPr>
        <w:pStyle w:val="-1Pharmacycategory"/>
        <w:rPr>
          <w:i/>
          <w:iCs/>
        </w:rPr>
      </w:pPr>
      <w:r w:rsidRPr="00C14593">
        <w:lastRenderedPageBreak/>
        <w:t>Long-Term Care Pharmacies</w:t>
      </w:r>
      <w:bookmarkEnd w:id="33"/>
      <w:bookmarkEnd w:id="34"/>
      <w:bookmarkEnd w:id="35"/>
      <w:bookmarkEnd w:id="36"/>
      <w:bookmarkEnd w:id="37"/>
      <w:bookmarkEnd w:id="38"/>
    </w:p>
    <w:p w:rsidR="00C731B0" w:rsidRDefault="00C731B0" w:rsidP="00DE2B43">
      <w:pPr>
        <w:pStyle w:val="-maintext"/>
        <w:spacing w:after="360"/>
        <w:rPr>
          <w:rFonts w:cs="Times New Roman"/>
        </w:rPr>
      </w:pPr>
      <w:r w:rsidRPr="003A4646">
        <w:t>Residents of a long-term care facility</w:t>
      </w:r>
      <w:r>
        <w:t>, such as a nursing home,</w:t>
      </w:r>
      <w:r w:rsidRPr="003A4646">
        <w:t xml:space="preserve"> may access their prescription drugs covered under </w:t>
      </w:r>
      <w:r>
        <w:t>&lt;plan name&gt;</w:t>
      </w:r>
      <w:r w:rsidRPr="003A4646">
        <w:t xml:space="preserve"> through the facility’s pharmacy or another </w:t>
      </w:r>
      <w:r>
        <w:t xml:space="preserve">network </w:t>
      </w:r>
      <w:r w:rsidRPr="003A4646">
        <w:t>pharmacy.</w:t>
      </w:r>
    </w:p>
    <w:p w:rsidR="00C731B0" w:rsidRPr="003A4646" w:rsidRDefault="00C731B0" w:rsidP="00263FEA">
      <w:pPr>
        <w:pStyle w:val="-notes"/>
        <w:spacing w:after="400"/>
      </w:pPr>
      <w:r w:rsidRPr="003A4646">
        <w:t>[</w:t>
      </w:r>
      <w:r w:rsidRPr="00360308">
        <w:rPr>
          <w:b/>
          <w:bCs/>
          <w:i/>
          <w:iCs/>
        </w:rPr>
        <w:t xml:space="preserve">Note: </w:t>
      </w:r>
      <w:r w:rsidRPr="00360308">
        <w:rPr>
          <w:i/>
          <w:iCs/>
        </w:rPr>
        <w:t xml:space="preserve">Plans should provide any additional information on long-term care pharmacy services in their </w:t>
      </w:r>
      <w:r>
        <w:rPr>
          <w:i/>
          <w:iCs/>
        </w:rPr>
        <w:t xml:space="preserve">network </w:t>
      </w:r>
      <w:r w:rsidRPr="00360308">
        <w:rPr>
          <w:i/>
          <w:iCs/>
        </w:rPr>
        <w:t>and how enrollees can get more information.</w:t>
      </w:r>
      <w:r w:rsidRPr="003A4646">
        <w:t>]</w:t>
      </w:r>
    </w:p>
    <w:p w:rsidR="00C731B0" w:rsidRPr="00345F2C" w:rsidRDefault="00C731B0" w:rsidP="00DE2B43">
      <w:pPr>
        <w:tabs>
          <w:tab w:val="left" w:pos="720"/>
          <w:tab w:val="left" w:pos="1080"/>
          <w:tab w:val="left" w:pos="1440"/>
          <w:tab w:val="left" w:pos="1800"/>
          <w:tab w:val="left" w:pos="2160"/>
        </w:tabs>
        <w:spacing w:line="320" w:lineRule="exact"/>
        <w:rPr>
          <w:rFonts w:ascii="Arial" w:hAnsi="Arial" w:cs="Arial"/>
          <w:sz w:val="30"/>
          <w:szCs w:val="30"/>
        </w:rPr>
      </w:pPr>
      <w:r>
        <w:rPr>
          <w:rFonts w:ascii="Arial" w:hAnsi="Arial" w:cs="Arial"/>
          <w:b/>
          <w:bCs/>
          <w:sz w:val="30"/>
          <w:szCs w:val="30"/>
        </w:rPr>
        <w:t>&lt;State&gt; | &lt;County&gt;</w:t>
      </w:r>
    </w:p>
    <w:p w:rsidR="00C731B0" w:rsidRDefault="00C731B0" w:rsidP="00C14593">
      <w:pPr>
        <w:pBdr>
          <w:bottom w:val="single" w:sz="4" w:space="4" w:color="auto"/>
        </w:pBdr>
        <w:tabs>
          <w:tab w:val="left" w:pos="720"/>
          <w:tab w:val="left" w:pos="1080"/>
          <w:tab w:val="left" w:pos="1440"/>
          <w:tab w:val="left" w:pos="1800"/>
          <w:tab w:val="left" w:pos="2160"/>
        </w:tabs>
        <w:spacing w:line="320" w:lineRule="exact"/>
        <w:ind w:right="5213"/>
        <w:rPr>
          <w:b/>
          <w:bCs/>
        </w:rPr>
        <w:sectPr w:rsidR="00C731B0" w:rsidSect="00477C21">
          <w:type w:val="continuous"/>
          <w:pgSz w:w="12240" w:h="15840"/>
          <w:pgMar w:top="0" w:right="1267" w:bottom="0" w:left="1440" w:header="360" w:footer="210" w:gutter="0"/>
          <w:cols w:space="720"/>
          <w:rtlGutter/>
          <w:docGrid w:linePitch="360"/>
        </w:sectPr>
      </w:pPr>
      <w:r>
        <w:rPr>
          <w:rFonts w:ascii="Arial" w:hAnsi="Arial" w:cs="Arial"/>
          <w:b/>
          <w:bCs/>
          <w:sz w:val="26"/>
          <w:szCs w:val="26"/>
        </w:rPr>
        <w:t>&lt;City/Town&gt;</w:t>
      </w:r>
      <w:r>
        <w:rPr>
          <w:rFonts w:ascii="Arial" w:hAnsi="Arial" w:cs="Arial"/>
          <w:sz w:val="26"/>
          <w:szCs w:val="26"/>
        </w:rPr>
        <w:t>&lt;Zip Code&gt;</w:t>
      </w:r>
    </w:p>
    <w:p w:rsidR="00C731B0" w:rsidRPr="00360308" w:rsidRDefault="00C731B0" w:rsidP="00C14593">
      <w:pPr>
        <w:pStyle w:val="PCP1name"/>
      </w:pPr>
      <w:r w:rsidRPr="00360308">
        <w:lastRenderedPageBreak/>
        <w:t>&lt;Pharmacy</w:t>
      </w:r>
      <w:r>
        <w:t>/Long-Term Facility</w:t>
      </w:r>
      <w:r w:rsidRPr="00360308">
        <w:t xml:space="preserve"> Name&gt;</w:t>
      </w:r>
    </w:p>
    <w:p w:rsidR="00C731B0" w:rsidRPr="003A4646" w:rsidRDefault="00C731B0" w:rsidP="00263FEA">
      <w:pPr>
        <w:spacing w:after="180" w:line="320" w:lineRule="exact"/>
        <w:rPr>
          <w:rFonts w:ascii="Arial" w:hAnsi="Arial" w:cs="Arial"/>
          <w:sz w:val="22"/>
          <w:szCs w:val="22"/>
        </w:rPr>
      </w:pPr>
      <w:r w:rsidRPr="003A4646">
        <w:rPr>
          <w:rFonts w:ascii="Arial" w:hAnsi="Arial" w:cs="Arial"/>
          <w:sz w:val="22"/>
          <w:szCs w:val="22"/>
        </w:rPr>
        <w:t>&lt;Pharmacy</w:t>
      </w:r>
      <w:r>
        <w:rPr>
          <w:rFonts w:ascii="Arial" w:hAnsi="Arial" w:cs="Arial"/>
          <w:sz w:val="22"/>
          <w:szCs w:val="22"/>
        </w:rPr>
        <w:t>/Long-Term Facility</w:t>
      </w:r>
      <w:r w:rsidRPr="003A4646">
        <w:rPr>
          <w:rFonts w:ascii="Arial" w:hAnsi="Arial" w:cs="Arial"/>
          <w:sz w:val="22"/>
          <w:szCs w:val="22"/>
        </w:rPr>
        <w:t xml:space="preserve"> Street Address&gt;</w:t>
      </w:r>
      <w:r w:rsidRPr="003A4646">
        <w:rPr>
          <w:rFonts w:ascii="Arial" w:hAnsi="Arial" w:cs="Arial"/>
          <w:sz w:val="22"/>
          <w:szCs w:val="22"/>
        </w:rPr>
        <w:br/>
        <w:t>&lt;City, State&gt;</w:t>
      </w:r>
      <w:r w:rsidRPr="003A4646">
        <w:rPr>
          <w:rFonts w:ascii="Arial" w:hAnsi="Arial" w:cs="Arial"/>
          <w:sz w:val="22"/>
          <w:szCs w:val="22"/>
        </w:rPr>
        <w:br/>
        <w:t>&lt;Zip Code&gt;</w:t>
      </w:r>
    </w:p>
    <w:p w:rsidR="00C731B0" w:rsidRPr="00830B98" w:rsidRDefault="00C731B0" w:rsidP="00263FEA">
      <w:pPr>
        <w:spacing w:before="0" w:after="180" w:line="320" w:lineRule="exact"/>
        <w:rPr>
          <w:rFonts w:ascii="Arial" w:hAnsi="Arial" w:cs="Arial"/>
          <w:color w:val="548DD4"/>
          <w:sz w:val="22"/>
          <w:szCs w:val="22"/>
        </w:rPr>
      </w:pPr>
      <w:r w:rsidRPr="003A4646">
        <w:rPr>
          <w:rFonts w:ascii="Arial" w:hAnsi="Arial" w:cs="Arial"/>
          <w:sz w:val="22"/>
          <w:szCs w:val="22"/>
        </w:rPr>
        <w:t>&lt;Phone Number</w:t>
      </w:r>
      <w:proofErr w:type="gramStart"/>
      <w:r w:rsidRPr="003A4646">
        <w:rPr>
          <w:rFonts w:ascii="Arial" w:hAnsi="Arial" w:cs="Arial"/>
          <w:sz w:val="22"/>
          <w:szCs w:val="22"/>
        </w:rPr>
        <w:t>&gt;</w:t>
      </w:r>
      <w:proofErr w:type="gramEnd"/>
      <w:r w:rsidRPr="003A4646">
        <w:rPr>
          <w:rFonts w:ascii="Arial" w:hAnsi="Arial" w:cs="Arial"/>
          <w:sz w:val="22"/>
          <w:szCs w:val="22"/>
        </w:rPr>
        <w:br/>
      </w:r>
      <w:r w:rsidRPr="00830B98">
        <w:rPr>
          <w:rFonts w:ascii="Arial" w:hAnsi="Arial" w:cs="Arial"/>
          <w:color w:val="548DD4"/>
          <w:sz w:val="22"/>
          <w:szCs w:val="22"/>
        </w:rPr>
        <w:t>[</w:t>
      </w:r>
      <w:r w:rsidRPr="00830B98">
        <w:rPr>
          <w:rFonts w:ascii="Arial" w:hAnsi="Arial" w:cs="Arial"/>
          <w:i/>
          <w:iCs/>
          <w:color w:val="548DD4"/>
          <w:sz w:val="22"/>
          <w:szCs w:val="22"/>
        </w:rPr>
        <w:t>Optional: Web and e-mail addresses</w:t>
      </w:r>
      <w:r w:rsidRPr="00830B98">
        <w:rPr>
          <w:rFonts w:ascii="Arial" w:hAnsi="Arial" w:cs="Arial"/>
          <w:color w:val="548DD4"/>
          <w:sz w:val="22"/>
          <w:szCs w:val="22"/>
        </w:rPr>
        <w:t>]</w:t>
      </w:r>
    </w:p>
    <w:p w:rsidR="00C731B0" w:rsidRPr="00360308" w:rsidRDefault="00C731B0" w:rsidP="00263FEA">
      <w:pPr>
        <w:spacing w:line="320" w:lineRule="exact"/>
        <w:rPr>
          <w:rFonts w:ascii="Arial" w:hAnsi="Arial" w:cs="Arial"/>
          <w:color w:val="548DD4"/>
          <w:sz w:val="22"/>
          <w:szCs w:val="22"/>
        </w:rPr>
      </w:pPr>
      <w:r w:rsidRPr="0065435A">
        <w:rPr>
          <w:rFonts w:ascii="Arial" w:hAnsi="Arial" w:cs="Arial"/>
          <w:color w:val="548DD4"/>
          <w:sz w:val="22"/>
          <w:szCs w:val="22"/>
        </w:rPr>
        <w:t>[</w:t>
      </w:r>
      <w:r w:rsidRPr="00360308">
        <w:rPr>
          <w:rFonts w:ascii="Arial" w:hAnsi="Arial" w:cs="Arial"/>
          <w:i/>
          <w:iCs/>
          <w:color w:val="548DD4"/>
          <w:sz w:val="22"/>
          <w:szCs w:val="22"/>
        </w:rPr>
        <w:t xml:space="preserve">Optional: </w:t>
      </w:r>
      <w:r>
        <w:rPr>
          <w:rFonts w:ascii="Arial" w:hAnsi="Arial" w:cs="Arial"/>
          <w:i/>
          <w:iCs/>
          <w:color w:val="548DD4"/>
          <w:sz w:val="22"/>
          <w:szCs w:val="22"/>
        </w:rPr>
        <w:t xml:space="preserve">List network </w:t>
      </w:r>
      <w:r w:rsidRPr="00360308">
        <w:rPr>
          <w:rFonts w:ascii="Arial" w:hAnsi="Arial" w:cs="Arial"/>
          <w:i/>
          <w:iCs/>
          <w:color w:val="548DD4"/>
          <w:sz w:val="22"/>
          <w:szCs w:val="22"/>
        </w:rPr>
        <w:t>pharmacies that support electronic prescribing.</w:t>
      </w:r>
      <w:r w:rsidRPr="00360308">
        <w:rPr>
          <w:rFonts w:ascii="Arial" w:hAnsi="Arial" w:cs="Arial"/>
          <w:color w:val="548DD4"/>
          <w:sz w:val="22"/>
          <w:szCs w:val="22"/>
        </w:rPr>
        <w:t>]</w:t>
      </w:r>
    </w:p>
    <w:p w:rsidR="00C731B0" w:rsidRDefault="00C731B0" w:rsidP="004767E2">
      <w:pPr>
        <w:pStyle w:val="-notes"/>
        <w:rPr>
          <w:rFonts w:cs="Times New Roman"/>
        </w:rPr>
      </w:pPr>
      <w:r w:rsidRPr="0065435A">
        <w:t>[</w:t>
      </w:r>
      <w:r w:rsidRPr="009218F1">
        <w:rPr>
          <w:b/>
          <w:bCs/>
          <w:i/>
          <w:iCs/>
        </w:rPr>
        <w:t>Note:</w:t>
      </w:r>
      <w:r w:rsidRPr="009218F1">
        <w:rPr>
          <w:i/>
          <w:iCs/>
        </w:rPr>
        <w:t xml:space="preserve"> You may indicate special services/hours of operation with symbols, although text is preferred. If symbols are used, a legend must be provided. For example, you may use a clock to indicate that a pharmacy is open 24 hours per day</w:t>
      </w:r>
      <w:r>
        <w:rPr>
          <w:i/>
          <w:iCs/>
        </w:rPr>
        <w:t>.</w:t>
      </w:r>
      <w:r w:rsidRPr="009218F1">
        <w:rPr>
          <w:i/>
          <w:iCs/>
        </w:rPr>
        <w:t xml:space="preserve"> </w:t>
      </w:r>
      <w:r>
        <w:rPr>
          <w:i/>
          <w:iCs/>
        </w:rPr>
        <w:t>H</w:t>
      </w:r>
      <w:r w:rsidRPr="009218F1">
        <w:rPr>
          <w:i/>
          <w:iCs/>
        </w:rPr>
        <w:t>owever, it is easier for readers if the Directory simply states, “Open 24 hours.”</w:t>
      </w:r>
      <w:r w:rsidRPr="0065435A">
        <w:t>]</w:t>
      </w:r>
    </w:p>
    <w:p w:rsidR="00C731B0" w:rsidRDefault="00C731B0">
      <w:pPr>
        <w:spacing w:before="0" w:after="0" w:line="240" w:lineRule="auto"/>
        <w:rPr>
          <w:rFonts w:ascii="Arial" w:eastAsia="MS Gothic" w:hAnsi="Arial" w:cs="Arial"/>
          <w:b/>
          <w:bCs/>
          <w:sz w:val="30"/>
          <w:szCs w:val="22"/>
        </w:rPr>
      </w:pPr>
      <w:r>
        <w:br w:type="page"/>
      </w:r>
    </w:p>
    <w:p w:rsidR="00C731B0" w:rsidRPr="00C84206" w:rsidRDefault="00C731B0" w:rsidP="00C14593">
      <w:pPr>
        <w:pStyle w:val="-1Pharmacycategory"/>
        <w:rPr>
          <w:b w:val="0"/>
          <w:bCs w:val="0"/>
          <w:color w:val="548DD4"/>
        </w:rPr>
      </w:pPr>
      <w:r w:rsidRPr="00C14593">
        <w:lastRenderedPageBreak/>
        <w:t xml:space="preserve">Indian Health Service / Tribal / </w:t>
      </w:r>
      <w:r w:rsidRPr="00C14593">
        <w:br/>
        <w:t xml:space="preserve">Urban Indian Health Program (I/T/U) </w:t>
      </w:r>
      <w:proofErr w:type="gramStart"/>
      <w:r w:rsidRPr="00C14593">
        <w:t>Pharmacies</w:t>
      </w:r>
      <w:proofErr w:type="gramEnd"/>
      <w:r>
        <w:rPr>
          <w:i/>
          <w:iCs/>
          <w:sz w:val="32"/>
          <w:szCs w:val="32"/>
        </w:rPr>
        <w:br/>
      </w:r>
      <w:r w:rsidRPr="004767E2">
        <w:rPr>
          <w:b w:val="0"/>
          <w:bCs w:val="0"/>
          <w:color w:val="548DD4"/>
        </w:rPr>
        <w:t>[</w:t>
      </w:r>
      <w:r w:rsidRPr="00C14593">
        <w:rPr>
          <w:i/>
          <w:color w:val="548DD4"/>
        </w:rPr>
        <w:t>Note:</w:t>
      </w:r>
      <w:r w:rsidRPr="00C14593">
        <w:rPr>
          <w:b w:val="0"/>
          <w:bCs w:val="0"/>
          <w:i/>
          <w:color w:val="548DD4"/>
        </w:rPr>
        <w:t xml:space="preserve"> This section applies only if there are ITU pharmacies in the service area.</w:t>
      </w:r>
      <w:r w:rsidRPr="004767E2">
        <w:rPr>
          <w:b w:val="0"/>
          <w:bCs w:val="0"/>
          <w:color w:val="548DD4"/>
        </w:rPr>
        <w:t>]</w:t>
      </w:r>
    </w:p>
    <w:p w:rsidR="00C731B0" w:rsidRPr="003A4646" w:rsidRDefault="00C731B0" w:rsidP="00C84206">
      <w:pPr>
        <w:spacing w:after="180" w:line="320" w:lineRule="exact"/>
        <w:rPr>
          <w:rFonts w:ascii="Arial" w:hAnsi="Arial" w:cs="Arial"/>
          <w:i/>
          <w:iCs/>
          <w:sz w:val="22"/>
          <w:szCs w:val="22"/>
        </w:rPr>
      </w:pPr>
      <w:r w:rsidRPr="003A4646">
        <w:rPr>
          <w:rFonts w:ascii="Arial" w:hAnsi="Arial" w:cs="Arial"/>
          <w:sz w:val="22"/>
          <w:szCs w:val="22"/>
        </w:rPr>
        <w:t>Only Native Americans and Alaska Natives have access to Indian Health Service / Tribal / Urban Indian Health Program (I/T/U) Pharmacies through &lt;</w:t>
      </w:r>
      <w:r>
        <w:rPr>
          <w:rFonts w:ascii="Arial" w:hAnsi="Arial" w:cs="Arial"/>
          <w:sz w:val="22"/>
          <w:szCs w:val="22"/>
        </w:rPr>
        <w:t xml:space="preserve">plan name&gt;’s pharmacy network. </w:t>
      </w:r>
      <w:r w:rsidRPr="003A4646">
        <w:rPr>
          <w:rFonts w:ascii="Arial" w:hAnsi="Arial" w:cs="Arial"/>
          <w:sz w:val="22"/>
          <w:szCs w:val="22"/>
        </w:rPr>
        <w:t>Those other than Native Americans and Alaskan Natives may be able to go to these pharmacies under limited circumstances (e.g., emergencies).</w:t>
      </w:r>
    </w:p>
    <w:p w:rsidR="00C731B0" w:rsidRPr="003A4646" w:rsidRDefault="00C731B0" w:rsidP="00C84206">
      <w:pPr>
        <w:pStyle w:val="-notes"/>
        <w:rPr>
          <w:rFonts w:cs="Times New Roman"/>
        </w:rPr>
      </w:pPr>
      <w:r w:rsidRPr="003A4646">
        <w:t>[</w:t>
      </w:r>
      <w:r w:rsidRPr="00360308">
        <w:rPr>
          <w:b/>
          <w:bCs/>
          <w:i/>
          <w:iCs/>
        </w:rPr>
        <w:t xml:space="preserve">Note: </w:t>
      </w:r>
      <w:r w:rsidRPr="00360308">
        <w:rPr>
          <w:i/>
          <w:iCs/>
        </w:rPr>
        <w:t xml:space="preserve">Plans should provide any additional information on I/T/U pharmacy services in their </w:t>
      </w:r>
      <w:r>
        <w:rPr>
          <w:i/>
          <w:iCs/>
        </w:rPr>
        <w:t xml:space="preserve">network </w:t>
      </w:r>
      <w:r w:rsidRPr="00360308">
        <w:rPr>
          <w:i/>
          <w:iCs/>
        </w:rPr>
        <w:t xml:space="preserve">and how enrollees can get more </w:t>
      </w:r>
      <w:r w:rsidRPr="001B476F">
        <w:rPr>
          <w:i/>
          <w:iCs/>
        </w:rPr>
        <w:t>information</w:t>
      </w:r>
      <w:r w:rsidRPr="001B476F">
        <w:t>.]</w:t>
      </w:r>
    </w:p>
    <w:p w:rsidR="00C731B0" w:rsidRPr="00360308" w:rsidRDefault="00C731B0" w:rsidP="00C14593">
      <w:pPr>
        <w:pStyle w:val="PCP1name"/>
      </w:pPr>
      <w:r w:rsidRPr="00360308">
        <w:t>&lt;Pharmacy Name&gt;</w:t>
      </w:r>
    </w:p>
    <w:p w:rsidR="00C731B0" w:rsidRPr="003A4646" w:rsidRDefault="00C731B0" w:rsidP="00C84206">
      <w:pPr>
        <w:spacing w:after="180" w:line="320" w:lineRule="exact"/>
        <w:rPr>
          <w:rFonts w:ascii="Arial" w:hAnsi="Arial" w:cs="Arial"/>
          <w:sz w:val="22"/>
          <w:szCs w:val="22"/>
        </w:rPr>
      </w:pPr>
      <w:r w:rsidRPr="003A4646">
        <w:rPr>
          <w:rFonts w:ascii="Arial" w:hAnsi="Arial" w:cs="Arial"/>
          <w:sz w:val="22"/>
          <w:szCs w:val="22"/>
        </w:rPr>
        <w:t>&lt;Pharmacy Street Address&gt;</w:t>
      </w:r>
      <w:r w:rsidRPr="003A4646">
        <w:rPr>
          <w:rFonts w:ascii="Arial" w:hAnsi="Arial" w:cs="Arial"/>
          <w:sz w:val="22"/>
          <w:szCs w:val="22"/>
        </w:rPr>
        <w:br/>
        <w:t>&lt;City, State&gt;</w:t>
      </w:r>
      <w:r w:rsidRPr="003A4646">
        <w:rPr>
          <w:rFonts w:ascii="Arial" w:hAnsi="Arial" w:cs="Arial"/>
          <w:sz w:val="22"/>
          <w:szCs w:val="22"/>
        </w:rPr>
        <w:br/>
        <w:t>&lt;Zip Code&gt;</w:t>
      </w:r>
    </w:p>
    <w:p w:rsidR="00C731B0" w:rsidRPr="00830B98" w:rsidRDefault="00C731B0" w:rsidP="00C84206">
      <w:pPr>
        <w:spacing w:before="0" w:after="180" w:line="320" w:lineRule="exact"/>
        <w:rPr>
          <w:rFonts w:ascii="Arial" w:hAnsi="Arial" w:cs="Arial"/>
          <w:color w:val="548DD4"/>
          <w:sz w:val="22"/>
          <w:szCs w:val="22"/>
        </w:rPr>
      </w:pPr>
      <w:r w:rsidRPr="003A4646">
        <w:rPr>
          <w:rFonts w:ascii="Arial" w:hAnsi="Arial" w:cs="Arial"/>
          <w:sz w:val="22"/>
          <w:szCs w:val="22"/>
        </w:rPr>
        <w:t>&lt;Phone Number</w:t>
      </w:r>
      <w:proofErr w:type="gramStart"/>
      <w:r w:rsidRPr="003A4646">
        <w:rPr>
          <w:rFonts w:ascii="Arial" w:hAnsi="Arial" w:cs="Arial"/>
          <w:sz w:val="22"/>
          <w:szCs w:val="22"/>
        </w:rPr>
        <w:t>&gt;</w:t>
      </w:r>
      <w:proofErr w:type="gramEnd"/>
      <w:r w:rsidRPr="003A4646">
        <w:rPr>
          <w:rFonts w:ascii="Arial" w:hAnsi="Arial" w:cs="Arial"/>
          <w:sz w:val="22"/>
          <w:szCs w:val="22"/>
        </w:rPr>
        <w:br/>
      </w:r>
      <w:r w:rsidRPr="00830B98">
        <w:rPr>
          <w:rFonts w:ascii="Arial" w:hAnsi="Arial" w:cs="Arial"/>
          <w:color w:val="548DD4"/>
          <w:sz w:val="22"/>
          <w:szCs w:val="22"/>
        </w:rPr>
        <w:t>[</w:t>
      </w:r>
      <w:r w:rsidRPr="00830B98">
        <w:rPr>
          <w:rFonts w:ascii="Arial" w:hAnsi="Arial" w:cs="Arial"/>
          <w:i/>
          <w:iCs/>
          <w:color w:val="548DD4"/>
          <w:sz w:val="22"/>
          <w:szCs w:val="22"/>
        </w:rPr>
        <w:t>Optional: Web and e-mail addresses</w:t>
      </w:r>
      <w:r w:rsidRPr="00830B98">
        <w:rPr>
          <w:rFonts w:ascii="Arial" w:hAnsi="Arial" w:cs="Arial"/>
          <w:color w:val="548DD4"/>
          <w:sz w:val="22"/>
          <w:szCs w:val="22"/>
        </w:rPr>
        <w:t>]</w:t>
      </w:r>
    </w:p>
    <w:p w:rsidR="00C731B0" w:rsidRPr="00C84206" w:rsidRDefault="00C731B0" w:rsidP="00C84206">
      <w:pPr>
        <w:pStyle w:val="-notes"/>
        <w:spacing w:after="0"/>
      </w:pPr>
      <w:r w:rsidRPr="00031E31">
        <w:t>[</w:t>
      </w:r>
      <w:r w:rsidRPr="00031E31">
        <w:rPr>
          <w:i/>
          <w:iCs/>
        </w:rPr>
        <w:t>Optional: Days and hours of operation</w:t>
      </w:r>
      <w:r w:rsidRPr="00031E31">
        <w:t>]</w:t>
      </w:r>
      <w:r>
        <w:t xml:space="preserve"> </w:t>
      </w:r>
      <w:r w:rsidRPr="00C84206">
        <w:t>[</w:t>
      </w:r>
      <w:r w:rsidRPr="00C84206">
        <w:rPr>
          <w:b/>
          <w:bCs/>
          <w:i/>
          <w:iCs/>
        </w:rPr>
        <w:t xml:space="preserve">Note: </w:t>
      </w:r>
      <w:r w:rsidRPr="00C84206">
        <w:rPr>
          <w:i/>
          <w:iCs/>
        </w:rPr>
        <w:t>Indicate if a pharmacy is open 7 days per week and/or 24 hours per day.</w:t>
      </w:r>
      <w:r w:rsidRPr="00C84206">
        <w:t>]</w:t>
      </w:r>
    </w:p>
    <w:p w:rsidR="00C731B0" w:rsidRPr="00C14593" w:rsidRDefault="00C731B0" w:rsidP="00C84206">
      <w:pPr>
        <w:spacing w:after="0" w:line="320" w:lineRule="exact"/>
      </w:pPr>
      <w:r w:rsidRPr="0065435A">
        <w:rPr>
          <w:rFonts w:ascii="Arial" w:hAnsi="Arial" w:cs="Arial"/>
          <w:color w:val="548DD4"/>
          <w:sz w:val="22"/>
          <w:szCs w:val="22"/>
        </w:rPr>
        <w:t>[</w:t>
      </w:r>
      <w:r w:rsidRPr="006652B7">
        <w:rPr>
          <w:rFonts w:ascii="Arial" w:hAnsi="Arial" w:cs="Arial"/>
          <w:i/>
          <w:iCs/>
          <w:color w:val="548DD4"/>
          <w:sz w:val="22"/>
          <w:szCs w:val="22"/>
        </w:rPr>
        <w:t>Optional:</w:t>
      </w:r>
      <w:r>
        <w:rPr>
          <w:rFonts w:ascii="Arial" w:hAnsi="Arial" w:cs="Arial"/>
          <w:i/>
          <w:iCs/>
          <w:color w:val="548DD4"/>
          <w:sz w:val="22"/>
          <w:szCs w:val="22"/>
        </w:rPr>
        <w:t xml:space="preserve"> </w:t>
      </w:r>
      <w:r w:rsidRPr="0065435A">
        <w:rPr>
          <w:rFonts w:ascii="Arial" w:hAnsi="Arial" w:cs="Arial"/>
          <w:color w:val="548DD4"/>
          <w:sz w:val="22"/>
          <w:szCs w:val="22"/>
        </w:rPr>
        <w:t xml:space="preserve">&lt;Special </w:t>
      </w:r>
      <w:proofErr w:type="gramStart"/>
      <w:r w:rsidRPr="0065435A">
        <w:rPr>
          <w:rFonts w:ascii="Arial" w:hAnsi="Arial" w:cs="Arial"/>
          <w:color w:val="548DD4"/>
          <w:sz w:val="22"/>
          <w:szCs w:val="22"/>
        </w:rPr>
        <w:t>Services:</w:t>
      </w:r>
      <w:proofErr w:type="gramEnd"/>
      <w:r w:rsidRPr="0065435A">
        <w:rPr>
          <w:rFonts w:ascii="Arial" w:hAnsi="Arial" w:cs="Arial"/>
          <w:color w:val="548DD4"/>
          <w:sz w:val="22"/>
          <w:szCs w:val="22"/>
        </w:rPr>
        <w:t>&gt;]</w:t>
      </w:r>
      <w:r>
        <w:rPr>
          <w:rFonts w:ascii="Arial" w:hAnsi="Arial" w:cs="Arial"/>
          <w:color w:val="548DD4"/>
          <w:sz w:val="22"/>
          <w:szCs w:val="22"/>
        </w:rPr>
        <w:t xml:space="preserve"> </w:t>
      </w:r>
      <w:r w:rsidRPr="0065435A">
        <w:rPr>
          <w:rFonts w:ascii="Arial" w:hAnsi="Arial" w:cs="Arial"/>
          <w:color w:val="548DD4"/>
          <w:sz w:val="22"/>
          <w:szCs w:val="22"/>
        </w:rPr>
        <w:t>[</w:t>
      </w:r>
      <w:r w:rsidRPr="00360308">
        <w:rPr>
          <w:rFonts w:ascii="Arial" w:hAnsi="Arial" w:cs="Arial"/>
          <w:b/>
          <w:bCs/>
          <w:i/>
          <w:iCs/>
          <w:color w:val="548DD4"/>
          <w:sz w:val="22"/>
          <w:szCs w:val="22"/>
        </w:rPr>
        <w:t>Note:</w:t>
      </w:r>
      <w:r w:rsidRPr="00360308">
        <w:rPr>
          <w:rFonts w:ascii="Arial" w:hAnsi="Arial" w:cs="Arial"/>
          <w:i/>
          <w:iCs/>
          <w:color w:val="548DD4"/>
          <w:sz w:val="22"/>
          <w:szCs w:val="22"/>
        </w:rPr>
        <w:t xml:space="preserve"> Examples of special services include: Home Delivery, Drive Thru, </w:t>
      </w:r>
      <w:proofErr w:type="gramStart"/>
      <w:r w:rsidRPr="00360308">
        <w:rPr>
          <w:rFonts w:ascii="Arial" w:hAnsi="Arial" w:cs="Arial"/>
          <w:i/>
          <w:iCs/>
          <w:color w:val="548DD4"/>
          <w:sz w:val="22"/>
          <w:szCs w:val="22"/>
        </w:rPr>
        <w:t>Compounds</w:t>
      </w:r>
      <w:proofErr w:type="gramEnd"/>
      <w:r w:rsidRPr="00360308">
        <w:rPr>
          <w:rFonts w:ascii="Arial" w:hAnsi="Arial" w:cs="Arial"/>
          <w:i/>
          <w:iCs/>
          <w:color w:val="548DD4"/>
          <w:sz w:val="22"/>
          <w:szCs w:val="22"/>
        </w:rPr>
        <w:t xml:space="preserve"> Prepared.</w:t>
      </w:r>
      <w:r w:rsidRPr="0065435A">
        <w:rPr>
          <w:rFonts w:ascii="Arial" w:hAnsi="Arial" w:cs="Arial"/>
          <w:color w:val="548DD4"/>
          <w:sz w:val="22"/>
          <w:szCs w:val="22"/>
        </w:rPr>
        <w:t>]</w:t>
      </w:r>
    </w:p>
    <w:p w:rsidR="00C731B0" w:rsidRPr="001801DF" w:rsidRDefault="00C731B0" w:rsidP="00C14593">
      <w:pPr>
        <w:spacing w:after="0" w:line="320" w:lineRule="exact"/>
        <w:rPr>
          <w:rFonts w:ascii="Arial" w:hAnsi="Arial" w:cs="Arial"/>
          <w:color w:val="548DD4"/>
          <w:sz w:val="22"/>
          <w:szCs w:val="22"/>
        </w:rPr>
      </w:pPr>
      <w:r w:rsidRPr="001801DF">
        <w:rPr>
          <w:rFonts w:ascii="Arial" w:hAnsi="Arial" w:cs="Arial"/>
          <w:color w:val="548DD4"/>
          <w:sz w:val="22"/>
          <w:szCs w:val="22"/>
        </w:rPr>
        <w:t>[</w:t>
      </w:r>
      <w:r w:rsidRPr="001801DF">
        <w:rPr>
          <w:rFonts w:ascii="Arial" w:hAnsi="Arial" w:cs="Arial"/>
          <w:i/>
          <w:iCs/>
          <w:color w:val="548DD4"/>
          <w:sz w:val="22"/>
          <w:szCs w:val="22"/>
        </w:rPr>
        <w:t>Optional: Indicate whether the pharmacy supports electronic prescribing.</w:t>
      </w:r>
      <w:r w:rsidRPr="001801DF">
        <w:rPr>
          <w:rFonts w:ascii="Arial" w:hAnsi="Arial" w:cs="Arial"/>
          <w:color w:val="548DD4"/>
          <w:sz w:val="22"/>
          <w:szCs w:val="22"/>
        </w:rPr>
        <w:t>]</w:t>
      </w:r>
    </w:p>
    <w:p w:rsidR="00C731B0" w:rsidRPr="0065435A" w:rsidRDefault="00C731B0" w:rsidP="00C84206">
      <w:pPr>
        <w:pStyle w:val="-notes"/>
      </w:pPr>
      <w:r w:rsidRPr="0065435A">
        <w:t>[</w:t>
      </w:r>
      <w:r w:rsidRPr="00360308">
        <w:rPr>
          <w:b/>
          <w:bCs/>
          <w:i/>
          <w:iCs/>
        </w:rPr>
        <w:t>Note:</w:t>
      </w:r>
      <w:r w:rsidRPr="00360308">
        <w:rPr>
          <w:i/>
          <w:iCs/>
        </w:rPr>
        <w:t xml:space="preserve"> You may indicate special services/hours of operation with symbols, although text is preferred. If symbols are used, a legend must be provided. For example, you may use a clock to indicate that a pharmacy is open 24 hours per day</w:t>
      </w:r>
      <w:r>
        <w:rPr>
          <w:i/>
          <w:iCs/>
        </w:rPr>
        <w:t>.</w:t>
      </w:r>
      <w:r w:rsidRPr="00360308">
        <w:rPr>
          <w:i/>
          <w:iCs/>
        </w:rPr>
        <w:t xml:space="preserve"> </w:t>
      </w:r>
      <w:r>
        <w:rPr>
          <w:i/>
          <w:iCs/>
        </w:rPr>
        <w:t>H</w:t>
      </w:r>
      <w:r w:rsidRPr="00360308">
        <w:rPr>
          <w:i/>
          <w:iCs/>
        </w:rPr>
        <w:t xml:space="preserve">owever, it is easier for readers if the </w:t>
      </w:r>
      <w:r>
        <w:rPr>
          <w:i/>
          <w:iCs/>
        </w:rPr>
        <w:t>D</w:t>
      </w:r>
      <w:r w:rsidRPr="00360308">
        <w:rPr>
          <w:i/>
          <w:iCs/>
        </w:rPr>
        <w:t>irectory simply states, “Open 24 hours.”</w:t>
      </w:r>
      <w:r w:rsidRPr="0065435A">
        <w:t>]</w:t>
      </w:r>
    </w:p>
    <w:p w:rsidR="00C731B0" w:rsidRDefault="00C731B0">
      <w:pPr>
        <w:spacing w:before="0" w:after="0" w:line="240" w:lineRule="auto"/>
        <w:rPr>
          <w:rFonts w:ascii="Arial" w:eastAsia="MS Gothic" w:hAnsi="Arial" w:cs="Arial"/>
          <w:b/>
          <w:bCs/>
          <w:sz w:val="30"/>
          <w:szCs w:val="22"/>
        </w:rPr>
      </w:pPr>
      <w:r>
        <w:br w:type="page"/>
      </w:r>
    </w:p>
    <w:p w:rsidR="00C731B0" w:rsidRPr="00C14593" w:rsidRDefault="00C731B0" w:rsidP="00C14593">
      <w:pPr>
        <w:pStyle w:val="-1Pharmacycategory"/>
        <w:rPr>
          <w:color w:val="548DD4"/>
        </w:rPr>
      </w:pPr>
      <w:r>
        <w:lastRenderedPageBreak/>
        <w:t>Network</w:t>
      </w:r>
      <w:r w:rsidRPr="00C14593">
        <w:t xml:space="preserve"> Pharmacies outside the &lt;</w:t>
      </w:r>
      <w:r>
        <w:t>g</w:t>
      </w:r>
      <w:r w:rsidRPr="00C14593">
        <w:t xml:space="preserve">eographic </w:t>
      </w:r>
      <w:r>
        <w:t>a</w:t>
      </w:r>
      <w:r w:rsidRPr="00C14593">
        <w:t>rea</w:t>
      </w:r>
      <w:proofErr w:type="gramStart"/>
      <w:r w:rsidRPr="00C14593">
        <w:t>&gt;</w:t>
      </w:r>
      <w:proofErr w:type="gramEnd"/>
      <w:r>
        <w:rPr>
          <w:b w:val="0"/>
          <w:bCs w:val="0"/>
          <w:sz w:val="32"/>
          <w:szCs w:val="32"/>
        </w:rPr>
        <w:br/>
      </w:r>
      <w:r w:rsidRPr="00C14593">
        <w:rPr>
          <w:b w:val="0"/>
          <w:color w:val="548DD4"/>
        </w:rPr>
        <w:t>[</w:t>
      </w:r>
      <w:r w:rsidRPr="00C14593">
        <w:rPr>
          <w:b w:val="0"/>
          <w:i/>
          <w:iCs/>
          <w:color w:val="548DD4"/>
        </w:rPr>
        <w:t>Plans’ inclusion of category is optional.</w:t>
      </w:r>
      <w:r w:rsidRPr="00C14593">
        <w:rPr>
          <w:b w:val="0"/>
          <w:color w:val="548DD4"/>
        </w:rPr>
        <w:t>]</w:t>
      </w:r>
    </w:p>
    <w:p w:rsidR="00C731B0" w:rsidRPr="0021203D" w:rsidRDefault="00C731B0" w:rsidP="00C84206">
      <w:pPr>
        <w:pStyle w:val="-notes"/>
        <w:rPr>
          <w:rFonts w:cs="Times New Roman"/>
          <w:b/>
          <w:bCs/>
          <w:color w:val="auto"/>
        </w:rPr>
      </w:pPr>
      <w:r>
        <w:rPr>
          <w:color w:val="auto"/>
        </w:rPr>
        <w:t>You can get your drugs covered at any of our network pharmacies. This includes our network pharmacies outside of our service area.</w:t>
      </w:r>
    </w:p>
    <w:p w:rsidR="00C731B0" w:rsidRPr="00360308" w:rsidRDefault="00C731B0" w:rsidP="00C14593">
      <w:pPr>
        <w:pStyle w:val="PCP1name"/>
      </w:pPr>
      <w:r w:rsidRPr="00360308">
        <w:t>&lt;Pharmacy Name&gt;</w:t>
      </w:r>
    </w:p>
    <w:p w:rsidR="00C731B0" w:rsidRPr="003A4646" w:rsidRDefault="00C731B0" w:rsidP="00C84206">
      <w:pPr>
        <w:spacing w:after="180" w:line="320" w:lineRule="exact"/>
        <w:rPr>
          <w:rFonts w:ascii="Arial" w:hAnsi="Arial" w:cs="Arial"/>
          <w:sz w:val="22"/>
          <w:szCs w:val="22"/>
        </w:rPr>
      </w:pPr>
      <w:r w:rsidRPr="003A4646">
        <w:rPr>
          <w:rFonts w:ascii="Arial" w:hAnsi="Arial" w:cs="Arial"/>
          <w:sz w:val="22"/>
          <w:szCs w:val="22"/>
        </w:rPr>
        <w:t>&lt;Pharmacy Street Address&gt;</w:t>
      </w:r>
      <w:r w:rsidRPr="003A4646">
        <w:rPr>
          <w:rFonts w:ascii="Arial" w:hAnsi="Arial" w:cs="Arial"/>
          <w:sz w:val="22"/>
          <w:szCs w:val="22"/>
        </w:rPr>
        <w:br/>
        <w:t>&lt;City, State&gt;</w:t>
      </w:r>
      <w:r w:rsidRPr="003A4646">
        <w:rPr>
          <w:rFonts w:ascii="Arial" w:hAnsi="Arial" w:cs="Arial"/>
          <w:sz w:val="22"/>
          <w:szCs w:val="22"/>
        </w:rPr>
        <w:br/>
        <w:t>&lt;Zip Code&gt;</w:t>
      </w:r>
    </w:p>
    <w:p w:rsidR="00C731B0" w:rsidRPr="00C055E9" w:rsidRDefault="00C731B0" w:rsidP="00C84206">
      <w:pPr>
        <w:spacing w:before="0" w:after="180" w:line="320" w:lineRule="exact"/>
        <w:rPr>
          <w:rFonts w:ascii="Arial" w:hAnsi="Arial" w:cs="Arial"/>
          <w:color w:val="548DD4"/>
          <w:sz w:val="22"/>
          <w:szCs w:val="22"/>
        </w:rPr>
      </w:pPr>
      <w:r w:rsidRPr="003A4646">
        <w:rPr>
          <w:rFonts w:ascii="Arial" w:hAnsi="Arial" w:cs="Arial"/>
          <w:sz w:val="22"/>
          <w:szCs w:val="22"/>
        </w:rPr>
        <w:t>&lt;Phone Number</w:t>
      </w:r>
      <w:proofErr w:type="gramStart"/>
      <w:r w:rsidRPr="003A4646">
        <w:rPr>
          <w:rFonts w:ascii="Arial" w:hAnsi="Arial" w:cs="Arial"/>
          <w:sz w:val="22"/>
          <w:szCs w:val="22"/>
        </w:rPr>
        <w:t>&gt;</w:t>
      </w:r>
      <w:proofErr w:type="gramEnd"/>
      <w:r w:rsidRPr="003A4646">
        <w:rPr>
          <w:rFonts w:ascii="Arial" w:hAnsi="Arial" w:cs="Arial"/>
          <w:sz w:val="22"/>
          <w:szCs w:val="22"/>
        </w:rPr>
        <w:br/>
      </w:r>
      <w:r w:rsidRPr="00C055E9">
        <w:rPr>
          <w:rFonts w:ascii="Arial" w:hAnsi="Arial" w:cs="Arial"/>
          <w:color w:val="548DD4"/>
          <w:sz w:val="22"/>
          <w:szCs w:val="22"/>
        </w:rPr>
        <w:t>[</w:t>
      </w:r>
      <w:r w:rsidRPr="00C055E9">
        <w:rPr>
          <w:rFonts w:ascii="Arial" w:hAnsi="Arial" w:cs="Arial"/>
          <w:i/>
          <w:iCs/>
          <w:color w:val="548DD4"/>
          <w:sz w:val="22"/>
          <w:szCs w:val="22"/>
        </w:rPr>
        <w:t>Optional: Web and e-mail addresses</w:t>
      </w:r>
      <w:r w:rsidRPr="00C055E9">
        <w:rPr>
          <w:rFonts w:ascii="Arial" w:hAnsi="Arial" w:cs="Arial"/>
          <w:color w:val="548DD4"/>
          <w:sz w:val="22"/>
          <w:szCs w:val="22"/>
        </w:rPr>
        <w:t>]</w:t>
      </w:r>
    </w:p>
    <w:p w:rsidR="00C731B0" w:rsidRPr="00C055E9" w:rsidRDefault="00C731B0" w:rsidP="00C84206">
      <w:pPr>
        <w:pStyle w:val="-notes"/>
        <w:spacing w:after="0"/>
      </w:pPr>
      <w:r w:rsidRPr="00031E31">
        <w:t>[</w:t>
      </w:r>
      <w:r w:rsidRPr="00031E31">
        <w:rPr>
          <w:i/>
          <w:iCs/>
        </w:rPr>
        <w:t>Optional: Days and hours of operation</w:t>
      </w:r>
      <w:r w:rsidRPr="00031E31">
        <w:t>]</w:t>
      </w:r>
      <w:r>
        <w:t xml:space="preserve"> </w:t>
      </w:r>
      <w:r w:rsidRPr="00C055E9">
        <w:t>[</w:t>
      </w:r>
      <w:r w:rsidRPr="00C055E9">
        <w:rPr>
          <w:b/>
          <w:bCs/>
          <w:i/>
          <w:iCs/>
        </w:rPr>
        <w:t xml:space="preserve">Note: </w:t>
      </w:r>
      <w:r w:rsidRPr="00C055E9">
        <w:rPr>
          <w:i/>
          <w:iCs/>
        </w:rPr>
        <w:t>Indicate if a pharmacy is open 7 days per week and/or 24 hours per day.</w:t>
      </w:r>
      <w:r w:rsidRPr="00C055E9">
        <w:t>]</w:t>
      </w:r>
    </w:p>
    <w:p w:rsidR="00C731B0" w:rsidRPr="00C055E9" w:rsidRDefault="00C731B0" w:rsidP="00C84206">
      <w:pPr>
        <w:spacing w:after="0" w:line="320" w:lineRule="exact"/>
        <w:rPr>
          <w:rFonts w:ascii="Arial" w:hAnsi="Arial" w:cs="Arial"/>
          <w:color w:val="548DD4"/>
          <w:sz w:val="22"/>
          <w:szCs w:val="22"/>
        </w:rPr>
      </w:pPr>
      <w:r w:rsidRPr="00C055E9">
        <w:rPr>
          <w:rFonts w:ascii="Arial" w:hAnsi="Arial" w:cs="Arial"/>
          <w:color w:val="548DD4"/>
          <w:sz w:val="22"/>
          <w:szCs w:val="22"/>
        </w:rPr>
        <w:t>[</w:t>
      </w:r>
      <w:r w:rsidRPr="00C055E9">
        <w:rPr>
          <w:rFonts w:ascii="Arial" w:hAnsi="Arial" w:cs="Arial"/>
          <w:i/>
          <w:iCs/>
          <w:color w:val="548DD4"/>
          <w:sz w:val="22"/>
          <w:szCs w:val="22"/>
        </w:rPr>
        <w:t xml:space="preserve">Optional: </w:t>
      </w:r>
      <w:r w:rsidRPr="00C055E9">
        <w:rPr>
          <w:rFonts w:ascii="Arial" w:hAnsi="Arial" w:cs="Arial"/>
          <w:color w:val="548DD4"/>
          <w:sz w:val="22"/>
          <w:szCs w:val="22"/>
        </w:rPr>
        <w:t xml:space="preserve">&lt;Special </w:t>
      </w:r>
      <w:proofErr w:type="gramStart"/>
      <w:r w:rsidRPr="00C055E9">
        <w:rPr>
          <w:rFonts w:ascii="Arial" w:hAnsi="Arial" w:cs="Arial"/>
          <w:color w:val="548DD4"/>
          <w:sz w:val="22"/>
          <w:szCs w:val="22"/>
        </w:rPr>
        <w:t>Services:</w:t>
      </w:r>
      <w:proofErr w:type="gramEnd"/>
      <w:r w:rsidRPr="00C055E9">
        <w:rPr>
          <w:rFonts w:ascii="Arial" w:hAnsi="Arial" w:cs="Arial"/>
          <w:color w:val="548DD4"/>
          <w:sz w:val="22"/>
          <w:szCs w:val="22"/>
        </w:rPr>
        <w:t>&gt;] [</w:t>
      </w:r>
      <w:r w:rsidRPr="00C055E9">
        <w:rPr>
          <w:rFonts w:ascii="Arial" w:hAnsi="Arial" w:cs="Arial"/>
          <w:b/>
          <w:bCs/>
          <w:i/>
          <w:iCs/>
          <w:color w:val="548DD4"/>
          <w:sz w:val="22"/>
          <w:szCs w:val="22"/>
        </w:rPr>
        <w:t>Note:</w:t>
      </w:r>
      <w:r w:rsidRPr="00C055E9">
        <w:rPr>
          <w:rFonts w:ascii="Arial" w:hAnsi="Arial" w:cs="Arial"/>
          <w:i/>
          <w:iCs/>
          <w:color w:val="548DD4"/>
          <w:sz w:val="22"/>
          <w:szCs w:val="22"/>
        </w:rPr>
        <w:t xml:space="preserve"> Examples of special services include: Home Delivery, Drive Thru, </w:t>
      </w:r>
      <w:proofErr w:type="gramStart"/>
      <w:r w:rsidRPr="00C055E9">
        <w:rPr>
          <w:rFonts w:ascii="Arial" w:hAnsi="Arial" w:cs="Arial"/>
          <w:i/>
          <w:iCs/>
          <w:color w:val="548DD4"/>
          <w:sz w:val="22"/>
          <w:szCs w:val="22"/>
        </w:rPr>
        <w:t>Compounds</w:t>
      </w:r>
      <w:proofErr w:type="gramEnd"/>
      <w:r w:rsidRPr="00C055E9">
        <w:rPr>
          <w:rFonts w:ascii="Arial" w:hAnsi="Arial" w:cs="Arial"/>
          <w:i/>
          <w:iCs/>
          <w:color w:val="548DD4"/>
          <w:sz w:val="22"/>
          <w:szCs w:val="22"/>
        </w:rPr>
        <w:t xml:space="preserve"> Prepared.</w:t>
      </w:r>
      <w:r w:rsidRPr="00C055E9">
        <w:rPr>
          <w:rFonts w:ascii="Arial" w:hAnsi="Arial" w:cs="Arial"/>
          <w:color w:val="548DD4"/>
          <w:sz w:val="22"/>
          <w:szCs w:val="22"/>
        </w:rPr>
        <w:t>]</w:t>
      </w:r>
    </w:p>
    <w:p w:rsidR="00C731B0" w:rsidRPr="00C055E9" w:rsidRDefault="00C731B0" w:rsidP="004767E2">
      <w:pPr>
        <w:spacing w:after="0" w:line="320" w:lineRule="exact"/>
        <w:rPr>
          <w:rFonts w:ascii="Arial" w:hAnsi="Arial" w:cs="Arial"/>
          <w:color w:val="548DD4"/>
          <w:sz w:val="22"/>
          <w:szCs w:val="22"/>
        </w:rPr>
      </w:pPr>
      <w:r w:rsidRPr="00C055E9">
        <w:rPr>
          <w:rFonts w:ascii="Arial" w:hAnsi="Arial" w:cs="Arial"/>
          <w:color w:val="548DD4"/>
          <w:sz w:val="22"/>
          <w:szCs w:val="22"/>
        </w:rPr>
        <w:t>[</w:t>
      </w:r>
      <w:r w:rsidRPr="00C055E9">
        <w:rPr>
          <w:rFonts w:ascii="Arial" w:hAnsi="Arial" w:cs="Arial"/>
          <w:i/>
          <w:iCs/>
          <w:color w:val="548DD4"/>
          <w:sz w:val="22"/>
          <w:szCs w:val="22"/>
        </w:rPr>
        <w:t>Optional: Indicate whether the pharmacy supports electronic prescribing.</w:t>
      </w:r>
      <w:r w:rsidRPr="00C055E9">
        <w:rPr>
          <w:rFonts w:ascii="Arial" w:hAnsi="Arial" w:cs="Arial"/>
          <w:color w:val="548DD4"/>
          <w:sz w:val="22"/>
          <w:szCs w:val="22"/>
        </w:rPr>
        <w:t>]</w:t>
      </w:r>
    </w:p>
    <w:p w:rsidR="00C731B0" w:rsidRDefault="00C731B0">
      <w:pPr>
        <w:spacing w:before="0" w:after="0" w:line="240" w:lineRule="auto"/>
        <w:rPr>
          <w:rFonts w:ascii="Arial" w:hAnsi="Arial" w:cs="Arial"/>
          <w:b/>
          <w:bCs/>
          <w:color w:val="548DD4"/>
          <w:sz w:val="32"/>
          <w:szCs w:val="32"/>
        </w:rPr>
      </w:pPr>
      <w:r>
        <w:rPr>
          <w:rFonts w:ascii="Arial" w:hAnsi="Arial" w:cs="Arial"/>
          <w:b/>
          <w:bCs/>
          <w:color w:val="548DD4"/>
          <w:sz w:val="32"/>
          <w:szCs w:val="32"/>
        </w:rPr>
        <w:br w:type="page"/>
      </w:r>
    </w:p>
    <w:p w:rsidR="00C731B0" w:rsidRPr="003A4646" w:rsidRDefault="00C731B0" w:rsidP="00C14593">
      <w:pPr>
        <w:pStyle w:val="NormalWeb"/>
        <w:pBdr>
          <w:top w:val="single" w:sz="4" w:space="3" w:color="auto"/>
        </w:pBdr>
        <w:spacing w:before="480" w:beforeAutospacing="0" w:after="180" w:afterAutospacing="0"/>
        <w:rPr>
          <w:rFonts w:ascii="Arial" w:hAnsi="Arial" w:cs="Arial"/>
          <w:b/>
          <w:bCs/>
          <w:color w:val="548DD4"/>
          <w:sz w:val="32"/>
          <w:szCs w:val="32"/>
        </w:rPr>
      </w:pPr>
      <w:r w:rsidRPr="003A4646">
        <w:rPr>
          <w:rFonts w:ascii="Arial" w:hAnsi="Arial" w:cs="Arial"/>
          <w:b/>
          <w:bCs/>
          <w:color w:val="548DD4"/>
          <w:sz w:val="32"/>
          <w:szCs w:val="32"/>
        </w:rPr>
        <w:lastRenderedPageBreak/>
        <w:t>[</w:t>
      </w:r>
      <w:r w:rsidRPr="00902AFB">
        <w:rPr>
          <w:rFonts w:ascii="Arial" w:hAnsi="Arial" w:cs="Arial"/>
          <w:b/>
          <w:bCs/>
          <w:i/>
          <w:iCs/>
          <w:color w:val="548DD4"/>
          <w:sz w:val="32"/>
          <w:szCs w:val="32"/>
        </w:rPr>
        <w:t>Optional:</w:t>
      </w:r>
      <w:r>
        <w:rPr>
          <w:rFonts w:ascii="Arial" w:hAnsi="Arial" w:cs="Arial"/>
          <w:b/>
          <w:bCs/>
          <w:i/>
          <w:iCs/>
          <w:color w:val="548DD4"/>
          <w:sz w:val="32"/>
          <w:szCs w:val="32"/>
        </w:rPr>
        <w:t xml:space="preserve"> </w:t>
      </w:r>
      <w:r w:rsidRPr="00902AFB">
        <w:rPr>
          <w:rFonts w:ascii="Arial" w:hAnsi="Arial" w:cs="Arial"/>
          <w:b/>
          <w:bCs/>
          <w:i/>
          <w:iCs/>
          <w:color w:val="548DD4"/>
          <w:sz w:val="32"/>
          <w:szCs w:val="32"/>
        </w:rPr>
        <w:t xml:space="preserve">Create categories for additional types of </w:t>
      </w:r>
      <w:r>
        <w:rPr>
          <w:rFonts w:ascii="Arial" w:hAnsi="Arial" w:cs="Arial"/>
          <w:b/>
          <w:bCs/>
          <w:i/>
          <w:iCs/>
          <w:color w:val="548DD4"/>
          <w:sz w:val="32"/>
          <w:szCs w:val="32"/>
        </w:rPr>
        <w:t xml:space="preserve">network </w:t>
      </w:r>
      <w:r w:rsidRPr="00902AFB">
        <w:rPr>
          <w:rFonts w:ascii="Arial" w:hAnsi="Arial" w:cs="Arial"/>
          <w:b/>
          <w:bCs/>
          <w:i/>
          <w:iCs/>
          <w:color w:val="548DD4"/>
          <w:sz w:val="32"/>
          <w:szCs w:val="32"/>
        </w:rPr>
        <w:t>pharmacies not encompassed in the categories above</w:t>
      </w:r>
      <w:r>
        <w:rPr>
          <w:rFonts w:ascii="Arial" w:hAnsi="Arial" w:cs="Arial"/>
          <w:b/>
          <w:bCs/>
          <w:color w:val="548DD4"/>
          <w:sz w:val="32"/>
          <w:szCs w:val="32"/>
        </w:rPr>
        <w:t>.</w:t>
      </w:r>
      <w:r w:rsidRPr="003A4646">
        <w:rPr>
          <w:rFonts w:ascii="Arial" w:hAnsi="Arial" w:cs="Arial"/>
          <w:b/>
          <w:bCs/>
          <w:color w:val="548DD4"/>
          <w:sz w:val="32"/>
          <w:szCs w:val="32"/>
        </w:rPr>
        <w:t>]</w:t>
      </w:r>
    </w:p>
    <w:p w:rsidR="00C731B0" w:rsidRPr="00902AFB" w:rsidRDefault="00C731B0" w:rsidP="00C14593">
      <w:pPr>
        <w:pStyle w:val="PCP1name"/>
      </w:pPr>
      <w:r w:rsidRPr="00902AFB">
        <w:t>&lt;Pharmacy Name&gt;</w:t>
      </w:r>
    </w:p>
    <w:p w:rsidR="00C731B0" w:rsidRPr="003A4646" w:rsidRDefault="00C731B0" w:rsidP="00C84206">
      <w:pPr>
        <w:spacing w:after="180" w:line="320" w:lineRule="exact"/>
        <w:rPr>
          <w:rFonts w:ascii="Arial" w:hAnsi="Arial" w:cs="Arial"/>
          <w:sz w:val="22"/>
          <w:szCs w:val="22"/>
        </w:rPr>
      </w:pPr>
      <w:r w:rsidRPr="003A4646">
        <w:rPr>
          <w:rFonts w:ascii="Arial" w:hAnsi="Arial" w:cs="Arial"/>
          <w:sz w:val="22"/>
          <w:szCs w:val="22"/>
        </w:rPr>
        <w:t>&lt;Pharmacy Street Address&gt;</w:t>
      </w:r>
      <w:r w:rsidRPr="003A4646">
        <w:rPr>
          <w:rFonts w:ascii="Arial" w:hAnsi="Arial" w:cs="Arial"/>
          <w:sz w:val="22"/>
          <w:szCs w:val="22"/>
        </w:rPr>
        <w:br/>
        <w:t>&lt;City, State&gt;</w:t>
      </w:r>
      <w:r w:rsidRPr="003A4646">
        <w:rPr>
          <w:rFonts w:ascii="Arial" w:hAnsi="Arial" w:cs="Arial"/>
          <w:sz w:val="22"/>
          <w:szCs w:val="22"/>
        </w:rPr>
        <w:br/>
        <w:t>&lt;Zip Code&gt;</w:t>
      </w:r>
    </w:p>
    <w:p w:rsidR="00C731B0" w:rsidRPr="00C055E9" w:rsidRDefault="00C731B0" w:rsidP="00C055E9">
      <w:pPr>
        <w:spacing w:before="0" w:after="180" w:line="320" w:lineRule="exact"/>
        <w:rPr>
          <w:rFonts w:ascii="Arial" w:hAnsi="Arial" w:cs="Arial"/>
          <w:color w:val="548DD4"/>
          <w:sz w:val="22"/>
          <w:szCs w:val="22"/>
        </w:rPr>
      </w:pPr>
      <w:r w:rsidRPr="003A4646">
        <w:rPr>
          <w:rFonts w:ascii="Arial" w:hAnsi="Arial" w:cs="Arial"/>
          <w:sz w:val="22"/>
          <w:szCs w:val="22"/>
        </w:rPr>
        <w:t>&lt;Phone Number</w:t>
      </w:r>
      <w:proofErr w:type="gramStart"/>
      <w:r w:rsidRPr="003A4646">
        <w:rPr>
          <w:rFonts w:ascii="Arial" w:hAnsi="Arial" w:cs="Arial"/>
          <w:sz w:val="22"/>
          <w:szCs w:val="22"/>
        </w:rPr>
        <w:t>&gt;</w:t>
      </w:r>
      <w:proofErr w:type="gramEnd"/>
      <w:r w:rsidRPr="003A4646">
        <w:rPr>
          <w:rFonts w:ascii="Arial" w:hAnsi="Arial" w:cs="Arial"/>
          <w:sz w:val="22"/>
          <w:szCs w:val="22"/>
        </w:rPr>
        <w:br/>
      </w:r>
      <w:r w:rsidRPr="00C055E9">
        <w:rPr>
          <w:rFonts w:ascii="Arial" w:hAnsi="Arial" w:cs="Arial"/>
          <w:color w:val="548DD4"/>
          <w:sz w:val="22"/>
          <w:szCs w:val="22"/>
        </w:rPr>
        <w:t>[</w:t>
      </w:r>
      <w:r w:rsidRPr="00C055E9">
        <w:rPr>
          <w:rFonts w:ascii="Arial" w:hAnsi="Arial" w:cs="Arial"/>
          <w:i/>
          <w:iCs/>
          <w:color w:val="548DD4"/>
          <w:sz w:val="22"/>
          <w:szCs w:val="22"/>
        </w:rPr>
        <w:t>Optional: Web and e-mail addresses</w:t>
      </w:r>
      <w:r w:rsidRPr="00C055E9">
        <w:rPr>
          <w:rFonts w:ascii="Arial" w:hAnsi="Arial" w:cs="Arial"/>
          <w:color w:val="548DD4"/>
          <w:sz w:val="22"/>
          <w:szCs w:val="22"/>
        </w:rPr>
        <w:t>]</w:t>
      </w:r>
    </w:p>
    <w:p w:rsidR="00C731B0" w:rsidRPr="00C055E9" w:rsidRDefault="00C731B0" w:rsidP="00C055E9">
      <w:pPr>
        <w:pStyle w:val="-notes"/>
        <w:spacing w:after="0"/>
      </w:pPr>
      <w:r w:rsidRPr="00031E31">
        <w:t>[</w:t>
      </w:r>
      <w:r w:rsidRPr="00031E31">
        <w:rPr>
          <w:i/>
          <w:iCs/>
        </w:rPr>
        <w:t>Optional: Days and hours of operation</w:t>
      </w:r>
      <w:r w:rsidRPr="00031E31">
        <w:t>]</w:t>
      </w:r>
      <w:r>
        <w:t xml:space="preserve"> </w:t>
      </w:r>
      <w:r w:rsidRPr="00C055E9">
        <w:t>[</w:t>
      </w:r>
      <w:r w:rsidRPr="00C055E9">
        <w:rPr>
          <w:b/>
          <w:bCs/>
          <w:i/>
          <w:iCs/>
        </w:rPr>
        <w:t xml:space="preserve">Note: </w:t>
      </w:r>
      <w:r w:rsidRPr="00C055E9">
        <w:rPr>
          <w:i/>
          <w:iCs/>
        </w:rPr>
        <w:t>Indicate if a pharmacy is open 7 days per week and/or 24 hours per day.</w:t>
      </w:r>
      <w:r w:rsidRPr="00C055E9">
        <w:t>]</w:t>
      </w:r>
    </w:p>
    <w:p w:rsidR="00C731B0" w:rsidRPr="00C055E9" w:rsidRDefault="00C731B0" w:rsidP="00C055E9">
      <w:pPr>
        <w:spacing w:after="0" w:line="320" w:lineRule="exact"/>
        <w:rPr>
          <w:rFonts w:ascii="Arial" w:hAnsi="Arial" w:cs="Arial"/>
          <w:color w:val="548DD4"/>
          <w:sz w:val="22"/>
          <w:szCs w:val="22"/>
        </w:rPr>
      </w:pPr>
      <w:r w:rsidRPr="00C055E9">
        <w:rPr>
          <w:rFonts w:ascii="Arial" w:hAnsi="Arial" w:cs="Arial"/>
          <w:color w:val="548DD4"/>
          <w:sz w:val="22"/>
          <w:szCs w:val="22"/>
        </w:rPr>
        <w:t>[</w:t>
      </w:r>
      <w:r w:rsidRPr="00C055E9">
        <w:rPr>
          <w:rFonts w:ascii="Arial" w:hAnsi="Arial" w:cs="Arial"/>
          <w:i/>
          <w:iCs/>
          <w:color w:val="548DD4"/>
          <w:sz w:val="22"/>
          <w:szCs w:val="22"/>
        </w:rPr>
        <w:t xml:space="preserve">Optional: </w:t>
      </w:r>
      <w:r w:rsidRPr="00C055E9">
        <w:rPr>
          <w:rFonts w:ascii="Arial" w:hAnsi="Arial" w:cs="Arial"/>
          <w:color w:val="548DD4"/>
          <w:sz w:val="22"/>
          <w:szCs w:val="22"/>
        </w:rPr>
        <w:t xml:space="preserve">&lt;Special </w:t>
      </w:r>
      <w:proofErr w:type="gramStart"/>
      <w:r w:rsidRPr="00C055E9">
        <w:rPr>
          <w:rFonts w:ascii="Arial" w:hAnsi="Arial" w:cs="Arial"/>
          <w:color w:val="548DD4"/>
          <w:sz w:val="22"/>
          <w:szCs w:val="22"/>
        </w:rPr>
        <w:t>Services:</w:t>
      </w:r>
      <w:proofErr w:type="gramEnd"/>
      <w:r w:rsidRPr="00C055E9">
        <w:rPr>
          <w:rFonts w:ascii="Arial" w:hAnsi="Arial" w:cs="Arial"/>
          <w:color w:val="548DD4"/>
          <w:sz w:val="22"/>
          <w:szCs w:val="22"/>
        </w:rPr>
        <w:t>&gt;] [</w:t>
      </w:r>
      <w:r w:rsidRPr="00C055E9">
        <w:rPr>
          <w:rFonts w:ascii="Arial" w:hAnsi="Arial" w:cs="Arial"/>
          <w:b/>
          <w:bCs/>
          <w:i/>
          <w:iCs/>
          <w:color w:val="548DD4"/>
          <w:sz w:val="22"/>
          <w:szCs w:val="22"/>
        </w:rPr>
        <w:t>Note:</w:t>
      </w:r>
      <w:r w:rsidRPr="00C055E9">
        <w:rPr>
          <w:rFonts w:ascii="Arial" w:hAnsi="Arial" w:cs="Arial"/>
          <w:i/>
          <w:iCs/>
          <w:color w:val="548DD4"/>
          <w:sz w:val="22"/>
          <w:szCs w:val="22"/>
        </w:rPr>
        <w:t xml:space="preserve"> Examples of special services include: Home Delivery, Drive Thru, </w:t>
      </w:r>
      <w:proofErr w:type="gramStart"/>
      <w:r w:rsidRPr="00C055E9">
        <w:rPr>
          <w:rFonts w:ascii="Arial" w:hAnsi="Arial" w:cs="Arial"/>
          <w:i/>
          <w:iCs/>
          <w:color w:val="548DD4"/>
          <w:sz w:val="22"/>
          <w:szCs w:val="22"/>
        </w:rPr>
        <w:t>Compounds</w:t>
      </w:r>
      <w:proofErr w:type="gramEnd"/>
      <w:r w:rsidRPr="00C055E9">
        <w:rPr>
          <w:rFonts w:ascii="Arial" w:hAnsi="Arial" w:cs="Arial"/>
          <w:i/>
          <w:iCs/>
          <w:color w:val="548DD4"/>
          <w:sz w:val="22"/>
          <w:szCs w:val="22"/>
        </w:rPr>
        <w:t xml:space="preserve"> Prepared.</w:t>
      </w:r>
      <w:r w:rsidRPr="00C055E9">
        <w:rPr>
          <w:rFonts w:ascii="Arial" w:hAnsi="Arial" w:cs="Arial"/>
          <w:color w:val="548DD4"/>
          <w:sz w:val="22"/>
          <w:szCs w:val="22"/>
        </w:rPr>
        <w:t>]</w:t>
      </w:r>
    </w:p>
    <w:p w:rsidR="00C731B0" w:rsidRDefault="00C731B0" w:rsidP="00C14593">
      <w:pPr>
        <w:spacing w:after="0" w:line="320" w:lineRule="exact"/>
      </w:pPr>
      <w:r w:rsidRPr="00C055E9">
        <w:rPr>
          <w:rFonts w:ascii="Arial" w:hAnsi="Arial" w:cs="Arial"/>
          <w:color w:val="548DD4"/>
          <w:sz w:val="22"/>
          <w:szCs w:val="22"/>
        </w:rPr>
        <w:t>[</w:t>
      </w:r>
      <w:r w:rsidRPr="00C055E9">
        <w:rPr>
          <w:rFonts w:ascii="Arial" w:hAnsi="Arial" w:cs="Arial"/>
          <w:i/>
          <w:iCs/>
          <w:color w:val="548DD4"/>
          <w:sz w:val="22"/>
          <w:szCs w:val="22"/>
        </w:rPr>
        <w:t>Optional: Indicate whether the pharmacy supports electronic prescribing.</w:t>
      </w:r>
      <w:r w:rsidRPr="00C055E9">
        <w:rPr>
          <w:rFonts w:ascii="Arial" w:hAnsi="Arial" w:cs="Arial"/>
          <w:color w:val="548DD4"/>
          <w:sz w:val="22"/>
          <w:szCs w:val="22"/>
        </w:rPr>
        <w:t>]</w:t>
      </w:r>
    </w:p>
    <w:sectPr w:rsidR="00C731B0" w:rsidSect="00477C21">
      <w:type w:val="continuous"/>
      <w:pgSz w:w="12240" w:h="15840"/>
      <w:pgMar w:top="0" w:right="1267" w:bottom="0" w:left="1440" w:header="360" w:footer="172"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953" w:rsidRDefault="00DD2953">
      <w:pPr>
        <w:spacing w:before="0" w:after="0" w:line="240" w:lineRule="auto"/>
      </w:pPr>
      <w:r>
        <w:separator/>
      </w:r>
    </w:p>
  </w:endnote>
  <w:endnote w:type="continuationSeparator" w:id="0">
    <w:p w:rsidR="00DD2953" w:rsidRDefault="00DD29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harter BT">
    <w:altName w:val="Cambria"/>
    <w:charset w:val="00"/>
    <w:family w:val="roman"/>
    <w:pitch w:val="variable"/>
    <w:sig w:usb0="00000087" w:usb1="00000000" w:usb2="00000000" w:usb3="00000000" w:csb0="0000001B" w:csb1="00000000"/>
  </w:font>
  <w:font w:name="ヒラギノ角ゴ Pro W3">
    <w:altName w:val="MS Mincho"/>
    <w:charset w:val="80"/>
    <w:family w:val="auto"/>
    <w:pitch w:val="variable"/>
    <w:sig w:usb0="00000000" w:usb1="08070000" w:usb2="00000010" w:usb3="00000000" w:csb0="00020000" w:csb1="00000000"/>
  </w:font>
  <w:font w:name="Arial Bold">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0D" w:rsidRPr="00D92082" w:rsidRDefault="00212569" w:rsidP="00D92082">
    <w:pPr>
      <w:pBdr>
        <w:top w:val="single" w:sz="4" w:space="4" w:color="auto"/>
      </w:pBdr>
      <w:tabs>
        <w:tab w:val="right" w:pos="9630"/>
      </w:tabs>
      <w:spacing w:before="480" w:after="200" w:line="300" w:lineRule="exact"/>
      <w:rPr>
        <w:rFonts w:ascii="Arial" w:hAnsi="Arial" w:cs="Arial"/>
        <w:sz w:val="22"/>
        <w:szCs w:val="22"/>
      </w:rPr>
    </w:pPr>
    <w:r>
      <w:rPr>
        <w:noProof/>
      </w:rPr>
      <mc:AlternateContent>
        <mc:Choice Requires="wpg">
          <w:drawing>
            <wp:anchor distT="0" distB="0" distL="114300" distR="114300" simplePos="0" relativeHeight="251664384" behindDoc="0" locked="0" layoutInCell="1" allowOverlap="1" wp14:anchorId="3356E6CE" wp14:editId="27E12F00">
              <wp:simplePos x="0" y="0"/>
              <wp:positionH relativeFrom="column">
                <wp:posOffset>-400685</wp:posOffset>
              </wp:positionH>
              <wp:positionV relativeFrom="page">
                <wp:posOffset>9366250</wp:posOffset>
              </wp:positionV>
              <wp:extent cx="292100" cy="299085"/>
              <wp:effectExtent l="8890" t="3175" r="3810" b="254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5"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a:solidFill>
                                <a:srgbClr val="4A7EBB"/>
                              </a:solidFill>
                              <a:round/>
                              <a:headEnd/>
                              <a:tailEnd/>
                            </a14:hiddenLine>
                          </a:ext>
                          <a:ext uri="{AF507438-7753-43E0-B8FC-AC1667EBCBE1}">
                            <a14:hiddenEffects xmlns:a14="http://schemas.microsoft.com/office/drawing/2010/main">
                              <a:effectLst>
                                <a:outerShdw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6"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082" w:rsidRPr="00E33525" w:rsidRDefault="00D92082" w:rsidP="00D92082">
                            <w:pPr>
                              <w:pStyle w:val="Footer0"/>
                            </w:pPr>
                            <w:r w:rsidRPr="00B66FD7">
                              <w:t>?</w:t>
                            </w:r>
                          </w:p>
                          <w:p w:rsidR="00D92082" w:rsidRDefault="00D92082" w:rsidP="00D92082">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1.55pt;margin-top:737.5pt;width:23pt;height:23.55pt;z-index:251664384;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5sIA&#10;AADaAAAADwAAAGRycy9kb3ducmV2LnhtbESP0WoCMRRE34X+Q7iFvohmFZRla5QiiD4VXf2Ay+Z2&#10;s3RzsyRRY7++EQp9HGbmDLPaJNuLG/nQOVYwmxYgiBunO24VXM67SQkiRGSNvWNS8KAAm/XLaIWV&#10;dnc+0a2OrcgQDhUqMDEOlZShMWQxTN1AnL0v5y3GLH0rtcd7httezotiKS12nBcMDrQ11HzXV6tg&#10;ux/742E4/nSPpJfF5ynNytoo9faaPt5BRErxP/zXPmgFC3heyT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UPjmwgAAANo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9" o:spid="_x0000_s1028"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D92082" w:rsidRPr="00E33525" w:rsidRDefault="00D92082" w:rsidP="00D92082">
                      <w:pPr>
                        <w:pStyle w:val="Footer0"/>
                      </w:pPr>
                      <w:r w:rsidRPr="00B66FD7">
                        <w:t>?</w:t>
                      </w:r>
                    </w:p>
                    <w:p w:rsidR="00D92082" w:rsidRDefault="00D92082" w:rsidP="00D92082">
                      <w:pPr>
                        <w:pStyle w:val="Footer0"/>
                      </w:pPr>
                    </w:p>
                  </w:txbxContent>
                </v:textbox>
              </v:shape>
              <w10:wrap anchory="page"/>
            </v:group>
          </w:pict>
        </mc:Fallback>
      </mc:AlternateContent>
    </w:r>
    <w:r w:rsidR="00D92082" w:rsidRPr="00505522">
      <w:rPr>
        <w:rFonts w:ascii="Arial" w:hAnsi="Arial" w:cs="Arial"/>
        <w:b/>
        <w:sz w:val="22"/>
        <w:szCs w:val="22"/>
      </w:rPr>
      <w:t>If you have questions</w:t>
    </w:r>
    <w:r w:rsidR="00D92082" w:rsidRPr="00505522">
      <w:rPr>
        <w:rFonts w:ascii="Arial" w:hAnsi="Arial" w:cs="Arial"/>
        <w:bCs/>
        <w:sz w:val="22"/>
        <w:szCs w:val="22"/>
      </w:rPr>
      <w:t>,</w:t>
    </w:r>
    <w:r w:rsidR="00D92082" w:rsidRPr="00505522">
      <w:rPr>
        <w:rFonts w:ascii="Arial" w:hAnsi="Arial" w:cs="Arial"/>
        <w:sz w:val="22"/>
        <w:szCs w:val="22"/>
      </w:rPr>
      <w:t xml:space="preserve"> please call &lt;plan name&gt; at &lt;toll-free number&gt;, &lt;days and hours of operation&gt;. The call is free. </w:t>
    </w:r>
    <w:r w:rsidR="00D92082" w:rsidRPr="00505522">
      <w:rPr>
        <w:rFonts w:ascii="Arial" w:hAnsi="Arial" w:cs="Arial"/>
        <w:b/>
        <w:bCs/>
        <w:sz w:val="22"/>
        <w:szCs w:val="22"/>
      </w:rPr>
      <w:t>For more information</w:t>
    </w:r>
    <w:r w:rsidR="00D92082" w:rsidRPr="00505522">
      <w:rPr>
        <w:rFonts w:ascii="Arial" w:hAnsi="Arial" w:cs="Arial"/>
        <w:sz w:val="22"/>
        <w:szCs w:val="22"/>
      </w:rPr>
      <w:t>, visit &lt;web address&gt;.</w:t>
    </w:r>
    <w:r w:rsidR="00D92082" w:rsidRPr="00505522">
      <w:rPr>
        <w:rFonts w:ascii="Arial" w:hAnsi="Arial" w:cs="Arial"/>
        <w:sz w:val="22"/>
        <w:szCs w:val="22"/>
      </w:rPr>
      <w:tab/>
    </w:r>
    <w:r w:rsidR="00D92082" w:rsidRPr="00505522">
      <w:rPr>
        <w:rFonts w:ascii="Arial" w:hAnsi="Arial" w:cs="Arial"/>
        <w:sz w:val="22"/>
        <w:szCs w:val="22"/>
      </w:rPr>
      <w:fldChar w:fldCharType="begin"/>
    </w:r>
    <w:r w:rsidR="00D92082" w:rsidRPr="00505522">
      <w:rPr>
        <w:rFonts w:ascii="Arial" w:hAnsi="Arial" w:cs="Arial"/>
        <w:sz w:val="22"/>
        <w:szCs w:val="22"/>
      </w:rPr>
      <w:instrText xml:space="preserve"> PAGE   \* MERGEFORMAT </w:instrText>
    </w:r>
    <w:r w:rsidR="00D92082" w:rsidRPr="00505522">
      <w:rPr>
        <w:rFonts w:ascii="Arial" w:hAnsi="Arial" w:cs="Arial"/>
        <w:sz w:val="22"/>
        <w:szCs w:val="22"/>
      </w:rPr>
      <w:fldChar w:fldCharType="separate"/>
    </w:r>
    <w:r w:rsidR="00DA4B0B">
      <w:rPr>
        <w:rFonts w:ascii="Arial" w:hAnsi="Arial" w:cs="Arial"/>
        <w:noProof/>
        <w:sz w:val="22"/>
        <w:szCs w:val="22"/>
      </w:rPr>
      <w:t>2</w:t>
    </w:r>
    <w:r w:rsidR="00D92082" w:rsidRPr="00505522">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0D" w:rsidRPr="00D92082" w:rsidRDefault="00212569" w:rsidP="00D92082">
    <w:pPr>
      <w:pBdr>
        <w:top w:val="single" w:sz="4" w:space="4" w:color="auto"/>
      </w:pBdr>
      <w:tabs>
        <w:tab w:val="right" w:pos="9630"/>
      </w:tabs>
      <w:spacing w:before="480" w:after="200" w:line="300" w:lineRule="exact"/>
      <w:rPr>
        <w:rFonts w:ascii="Arial" w:hAnsi="Arial" w:cs="Arial"/>
        <w:sz w:val="22"/>
        <w:szCs w:val="22"/>
      </w:rPr>
    </w:pPr>
    <w:r>
      <w:rPr>
        <w:noProof/>
      </w:rPr>
      <mc:AlternateContent>
        <mc:Choice Requires="wpg">
          <w:drawing>
            <wp:anchor distT="0" distB="0" distL="114300" distR="114300" simplePos="0" relativeHeight="251666432" behindDoc="0" locked="0" layoutInCell="1" allowOverlap="1" wp14:anchorId="3436DC32" wp14:editId="37AA420E">
              <wp:simplePos x="0" y="0"/>
              <wp:positionH relativeFrom="column">
                <wp:posOffset>-400685</wp:posOffset>
              </wp:positionH>
              <wp:positionV relativeFrom="page">
                <wp:posOffset>9374505</wp:posOffset>
              </wp:positionV>
              <wp:extent cx="292100" cy="299085"/>
              <wp:effectExtent l="0" t="0" r="0" b="571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8"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9"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082" w:rsidRPr="00E33525" w:rsidRDefault="00D92082" w:rsidP="00D92082">
                            <w:pPr>
                              <w:pStyle w:val="Footer0"/>
                            </w:pPr>
                            <w:r w:rsidRPr="00B66FD7">
                              <w:t>?</w:t>
                            </w:r>
                          </w:p>
                          <w:p w:rsidR="00D92082" w:rsidRDefault="00D92082" w:rsidP="00D92082">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29" style="position:absolute;margin-left:-31.55pt;margin-top:738.15pt;width:23pt;height:23.55pt;z-index:251666432;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XeL4A&#10;AADaAAAADwAAAGRycy9kb3ducmV2LnhtbERPzYrCMBC+L/gOYQQvy5rqQaTbKCLIelq0+gBDMzbF&#10;ZlKSrMZ9enMQPH58/9U62V7cyIfOsYLZtABB3DjdcavgfNp9LUGEiKyxd0wKHhRgvRp9VFhqd+cj&#10;3erYihzCoUQFJsahlDI0hiyGqRuIM3dx3mLM0LdSe7zncNvLeVEspMWOc4PBgbaGmmv9ZxVsfz79&#10;YT8c/rtH0ovi95hmy9ooNRmnzTeISCm+xS/3XivIW/OVfAPk6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RV3i+AAAA2gAAAA8AAAAAAAAAAAAAAAAAmAIAAGRycy9kb3ducmV2&#10;LnhtbFBLBQYAAAAABAAEAPUAAACDAw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9" o:spid="_x0000_s1031"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D92082" w:rsidRPr="00E33525" w:rsidRDefault="00D92082" w:rsidP="00D92082">
                      <w:pPr>
                        <w:pStyle w:val="Footer0"/>
                      </w:pPr>
                      <w:r w:rsidRPr="00B66FD7">
                        <w:t>?</w:t>
                      </w:r>
                    </w:p>
                    <w:p w:rsidR="00D92082" w:rsidRDefault="00D92082" w:rsidP="00D92082">
                      <w:pPr>
                        <w:pStyle w:val="Footer0"/>
                      </w:pPr>
                    </w:p>
                  </w:txbxContent>
                </v:textbox>
              </v:shape>
              <w10:wrap anchory="page"/>
            </v:group>
          </w:pict>
        </mc:Fallback>
      </mc:AlternateContent>
    </w:r>
    <w:r w:rsidR="00D92082" w:rsidRPr="00505522">
      <w:rPr>
        <w:rFonts w:ascii="Arial" w:hAnsi="Arial" w:cs="Arial"/>
        <w:b/>
        <w:sz w:val="22"/>
        <w:szCs w:val="22"/>
      </w:rPr>
      <w:t>If you have questions</w:t>
    </w:r>
    <w:r w:rsidR="00D92082" w:rsidRPr="00505522">
      <w:rPr>
        <w:rFonts w:ascii="Arial" w:hAnsi="Arial" w:cs="Arial"/>
        <w:bCs/>
        <w:sz w:val="22"/>
        <w:szCs w:val="22"/>
      </w:rPr>
      <w:t>,</w:t>
    </w:r>
    <w:r w:rsidR="00D92082" w:rsidRPr="00505522">
      <w:rPr>
        <w:rFonts w:ascii="Arial" w:hAnsi="Arial" w:cs="Arial"/>
        <w:sz w:val="22"/>
        <w:szCs w:val="22"/>
      </w:rPr>
      <w:t xml:space="preserve"> please call &lt;plan name&gt; at &lt;toll-free number&gt;, &lt;days and hours of operation&gt;. The call is free. </w:t>
    </w:r>
    <w:r w:rsidR="00D92082" w:rsidRPr="00505522">
      <w:rPr>
        <w:rFonts w:ascii="Arial" w:hAnsi="Arial" w:cs="Arial"/>
        <w:b/>
        <w:bCs/>
        <w:sz w:val="22"/>
        <w:szCs w:val="22"/>
      </w:rPr>
      <w:t>For more information</w:t>
    </w:r>
    <w:r w:rsidR="00D92082" w:rsidRPr="00505522">
      <w:rPr>
        <w:rFonts w:ascii="Arial" w:hAnsi="Arial" w:cs="Arial"/>
        <w:sz w:val="22"/>
        <w:szCs w:val="22"/>
      </w:rPr>
      <w:t>, visit &lt;web address&gt;.</w:t>
    </w:r>
    <w:r w:rsidR="00D92082" w:rsidRPr="00505522">
      <w:rPr>
        <w:rFonts w:ascii="Arial" w:hAnsi="Arial" w:cs="Arial"/>
        <w:sz w:val="22"/>
        <w:szCs w:val="22"/>
      </w:rPr>
      <w:tab/>
    </w:r>
    <w:r w:rsidR="00D92082" w:rsidRPr="00505522">
      <w:rPr>
        <w:rFonts w:ascii="Arial" w:hAnsi="Arial" w:cs="Arial"/>
        <w:sz w:val="22"/>
        <w:szCs w:val="22"/>
      </w:rPr>
      <w:fldChar w:fldCharType="begin"/>
    </w:r>
    <w:r w:rsidR="00D92082" w:rsidRPr="00505522">
      <w:rPr>
        <w:rFonts w:ascii="Arial" w:hAnsi="Arial" w:cs="Arial"/>
        <w:sz w:val="22"/>
        <w:szCs w:val="22"/>
      </w:rPr>
      <w:instrText xml:space="preserve"> PAGE   \* MERGEFORMAT </w:instrText>
    </w:r>
    <w:r w:rsidR="00D92082" w:rsidRPr="00505522">
      <w:rPr>
        <w:rFonts w:ascii="Arial" w:hAnsi="Arial" w:cs="Arial"/>
        <w:sz w:val="22"/>
        <w:szCs w:val="22"/>
      </w:rPr>
      <w:fldChar w:fldCharType="separate"/>
    </w:r>
    <w:r w:rsidR="00DA4B0B">
      <w:rPr>
        <w:rFonts w:ascii="Arial" w:hAnsi="Arial" w:cs="Arial"/>
        <w:noProof/>
        <w:sz w:val="22"/>
        <w:szCs w:val="22"/>
      </w:rPr>
      <w:t>1</w:t>
    </w:r>
    <w:r w:rsidR="00D92082" w:rsidRPr="00505522">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953" w:rsidRDefault="00DD2953">
      <w:pPr>
        <w:spacing w:before="0" w:after="0" w:line="240" w:lineRule="auto"/>
      </w:pPr>
      <w:r>
        <w:separator/>
      </w:r>
    </w:p>
  </w:footnote>
  <w:footnote w:type="continuationSeparator" w:id="0">
    <w:p w:rsidR="00DD2953" w:rsidRDefault="00DD295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0D" w:rsidRDefault="00A34E0D">
    <w:pPr>
      <w:pStyle w:val="Header"/>
      <w:tabs>
        <w:tab w:val="clear" w:pos="864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082" w:rsidRPr="00D92082" w:rsidRDefault="00D92082" w:rsidP="00D92082">
    <w:pPr>
      <w:pStyle w:val="Header"/>
      <w:tabs>
        <w:tab w:val="clear" w:pos="4320"/>
        <w:tab w:val="clear" w:pos="8640"/>
        <w:tab w:val="right" w:pos="9540"/>
      </w:tabs>
      <w:ind w:firstLine="7200"/>
    </w:pPr>
    <w:r w:rsidRPr="00E410FA">
      <w:rPr>
        <w:rFonts w:ascii="Arial" w:hAnsi="Arial" w:cs="Arial"/>
        <w:sz w:val="20"/>
        <w:szCs w:val="20"/>
      </w:rPr>
      <w:t>&lt;Marketing Material ID&gt;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0D" w:rsidRDefault="00A34E0D" w:rsidP="00477C21">
    <w:pPr>
      <w:pStyle w:val="Header"/>
      <w:tabs>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4F02"/>
    <w:multiLevelType w:val="hybridMultilevel"/>
    <w:tmpl w:val="967C933A"/>
    <w:lvl w:ilvl="0" w:tplc="838644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C6D7F"/>
    <w:multiLevelType w:val="multilevel"/>
    <w:tmpl w:val="FE6C3D7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2681E0A"/>
    <w:multiLevelType w:val="hybridMultilevel"/>
    <w:tmpl w:val="DD08187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2C37C7"/>
    <w:multiLevelType w:val="hybridMultilevel"/>
    <w:tmpl w:val="07FE0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D526860"/>
    <w:multiLevelType w:val="hybridMultilevel"/>
    <w:tmpl w:val="F738BBD2"/>
    <w:lvl w:ilvl="0" w:tplc="C1009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55492"/>
    <w:multiLevelType w:val="hybridMultilevel"/>
    <w:tmpl w:val="D2849CDE"/>
    <w:lvl w:ilvl="0" w:tplc="9E50CA7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3573C64"/>
    <w:multiLevelType w:val="hybridMultilevel"/>
    <w:tmpl w:val="1B90D42A"/>
    <w:lvl w:ilvl="0" w:tplc="F5C4242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6263034"/>
    <w:multiLevelType w:val="hybridMultilevel"/>
    <w:tmpl w:val="5846CF70"/>
    <w:lvl w:ilvl="0" w:tplc="73E22434">
      <w:start w:val="1"/>
      <w:numFmt w:val="bullet"/>
      <w:pStyle w:val="LightGrid-Accent3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B063319"/>
    <w:multiLevelType w:val="hybridMultilevel"/>
    <w:tmpl w:val="36A84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034769"/>
    <w:multiLevelType w:val="hybridMultilevel"/>
    <w:tmpl w:val="50147704"/>
    <w:lvl w:ilvl="0" w:tplc="FFFFFFFF">
      <w:start w:val="1"/>
      <w:numFmt w:val="bullet"/>
      <w:pStyle w:val="maintextsubbullets"/>
      <w:lvlText w:val="»"/>
      <w:lvlJc w:val="left"/>
      <w:pPr>
        <w:tabs>
          <w:tab w:val="num" w:pos="648"/>
        </w:tabs>
        <w:ind w:left="864" w:hanging="216"/>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nsid w:val="601C543F"/>
    <w:multiLevelType w:val="hybridMultilevel"/>
    <w:tmpl w:val="87C87998"/>
    <w:lvl w:ilvl="0" w:tplc="F7EE2510">
      <w:start w:val="1"/>
      <w:numFmt w:val="bullet"/>
      <w:lvlText w:val="»"/>
      <w:lvlJc w:val="left"/>
      <w:pPr>
        <w:ind w:left="576" w:hanging="216"/>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B94928"/>
    <w:multiLevelType w:val="hybridMultilevel"/>
    <w:tmpl w:val="53765560"/>
    <w:lvl w:ilvl="0" w:tplc="B0265394">
      <w:start w:val="1"/>
      <w:numFmt w:val="bullet"/>
      <w:pStyle w:val="-maintextbulletslast"/>
      <w:lvlText w:val=""/>
      <w:lvlJc w:val="left"/>
      <w:pPr>
        <w:ind w:left="576" w:hanging="216"/>
      </w:pPr>
      <w:rPr>
        <w:rFonts w:ascii="Symbol" w:hAnsi="Symbol" w:hint="default"/>
      </w:rPr>
    </w:lvl>
    <w:lvl w:ilvl="1" w:tplc="04090003">
      <w:start w:val="1"/>
      <w:numFmt w:val="bullet"/>
      <w:lvlText w:val="o"/>
      <w:lvlJc w:val="left"/>
      <w:pPr>
        <w:ind w:left="1542" w:hanging="360"/>
      </w:pPr>
      <w:rPr>
        <w:rFonts w:ascii="Courier New" w:hAnsi="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hint="default"/>
      </w:rPr>
    </w:lvl>
    <w:lvl w:ilvl="8" w:tplc="04090005">
      <w:start w:val="1"/>
      <w:numFmt w:val="bullet"/>
      <w:lvlText w:val=""/>
      <w:lvlJc w:val="left"/>
      <w:pPr>
        <w:ind w:left="6582" w:hanging="360"/>
      </w:pPr>
      <w:rPr>
        <w:rFonts w:ascii="Wingdings" w:hAnsi="Wingdings" w:hint="default"/>
      </w:rPr>
    </w:lvl>
  </w:abstractNum>
  <w:abstractNum w:abstractNumId="12">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00197A"/>
    <w:multiLevelType w:val="hybridMultilevel"/>
    <w:tmpl w:val="89644B64"/>
    <w:lvl w:ilvl="0" w:tplc="C82A93FE">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77D86701"/>
    <w:multiLevelType w:val="hybridMultilevel"/>
    <w:tmpl w:val="3B0CB53A"/>
    <w:lvl w:ilvl="0" w:tplc="1966D9C2">
      <w:start w:val="1"/>
      <w:numFmt w:val="bullet"/>
      <w:pStyle w:val="-maintextsubbullets5"/>
      <w:lvlText w:val="»"/>
      <w:lvlJc w:val="left"/>
      <w:pPr>
        <w:ind w:left="864" w:hanging="288"/>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FC7C79"/>
    <w:multiLevelType w:val="multilevel"/>
    <w:tmpl w:val="87C87998"/>
    <w:lvl w:ilvl="0">
      <w:start w:val="1"/>
      <w:numFmt w:val="bullet"/>
      <w:lvlText w:val="»"/>
      <w:lvlJc w:val="left"/>
      <w:pPr>
        <w:ind w:left="576" w:hanging="216"/>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C8C5566"/>
    <w:multiLevelType w:val="hybridMultilevel"/>
    <w:tmpl w:val="FE6C3D72"/>
    <w:lvl w:ilvl="0" w:tplc="14DCA6F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6"/>
  </w:num>
  <w:num w:numId="4">
    <w:abstractNumId w:val="13"/>
  </w:num>
  <w:num w:numId="5">
    <w:abstractNumId w:val="5"/>
  </w:num>
  <w:num w:numId="6">
    <w:abstractNumId w:val="3"/>
  </w:num>
  <w:num w:numId="7">
    <w:abstractNumId w:val="7"/>
  </w:num>
  <w:num w:numId="8">
    <w:abstractNumId w:val="0"/>
  </w:num>
  <w:num w:numId="9">
    <w:abstractNumId w:val="1"/>
  </w:num>
  <w:num w:numId="10">
    <w:abstractNumId w:val="10"/>
  </w:num>
  <w:num w:numId="11">
    <w:abstractNumId w:val="15"/>
  </w:num>
  <w:num w:numId="12">
    <w:abstractNumId w:val="14"/>
  </w:num>
  <w:num w:numId="13">
    <w:abstractNumId w:val="8"/>
  </w:num>
  <w:num w:numId="14">
    <w:abstractNumId w:val="9"/>
  </w:num>
  <w:num w:numId="15">
    <w:abstractNumId w:val="12"/>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43"/>
    <w:rsid w:val="0000390A"/>
    <w:rsid w:val="000056A1"/>
    <w:rsid w:val="00005DB1"/>
    <w:rsid w:val="000167F7"/>
    <w:rsid w:val="00017F4E"/>
    <w:rsid w:val="00031E31"/>
    <w:rsid w:val="0003341A"/>
    <w:rsid w:val="00043432"/>
    <w:rsid w:val="00051DB7"/>
    <w:rsid w:val="00052A5B"/>
    <w:rsid w:val="000551C4"/>
    <w:rsid w:val="00063C42"/>
    <w:rsid w:val="00066EC2"/>
    <w:rsid w:val="00067C20"/>
    <w:rsid w:val="00071861"/>
    <w:rsid w:val="000718C7"/>
    <w:rsid w:val="00072182"/>
    <w:rsid w:val="000814E6"/>
    <w:rsid w:val="0008735D"/>
    <w:rsid w:val="00097C9D"/>
    <w:rsid w:val="000A1205"/>
    <w:rsid w:val="000A2D4E"/>
    <w:rsid w:val="000A79FC"/>
    <w:rsid w:val="000C5C9D"/>
    <w:rsid w:val="000E0354"/>
    <w:rsid w:val="000E358D"/>
    <w:rsid w:val="000F2D6F"/>
    <w:rsid w:val="00101D6B"/>
    <w:rsid w:val="00110EED"/>
    <w:rsid w:val="00130C5C"/>
    <w:rsid w:val="001325AB"/>
    <w:rsid w:val="0014183C"/>
    <w:rsid w:val="00146635"/>
    <w:rsid w:val="00150EDB"/>
    <w:rsid w:val="00154729"/>
    <w:rsid w:val="00171663"/>
    <w:rsid w:val="001779A0"/>
    <w:rsid w:val="001801DF"/>
    <w:rsid w:val="001A14F2"/>
    <w:rsid w:val="001A3AED"/>
    <w:rsid w:val="001B11CD"/>
    <w:rsid w:val="001B37E2"/>
    <w:rsid w:val="001B476F"/>
    <w:rsid w:val="001B50D0"/>
    <w:rsid w:val="001B516A"/>
    <w:rsid w:val="001D606E"/>
    <w:rsid w:val="001E464A"/>
    <w:rsid w:val="001E58AA"/>
    <w:rsid w:val="001E6201"/>
    <w:rsid w:val="001F274B"/>
    <w:rsid w:val="0020434C"/>
    <w:rsid w:val="0021178B"/>
    <w:rsid w:val="0021203D"/>
    <w:rsid w:val="00212569"/>
    <w:rsid w:val="002165BC"/>
    <w:rsid w:val="00237D18"/>
    <w:rsid w:val="00255417"/>
    <w:rsid w:val="00260FEC"/>
    <w:rsid w:val="00263FEA"/>
    <w:rsid w:val="00274F5C"/>
    <w:rsid w:val="00293EFA"/>
    <w:rsid w:val="002A60DD"/>
    <w:rsid w:val="002A6985"/>
    <w:rsid w:val="002B2BAE"/>
    <w:rsid w:val="002C47BD"/>
    <w:rsid w:val="002D58DE"/>
    <w:rsid w:val="002E217C"/>
    <w:rsid w:val="00323950"/>
    <w:rsid w:val="003304FD"/>
    <w:rsid w:val="00345F2C"/>
    <w:rsid w:val="00351449"/>
    <w:rsid w:val="00354637"/>
    <w:rsid w:val="00360308"/>
    <w:rsid w:val="00360462"/>
    <w:rsid w:val="003714D2"/>
    <w:rsid w:val="00376689"/>
    <w:rsid w:val="00376E6B"/>
    <w:rsid w:val="00385C06"/>
    <w:rsid w:val="00391D5C"/>
    <w:rsid w:val="003A4646"/>
    <w:rsid w:val="003B2F48"/>
    <w:rsid w:val="003B4D51"/>
    <w:rsid w:val="003E2527"/>
    <w:rsid w:val="003E68FD"/>
    <w:rsid w:val="003F5BE3"/>
    <w:rsid w:val="00402351"/>
    <w:rsid w:val="00403461"/>
    <w:rsid w:val="004044FC"/>
    <w:rsid w:val="004064BF"/>
    <w:rsid w:val="00421E2B"/>
    <w:rsid w:val="00425034"/>
    <w:rsid w:val="00430844"/>
    <w:rsid w:val="00445FEE"/>
    <w:rsid w:val="0045490B"/>
    <w:rsid w:val="00454EE2"/>
    <w:rsid w:val="00465452"/>
    <w:rsid w:val="004726C6"/>
    <w:rsid w:val="004767E2"/>
    <w:rsid w:val="00477C21"/>
    <w:rsid w:val="00485B93"/>
    <w:rsid w:val="004A6DAD"/>
    <w:rsid w:val="004B75AB"/>
    <w:rsid w:val="004C4462"/>
    <w:rsid w:val="004D5878"/>
    <w:rsid w:val="004D69BB"/>
    <w:rsid w:val="004D6DFC"/>
    <w:rsid w:val="004E4B15"/>
    <w:rsid w:val="004F38F4"/>
    <w:rsid w:val="00502A57"/>
    <w:rsid w:val="005034A2"/>
    <w:rsid w:val="0051778C"/>
    <w:rsid w:val="00517964"/>
    <w:rsid w:val="00517A78"/>
    <w:rsid w:val="00521132"/>
    <w:rsid w:val="00522124"/>
    <w:rsid w:val="00532997"/>
    <w:rsid w:val="00535B81"/>
    <w:rsid w:val="005376CB"/>
    <w:rsid w:val="005477F4"/>
    <w:rsid w:val="00550364"/>
    <w:rsid w:val="00552B43"/>
    <w:rsid w:val="00560CBB"/>
    <w:rsid w:val="0056461E"/>
    <w:rsid w:val="005966C2"/>
    <w:rsid w:val="005B13CC"/>
    <w:rsid w:val="005E569A"/>
    <w:rsid w:val="00612FE5"/>
    <w:rsid w:val="006209CE"/>
    <w:rsid w:val="006216F3"/>
    <w:rsid w:val="00625304"/>
    <w:rsid w:val="00625FD2"/>
    <w:rsid w:val="006265E3"/>
    <w:rsid w:val="00634D36"/>
    <w:rsid w:val="006420FA"/>
    <w:rsid w:val="0065435A"/>
    <w:rsid w:val="00655B15"/>
    <w:rsid w:val="006652B7"/>
    <w:rsid w:val="00687A6F"/>
    <w:rsid w:val="00692BC0"/>
    <w:rsid w:val="006A0882"/>
    <w:rsid w:val="006A6171"/>
    <w:rsid w:val="006C3D6E"/>
    <w:rsid w:val="006D2F09"/>
    <w:rsid w:val="006D4B23"/>
    <w:rsid w:val="006E07D1"/>
    <w:rsid w:val="006E42B8"/>
    <w:rsid w:val="006E59CE"/>
    <w:rsid w:val="00706C68"/>
    <w:rsid w:val="00712C00"/>
    <w:rsid w:val="007134EB"/>
    <w:rsid w:val="00733E50"/>
    <w:rsid w:val="00734CD0"/>
    <w:rsid w:val="00753281"/>
    <w:rsid w:val="00753B7C"/>
    <w:rsid w:val="007633F5"/>
    <w:rsid w:val="00775888"/>
    <w:rsid w:val="007779F1"/>
    <w:rsid w:val="00782875"/>
    <w:rsid w:val="00783608"/>
    <w:rsid w:val="00786306"/>
    <w:rsid w:val="007922E5"/>
    <w:rsid w:val="00795264"/>
    <w:rsid w:val="00795505"/>
    <w:rsid w:val="00795CA9"/>
    <w:rsid w:val="00797669"/>
    <w:rsid w:val="007B1154"/>
    <w:rsid w:val="007B5346"/>
    <w:rsid w:val="007C3541"/>
    <w:rsid w:val="007C71E9"/>
    <w:rsid w:val="007E3909"/>
    <w:rsid w:val="007F5A34"/>
    <w:rsid w:val="008100CE"/>
    <w:rsid w:val="008228AC"/>
    <w:rsid w:val="00830B98"/>
    <w:rsid w:val="00846AAA"/>
    <w:rsid w:val="00850624"/>
    <w:rsid w:val="008612EC"/>
    <w:rsid w:val="00862C14"/>
    <w:rsid w:val="00871E14"/>
    <w:rsid w:val="008739AC"/>
    <w:rsid w:val="008758AC"/>
    <w:rsid w:val="0088075E"/>
    <w:rsid w:val="008817C1"/>
    <w:rsid w:val="00893F3C"/>
    <w:rsid w:val="008A3199"/>
    <w:rsid w:val="008A5F21"/>
    <w:rsid w:val="008B3AFB"/>
    <w:rsid w:val="008B7268"/>
    <w:rsid w:val="008C4C28"/>
    <w:rsid w:val="008E22E1"/>
    <w:rsid w:val="009001EC"/>
    <w:rsid w:val="00902AFB"/>
    <w:rsid w:val="0090547E"/>
    <w:rsid w:val="00912CE0"/>
    <w:rsid w:val="00913C57"/>
    <w:rsid w:val="009218F1"/>
    <w:rsid w:val="00924E17"/>
    <w:rsid w:val="00926213"/>
    <w:rsid w:val="00926783"/>
    <w:rsid w:val="00932720"/>
    <w:rsid w:val="0093371E"/>
    <w:rsid w:val="00933E5A"/>
    <w:rsid w:val="0094104E"/>
    <w:rsid w:val="00952B88"/>
    <w:rsid w:val="00954472"/>
    <w:rsid w:val="00960958"/>
    <w:rsid w:val="0096629D"/>
    <w:rsid w:val="009704F7"/>
    <w:rsid w:val="00972C1E"/>
    <w:rsid w:val="0099291D"/>
    <w:rsid w:val="00993B5A"/>
    <w:rsid w:val="009B2F6D"/>
    <w:rsid w:val="009B4814"/>
    <w:rsid w:val="009C3F87"/>
    <w:rsid w:val="009D4627"/>
    <w:rsid w:val="009E497B"/>
    <w:rsid w:val="009E5466"/>
    <w:rsid w:val="009E6845"/>
    <w:rsid w:val="00A012FF"/>
    <w:rsid w:val="00A06985"/>
    <w:rsid w:val="00A101C9"/>
    <w:rsid w:val="00A15B80"/>
    <w:rsid w:val="00A31689"/>
    <w:rsid w:val="00A34E0D"/>
    <w:rsid w:val="00A37067"/>
    <w:rsid w:val="00A4021B"/>
    <w:rsid w:val="00A432CD"/>
    <w:rsid w:val="00A5555D"/>
    <w:rsid w:val="00A6592E"/>
    <w:rsid w:val="00A67CA2"/>
    <w:rsid w:val="00A82F06"/>
    <w:rsid w:val="00A8400C"/>
    <w:rsid w:val="00A847AE"/>
    <w:rsid w:val="00A860D1"/>
    <w:rsid w:val="00A97754"/>
    <w:rsid w:val="00AA3680"/>
    <w:rsid w:val="00AB26FA"/>
    <w:rsid w:val="00AB4587"/>
    <w:rsid w:val="00AC00B4"/>
    <w:rsid w:val="00AC0C03"/>
    <w:rsid w:val="00B00ABE"/>
    <w:rsid w:val="00B03799"/>
    <w:rsid w:val="00B062EE"/>
    <w:rsid w:val="00B21EB3"/>
    <w:rsid w:val="00B25813"/>
    <w:rsid w:val="00B26634"/>
    <w:rsid w:val="00B30E00"/>
    <w:rsid w:val="00B3221C"/>
    <w:rsid w:val="00B53784"/>
    <w:rsid w:val="00B5791D"/>
    <w:rsid w:val="00B600E2"/>
    <w:rsid w:val="00B61744"/>
    <w:rsid w:val="00B671E7"/>
    <w:rsid w:val="00B73C15"/>
    <w:rsid w:val="00B74D5D"/>
    <w:rsid w:val="00B83FAB"/>
    <w:rsid w:val="00B9674F"/>
    <w:rsid w:val="00BC78CA"/>
    <w:rsid w:val="00BE5527"/>
    <w:rsid w:val="00BE75E5"/>
    <w:rsid w:val="00BF5C15"/>
    <w:rsid w:val="00C030D5"/>
    <w:rsid w:val="00C055E9"/>
    <w:rsid w:val="00C14593"/>
    <w:rsid w:val="00C31646"/>
    <w:rsid w:val="00C34A6E"/>
    <w:rsid w:val="00C41219"/>
    <w:rsid w:val="00C639BF"/>
    <w:rsid w:val="00C7054D"/>
    <w:rsid w:val="00C731B0"/>
    <w:rsid w:val="00C7332D"/>
    <w:rsid w:val="00C755EC"/>
    <w:rsid w:val="00C84206"/>
    <w:rsid w:val="00C876C3"/>
    <w:rsid w:val="00CA0DEB"/>
    <w:rsid w:val="00CA3AD5"/>
    <w:rsid w:val="00CA71D8"/>
    <w:rsid w:val="00CB1C7B"/>
    <w:rsid w:val="00CC4470"/>
    <w:rsid w:val="00CF5C5A"/>
    <w:rsid w:val="00D0016B"/>
    <w:rsid w:val="00D03C1F"/>
    <w:rsid w:val="00D04C82"/>
    <w:rsid w:val="00D25849"/>
    <w:rsid w:val="00D3118D"/>
    <w:rsid w:val="00D36BD5"/>
    <w:rsid w:val="00D40A8C"/>
    <w:rsid w:val="00D4185F"/>
    <w:rsid w:val="00D419B4"/>
    <w:rsid w:val="00D42E02"/>
    <w:rsid w:val="00D45687"/>
    <w:rsid w:val="00D52E69"/>
    <w:rsid w:val="00D56480"/>
    <w:rsid w:val="00D647F4"/>
    <w:rsid w:val="00D73942"/>
    <w:rsid w:val="00D80277"/>
    <w:rsid w:val="00D92082"/>
    <w:rsid w:val="00D94E18"/>
    <w:rsid w:val="00DA09A5"/>
    <w:rsid w:val="00DA1534"/>
    <w:rsid w:val="00DA4B0B"/>
    <w:rsid w:val="00DB2EB5"/>
    <w:rsid w:val="00DB4CF9"/>
    <w:rsid w:val="00DC1112"/>
    <w:rsid w:val="00DC5BFC"/>
    <w:rsid w:val="00DD2953"/>
    <w:rsid w:val="00DE0185"/>
    <w:rsid w:val="00DE28C5"/>
    <w:rsid w:val="00DE2B43"/>
    <w:rsid w:val="00DE70B4"/>
    <w:rsid w:val="00DF2125"/>
    <w:rsid w:val="00DF39D5"/>
    <w:rsid w:val="00DF4291"/>
    <w:rsid w:val="00DF7531"/>
    <w:rsid w:val="00E010FC"/>
    <w:rsid w:val="00E11B47"/>
    <w:rsid w:val="00E158B5"/>
    <w:rsid w:val="00E54B34"/>
    <w:rsid w:val="00E57EF8"/>
    <w:rsid w:val="00E61A84"/>
    <w:rsid w:val="00E676F5"/>
    <w:rsid w:val="00E76072"/>
    <w:rsid w:val="00E96386"/>
    <w:rsid w:val="00EA0B01"/>
    <w:rsid w:val="00EB0FD3"/>
    <w:rsid w:val="00EB3C22"/>
    <w:rsid w:val="00EC3B30"/>
    <w:rsid w:val="00ED03F2"/>
    <w:rsid w:val="00EE045B"/>
    <w:rsid w:val="00EE6FCF"/>
    <w:rsid w:val="00EE7CA6"/>
    <w:rsid w:val="00EF01BA"/>
    <w:rsid w:val="00F068B8"/>
    <w:rsid w:val="00F10F02"/>
    <w:rsid w:val="00F26F4B"/>
    <w:rsid w:val="00F35BA8"/>
    <w:rsid w:val="00F5729B"/>
    <w:rsid w:val="00F61B70"/>
    <w:rsid w:val="00F63924"/>
    <w:rsid w:val="00F81B25"/>
    <w:rsid w:val="00F861DF"/>
    <w:rsid w:val="00FB17C5"/>
    <w:rsid w:val="00FB5F83"/>
    <w:rsid w:val="00FC3F0D"/>
    <w:rsid w:val="00FD0050"/>
    <w:rsid w:val="00FD57A1"/>
    <w:rsid w:val="00FE597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43"/>
    <w:pPr>
      <w:spacing w:before="120" w:after="120" w:line="340" w:lineRule="exact"/>
    </w:pPr>
    <w:rPr>
      <w:rFonts w:ascii="Times New Roman" w:eastAsia="Times New Roman" w:hAnsi="Times New Roman"/>
      <w:sz w:val="24"/>
      <w:szCs w:val="24"/>
    </w:rPr>
  </w:style>
  <w:style w:type="paragraph" w:styleId="Heading1">
    <w:name w:val="heading 1"/>
    <w:basedOn w:val="Normal"/>
    <w:next w:val="Normal"/>
    <w:link w:val="Heading1Char"/>
    <w:qFormat/>
    <w:locked/>
    <w:rsid w:val="002E21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DE2B4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E2B43"/>
    <w:rPr>
      <w:rFonts w:ascii="Arial" w:hAnsi="Arial" w:cs="Arial"/>
      <w:b/>
      <w:bCs/>
      <w:i/>
      <w:iCs/>
      <w:sz w:val="28"/>
      <w:szCs w:val="28"/>
    </w:rPr>
  </w:style>
  <w:style w:type="paragraph" w:styleId="BalloonText">
    <w:name w:val="Balloon Text"/>
    <w:basedOn w:val="Normal"/>
    <w:link w:val="BalloonTextChar"/>
    <w:uiPriority w:val="99"/>
    <w:semiHidden/>
    <w:rsid w:val="006C3D6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4627"/>
    <w:rPr>
      <w:rFonts w:ascii="Times New Roman" w:hAnsi="Times New Roman" w:cs="Times New Roman"/>
      <w:sz w:val="2"/>
      <w:szCs w:val="2"/>
    </w:rPr>
  </w:style>
  <w:style w:type="paragraph" w:styleId="Header">
    <w:name w:val="header"/>
    <w:basedOn w:val="Normal"/>
    <w:link w:val="HeaderChar"/>
    <w:uiPriority w:val="99"/>
    <w:rsid w:val="00DE2B43"/>
    <w:pPr>
      <w:tabs>
        <w:tab w:val="center" w:pos="4320"/>
        <w:tab w:val="right" w:pos="8640"/>
      </w:tabs>
    </w:pPr>
  </w:style>
  <w:style w:type="character" w:customStyle="1" w:styleId="HeaderChar">
    <w:name w:val="Header Char"/>
    <w:basedOn w:val="DefaultParagraphFont"/>
    <w:link w:val="Header"/>
    <w:uiPriority w:val="99"/>
    <w:locked/>
    <w:rsid w:val="00DE2B43"/>
    <w:rPr>
      <w:rFonts w:ascii="Times New Roman" w:hAnsi="Times New Roman" w:cs="Times New Roman"/>
      <w:sz w:val="24"/>
      <w:szCs w:val="24"/>
    </w:rPr>
  </w:style>
  <w:style w:type="paragraph" w:styleId="Footer">
    <w:name w:val="footer"/>
    <w:basedOn w:val="Normal"/>
    <w:link w:val="FooterChar"/>
    <w:uiPriority w:val="99"/>
    <w:rsid w:val="00DE2B43"/>
    <w:pPr>
      <w:tabs>
        <w:tab w:val="center" w:pos="4320"/>
        <w:tab w:val="right" w:pos="8640"/>
      </w:tabs>
    </w:pPr>
  </w:style>
  <w:style w:type="character" w:customStyle="1" w:styleId="FooterChar">
    <w:name w:val="Footer Char"/>
    <w:basedOn w:val="DefaultParagraphFont"/>
    <w:link w:val="Footer"/>
    <w:uiPriority w:val="99"/>
    <w:locked/>
    <w:rsid w:val="00DE2B43"/>
    <w:rPr>
      <w:rFonts w:ascii="Times New Roman" w:hAnsi="Times New Roman" w:cs="Times New Roman"/>
      <w:sz w:val="24"/>
      <w:szCs w:val="24"/>
    </w:rPr>
  </w:style>
  <w:style w:type="paragraph" w:customStyle="1" w:styleId="-maintextbulletslast">
    <w:name w:val="-maintext bullets last"/>
    <w:basedOn w:val="Normal"/>
    <w:uiPriority w:val="99"/>
    <w:rsid w:val="00DE2B43"/>
    <w:pPr>
      <w:numPr>
        <w:numId w:val="1"/>
      </w:numPr>
      <w:spacing w:before="0" w:after="200" w:line="320" w:lineRule="exact"/>
    </w:pPr>
    <w:rPr>
      <w:rFonts w:ascii="Arial" w:hAnsi="Arial" w:cs="Arial"/>
      <w:sz w:val="22"/>
      <w:szCs w:val="22"/>
    </w:rPr>
  </w:style>
  <w:style w:type="paragraph" w:customStyle="1" w:styleId="CoverTitle">
    <w:name w:val="Cover Title"/>
    <w:basedOn w:val="Normal"/>
    <w:uiPriority w:val="99"/>
    <w:rsid w:val="00DE2B43"/>
    <w:pPr>
      <w:spacing w:before="0"/>
      <w:jc w:val="center"/>
    </w:pPr>
    <w:rPr>
      <w:b/>
      <w:bCs/>
      <w:sz w:val="36"/>
      <w:szCs w:val="36"/>
    </w:rPr>
  </w:style>
  <w:style w:type="paragraph" w:styleId="CommentText">
    <w:name w:val="annotation text"/>
    <w:basedOn w:val="Normal"/>
    <w:link w:val="CommentTextChar"/>
    <w:uiPriority w:val="99"/>
    <w:semiHidden/>
    <w:rsid w:val="00DE2B43"/>
    <w:rPr>
      <w:sz w:val="20"/>
      <w:szCs w:val="20"/>
    </w:rPr>
  </w:style>
  <w:style w:type="character" w:customStyle="1" w:styleId="CommentTextChar">
    <w:name w:val="Comment Text Char"/>
    <w:basedOn w:val="DefaultParagraphFont"/>
    <w:link w:val="CommentText"/>
    <w:uiPriority w:val="99"/>
    <w:locked/>
    <w:rsid w:val="00DE2B43"/>
    <w:rPr>
      <w:rFonts w:ascii="Times New Roman" w:hAnsi="Times New Roman" w:cs="Times New Roman"/>
      <w:sz w:val="20"/>
      <w:szCs w:val="20"/>
    </w:rPr>
  </w:style>
  <w:style w:type="paragraph" w:customStyle="1" w:styleId="-1Pharmacycategory">
    <w:name w:val="-1 Pharmacy category"/>
    <w:link w:val="-1PharmacycategoryChar"/>
    <w:uiPriority w:val="99"/>
    <w:rsid w:val="001779A0"/>
    <w:pPr>
      <w:pBdr>
        <w:top w:val="single" w:sz="4" w:space="1" w:color="auto"/>
      </w:pBdr>
      <w:spacing w:before="480" w:after="320" w:line="400" w:lineRule="exact"/>
    </w:pPr>
    <w:rPr>
      <w:rFonts w:ascii="Arial" w:eastAsia="MS Gothic" w:hAnsi="Arial"/>
      <w:b/>
      <w:bCs/>
      <w:sz w:val="30"/>
    </w:rPr>
  </w:style>
  <w:style w:type="paragraph" w:customStyle="1" w:styleId="-notes">
    <w:name w:val="-notes"/>
    <w:basedOn w:val="Normal"/>
    <w:uiPriority w:val="99"/>
    <w:rsid w:val="00DE2B43"/>
    <w:pPr>
      <w:spacing w:before="0" w:after="200" w:line="320" w:lineRule="exact"/>
    </w:pPr>
    <w:rPr>
      <w:rFonts w:ascii="Arial" w:hAnsi="Arial" w:cs="Arial"/>
      <w:color w:val="548DD4"/>
      <w:sz w:val="22"/>
      <w:szCs w:val="22"/>
    </w:rPr>
  </w:style>
  <w:style w:type="character" w:customStyle="1" w:styleId="-1PharmacycategoryChar">
    <w:name w:val="-1 Pharmacy category Char"/>
    <w:link w:val="-1Pharmacycategory"/>
    <w:uiPriority w:val="99"/>
    <w:locked/>
    <w:rsid w:val="001779A0"/>
    <w:rPr>
      <w:rFonts w:ascii="Arial" w:eastAsia="MS Gothic" w:hAnsi="Arial"/>
      <w:b/>
      <w:sz w:val="22"/>
    </w:rPr>
  </w:style>
  <w:style w:type="paragraph" w:customStyle="1" w:styleId="-maintext">
    <w:name w:val="-maintext"/>
    <w:basedOn w:val="Normal"/>
    <w:uiPriority w:val="99"/>
    <w:rsid w:val="00DE2B43"/>
    <w:pPr>
      <w:spacing w:before="0" w:after="200" w:line="320" w:lineRule="exact"/>
    </w:pPr>
    <w:rPr>
      <w:rFonts w:ascii="Arial" w:hAnsi="Arial" w:cs="Arial"/>
      <w:sz w:val="22"/>
      <w:szCs w:val="22"/>
    </w:rPr>
  </w:style>
  <w:style w:type="paragraph" w:customStyle="1" w:styleId="arrowtext">
    <w:name w:val="arrow text"/>
    <w:basedOn w:val="-maintext"/>
    <w:uiPriority w:val="99"/>
    <w:rsid w:val="00DE2B43"/>
    <w:pPr>
      <w:ind w:left="360" w:hanging="360"/>
    </w:pPr>
  </w:style>
  <w:style w:type="paragraph" w:customStyle="1" w:styleId="topicheaders">
    <w:name w:val="topic headers"/>
    <w:basedOn w:val="Normal"/>
    <w:uiPriority w:val="99"/>
    <w:rsid w:val="00DE2B43"/>
    <w:pPr>
      <w:pBdr>
        <w:top w:val="single" w:sz="4" w:space="5" w:color="auto"/>
      </w:pBdr>
      <w:spacing w:before="420" w:after="180" w:line="380" w:lineRule="exact"/>
    </w:pPr>
    <w:rPr>
      <w:rFonts w:ascii="Arial" w:hAnsi="Arial" w:cs="Arial"/>
      <w:b/>
      <w:bCs/>
      <w:sz w:val="28"/>
      <w:szCs w:val="28"/>
    </w:rPr>
  </w:style>
  <w:style w:type="paragraph" w:customStyle="1" w:styleId="PCP1name">
    <w:name w:val="PCP 1 name"/>
    <w:basedOn w:val="Normal"/>
    <w:uiPriority w:val="99"/>
    <w:rsid w:val="00DE2B43"/>
    <w:pPr>
      <w:spacing w:after="60" w:line="300" w:lineRule="exact"/>
    </w:pPr>
    <w:rPr>
      <w:rFonts w:ascii="Arial" w:hAnsi="Arial" w:cs="Arial"/>
      <w:b/>
      <w:bCs/>
      <w:sz w:val="22"/>
      <w:szCs w:val="22"/>
    </w:rPr>
  </w:style>
  <w:style w:type="paragraph" w:customStyle="1" w:styleId="PCP2address1st">
    <w:name w:val="PCP 2 address 1st"/>
    <w:basedOn w:val="Normal"/>
    <w:uiPriority w:val="99"/>
    <w:rsid w:val="00DE2B43"/>
    <w:pPr>
      <w:spacing w:before="0" w:after="0" w:line="280" w:lineRule="exact"/>
    </w:pPr>
    <w:rPr>
      <w:rFonts w:ascii="Arial" w:hAnsi="Arial" w:cs="Arial"/>
      <w:sz w:val="22"/>
      <w:szCs w:val="22"/>
    </w:rPr>
  </w:style>
  <w:style w:type="paragraph" w:customStyle="1" w:styleId="PCP3addresslast">
    <w:name w:val="PCP 3 address last"/>
    <w:basedOn w:val="Normal"/>
    <w:uiPriority w:val="99"/>
    <w:rsid w:val="00DE2B43"/>
    <w:pPr>
      <w:spacing w:before="0" w:after="100" w:line="280" w:lineRule="exact"/>
    </w:pPr>
    <w:rPr>
      <w:rFonts w:ascii="Arial" w:hAnsi="Arial" w:cs="Arial"/>
      <w:sz w:val="22"/>
      <w:szCs w:val="22"/>
    </w:rPr>
  </w:style>
  <w:style w:type="paragraph" w:customStyle="1" w:styleId="PCP5phoneemaillast">
    <w:name w:val="PCP 5 phone + email last"/>
    <w:basedOn w:val="Normal"/>
    <w:uiPriority w:val="99"/>
    <w:rsid w:val="00DE2B43"/>
    <w:pPr>
      <w:spacing w:before="0" w:after="100" w:line="280" w:lineRule="exact"/>
    </w:pPr>
    <w:rPr>
      <w:rFonts w:ascii="Arial" w:hAnsi="Arial" w:cs="Arial"/>
      <w:sz w:val="22"/>
      <w:szCs w:val="22"/>
    </w:rPr>
  </w:style>
  <w:style w:type="paragraph" w:customStyle="1" w:styleId="PCP8last">
    <w:name w:val="PCP 8 last"/>
    <w:basedOn w:val="PCP2address1st"/>
    <w:uiPriority w:val="99"/>
    <w:rsid w:val="008100CE"/>
    <w:pPr>
      <w:spacing w:after="240"/>
    </w:pPr>
    <w:rPr>
      <w:i/>
      <w:iCs/>
    </w:rPr>
  </w:style>
  <w:style w:type="paragraph" w:customStyle="1" w:styleId="PCP0CityZipheader">
    <w:name w:val="PCP 0 City Zip header"/>
    <w:basedOn w:val="Normal"/>
    <w:uiPriority w:val="99"/>
    <w:rsid w:val="00DE2B43"/>
    <w:pPr>
      <w:pBdr>
        <w:bottom w:val="single" w:sz="4" w:space="4" w:color="auto"/>
      </w:pBdr>
      <w:tabs>
        <w:tab w:val="left" w:pos="720"/>
        <w:tab w:val="left" w:pos="1080"/>
        <w:tab w:val="left" w:pos="1440"/>
        <w:tab w:val="left" w:pos="1800"/>
        <w:tab w:val="left" w:pos="2160"/>
      </w:tabs>
      <w:spacing w:before="240" w:line="320" w:lineRule="exact"/>
      <w:ind w:right="5213"/>
    </w:pPr>
    <w:rPr>
      <w:rFonts w:ascii="Arial" w:hAnsi="Arial" w:cs="Arial"/>
      <w:b/>
      <w:bCs/>
      <w:sz w:val="26"/>
      <w:szCs w:val="26"/>
    </w:rPr>
  </w:style>
  <w:style w:type="paragraph" w:customStyle="1" w:styleId="PCP6hourslanguage">
    <w:name w:val="PCP 6 hours + language"/>
    <w:basedOn w:val="PCP2address1st"/>
    <w:uiPriority w:val="99"/>
    <w:rsid w:val="00DE2B43"/>
  </w:style>
  <w:style w:type="paragraph" w:customStyle="1" w:styleId="PCP7languagelast">
    <w:name w:val="PCP 7 language last"/>
    <w:basedOn w:val="PCP8last"/>
    <w:uiPriority w:val="99"/>
    <w:rsid w:val="00DE2B43"/>
    <w:rPr>
      <w:i w:val="0"/>
      <w:iCs w:val="0"/>
    </w:rPr>
  </w:style>
  <w:style w:type="paragraph" w:customStyle="1" w:styleId="-maintextbullets5">
    <w:name w:val="-maintext bullets 5"/>
    <w:basedOn w:val="-maintextbulletslast"/>
    <w:uiPriority w:val="99"/>
    <w:rsid w:val="00DE2B43"/>
    <w:pPr>
      <w:spacing w:after="100"/>
    </w:pPr>
  </w:style>
  <w:style w:type="paragraph" w:customStyle="1" w:styleId="PCP6nexttolast">
    <w:name w:val="PCP 6 next to last"/>
    <w:basedOn w:val="PCP6hourslanguage"/>
    <w:uiPriority w:val="99"/>
    <w:rsid w:val="00DE2B43"/>
    <w:rPr>
      <w:i/>
      <w:iCs/>
    </w:rPr>
  </w:style>
  <w:style w:type="paragraph" w:customStyle="1" w:styleId="-Directorytitle">
    <w:name w:val="-Directory title"/>
    <w:basedOn w:val="-1Pharmacycategory"/>
    <w:uiPriority w:val="99"/>
    <w:rsid w:val="00DE2B43"/>
    <w:pPr>
      <w:pBdr>
        <w:top w:val="none" w:sz="0" w:space="0" w:color="auto"/>
      </w:pBdr>
    </w:pPr>
    <w:rPr>
      <w:sz w:val="32"/>
      <w:szCs w:val="32"/>
    </w:rPr>
  </w:style>
  <w:style w:type="character" w:styleId="Hyperlink">
    <w:name w:val="Hyperlink"/>
    <w:basedOn w:val="DefaultParagraphFont"/>
    <w:uiPriority w:val="99"/>
    <w:rsid w:val="00DE2B43"/>
    <w:rPr>
      <w:rFonts w:cs="Times New Roman"/>
      <w:color w:val="0000FF"/>
      <w:u w:val="single"/>
    </w:rPr>
  </w:style>
  <w:style w:type="paragraph" w:customStyle="1" w:styleId="PCP4phoneemail1st">
    <w:name w:val="PCP 4 phone + email 1st"/>
    <w:basedOn w:val="PCP5phoneemaillast"/>
    <w:uiPriority w:val="99"/>
    <w:rsid w:val="00960958"/>
    <w:pPr>
      <w:spacing w:after="0"/>
    </w:pPr>
  </w:style>
  <w:style w:type="paragraph" w:customStyle="1" w:styleId="PCP7languagehours6">
    <w:name w:val="PCP 7 language/hours + 6"/>
    <w:basedOn w:val="PCP6hourslanguage"/>
    <w:uiPriority w:val="99"/>
    <w:rsid w:val="00913C57"/>
    <w:pPr>
      <w:spacing w:after="100"/>
    </w:pPr>
  </w:style>
  <w:style w:type="paragraph" w:styleId="Revision">
    <w:name w:val="Revision"/>
    <w:hidden/>
    <w:uiPriority w:val="99"/>
    <w:semiHidden/>
    <w:rsid w:val="001B11CD"/>
    <w:rPr>
      <w:rFonts w:ascii="Times New Roman" w:eastAsia="Times New Roman" w:hAnsi="Times New Roman"/>
      <w:sz w:val="24"/>
      <w:szCs w:val="24"/>
    </w:rPr>
  </w:style>
  <w:style w:type="paragraph" w:styleId="BodyText2">
    <w:name w:val="Body Text 2"/>
    <w:basedOn w:val="Normal"/>
    <w:link w:val="BodyText2Char"/>
    <w:uiPriority w:val="99"/>
    <w:rsid w:val="00293EFA"/>
    <w:pPr>
      <w:spacing w:line="480" w:lineRule="auto"/>
    </w:pPr>
  </w:style>
  <w:style w:type="character" w:customStyle="1" w:styleId="BodyText2Char">
    <w:name w:val="Body Text 2 Char"/>
    <w:basedOn w:val="DefaultParagraphFont"/>
    <w:link w:val="BodyText2"/>
    <w:uiPriority w:val="99"/>
    <w:locked/>
    <w:rsid w:val="00293EFA"/>
    <w:rPr>
      <w:rFonts w:ascii="Times New Roman" w:hAnsi="Times New Roman" w:cs="Times New Roman"/>
      <w:sz w:val="24"/>
      <w:szCs w:val="24"/>
    </w:rPr>
  </w:style>
  <w:style w:type="paragraph" w:customStyle="1" w:styleId="LightGrid-Accent31">
    <w:name w:val="Light Grid - Accent 31"/>
    <w:basedOn w:val="Normal"/>
    <w:uiPriority w:val="99"/>
    <w:rsid w:val="001B516A"/>
    <w:pPr>
      <w:numPr>
        <w:numId w:val="7"/>
      </w:numPr>
      <w:autoSpaceDE w:val="0"/>
      <w:autoSpaceDN w:val="0"/>
      <w:adjustRightInd w:val="0"/>
      <w:spacing w:before="0" w:after="0"/>
    </w:pPr>
    <w:rPr>
      <w:rFonts w:ascii="Charter BT" w:hAnsi="Charter BT" w:cs="Charter BT"/>
    </w:rPr>
  </w:style>
  <w:style w:type="paragraph" w:styleId="NormalWeb">
    <w:name w:val="Normal (Web)"/>
    <w:basedOn w:val="Normal"/>
    <w:uiPriority w:val="99"/>
    <w:rsid w:val="00D04C82"/>
    <w:pPr>
      <w:spacing w:before="100" w:beforeAutospacing="1" w:after="100" w:afterAutospacing="1"/>
    </w:pPr>
  </w:style>
  <w:style w:type="paragraph" w:styleId="CommentSubject">
    <w:name w:val="annotation subject"/>
    <w:basedOn w:val="CommentText"/>
    <w:next w:val="CommentText"/>
    <w:link w:val="CommentSubjectChar"/>
    <w:uiPriority w:val="99"/>
    <w:semiHidden/>
    <w:rsid w:val="00830B98"/>
    <w:rPr>
      <w:b/>
      <w:bCs/>
    </w:rPr>
  </w:style>
  <w:style w:type="character" w:customStyle="1" w:styleId="CommentSubjectChar">
    <w:name w:val="Comment Subject Char"/>
    <w:basedOn w:val="CommentTextChar"/>
    <w:link w:val="CommentSubject"/>
    <w:uiPriority w:val="99"/>
    <w:semiHidden/>
    <w:locked/>
    <w:rsid w:val="00830B98"/>
    <w:rPr>
      <w:rFonts w:ascii="Times New Roman" w:hAnsi="Times New Roman" w:cs="Times New Roman"/>
      <w:b/>
      <w:bCs/>
      <w:sz w:val="20"/>
      <w:szCs w:val="20"/>
    </w:rPr>
  </w:style>
  <w:style w:type="character" w:styleId="CommentReference">
    <w:name w:val="annotation reference"/>
    <w:basedOn w:val="DefaultParagraphFont"/>
    <w:uiPriority w:val="99"/>
    <w:semiHidden/>
    <w:rsid w:val="00B30E00"/>
    <w:rPr>
      <w:rFonts w:cs="Times New Roman"/>
      <w:sz w:val="16"/>
      <w:szCs w:val="16"/>
    </w:rPr>
  </w:style>
  <w:style w:type="paragraph" w:customStyle="1" w:styleId="-maintextsubbullets5">
    <w:name w:val="-maintext subbullets 5"/>
    <w:basedOn w:val="-maintext"/>
    <w:uiPriority w:val="99"/>
    <w:rsid w:val="00775888"/>
    <w:pPr>
      <w:numPr>
        <w:numId w:val="12"/>
      </w:numPr>
    </w:pPr>
  </w:style>
  <w:style w:type="character" w:customStyle="1" w:styleId="Heading1Char">
    <w:name w:val="Heading 1 Char"/>
    <w:basedOn w:val="DefaultParagraphFont"/>
    <w:link w:val="Heading1"/>
    <w:rsid w:val="002E217C"/>
    <w:rPr>
      <w:rFonts w:asciiTheme="majorHAnsi" w:eastAsiaTheme="majorEastAsia" w:hAnsiTheme="majorHAnsi" w:cstheme="majorBidi"/>
      <w:b/>
      <w:bCs/>
      <w:color w:val="365F91" w:themeColor="accent1" w:themeShade="BF"/>
      <w:sz w:val="28"/>
      <w:szCs w:val="28"/>
    </w:rPr>
  </w:style>
  <w:style w:type="paragraph" w:customStyle="1" w:styleId="maintextsubbullets">
    <w:name w:val=".maintext_subbullets"/>
    <w:basedOn w:val="Normal"/>
    <w:rsid w:val="00CA0DEB"/>
    <w:pPr>
      <w:numPr>
        <w:numId w:val="14"/>
      </w:numPr>
      <w:spacing w:before="0" w:line="300" w:lineRule="exact"/>
    </w:pPr>
    <w:rPr>
      <w:rFonts w:ascii="Arial" w:hAnsi="Arial" w:cs="Arial"/>
      <w:sz w:val="22"/>
      <w:szCs w:val="26"/>
    </w:rPr>
  </w:style>
  <w:style w:type="paragraph" w:styleId="ListParagraph">
    <w:name w:val="List Paragraph"/>
    <w:basedOn w:val="Normal"/>
    <w:uiPriority w:val="34"/>
    <w:qFormat/>
    <w:rsid w:val="006216F3"/>
    <w:pPr>
      <w:ind w:left="720"/>
      <w:contextualSpacing/>
    </w:pPr>
  </w:style>
  <w:style w:type="paragraph" w:customStyle="1" w:styleId="Tablebullets1">
    <w:name w:val="Table bullets 1"/>
    <w:basedOn w:val="Normal"/>
    <w:qFormat/>
    <w:rsid w:val="00F861DF"/>
    <w:pPr>
      <w:numPr>
        <w:numId w:val="15"/>
      </w:numPr>
      <w:spacing w:before="0" w:line="280" w:lineRule="exact"/>
      <w:ind w:left="234" w:hanging="216"/>
    </w:pPr>
    <w:rPr>
      <w:rFonts w:ascii="Arial" w:eastAsia="Calibri" w:hAnsi="Arial" w:cs="Arial"/>
      <w:sz w:val="22"/>
      <w:szCs w:val="26"/>
    </w:rPr>
  </w:style>
  <w:style w:type="paragraph" w:customStyle="1" w:styleId="Footer0">
    <w:name w:val="Footer ?"/>
    <w:basedOn w:val="Normal"/>
    <w:qFormat/>
    <w:rsid w:val="00D92082"/>
    <w:pPr>
      <w:spacing w:before="0" w:after="200" w:line="300" w:lineRule="exact"/>
      <w:ind w:right="360"/>
    </w:pPr>
    <w:rPr>
      <w:rFonts w:ascii="Arial" w:eastAsia="ヒラギノ角ゴ Pro W3" w:hAnsi="Arial"/>
      <w:b/>
      <w:bCs/>
      <w:color w:val="FFFFFF"/>
      <w:position w:val="-16"/>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43"/>
    <w:pPr>
      <w:spacing w:before="120" w:after="120" w:line="340" w:lineRule="exact"/>
    </w:pPr>
    <w:rPr>
      <w:rFonts w:ascii="Times New Roman" w:eastAsia="Times New Roman" w:hAnsi="Times New Roman"/>
      <w:sz w:val="24"/>
      <w:szCs w:val="24"/>
    </w:rPr>
  </w:style>
  <w:style w:type="paragraph" w:styleId="Heading1">
    <w:name w:val="heading 1"/>
    <w:basedOn w:val="Normal"/>
    <w:next w:val="Normal"/>
    <w:link w:val="Heading1Char"/>
    <w:qFormat/>
    <w:locked/>
    <w:rsid w:val="002E21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DE2B4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E2B43"/>
    <w:rPr>
      <w:rFonts w:ascii="Arial" w:hAnsi="Arial" w:cs="Arial"/>
      <w:b/>
      <w:bCs/>
      <w:i/>
      <w:iCs/>
      <w:sz w:val="28"/>
      <w:szCs w:val="28"/>
    </w:rPr>
  </w:style>
  <w:style w:type="paragraph" w:styleId="BalloonText">
    <w:name w:val="Balloon Text"/>
    <w:basedOn w:val="Normal"/>
    <w:link w:val="BalloonTextChar"/>
    <w:uiPriority w:val="99"/>
    <w:semiHidden/>
    <w:rsid w:val="006C3D6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4627"/>
    <w:rPr>
      <w:rFonts w:ascii="Times New Roman" w:hAnsi="Times New Roman" w:cs="Times New Roman"/>
      <w:sz w:val="2"/>
      <w:szCs w:val="2"/>
    </w:rPr>
  </w:style>
  <w:style w:type="paragraph" w:styleId="Header">
    <w:name w:val="header"/>
    <w:basedOn w:val="Normal"/>
    <w:link w:val="HeaderChar"/>
    <w:uiPriority w:val="99"/>
    <w:rsid w:val="00DE2B43"/>
    <w:pPr>
      <w:tabs>
        <w:tab w:val="center" w:pos="4320"/>
        <w:tab w:val="right" w:pos="8640"/>
      </w:tabs>
    </w:pPr>
  </w:style>
  <w:style w:type="character" w:customStyle="1" w:styleId="HeaderChar">
    <w:name w:val="Header Char"/>
    <w:basedOn w:val="DefaultParagraphFont"/>
    <w:link w:val="Header"/>
    <w:uiPriority w:val="99"/>
    <w:locked/>
    <w:rsid w:val="00DE2B43"/>
    <w:rPr>
      <w:rFonts w:ascii="Times New Roman" w:hAnsi="Times New Roman" w:cs="Times New Roman"/>
      <w:sz w:val="24"/>
      <w:szCs w:val="24"/>
    </w:rPr>
  </w:style>
  <w:style w:type="paragraph" w:styleId="Footer">
    <w:name w:val="footer"/>
    <w:basedOn w:val="Normal"/>
    <w:link w:val="FooterChar"/>
    <w:uiPriority w:val="99"/>
    <w:rsid w:val="00DE2B43"/>
    <w:pPr>
      <w:tabs>
        <w:tab w:val="center" w:pos="4320"/>
        <w:tab w:val="right" w:pos="8640"/>
      </w:tabs>
    </w:pPr>
  </w:style>
  <w:style w:type="character" w:customStyle="1" w:styleId="FooterChar">
    <w:name w:val="Footer Char"/>
    <w:basedOn w:val="DefaultParagraphFont"/>
    <w:link w:val="Footer"/>
    <w:uiPriority w:val="99"/>
    <w:locked/>
    <w:rsid w:val="00DE2B43"/>
    <w:rPr>
      <w:rFonts w:ascii="Times New Roman" w:hAnsi="Times New Roman" w:cs="Times New Roman"/>
      <w:sz w:val="24"/>
      <w:szCs w:val="24"/>
    </w:rPr>
  </w:style>
  <w:style w:type="paragraph" w:customStyle="1" w:styleId="-maintextbulletslast">
    <w:name w:val="-maintext bullets last"/>
    <w:basedOn w:val="Normal"/>
    <w:uiPriority w:val="99"/>
    <w:rsid w:val="00DE2B43"/>
    <w:pPr>
      <w:numPr>
        <w:numId w:val="1"/>
      </w:numPr>
      <w:spacing w:before="0" w:after="200" w:line="320" w:lineRule="exact"/>
    </w:pPr>
    <w:rPr>
      <w:rFonts w:ascii="Arial" w:hAnsi="Arial" w:cs="Arial"/>
      <w:sz w:val="22"/>
      <w:szCs w:val="22"/>
    </w:rPr>
  </w:style>
  <w:style w:type="paragraph" w:customStyle="1" w:styleId="CoverTitle">
    <w:name w:val="Cover Title"/>
    <w:basedOn w:val="Normal"/>
    <w:uiPriority w:val="99"/>
    <w:rsid w:val="00DE2B43"/>
    <w:pPr>
      <w:spacing w:before="0"/>
      <w:jc w:val="center"/>
    </w:pPr>
    <w:rPr>
      <w:b/>
      <w:bCs/>
      <w:sz w:val="36"/>
      <w:szCs w:val="36"/>
    </w:rPr>
  </w:style>
  <w:style w:type="paragraph" w:styleId="CommentText">
    <w:name w:val="annotation text"/>
    <w:basedOn w:val="Normal"/>
    <w:link w:val="CommentTextChar"/>
    <w:uiPriority w:val="99"/>
    <w:semiHidden/>
    <w:rsid w:val="00DE2B43"/>
    <w:rPr>
      <w:sz w:val="20"/>
      <w:szCs w:val="20"/>
    </w:rPr>
  </w:style>
  <w:style w:type="character" w:customStyle="1" w:styleId="CommentTextChar">
    <w:name w:val="Comment Text Char"/>
    <w:basedOn w:val="DefaultParagraphFont"/>
    <w:link w:val="CommentText"/>
    <w:uiPriority w:val="99"/>
    <w:locked/>
    <w:rsid w:val="00DE2B43"/>
    <w:rPr>
      <w:rFonts w:ascii="Times New Roman" w:hAnsi="Times New Roman" w:cs="Times New Roman"/>
      <w:sz w:val="20"/>
      <w:szCs w:val="20"/>
    </w:rPr>
  </w:style>
  <w:style w:type="paragraph" w:customStyle="1" w:styleId="-1Pharmacycategory">
    <w:name w:val="-1 Pharmacy category"/>
    <w:link w:val="-1PharmacycategoryChar"/>
    <w:uiPriority w:val="99"/>
    <w:rsid w:val="001779A0"/>
    <w:pPr>
      <w:pBdr>
        <w:top w:val="single" w:sz="4" w:space="1" w:color="auto"/>
      </w:pBdr>
      <w:spacing w:before="480" w:after="320" w:line="400" w:lineRule="exact"/>
    </w:pPr>
    <w:rPr>
      <w:rFonts w:ascii="Arial" w:eastAsia="MS Gothic" w:hAnsi="Arial"/>
      <w:b/>
      <w:bCs/>
      <w:sz w:val="30"/>
    </w:rPr>
  </w:style>
  <w:style w:type="paragraph" w:customStyle="1" w:styleId="-notes">
    <w:name w:val="-notes"/>
    <w:basedOn w:val="Normal"/>
    <w:uiPriority w:val="99"/>
    <w:rsid w:val="00DE2B43"/>
    <w:pPr>
      <w:spacing w:before="0" w:after="200" w:line="320" w:lineRule="exact"/>
    </w:pPr>
    <w:rPr>
      <w:rFonts w:ascii="Arial" w:hAnsi="Arial" w:cs="Arial"/>
      <w:color w:val="548DD4"/>
      <w:sz w:val="22"/>
      <w:szCs w:val="22"/>
    </w:rPr>
  </w:style>
  <w:style w:type="character" w:customStyle="1" w:styleId="-1PharmacycategoryChar">
    <w:name w:val="-1 Pharmacy category Char"/>
    <w:link w:val="-1Pharmacycategory"/>
    <w:uiPriority w:val="99"/>
    <w:locked/>
    <w:rsid w:val="001779A0"/>
    <w:rPr>
      <w:rFonts w:ascii="Arial" w:eastAsia="MS Gothic" w:hAnsi="Arial"/>
      <w:b/>
      <w:sz w:val="22"/>
    </w:rPr>
  </w:style>
  <w:style w:type="paragraph" w:customStyle="1" w:styleId="-maintext">
    <w:name w:val="-maintext"/>
    <w:basedOn w:val="Normal"/>
    <w:uiPriority w:val="99"/>
    <w:rsid w:val="00DE2B43"/>
    <w:pPr>
      <w:spacing w:before="0" w:after="200" w:line="320" w:lineRule="exact"/>
    </w:pPr>
    <w:rPr>
      <w:rFonts w:ascii="Arial" w:hAnsi="Arial" w:cs="Arial"/>
      <w:sz w:val="22"/>
      <w:szCs w:val="22"/>
    </w:rPr>
  </w:style>
  <w:style w:type="paragraph" w:customStyle="1" w:styleId="arrowtext">
    <w:name w:val="arrow text"/>
    <w:basedOn w:val="-maintext"/>
    <w:uiPriority w:val="99"/>
    <w:rsid w:val="00DE2B43"/>
    <w:pPr>
      <w:ind w:left="360" w:hanging="360"/>
    </w:pPr>
  </w:style>
  <w:style w:type="paragraph" w:customStyle="1" w:styleId="topicheaders">
    <w:name w:val="topic headers"/>
    <w:basedOn w:val="Normal"/>
    <w:uiPriority w:val="99"/>
    <w:rsid w:val="00DE2B43"/>
    <w:pPr>
      <w:pBdr>
        <w:top w:val="single" w:sz="4" w:space="5" w:color="auto"/>
      </w:pBdr>
      <w:spacing w:before="420" w:after="180" w:line="380" w:lineRule="exact"/>
    </w:pPr>
    <w:rPr>
      <w:rFonts w:ascii="Arial" w:hAnsi="Arial" w:cs="Arial"/>
      <w:b/>
      <w:bCs/>
      <w:sz w:val="28"/>
      <w:szCs w:val="28"/>
    </w:rPr>
  </w:style>
  <w:style w:type="paragraph" w:customStyle="1" w:styleId="PCP1name">
    <w:name w:val="PCP 1 name"/>
    <w:basedOn w:val="Normal"/>
    <w:uiPriority w:val="99"/>
    <w:rsid w:val="00DE2B43"/>
    <w:pPr>
      <w:spacing w:after="60" w:line="300" w:lineRule="exact"/>
    </w:pPr>
    <w:rPr>
      <w:rFonts w:ascii="Arial" w:hAnsi="Arial" w:cs="Arial"/>
      <w:b/>
      <w:bCs/>
      <w:sz w:val="22"/>
      <w:szCs w:val="22"/>
    </w:rPr>
  </w:style>
  <w:style w:type="paragraph" w:customStyle="1" w:styleId="PCP2address1st">
    <w:name w:val="PCP 2 address 1st"/>
    <w:basedOn w:val="Normal"/>
    <w:uiPriority w:val="99"/>
    <w:rsid w:val="00DE2B43"/>
    <w:pPr>
      <w:spacing w:before="0" w:after="0" w:line="280" w:lineRule="exact"/>
    </w:pPr>
    <w:rPr>
      <w:rFonts w:ascii="Arial" w:hAnsi="Arial" w:cs="Arial"/>
      <w:sz w:val="22"/>
      <w:szCs w:val="22"/>
    </w:rPr>
  </w:style>
  <w:style w:type="paragraph" w:customStyle="1" w:styleId="PCP3addresslast">
    <w:name w:val="PCP 3 address last"/>
    <w:basedOn w:val="Normal"/>
    <w:uiPriority w:val="99"/>
    <w:rsid w:val="00DE2B43"/>
    <w:pPr>
      <w:spacing w:before="0" w:after="100" w:line="280" w:lineRule="exact"/>
    </w:pPr>
    <w:rPr>
      <w:rFonts w:ascii="Arial" w:hAnsi="Arial" w:cs="Arial"/>
      <w:sz w:val="22"/>
      <w:szCs w:val="22"/>
    </w:rPr>
  </w:style>
  <w:style w:type="paragraph" w:customStyle="1" w:styleId="PCP5phoneemaillast">
    <w:name w:val="PCP 5 phone + email last"/>
    <w:basedOn w:val="Normal"/>
    <w:uiPriority w:val="99"/>
    <w:rsid w:val="00DE2B43"/>
    <w:pPr>
      <w:spacing w:before="0" w:after="100" w:line="280" w:lineRule="exact"/>
    </w:pPr>
    <w:rPr>
      <w:rFonts w:ascii="Arial" w:hAnsi="Arial" w:cs="Arial"/>
      <w:sz w:val="22"/>
      <w:szCs w:val="22"/>
    </w:rPr>
  </w:style>
  <w:style w:type="paragraph" w:customStyle="1" w:styleId="PCP8last">
    <w:name w:val="PCP 8 last"/>
    <w:basedOn w:val="PCP2address1st"/>
    <w:uiPriority w:val="99"/>
    <w:rsid w:val="008100CE"/>
    <w:pPr>
      <w:spacing w:after="240"/>
    </w:pPr>
    <w:rPr>
      <w:i/>
      <w:iCs/>
    </w:rPr>
  </w:style>
  <w:style w:type="paragraph" w:customStyle="1" w:styleId="PCP0CityZipheader">
    <w:name w:val="PCP 0 City Zip header"/>
    <w:basedOn w:val="Normal"/>
    <w:uiPriority w:val="99"/>
    <w:rsid w:val="00DE2B43"/>
    <w:pPr>
      <w:pBdr>
        <w:bottom w:val="single" w:sz="4" w:space="4" w:color="auto"/>
      </w:pBdr>
      <w:tabs>
        <w:tab w:val="left" w:pos="720"/>
        <w:tab w:val="left" w:pos="1080"/>
        <w:tab w:val="left" w:pos="1440"/>
        <w:tab w:val="left" w:pos="1800"/>
        <w:tab w:val="left" w:pos="2160"/>
      </w:tabs>
      <w:spacing w:before="240" w:line="320" w:lineRule="exact"/>
      <w:ind w:right="5213"/>
    </w:pPr>
    <w:rPr>
      <w:rFonts w:ascii="Arial" w:hAnsi="Arial" w:cs="Arial"/>
      <w:b/>
      <w:bCs/>
      <w:sz w:val="26"/>
      <w:szCs w:val="26"/>
    </w:rPr>
  </w:style>
  <w:style w:type="paragraph" w:customStyle="1" w:styleId="PCP6hourslanguage">
    <w:name w:val="PCP 6 hours + language"/>
    <w:basedOn w:val="PCP2address1st"/>
    <w:uiPriority w:val="99"/>
    <w:rsid w:val="00DE2B43"/>
  </w:style>
  <w:style w:type="paragraph" w:customStyle="1" w:styleId="PCP7languagelast">
    <w:name w:val="PCP 7 language last"/>
    <w:basedOn w:val="PCP8last"/>
    <w:uiPriority w:val="99"/>
    <w:rsid w:val="00DE2B43"/>
    <w:rPr>
      <w:i w:val="0"/>
      <w:iCs w:val="0"/>
    </w:rPr>
  </w:style>
  <w:style w:type="paragraph" w:customStyle="1" w:styleId="-maintextbullets5">
    <w:name w:val="-maintext bullets 5"/>
    <w:basedOn w:val="-maintextbulletslast"/>
    <w:uiPriority w:val="99"/>
    <w:rsid w:val="00DE2B43"/>
    <w:pPr>
      <w:spacing w:after="100"/>
    </w:pPr>
  </w:style>
  <w:style w:type="paragraph" w:customStyle="1" w:styleId="PCP6nexttolast">
    <w:name w:val="PCP 6 next to last"/>
    <w:basedOn w:val="PCP6hourslanguage"/>
    <w:uiPriority w:val="99"/>
    <w:rsid w:val="00DE2B43"/>
    <w:rPr>
      <w:i/>
      <w:iCs/>
    </w:rPr>
  </w:style>
  <w:style w:type="paragraph" w:customStyle="1" w:styleId="-Directorytitle">
    <w:name w:val="-Directory title"/>
    <w:basedOn w:val="-1Pharmacycategory"/>
    <w:uiPriority w:val="99"/>
    <w:rsid w:val="00DE2B43"/>
    <w:pPr>
      <w:pBdr>
        <w:top w:val="none" w:sz="0" w:space="0" w:color="auto"/>
      </w:pBdr>
    </w:pPr>
    <w:rPr>
      <w:sz w:val="32"/>
      <w:szCs w:val="32"/>
    </w:rPr>
  </w:style>
  <w:style w:type="character" w:styleId="Hyperlink">
    <w:name w:val="Hyperlink"/>
    <w:basedOn w:val="DefaultParagraphFont"/>
    <w:uiPriority w:val="99"/>
    <w:rsid w:val="00DE2B43"/>
    <w:rPr>
      <w:rFonts w:cs="Times New Roman"/>
      <w:color w:val="0000FF"/>
      <w:u w:val="single"/>
    </w:rPr>
  </w:style>
  <w:style w:type="paragraph" w:customStyle="1" w:styleId="PCP4phoneemail1st">
    <w:name w:val="PCP 4 phone + email 1st"/>
    <w:basedOn w:val="PCP5phoneemaillast"/>
    <w:uiPriority w:val="99"/>
    <w:rsid w:val="00960958"/>
    <w:pPr>
      <w:spacing w:after="0"/>
    </w:pPr>
  </w:style>
  <w:style w:type="paragraph" w:customStyle="1" w:styleId="PCP7languagehours6">
    <w:name w:val="PCP 7 language/hours + 6"/>
    <w:basedOn w:val="PCP6hourslanguage"/>
    <w:uiPriority w:val="99"/>
    <w:rsid w:val="00913C57"/>
    <w:pPr>
      <w:spacing w:after="100"/>
    </w:pPr>
  </w:style>
  <w:style w:type="paragraph" w:styleId="Revision">
    <w:name w:val="Revision"/>
    <w:hidden/>
    <w:uiPriority w:val="99"/>
    <w:semiHidden/>
    <w:rsid w:val="001B11CD"/>
    <w:rPr>
      <w:rFonts w:ascii="Times New Roman" w:eastAsia="Times New Roman" w:hAnsi="Times New Roman"/>
      <w:sz w:val="24"/>
      <w:szCs w:val="24"/>
    </w:rPr>
  </w:style>
  <w:style w:type="paragraph" w:styleId="BodyText2">
    <w:name w:val="Body Text 2"/>
    <w:basedOn w:val="Normal"/>
    <w:link w:val="BodyText2Char"/>
    <w:uiPriority w:val="99"/>
    <w:rsid w:val="00293EFA"/>
    <w:pPr>
      <w:spacing w:line="480" w:lineRule="auto"/>
    </w:pPr>
  </w:style>
  <w:style w:type="character" w:customStyle="1" w:styleId="BodyText2Char">
    <w:name w:val="Body Text 2 Char"/>
    <w:basedOn w:val="DefaultParagraphFont"/>
    <w:link w:val="BodyText2"/>
    <w:uiPriority w:val="99"/>
    <w:locked/>
    <w:rsid w:val="00293EFA"/>
    <w:rPr>
      <w:rFonts w:ascii="Times New Roman" w:hAnsi="Times New Roman" w:cs="Times New Roman"/>
      <w:sz w:val="24"/>
      <w:szCs w:val="24"/>
    </w:rPr>
  </w:style>
  <w:style w:type="paragraph" w:customStyle="1" w:styleId="LightGrid-Accent31">
    <w:name w:val="Light Grid - Accent 31"/>
    <w:basedOn w:val="Normal"/>
    <w:uiPriority w:val="99"/>
    <w:rsid w:val="001B516A"/>
    <w:pPr>
      <w:numPr>
        <w:numId w:val="7"/>
      </w:numPr>
      <w:autoSpaceDE w:val="0"/>
      <w:autoSpaceDN w:val="0"/>
      <w:adjustRightInd w:val="0"/>
      <w:spacing w:before="0" w:after="0"/>
    </w:pPr>
    <w:rPr>
      <w:rFonts w:ascii="Charter BT" w:hAnsi="Charter BT" w:cs="Charter BT"/>
    </w:rPr>
  </w:style>
  <w:style w:type="paragraph" w:styleId="NormalWeb">
    <w:name w:val="Normal (Web)"/>
    <w:basedOn w:val="Normal"/>
    <w:uiPriority w:val="99"/>
    <w:rsid w:val="00D04C82"/>
    <w:pPr>
      <w:spacing w:before="100" w:beforeAutospacing="1" w:after="100" w:afterAutospacing="1"/>
    </w:pPr>
  </w:style>
  <w:style w:type="paragraph" w:styleId="CommentSubject">
    <w:name w:val="annotation subject"/>
    <w:basedOn w:val="CommentText"/>
    <w:next w:val="CommentText"/>
    <w:link w:val="CommentSubjectChar"/>
    <w:uiPriority w:val="99"/>
    <w:semiHidden/>
    <w:rsid w:val="00830B98"/>
    <w:rPr>
      <w:b/>
      <w:bCs/>
    </w:rPr>
  </w:style>
  <w:style w:type="character" w:customStyle="1" w:styleId="CommentSubjectChar">
    <w:name w:val="Comment Subject Char"/>
    <w:basedOn w:val="CommentTextChar"/>
    <w:link w:val="CommentSubject"/>
    <w:uiPriority w:val="99"/>
    <w:semiHidden/>
    <w:locked/>
    <w:rsid w:val="00830B98"/>
    <w:rPr>
      <w:rFonts w:ascii="Times New Roman" w:hAnsi="Times New Roman" w:cs="Times New Roman"/>
      <w:b/>
      <w:bCs/>
      <w:sz w:val="20"/>
      <w:szCs w:val="20"/>
    </w:rPr>
  </w:style>
  <w:style w:type="character" w:styleId="CommentReference">
    <w:name w:val="annotation reference"/>
    <w:basedOn w:val="DefaultParagraphFont"/>
    <w:uiPriority w:val="99"/>
    <w:semiHidden/>
    <w:rsid w:val="00B30E00"/>
    <w:rPr>
      <w:rFonts w:cs="Times New Roman"/>
      <w:sz w:val="16"/>
      <w:szCs w:val="16"/>
    </w:rPr>
  </w:style>
  <w:style w:type="paragraph" w:customStyle="1" w:styleId="-maintextsubbullets5">
    <w:name w:val="-maintext subbullets 5"/>
    <w:basedOn w:val="-maintext"/>
    <w:uiPriority w:val="99"/>
    <w:rsid w:val="00775888"/>
    <w:pPr>
      <w:numPr>
        <w:numId w:val="12"/>
      </w:numPr>
    </w:pPr>
  </w:style>
  <w:style w:type="character" w:customStyle="1" w:styleId="Heading1Char">
    <w:name w:val="Heading 1 Char"/>
    <w:basedOn w:val="DefaultParagraphFont"/>
    <w:link w:val="Heading1"/>
    <w:rsid w:val="002E217C"/>
    <w:rPr>
      <w:rFonts w:asciiTheme="majorHAnsi" w:eastAsiaTheme="majorEastAsia" w:hAnsiTheme="majorHAnsi" w:cstheme="majorBidi"/>
      <w:b/>
      <w:bCs/>
      <w:color w:val="365F91" w:themeColor="accent1" w:themeShade="BF"/>
      <w:sz w:val="28"/>
      <w:szCs w:val="28"/>
    </w:rPr>
  </w:style>
  <w:style w:type="paragraph" w:customStyle="1" w:styleId="maintextsubbullets">
    <w:name w:val=".maintext_subbullets"/>
    <w:basedOn w:val="Normal"/>
    <w:rsid w:val="00CA0DEB"/>
    <w:pPr>
      <w:numPr>
        <w:numId w:val="14"/>
      </w:numPr>
      <w:spacing w:before="0" w:line="300" w:lineRule="exact"/>
    </w:pPr>
    <w:rPr>
      <w:rFonts w:ascii="Arial" w:hAnsi="Arial" w:cs="Arial"/>
      <w:sz w:val="22"/>
      <w:szCs w:val="26"/>
    </w:rPr>
  </w:style>
  <w:style w:type="paragraph" w:styleId="ListParagraph">
    <w:name w:val="List Paragraph"/>
    <w:basedOn w:val="Normal"/>
    <w:uiPriority w:val="34"/>
    <w:qFormat/>
    <w:rsid w:val="006216F3"/>
    <w:pPr>
      <w:ind w:left="720"/>
      <w:contextualSpacing/>
    </w:pPr>
  </w:style>
  <w:style w:type="paragraph" w:customStyle="1" w:styleId="Tablebullets1">
    <w:name w:val="Table bullets 1"/>
    <w:basedOn w:val="Normal"/>
    <w:qFormat/>
    <w:rsid w:val="00F861DF"/>
    <w:pPr>
      <w:numPr>
        <w:numId w:val="15"/>
      </w:numPr>
      <w:spacing w:before="0" w:line="280" w:lineRule="exact"/>
      <w:ind w:left="234" w:hanging="216"/>
    </w:pPr>
    <w:rPr>
      <w:rFonts w:ascii="Arial" w:eastAsia="Calibri" w:hAnsi="Arial" w:cs="Arial"/>
      <w:sz w:val="22"/>
      <w:szCs w:val="26"/>
    </w:rPr>
  </w:style>
  <w:style w:type="paragraph" w:customStyle="1" w:styleId="Footer0">
    <w:name w:val="Footer ?"/>
    <w:basedOn w:val="Normal"/>
    <w:qFormat/>
    <w:rsid w:val="00D92082"/>
    <w:pPr>
      <w:spacing w:before="0" w:after="200" w:line="300" w:lineRule="exact"/>
      <w:ind w:right="360"/>
    </w:pPr>
    <w:rPr>
      <w:rFonts w:ascii="Arial" w:eastAsia="ヒラギノ角ゴ Pro W3" w:hAnsi="Arial"/>
      <w:b/>
      <w:bCs/>
      <w:color w:val="FFFFFF"/>
      <w:position w:val="-16"/>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29</Pages>
  <Words>4241</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Provider and Pharmacy Directory</vt:lpstr>
    </vt:vector>
  </TitlesOfParts>
  <Company>Toshiba</Company>
  <LinksUpToDate>false</LinksUpToDate>
  <CharactersWithSpaces>28359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and Pharmacy Directory</dc:title>
  <dc:creator>CMS</dc:creator>
  <cp:lastModifiedBy>Lauren Gavin</cp:lastModifiedBy>
  <cp:revision>16</cp:revision>
  <cp:lastPrinted>2012-10-19T17:17:00Z</cp:lastPrinted>
  <dcterms:created xsi:type="dcterms:W3CDTF">2013-08-27T19:41:00Z</dcterms:created>
  <dcterms:modified xsi:type="dcterms:W3CDTF">2013-10-25T20:00:00Z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1357350597</vt:i4>
  </property>
  <property fmtid="{D5CDD505-2E9C-101B-9397-08002B2CF9AE}" pid="3" name="_NewReviewCycle">
    <vt:lpwstr/>
  </property>
  <property fmtid="{D5CDD505-2E9C-101B-9397-08002B2CF9AE}" pid="4" name="_EmailSubject">
    <vt:lpwstr>VA MMP models and HPMS memo for clearance</vt:lpwstr>
  </property>
  <property fmtid="{D5CDD505-2E9C-101B-9397-08002B2CF9AE}" pid="5" name="_AuthorEmail">
    <vt:lpwstr>Vanessa.Duran@cms.hhs.gov</vt:lpwstr>
  </property>
  <property fmtid="{D5CDD505-2E9C-101B-9397-08002B2CF9AE}" pid="6" name="_AuthorEmailDisplayName">
    <vt:lpwstr>Duran, Vanessa (CMS/FCHCO)</vt:lpwstr>
  </property>
</Properties>
</file>