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BBF6B" w14:textId="68BDEF5B" w:rsidR="00EE6A53" w:rsidRPr="00655B15" w:rsidRDefault="00B71581" w:rsidP="00E62B63">
      <w:pPr>
        <w:autoSpaceDE w:val="0"/>
        <w:autoSpaceDN w:val="0"/>
        <w:adjustRightInd w:val="0"/>
        <w:spacing w:before="100" w:after="100" w:line="340" w:lineRule="exact"/>
        <w:ind w:left="-115"/>
        <w:rPr>
          <w:rFonts w:cs="Arial"/>
          <w:b/>
          <w:bCs/>
          <w:sz w:val="28"/>
          <w:szCs w:val="28"/>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Pr>
          <w:rFonts w:cs="Arial"/>
          <w:b/>
          <w:bCs/>
          <w:sz w:val="28"/>
          <w:szCs w:val="28"/>
        </w:rPr>
        <w:t>Instructions to Health Plans</w:t>
      </w:r>
    </w:p>
    <w:p w14:paraId="0DDB44E4" w14:textId="77777777" w:rsidR="00EE6A53" w:rsidRPr="00655B15" w:rsidRDefault="00EE6A53" w:rsidP="00E62B63">
      <w:pPr>
        <w:autoSpaceDE w:val="0"/>
        <w:autoSpaceDN w:val="0"/>
        <w:adjustRightInd w:val="0"/>
        <w:spacing w:before="100" w:after="100" w:line="340" w:lineRule="exact"/>
        <w:ind w:left="-115"/>
        <w:rPr>
          <w:rFonts w:cs="Arial"/>
          <w:b/>
          <w:bCs/>
          <w:sz w:val="28"/>
          <w:szCs w:val="28"/>
        </w:rPr>
      </w:pPr>
    </w:p>
    <w:p w14:paraId="799D1FB8" w14:textId="3A3F59E6" w:rsidR="0015540E" w:rsidRPr="0015540E" w:rsidRDefault="0015540E" w:rsidP="005C343F">
      <w:pPr>
        <w:pStyle w:val="Tablebullets1"/>
        <w:spacing w:after="200" w:line="300" w:lineRule="exact"/>
        <w:ind w:left="360" w:hanging="360"/>
        <w:rPr>
          <w:rStyle w:val="PlanInstructions"/>
        </w:rPr>
      </w:pPr>
      <w:r w:rsidRPr="0015540E">
        <w:rPr>
          <w:rStyle w:val="PlanInstructions"/>
          <w:i w:val="0"/>
        </w:rPr>
        <w:t>[</w:t>
      </w:r>
      <w:r w:rsidR="00912D7D" w:rsidRPr="0015540E">
        <w:rPr>
          <w:rStyle w:val="PlanInstructions"/>
        </w:rPr>
        <w:t xml:space="preserve">Plans </w:t>
      </w:r>
      <w:r w:rsidR="009A4CA0">
        <w:rPr>
          <w:rStyle w:val="PlanInstructions"/>
        </w:rPr>
        <w:t>are subject to</w:t>
      </w:r>
      <w:r w:rsidR="00912D7D">
        <w:rPr>
          <w:rStyle w:val="PlanInstructions"/>
        </w:rPr>
        <w:t xml:space="preserve"> the disclosure requirements</w:t>
      </w:r>
      <w:r w:rsidR="00912D7D" w:rsidRPr="0015540E">
        <w:rPr>
          <w:rStyle w:val="PlanInstructions"/>
        </w:rPr>
        <w:t xml:space="preserve"> under Section 1557 of the Affordable Care Act. </w:t>
      </w:r>
      <w:r w:rsidR="00912D7D" w:rsidRPr="00C230BA">
        <w:rPr>
          <w:i/>
          <w:color w:val="548DD4"/>
        </w:rPr>
        <w:t>For more information, refer to https://www.hhs.gov/civil-rights/for-individuals/section-1557</w:t>
      </w:r>
      <w:r w:rsidR="00912D7D" w:rsidRPr="0015540E">
        <w:rPr>
          <w:rStyle w:val="PlanInstructions"/>
        </w:rPr>
        <w:t>.</w:t>
      </w:r>
      <w:r w:rsidR="00912D7D" w:rsidRPr="0015540E">
        <w:rPr>
          <w:rStyle w:val="PlanInstructions"/>
          <w:i w:val="0"/>
        </w:rPr>
        <w:t xml:space="preserve">] </w:t>
      </w:r>
      <w:r w:rsidR="00912D7D" w:rsidRPr="0015540E">
        <w:rPr>
          <w:rStyle w:val="PlanInstructions"/>
        </w:rPr>
        <w:t xml:space="preserve"> </w:t>
      </w:r>
    </w:p>
    <w:p w14:paraId="2FEE8A37" w14:textId="77777777" w:rsidR="00EE6A53" w:rsidRPr="00460E38" w:rsidRDefault="00EE6A53" w:rsidP="005C343F">
      <w:pPr>
        <w:pStyle w:val="Tablebullets1"/>
        <w:spacing w:after="200" w:line="300" w:lineRule="exact"/>
        <w:ind w:left="360" w:hanging="360"/>
        <w:rPr>
          <w:rStyle w:val="PlanInstructions"/>
        </w:rPr>
      </w:pPr>
      <w:r w:rsidRPr="00E62B63">
        <w:rPr>
          <w:rStyle w:val="PlanInstructions"/>
          <w:i w:val="0"/>
        </w:rPr>
        <w:t>[</w:t>
      </w:r>
      <w:r w:rsidRPr="00460E38">
        <w:rPr>
          <w:rStyle w:val="PlanInstructions"/>
        </w:rPr>
        <w:t>Plans should replace the word “Medicaid with “MassHealth</w:t>
      </w:r>
      <w:r>
        <w:rPr>
          <w:rStyle w:val="PlanInstructions"/>
        </w:rPr>
        <w:t>.</w:t>
      </w:r>
      <w:r w:rsidRPr="00460E38">
        <w:rPr>
          <w:rStyle w:val="PlanInstructions"/>
        </w:rPr>
        <w:t>”</w:t>
      </w:r>
      <w:r w:rsidRPr="00E62B63">
        <w:rPr>
          <w:rStyle w:val="PlanInstructions"/>
          <w:i w:val="0"/>
        </w:rPr>
        <w:t>]</w:t>
      </w:r>
    </w:p>
    <w:p w14:paraId="6D3919F9" w14:textId="77777777" w:rsidR="00EE6A53" w:rsidRPr="00525699" w:rsidRDefault="00EE6A53" w:rsidP="005C343F">
      <w:pPr>
        <w:pStyle w:val="Tablebullets1"/>
        <w:spacing w:after="200" w:line="300" w:lineRule="exact"/>
        <w:ind w:left="360" w:hanging="360"/>
        <w:rPr>
          <w:rStyle w:val="PlanInstructions"/>
        </w:rPr>
      </w:pPr>
      <w:r w:rsidRPr="00E62B63">
        <w:rPr>
          <w:rStyle w:val="PlanInstructions"/>
          <w:i w:val="0"/>
        </w:rPr>
        <w:t>[</w:t>
      </w:r>
      <w:r w:rsidRPr="00460E38">
        <w:rPr>
          <w:rStyle w:val="PlanInstructions"/>
        </w:rPr>
        <w:t>If plans do not use the term “Member Services”, plans should replace it with the term the plan uses.</w:t>
      </w:r>
      <w:r w:rsidRPr="00E62B63">
        <w:rPr>
          <w:rStyle w:val="PlanInstructions"/>
          <w:i w:val="0"/>
        </w:rPr>
        <w:t>]</w:t>
      </w:r>
    </w:p>
    <w:p w14:paraId="01726BD3" w14:textId="186C4654" w:rsidR="00525699" w:rsidRPr="00460E38" w:rsidRDefault="00525699" w:rsidP="005C343F">
      <w:pPr>
        <w:pStyle w:val="Tablebullets1"/>
        <w:numPr>
          <w:ilvl w:val="0"/>
          <w:numId w:val="20"/>
        </w:numPr>
        <w:spacing w:after="200" w:line="300" w:lineRule="exact"/>
        <w:rPr>
          <w:rStyle w:val="PlanInstructions"/>
        </w:rPr>
      </w:pPr>
      <w:r w:rsidRPr="00525699">
        <w:rPr>
          <w:rStyle w:val="PlanInstructions"/>
          <w:i w:val="0"/>
        </w:rPr>
        <w:t>[</w:t>
      </w:r>
      <w:r w:rsidRPr="00525699">
        <w:rPr>
          <w:rStyle w:val="PlanInstructions"/>
        </w:rPr>
        <w:t>Where the template instructs inclusion of a phone number, plans must ensure it is a toll-free number and include a toll-free TTY/TDD number and days and hours of operation.</w:t>
      </w:r>
      <w:r w:rsidRPr="00525699">
        <w:rPr>
          <w:rStyle w:val="PlanInstructions"/>
          <w:i w:val="0"/>
        </w:rPr>
        <w:t xml:space="preserve">] </w:t>
      </w:r>
    </w:p>
    <w:p w14:paraId="42A655ED" w14:textId="77777777" w:rsidR="00EE6A53" w:rsidRPr="00460E38" w:rsidRDefault="00EE6A53" w:rsidP="005C343F">
      <w:pPr>
        <w:pStyle w:val="Tablebullets1"/>
        <w:spacing w:after="200" w:line="300" w:lineRule="exact"/>
        <w:ind w:left="360" w:hanging="360"/>
        <w:rPr>
          <w:rStyle w:val="PlanInstructions"/>
        </w:rPr>
      </w:pPr>
      <w:r w:rsidRPr="00E62B63">
        <w:rPr>
          <w:rStyle w:val="PlanInstructions"/>
          <w:i w:val="0"/>
        </w:rPr>
        <w:t>[</w:t>
      </w:r>
      <w:r w:rsidRPr="00460E38">
        <w:rPr>
          <w:rStyle w:val="PlanInstructions"/>
        </w:rPr>
        <w:t>Plans should note that the EOC is referre</w:t>
      </w:r>
      <w:r>
        <w:rPr>
          <w:rStyle w:val="PlanInstructions"/>
        </w:rPr>
        <w:t xml:space="preserve">d to as the “Member Handbook”. </w:t>
      </w:r>
      <w:r w:rsidRPr="00460E38">
        <w:rPr>
          <w:rStyle w:val="PlanInstructions"/>
        </w:rPr>
        <w:t>If plans do not use the term “Member Handbook,” plans should replace it with the term the plan uses.</w:t>
      </w:r>
      <w:r w:rsidRPr="00E62B63">
        <w:rPr>
          <w:rStyle w:val="PlanInstructions"/>
          <w:i w:val="0"/>
        </w:rPr>
        <w:t>]</w:t>
      </w:r>
    </w:p>
    <w:p w14:paraId="023B314E" w14:textId="77777777" w:rsidR="00EE6A53" w:rsidRPr="00460E38" w:rsidRDefault="00EE6A53" w:rsidP="005C343F">
      <w:pPr>
        <w:pStyle w:val="Tablebullets1"/>
        <w:spacing w:after="200" w:line="300" w:lineRule="exact"/>
        <w:ind w:left="360" w:hanging="360"/>
        <w:rPr>
          <w:rStyle w:val="PlanInstructions"/>
        </w:rPr>
      </w:pPr>
      <w:r w:rsidRPr="00E62B63">
        <w:rPr>
          <w:rStyle w:val="PlanInstructions"/>
          <w:i w:val="0"/>
        </w:rPr>
        <w:t>[</w:t>
      </w:r>
      <w:r w:rsidRPr="00460E38">
        <w:rPr>
          <w:rStyle w:val="PlanInstructions"/>
        </w:rPr>
        <w:t>Plans should include all drugs/items covered under the Part D and Medicaid pharmacy benefits.</w:t>
      </w:r>
      <w:r w:rsidR="000435CC" w:rsidRPr="000435CC">
        <w:rPr>
          <w:i/>
          <w:color w:val="548DD4"/>
        </w:rPr>
        <w:t xml:space="preserve"> </w:t>
      </w:r>
      <w:r w:rsidR="000435CC" w:rsidRPr="000E436F">
        <w:rPr>
          <w:i/>
          <w:color w:val="548DD4"/>
        </w:rPr>
        <w:t xml:space="preserve">This </w:t>
      </w:r>
      <w:r w:rsidR="000435CC">
        <w:rPr>
          <w:i/>
          <w:color w:val="548DD4"/>
        </w:rPr>
        <w:t xml:space="preserve">includes only those drugs on plans’ approved Part D formulary and approved Additional Demonstration Drug (ADD) file.  Plans </w:t>
      </w:r>
      <w:r w:rsidR="000435CC" w:rsidRPr="00D63376">
        <w:rPr>
          <w:i/>
          <w:color w:val="548DD4"/>
          <w:u w:val="single"/>
        </w:rPr>
        <w:t>may not</w:t>
      </w:r>
      <w:r w:rsidR="000435CC">
        <w:rPr>
          <w:i/>
          <w:color w:val="548DD4"/>
        </w:rPr>
        <w:t xml:space="preserve"> include OTC drugs and/or items offered as a plan supplemental benefit that are in excess of Medicaid-required OTC drugs and/or items.</w:t>
      </w:r>
      <w:r w:rsidRPr="00E62B63">
        <w:rPr>
          <w:rStyle w:val="PlanInstructions"/>
          <w:i w:val="0"/>
        </w:rPr>
        <w:t>]</w:t>
      </w:r>
    </w:p>
    <w:p w14:paraId="33DF2666" w14:textId="77777777" w:rsidR="00EE6A53" w:rsidRPr="00460E38" w:rsidRDefault="00EE6A53" w:rsidP="005C343F">
      <w:pPr>
        <w:pStyle w:val="Tablebullets1"/>
        <w:spacing w:after="200" w:line="300" w:lineRule="exact"/>
        <w:ind w:left="360" w:hanging="360"/>
        <w:rPr>
          <w:rStyle w:val="PlanInstructions"/>
        </w:rPr>
      </w:pPr>
      <w:r w:rsidRPr="00E62B63">
        <w:rPr>
          <w:rStyle w:val="PlanInstructions"/>
          <w:i w:val="0"/>
        </w:rPr>
        <w:t>[</w:t>
      </w:r>
      <w:r w:rsidRPr="00460E38">
        <w:rPr>
          <w:rStyle w:val="PlanInstructions"/>
        </w:rPr>
        <w:t>Plans may place a QR code on materials to provide an option for members to go online.</w:t>
      </w:r>
      <w:r w:rsidRPr="00E62B63">
        <w:rPr>
          <w:rStyle w:val="PlanInstructions"/>
          <w:i w:val="0"/>
        </w:rPr>
        <w:t>]</w:t>
      </w:r>
    </w:p>
    <w:p w14:paraId="12D0DF37" w14:textId="77777777" w:rsidR="00EE6A53" w:rsidRDefault="00EE6A53" w:rsidP="005C343F">
      <w:pPr>
        <w:pStyle w:val="Tablebullets1"/>
        <w:spacing w:after="200" w:line="300" w:lineRule="exact"/>
        <w:ind w:left="360" w:hanging="360"/>
        <w:rPr>
          <w:rStyle w:val="PlanInstructions"/>
        </w:rPr>
      </w:pPr>
      <w:r w:rsidRPr="00E62B63">
        <w:rPr>
          <w:rStyle w:val="PlanInstructions"/>
          <w:i w:val="0"/>
        </w:rPr>
        <w:t>[</w:t>
      </w:r>
      <w:r w:rsidRPr="00460E38">
        <w:rPr>
          <w:rStyle w:val="PlanInstructions"/>
        </w:rPr>
        <w:t>The footer shou</w:t>
      </w:r>
      <w:r>
        <w:rPr>
          <w:rStyle w:val="PlanInstructions"/>
        </w:rPr>
        <w:t xml:space="preserve">ld appear on every other page. </w:t>
      </w:r>
      <w:r w:rsidRPr="00460E38">
        <w:rPr>
          <w:rStyle w:val="PlanInstructions"/>
        </w:rPr>
        <w:t>Plans have the option of deleting the footer following the introduction (e.g., the footer is not necessary in the actual list of drugs).</w:t>
      </w:r>
      <w:r w:rsidRPr="00E62B63">
        <w:rPr>
          <w:rStyle w:val="PlanInstructions"/>
          <w:i w:val="0"/>
        </w:rPr>
        <w:t>]</w:t>
      </w:r>
      <w:r w:rsidRPr="00460E38">
        <w:rPr>
          <w:rStyle w:val="PlanInstructions"/>
        </w:rPr>
        <w:t xml:space="preserve"> </w:t>
      </w:r>
    </w:p>
    <w:p w14:paraId="72100862" w14:textId="10348E77" w:rsidR="000435CC" w:rsidRDefault="000435CC" w:rsidP="005C343F">
      <w:pPr>
        <w:pStyle w:val="Tablebullets1"/>
        <w:spacing w:after="200" w:line="300" w:lineRule="exact"/>
        <w:ind w:left="360" w:hanging="360"/>
        <w:rPr>
          <w:rStyle w:val="PlanInstructions"/>
        </w:rPr>
      </w:pPr>
      <w:r w:rsidRPr="000435CC">
        <w:rPr>
          <w:rStyle w:val="PlanInstructions"/>
          <w:i w:val="0"/>
        </w:rPr>
        <w:t>[</w:t>
      </w:r>
      <w:r w:rsidR="00C666C7">
        <w:rPr>
          <w:rStyle w:val="PlanInstructions"/>
        </w:rPr>
        <w:t>Plans may add a T</w:t>
      </w:r>
      <w:r>
        <w:rPr>
          <w:rStyle w:val="PlanInstructions"/>
        </w:rPr>
        <w:t xml:space="preserve">able of </w:t>
      </w:r>
      <w:r w:rsidR="00C666C7">
        <w:rPr>
          <w:rStyle w:val="PlanInstructions"/>
        </w:rPr>
        <w:t>C</w:t>
      </w:r>
      <w:r>
        <w:rPr>
          <w:rStyle w:val="PlanInstructions"/>
        </w:rPr>
        <w:t>ontents to this document.</w:t>
      </w:r>
      <w:r w:rsidRPr="000435CC">
        <w:rPr>
          <w:rStyle w:val="PlanInstructions"/>
          <w:i w:val="0"/>
        </w:rPr>
        <w:t>]</w:t>
      </w:r>
    </w:p>
    <w:p w14:paraId="6C1E9BC6" w14:textId="77777777" w:rsidR="00EE6A53" w:rsidRDefault="00EE6A53">
      <w:pPr>
        <w:spacing w:after="0" w:line="240" w:lineRule="auto"/>
        <w:ind w:right="0"/>
        <w:rPr>
          <w:rStyle w:val="PlanInstructions"/>
          <w:rFonts w:cs="Arial"/>
          <w:szCs w:val="26"/>
        </w:rPr>
      </w:pPr>
      <w:r>
        <w:rPr>
          <w:rStyle w:val="PlanInstructions"/>
        </w:rPr>
        <w:br w:type="page"/>
      </w:r>
    </w:p>
    <w:p w14:paraId="6D4AE4A7" w14:textId="77777777" w:rsidR="00EE6A53" w:rsidRDefault="00EE6A53" w:rsidP="00054341">
      <w:pPr>
        <w:autoSpaceDE w:val="0"/>
        <w:autoSpaceDN w:val="0"/>
        <w:adjustRightInd w:val="0"/>
        <w:spacing w:line="340" w:lineRule="exact"/>
        <w:rPr>
          <w:rFonts w:cs="Arial"/>
          <w:color w:val="548DD4"/>
          <w:szCs w:val="36"/>
        </w:rPr>
      </w:pPr>
      <w:bookmarkStart w:id="7" w:name="_Toc347907446"/>
      <w:bookmarkStart w:id="8" w:name="_Toc348033065"/>
      <w:bookmarkStart w:id="9" w:name="_Toc109299876"/>
      <w:bookmarkStart w:id="10" w:name="_Toc109300175"/>
      <w:bookmarkStart w:id="11" w:name="_Toc190801550"/>
      <w:bookmarkStart w:id="12" w:name="_Toc199361768"/>
      <w:bookmarkEnd w:id="0"/>
      <w:bookmarkEnd w:id="1"/>
      <w:bookmarkEnd w:id="2"/>
      <w:bookmarkEnd w:id="3"/>
      <w:bookmarkEnd w:id="4"/>
      <w:bookmarkEnd w:id="5"/>
      <w:bookmarkEnd w:id="6"/>
      <w:r w:rsidRPr="00801867">
        <w:rPr>
          <w:rFonts w:cs="Arial"/>
          <w:b/>
          <w:sz w:val="32"/>
          <w:szCs w:val="32"/>
        </w:rPr>
        <w:lastRenderedPageBreak/>
        <w:t xml:space="preserve">&lt;Plan Name&gt; </w:t>
      </w:r>
      <w:r w:rsidRPr="00801867">
        <w:rPr>
          <w:rFonts w:cs="Arial"/>
          <w:sz w:val="32"/>
          <w:szCs w:val="32"/>
        </w:rPr>
        <w:t xml:space="preserve">| &lt;year&gt; </w:t>
      </w:r>
      <w:r w:rsidRPr="00F802DC">
        <w:rPr>
          <w:rFonts w:cs="Arial"/>
          <w:sz w:val="32"/>
          <w:szCs w:val="32"/>
        </w:rPr>
        <w:t xml:space="preserve">List of Covered Drugs </w:t>
      </w:r>
      <w:r>
        <w:rPr>
          <w:rFonts w:cs="Arial"/>
          <w:sz w:val="32"/>
          <w:szCs w:val="32"/>
        </w:rPr>
        <w:t>(Formulary)</w:t>
      </w:r>
      <w:r w:rsidRPr="009E5847">
        <w:rPr>
          <w:rFonts w:cs="Arial"/>
          <w:color w:val="548DD4"/>
          <w:szCs w:val="36"/>
        </w:rPr>
        <w:t xml:space="preserve"> </w:t>
      </w:r>
    </w:p>
    <w:p w14:paraId="6D32BFE5" w14:textId="65BA636C" w:rsidR="00C666C7" w:rsidRPr="009E5847" w:rsidRDefault="00C666C7" w:rsidP="00C666C7">
      <w:pPr>
        <w:autoSpaceDE w:val="0"/>
        <w:autoSpaceDN w:val="0"/>
        <w:adjustRightInd w:val="0"/>
        <w:spacing w:line="340" w:lineRule="exact"/>
        <w:rPr>
          <w:rFonts w:cs="Arial"/>
          <w:color w:val="548DD4"/>
          <w:szCs w:val="36"/>
        </w:rPr>
      </w:pPr>
      <w:r w:rsidRPr="00CD30B0">
        <w:rPr>
          <w:rFonts w:cs="Arial"/>
          <w:color w:val="548DD4"/>
        </w:rPr>
        <w:t>[</w:t>
      </w:r>
      <w:r>
        <w:rPr>
          <w:rFonts w:cs="Arial"/>
          <w:i/>
          <w:color w:val="548DD4"/>
        </w:rPr>
        <w:t xml:space="preserve">In accordance with Section </w:t>
      </w:r>
      <w:r w:rsidR="0015540E">
        <w:rPr>
          <w:rFonts w:cs="Arial"/>
          <w:i/>
          <w:color w:val="548DD4"/>
        </w:rPr>
        <w:t>60.4</w:t>
      </w:r>
      <w:r>
        <w:rPr>
          <w:rFonts w:cs="Arial"/>
          <w:i/>
          <w:color w:val="548DD4"/>
        </w:rPr>
        <w:t xml:space="preserve"> of the Medicare Marketing Guidelines</w:t>
      </w:r>
      <w:r w:rsidR="00F12722">
        <w:rPr>
          <w:rFonts w:cs="Arial"/>
          <w:i/>
          <w:color w:val="548DD4"/>
        </w:rPr>
        <w:t xml:space="preserve"> (MMG)</w:t>
      </w:r>
      <w:r>
        <w:rPr>
          <w:rFonts w:cs="Arial"/>
          <w:i/>
          <w:color w:val="548DD4"/>
        </w:rPr>
        <w:t>, p</w:t>
      </w:r>
      <w:r w:rsidRPr="00CD30B0">
        <w:rPr>
          <w:rFonts w:cs="Arial"/>
          <w:i/>
          <w:color w:val="548DD4"/>
        </w:rPr>
        <w:t>lans must</w:t>
      </w:r>
      <w:r>
        <w:rPr>
          <w:rFonts w:cs="Arial"/>
          <w:i/>
          <w:color w:val="548DD4"/>
        </w:rPr>
        <w:t xml:space="preserve"> </w:t>
      </w:r>
      <w:r w:rsidRPr="00CD30B0">
        <w:rPr>
          <w:rFonts w:cs="Arial"/>
          <w:i/>
          <w:color w:val="548DD4"/>
        </w:rPr>
        <w:t xml:space="preserve">indicate when the document was last updated by including either </w:t>
      </w:r>
      <w:r w:rsidRPr="00CD30B0">
        <w:rPr>
          <w:rFonts w:cs="Arial"/>
          <w:color w:val="548DD4" w:themeColor="text2" w:themeTint="99"/>
        </w:rPr>
        <w:t>“Updated MM/YYYY” or “No changes made since MM/YYYY</w:t>
      </w:r>
      <w:r w:rsidR="00F12722">
        <w:rPr>
          <w:rFonts w:cs="Arial"/>
          <w:color w:val="548DD4" w:themeColor="text2" w:themeTint="99"/>
        </w:rPr>
        <w:t>.</w:t>
      </w:r>
      <w:r w:rsidRPr="00CD30B0">
        <w:rPr>
          <w:rFonts w:cs="Arial"/>
          <w:color w:val="548DD4" w:themeColor="text2" w:themeTint="99"/>
        </w:rPr>
        <w:t>”</w:t>
      </w:r>
      <w:r w:rsidRPr="00CD30B0">
        <w:rPr>
          <w:rFonts w:cs="Arial"/>
          <w:i/>
          <w:color w:val="548DD4" w:themeColor="text2" w:themeTint="99"/>
        </w:rPr>
        <w:t xml:space="preserve"> </w:t>
      </w:r>
      <w:r w:rsidR="00F12722">
        <w:rPr>
          <w:rStyle w:val="PlanInstructions"/>
        </w:rPr>
        <w:t>P</w:t>
      </w:r>
      <w:r>
        <w:rPr>
          <w:rStyle w:val="PlanInstructions"/>
        </w:rPr>
        <w:t>lan</w:t>
      </w:r>
      <w:r w:rsidR="00F12722">
        <w:rPr>
          <w:rStyle w:val="PlanInstructions"/>
        </w:rPr>
        <w:t>s must include their</w:t>
      </w:r>
      <w:r>
        <w:rPr>
          <w:rStyle w:val="PlanInstructions"/>
        </w:rPr>
        <w:t xml:space="preserve"> contact information on both the front and back cover</w:t>
      </w:r>
      <w:r w:rsidR="00F12722">
        <w:rPr>
          <w:rStyle w:val="PlanInstructions"/>
        </w:rPr>
        <w:t xml:space="preserve"> in accordance with Section 60.4.1 of the MMG</w:t>
      </w:r>
      <w:r w:rsidRPr="009E5847">
        <w:rPr>
          <w:rFonts w:cs="Arial"/>
          <w:i/>
          <w:color w:val="548DD4"/>
          <w:szCs w:val="36"/>
        </w:rPr>
        <w:t>.</w:t>
      </w:r>
      <w:r w:rsidRPr="009E5847">
        <w:rPr>
          <w:rFonts w:cs="Arial"/>
          <w:color w:val="548DD4"/>
          <w:szCs w:val="36"/>
        </w:rPr>
        <w:t>]</w:t>
      </w:r>
    </w:p>
    <w:p w14:paraId="32B80046" w14:textId="77777777" w:rsidR="00EE6A53" w:rsidRPr="00801867" w:rsidRDefault="00EE6A53" w:rsidP="00E9234B">
      <w:pPr>
        <w:autoSpaceDE w:val="0"/>
        <w:autoSpaceDN w:val="0"/>
        <w:adjustRightInd w:val="0"/>
        <w:ind w:right="-4"/>
      </w:pPr>
      <w:r w:rsidRPr="00801867">
        <w:t xml:space="preserve">This is a list of drugs that members can get in </w:t>
      </w:r>
      <w:r w:rsidRPr="00801867">
        <w:rPr>
          <w:rFonts w:cs="Arial"/>
          <w:i/>
          <w:szCs w:val="26"/>
        </w:rPr>
        <w:t>&lt;</w:t>
      </w:r>
      <w:r w:rsidRPr="00801867">
        <w:rPr>
          <w:rFonts w:cs="Arial"/>
          <w:szCs w:val="26"/>
        </w:rPr>
        <w:t>plan name</w:t>
      </w:r>
      <w:r w:rsidRPr="00801867">
        <w:rPr>
          <w:rFonts w:cs="Arial"/>
          <w:i/>
          <w:szCs w:val="26"/>
        </w:rPr>
        <w:t>&gt;</w:t>
      </w:r>
      <w:r w:rsidRPr="00801867">
        <w:t>.</w:t>
      </w:r>
    </w:p>
    <w:p w14:paraId="57EF3AB8" w14:textId="77777777" w:rsidR="00EE6A53" w:rsidRPr="00460E38" w:rsidRDefault="00EE6A53" w:rsidP="00E9234B">
      <w:pPr>
        <w:pStyle w:val="Tablebullets1"/>
        <w:spacing w:after="200" w:line="300" w:lineRule="exact"/>
        <w:ind w:left="360" w:right="-4" w:hanging="342"/>
      </w:pPr>
      <w:r w:rsidRPr="00801867">
        <w:rPr>
          <w:rFonts w:cs="Times New Roman"/>
          <w:szCs w:val="22"/>
        </w:rPr>
        <w:t>&lt;Plan’s legal or marketing name&gt;</w:t>
      </w:r>
      <w:r w:rsidRPr="00801867">
        <w:t xml:space="preserve"> is a health plan </w:t>
      </w:r>
      <w:r w:rsidRPr="00460E38">
        <w:t>that contracts with both Medicare and MassHealth to provide benefits of both programs to enrollees.</w:t>
      </w:r>
    </w:p>
    <w:p w14:paraId="0FAC9504" w14:textId="77777777" w:rsidR="00EE6A53" w:rsidRPr="00460E38" w:rsidRDefault="006D4F05" w:rsidP="00E9234B">
      <w:pPr>
        <w:pStyle w:val="Tablebullets1"/>
        <w:spacing w:after="200" w:line="300" w:lineRule="exact"/>
        <w:ind w:left="360" w:right="-4" w:hanging="342"/>
      </w:pPr>
      <w:r w:rsidRPr="007F1C33">
        <w:t>The List of Covered Drugs and/or pharmacy and provider networks may change throughout the year. We will send you a notice before we make a change that affects you.</w:t>
      </w:r>
    </w:p>
    <w:p w14:paraId="6ADD6AB4" w14:textId="5659E3B9" w:rsidR="006D4F05" w:rsidRDefault="006D4F05" w:rsidP="00E9234B">
      <w:pPr>
        <w:pStyle w:val="Tablebullets1"/>
        <w:spacing w:after="200" w:line="300" w:lineRule="exact"/>
        <w:ind w:left="360" w:right="-4" w:hanging="342"/>
      </w:pPr>
      <w:r w:rsidRPr="007F1C33">
        <w:t xml:space="preserve">Benefits </w:t>
      </w:r>
      <w:r w:rsidRPr="007F1C33">
        <w:rPr>
          <w:rStyle w:val="PlanInstructions"/>
          <w:i w:val="0"/>
        </w:rPr>
        <w:t>[</w:t>
      </w:r>
      <w:r w:rsidRPr="002E30B1">
        <w:rPr>
          <w:rStyle w:val="PlanInstructions"/>
          <w:i w:val="0"/>
        </w:rPr>
        <w:t>and/or copays</w:t>
      </w:r>
      <w:r w:rsidRPr="007F1C33">
        <w:rPr>
          <w:rStyle w:val="PlanInstructions"/>
          <w:i w:val="0"/>
        </w:rPr>
        <w:t>]</w:t>
      </w:r>
      <w:r w:rsidRPr="007F1C33">
        <w:rPr>
          <w:i/>
        </w:rPr>
        <w:t xml:space="preserve"> </w:t>
      </w:r>
      <w:r w:rsidRPr="007F1C33">
        <w:t>may change on January 1 of each year</w:t>
      </w:r>
      <w:r>
        <w:t>.</w:t>
      </w:r>
    </w:p>
    <w:p w14:paraId="4B537AB2" w14:textId="77777777" w:rsidR="00EE6A53" w:rsidRPr="00801867" w:rsidRDefault="00EE6A53" w:rsidP="00E9234B">
      <w:pPr>
        <w:pStyle w:val="Tablebullets1"/>
        <w:spacing w:after="200" w:line="300" w:lineRule="exact"/>
        <w:ind w:left="360" w:right="-4" w:hanging="342"/>
      </w:pPr>
      <w:r w:rsidRPr="00460E38">
        <w:t xml:space="preserve">You can always check </w:t>
      </w:r>
      <w:r w:rsidRPr="00801867">
        <w:rPr>
          <w:rFonts w:cs="Times New Roman"/>
          <w:szCs w:val="22"/>
        </w:rPr>
        <w:t>&lt;plan name&gt;</w:t>
      </w:r>
      <w:r w:rsidRPr="00801867">
        <w:t xml:space="preserve">’s up-to-date List of Covered Drugs online at </w:t>
      </w:r>
      <w:r w:rsidRPr="00801867">
        <w:rPr>
          <w:rFonts w:cs="Times New Roman"/>
          <w:szCs w:val="22"/>
        </w:rPr>
        <w:t>&lt;web address&gt;</w:t>
      </w:r>
      <w:r w:rsidRPr="00801867">
        <w:t xml:space="preserve"> or by calling </w:t>
      </w:r>
      <w:r w:rsidRPr="00801867">
        <w:rPr>
          <w:rFonts w:cs="Times New Roman"/>
          <w:szCs w:val="22"/>
        </w:rPr>
        <w:t>&lt;toll-free number&gt;</w:t>
      </w:r>
      <w:r w:rsidRPr="00801867">
        <w:t>.</w:t>
      </w:r>
    </w:p>
    <w:p w14:paraId="5C96C984" w14:textId="77777777" w:rsidR="00EE6A53" w:rsidRPr="00460E38" w:rsidRDefault="00EE6A53" w:rsidP="00E9234B">
      <w:pPr>
        <w:pStyle w:val="Tablebullets1"/>
        <w:spacing w:after="200" w:line="300" w:lineRule="exact"/>
        <w:ind w:left="360" w:right="-4" w:hanging="342"/>
      </w:pPr>
      <w:r w:rsidRPr="00460E38">
        <w:t xml:space="preserve">Limitations </w:t>
      </w:r>
      <w:r w:rsidRPr="00054341">
        <w:rPr>
          <w:rStyle w:val="PlanInstructions"/>
          <w:i w:val="0"/>
        </w:rPr>
        <w:t>[</w:t>
      </w:r>
      <w:r w:rsidRPr="005337EB">
        <w:rPr>
          <w:rStyle w:val="PlanInstructions"/>
        </w:rPr>
        <w:t>insert as appropriate</w:t>
      </w:r>
      <w:proofErr w:type="gramStart"/>
      <w:r w:rsidRPr="005337EB">
        <w:rPr>
          <w:rStyle w:val="PlanInstructions"/>
        </w:rPr>
        <w:t>:</w:t>
      </w:r>
      <w:r>
        <w:rPr>
          <w:rStyle w:val="PlanInstructions"/>
        </w:rPr>
        <w:t xml:space="preserve"> </w:t>
      </w:r>
      <w:r w:rsidRPr="003B2C75">
        <w:rPr>
          <w:rStyle w:val="PlanInstructions"/>
          <w:i w:val="0"/>
        </w:rPr>
        <w:t>,</w:t>
      </w:r>
      <w:proofErr w:type="gramEnd"/>
      <w:r w:rsidRPr="003B2C75">
        <w:rPr>
          <w:rStyle w:val="PlanInstructions"/>
          <w:i w:val="0"/>
        </w:rPr>
        <w:t xml:space="preserve"> copays</w:t>
      </w:r>
      <w:r w:rsidRPr="00054341">
        <w:rPr>
          <w:rStyle w:val="PlanInstructions"/>
          <w:i w:val="0"/>
        </w:rPr>
        <w:t>]</w:t>
      </w:r>
      <w:r>
        <w:t xml:space="preserve"> </w:t>
      </w:r>
      <w:r w:rsidRPr="00460E38">
        <w:t xml:space="preserve">and restrictions may apply.  For more information, </w:t>
      </w:r>
      <w:r w:rsidRPr="00801867">
        <w:t xml:space="preserve">call </w:t>
      </w:r>
      <w:r w:rsidRPr="00801867">
        <w:rPr>
          <w:rFonts w:cs="Times New Roman"/>
          <w:szCs w:val="22"/>
        </w:rPr>
        <w:t>&lt;plan name&gt; &lt;Member Services&gt;</w:t>
      </w:r>
      <w:r w:rsidRPr="00801867">
        <w:t xml:space="preserve"> or read the &lt;plan name&gt; Member Handbook</w:t>
      </w:r>
      <w:r w:rsidRPr="00460E38">
        <w:t>.</w:t>
      </w:r>
    </w:p>
    <w:p w14:paraId="58F5F1B1" w14:textId="1CFA48F3" w:rsidR="004F2408" w:rsidRDefault="00EE6A53" w:rsidP="004F2408">
      <w:pPr>
        <w:pStyle w:val="Tablebullets1"/>
        <w:spacing w:after="200" w:line="300" w:lineRule="exact"/>
        <w:ind w:left="360" w:right="-4" w:hanging="342"/>
      </w:pPr>
      <w:r w:rsidRPr="00054341">
        <w:rPr>
          <w:color w:val="548DD4"/>
        </w:rPr>
        <w:t>[</w:t>
      </w:r>
      <w:r w:rsidRPr="003315BC">
        <w:rPr>
          <w:i/>
          <w:color w:val="548DD4"/>
        </w:rPr>
        <w:t>Plans that charge $0 copays for all Part D drugs may delete this disclaimer</w:t>
      </w:r>
      <w:r>
        <w:rPr>
          <w:i/>
          <w:color w:val="548DD4"/>
        </w:rPr>
        <w:t>.</w:t>
      </w:r>
      <w:r w:rsidRPr="00054341">
        <w:rPr>
          <w:color w:val="548DD4"/>
        </w:rPr>
        <w:t>]</w:t>
      </w:r>
      <w:r w:rsidRPr="00936B34">
        <w:t xml:space="preserve"> Copays for prescription drugs may vary based on the level of Extra</w:t>
      </w:r>
      <w:r w:rsidRPr="00460E38">
        <w:t xml:space="preserve"> Help you </w:t>
      </w:r>
      <w:r w:rsidR="00C666C7">
        <w:t>get</w:t>
      </w:r>
      <w:r w:rsidR="00AD2039">
        <w:t xml:space="preserve">. </w:t>
      </w:r>
      <w:r w:rsidRPr="00460E38">
        <w:t>Please contact the plan for more details.</w:t>
      </w:r>
    </w:p>
    <w:p w14:paraId="2EFB896D" w14:textId="76BAD8D6" w:rsidR="00912D7D" w:rsidRPr="00A54D9B" w:rsidRDefault="00912D7D" w:rsidP="004F2408">
      <w:pPr>
        <w:pStyle w:val="Tablebullets1"/>
        <w:spacing w:after="200" w:line="300" w:lineRule="exact"/>
        <w:ind w:left="360" w:right="-4" w:hanging="342"/>
      </w:pPr>
      <w:r>
        <w:t xml:space="preserve">If you speak </w:t>
      </w:r>
      <w:r w:rsidRPr="003D2134">
        <w:rPr>
          <w:color w:val="548DD4"/>
        </w:rPr>
        <w:t>[</w:t>
      </w:r>
      <w:r w:rsidRPr="003D2134">
        <w:rPr>
          <w:i/>
          <w:color w:val="548DD4"/>
        </w:rPr>
        <w:t>insert language of the disclaimer</w:t>
      </w:r>
      <w:r w:rsidRPr="003D2134">
        <w:rPr>
          <w:color w:val="548DD4"/>
        </w:rPr>
        <w:t>]</w:t>
      </w:r>
      <w:r>
        <w:t xml:space="preserve">, language assistance services, free of charge, are available to you. Call </w:t>
      </w:r>
      <w:r w:rsidRPr="004F2408">
        <w:rPr>
          <w:rStyle w:val="PlanInstructions"/>
          <w:i w:val="0"/>
        </w:rPr>
        <w:t>[</w:t>
      </w:r>
      <w:r>
        <w:rPr>
          <w:rStyle w:val="PlanInstructions"/>
        </w:rPr>
        <w:t>i</w:t>
      </w:r>
      <w:r w:rsidRPr="00EB6D79">
        <w:rPr>
          <w:rStyle w:val="PlanInstructions"/>
        </w:rPr>
        <w:t>nsert Member Service</w:t>
      </w:r>
      <w:r>
        <w:rPr>
          <w:rStyle w:val="PlanInstructions"/>
        </w:rPr>
        <w:t>s</w:t>
      </w:r>
      <w:r w:rsidRPr="00EB6D79">
        <w:rPr>
          <w:rStyle w:val="PlanInstructions"/>
        </w:rPr>
        <w:t xml:space="preserve"> </w:t>
      </w:r>
      <w:r>
        <w:rPr>
          <w:rStyle w:val="PlanInstructions"/>
        </w:rPr>
        <w:t xml:space="preserve">toll-free </w:t>
      </w:r>
      <w:r w:rsidRPr="00EB6D79">
        <w:rPr>
          <w:rStyle w:val="PlanInstructions"/>
        </w:rPr>
        <w:t>phone and TTY/TDD</w:t>
      </w:r>
      <w:r>
        <w:rPr>
          <w:rStyle w:val="PlanInstructions"/>
        </w:rPr>
        <w:t xml:space="preserve"> numbers, and days and hours of operation</w:t>
      </w:r>
      <w:r w:rsidRPr="004F2408">
        <w:rPr>
          <w:rStyle w:val="PlanInstructions"/>
          <w:i w:val="0"/>
        </w:rPr>
        <w:t>]</w:t>
      </w:r>
      <w:r w:rsidRPr="000701BB">
        <w:t>.</w:t>
      </w:r>
      <w:r>
        <w:t xml:space="preserve"> The call is free. </w:t>
      </w:r>
      <w:r w:rsidRPr="004F2408">
        <w:rPr>
          <w:color w:val="548DD4"/>
        </w:rPr>
        <w:t>[</w:t>
      </w:r>
      <w:r w:rsidRPr="004F2408">
        <w:rPr>
          <w:i/>
          <w:iCs/>
          <w:color w:val="548DD4"/>
        </w:rPr>
        <w:t>This disclaimer must be included in Spanish</w:t>
      </w:r>
      <w:r w:rsidR="00AD2039">
        <w:rPr>
          <w:i/>
          <w:iCs/>
          <w:color w:val="548DD4"/>
        </w:rPr>
        <w:t xml:space="preserve"> and</w:t>
      </w:r>
      <w:r w:rsidR="004F2408">
        <w:rPr>
          <w:i/>
          <w:iCs/>
          <w:color w:val="548DD4"/>
        </w:rPr>
        <w:t xml:space="preserve"> </w:t>
      </w:r>
      <w:r w:rsidRPr="004F2408">
        <w:rPr>
          <w:i/>
          <w:iCs/>
          <w:color w:val="548DD4"/>
        </w:rPr>
        <w:t>any other</w:t>
      </w:r>
      <w:r w:rsidRPr="004F2408">
        <w:rPr>
          <w:iCs/>
          <w:color w:val="548DD4"/>
        </w:rPr>
        <w:t xml:space="preserve"> </w:t>
      </w:r>
      <w:r w:rsidRPr="00B73CDF">
        <w:rPr>
          <w:rStyle w:val="PlanInstructions"/>
        </w:rPr>
        <w:t>non-English languages that meet the Medicare and</w:t>
      </w:r>
      <w:r>
        <w:rPr>
          <w:rStyle w:val="PlanInstructions"/>
        </w:rPr>
        <w:t>/or</w:t>
      </w:r>
      <w:r w:rsidRPr="00B73CDF">
        <w:rPr>
          <w:rStyle w:val="PlanInstructions"/>
        </w:rPr>
        <w:t xml:space="preserve"> state thresholds for translation</w:t>
      </w:r>
      <w:r w:rsidRPr="004F2408">
        <w:rPr>
          <w:iCs/>
          <w:color w:val="548DD4"/>
        </w:rPr>
        <w:t>.]</w:t>
      </w:r>
    </w:p>
    <w:p w14:paraId="7DD5AEE6" w14:textId="5AD0AF8F" w:rsidR="00525699" w:rsidRPr="00525699" w:rsidRDefault="00525699" w:rsidP="00525699">
      <w:pPr>
        <w:pStyle w:val="Tablebullets1"/>
        <w:spacing w:after="200" w:line="300" w:lineRule="exact"/>
        <w:ind w:left="360" w:right="-4" w:hanging="342"/>
      </w:pPr>
      <w:r>
        <w:t xml:space="preserve">You can get this </w:t>
      </w:r>
      <w:r w:rsidR="006B200C">
        <w:t>document</w:t>
      </w:r>
      <w:r>
        <w:t xml:space="preserve"> for free </w:t>
      </w:r>
      <w:r w:rsidRPr="00744D4F">
        <w:t>in other format</w:t>
      </w:r>
      <w:r>
        <w:t>s</w:t>
      </w:r>
      <w:r w:rsidRPr="00744D4F">
        <w:t xml:space="preserve">, such as </w:t>
      </w:r>
      <w:r>
        <w:t>large print, b</w:t>
      </w:r>
      <w:r w:rsidRPr="00744D4F">
        <w:t>raille</w:t>
      </w:r>
      <w:r>
        <w:t>,</w:t>
      </w:r>
      <w:r w:rsidRPr="00744D4F">
        <w:t xml:space="preserve"> or audio</w:t>
      </w:r>
      <w:r>
        <w:t xml:space="preserve">. </w:t>
      </w:r>
      <w:r w:rsidRPr="00A55E38">
        <w:t>Call</w:t>
      </w:r>
      <w:r w:rsidRPr="00744D4F">
        <w:t xml:space="preserve"> </w:t>
      </w:r>
      <w:r w:rsidR="00801867">
        <w:t>&lt;toll-free phone and TTY/TDD numbers&gt;, &lt;days and hours of operation&gt;.</w:t>
      </w:r>
      <w:r>
        <w:t xml:space="preserve"> </w:t>
      </w:r>
      <w:r w:rsidRPr="00460E38">
        <w:rPr>
          <w:color w:val="000000"/>
        </w:rPr>
        <w:t>The call is free.</w:t>
      </w:r>
    </w:p>
    <w:p w14:paraId="68F89590" w14:textId="32F0074E" w:rsidR="005C343F" w:rsidRDefault="00525699" w:rsidP="005C343F">
      <w:pPr>
        <w:pStyle w:val="Tablebullets1"/>
        <w:numPr>
          <w:ilvl w:val="0"/>
          <w:numId w:val="21"/>
        </w:numPr>
        <w:rPr>
          <w:color w:val="548DD4"/>
        </w:rPr>
      </w:pPr>
      <w:r w:rsidRPr="00801867">
        <w:rPr>
          <w:color w:val="548DD4"/>
        </w:rPr>
        <w:t>[</w:t>
      </w:r>
      <w:r w:rsidRPr="00801867">
        <w:rPr>
          <w:i/>
          <w:color w:val="548DD4"/>
        </w:rPr>
        <w:t xml:space="preserve">Plans must also describe how members can make a standing request to get </w:t>
      </w:r>
      <w:r w:rsidR="0015540E">
        <w:rPr>
          <w:i/>
          <w:color w:val="548DD4"/>
        </w:rPr>
        <w:t>this document</w:t>
      </w:r>
      <w:r w:rsidRPr="00801867">
        <w:rPr>
          <w:i/>
          <w:color w:val="548DD4"/>
        </w:rPr>
        <w:t>, now and in the future, in a language other than English or in an alternate format</w:t>
      </w:r>
      <w:r w:rsidRPr="00801867">
        <w:rPr>
          <w:color w:val="548DD4"/>
        </w:rPr>
        <w:t xml:space="preserve">.] </w:t>
      </w:r>
    </w:p>
    <w:p w14:paraId="3D550212" w14:textId="77777777" w:rsidR="005C343F" w:rsidRDefault="005C343F">
      <w:pPr>
        <w:spacing w:after="0" w:line="240" w:lineRule="auto"/>
        <w:ind w:right="0"/>
        <w:rPr>
          <w:rFonts w:cs="Arial"/>
          <w:color w:val="548DD4"/>
          <w:szCs w:val="26"/>
        </w:rPr>
      </w:pPr>
      <w:r>
        <w:rPr>
          <w:color w:val="548DD4"/>
        </w:rPr>
        <w:br w:type="page"/>
      </w:r>
    </w:p>
    <w:bookmarkEnd w:id="7"/>
    <w:bookmarkEnd w:id="8"/>
    <w:p w14:paraId="238EB538" w14:textId="77777777" w:rsidR="00EE6A53" w:rsidRPr="005C343F" w:rsidRDefault="00EE6A53" w:rsidP="005C343F">
      <w:pPr>
        <w:pStyle w:val="Tablebullets1"/>
        <w:numPr>
          <w:ilvl w:val="0"/>
          <w:numId w:val="0"/>
        </w:numPr>
        <w:ind w:left="234" w:hanging="216"/>
        <w:rPr>
          <w:color w:val="548DD4"/>
        </w:rPr>
      </w:pPr>
      <w:r w:rsidRPr="005C343F">
        <w:rPr>
          <w:b/>
          <w:sz w:val="32"/>
          <w:szCs w:val="32"/>
        </w:rPr>
        <w:lastRenderedPageBreak/>
        <w:t>Frequently Asked Questions (FAQ)</w:t>
      </w:r>
    </w:p>
    <w:bookmarkEnd w:id="9"/>
    <w:bookmarkEnd w:id="10"/>
    <w:bookmarkEnd w:id="11"/>
    <w:bookmarkEnd w:id="12"/>
    <w:p w14:paraId="34CADB25" w14:textId="77777777" w:rsidR="00EE6A53" w:rsidRDefault="00EE6A53" w:rsidP="000B2853">
      <w:pPr>
        <w:pStyle w:val="Normalpre-bullets"/>
        <w:ind w:right="-4"/>
      </w:pPr>
      <w:r>
        <w:t>Find answers here to questions you have about this List of Covered Drugs. You can read all of the FAQ to learn more, or look for a question and answer.</w:t>
      </w:r>
    </w:p>
    <w:p w14:paraId="6545DDF3" w14:textId="77777777" w:rsidR="00EE6A53" w:rsidRDefault="00EE6A53" w:rsidP="0015540E">
      <w:pPr>
        <w:pStyle w:val="Heading1"/>
      </w:pPr>
      <w:r>
        <w:t xml:space="preserve">What prescription drugs are on the List of Covered Drugs? </w:t>
      </w:r>
      <w:r>
        <w:br/>
        <w:t>(We call the List of Covered Drugs the “Drug List” for short.)</w:t>
      </w:r>
    </w:p>
    <w:p w14:paraId="4460A65E" w14:textId="77777777" w:rsidR="00EE6A53" w:rsidRPr="00801867" w:rsidRDefault="00EE6A53" w:rsidP="000B2853">
      <w:pPr>
        <w:ind w:right="-4"/>
      </w:pPr>
      <w:r w:rsidRPr="00801867">
        <w:t>The drugs on the List of Covered Drugs that starts on page &lt;insert page number&gt; are the drugs covered by &lt;plan name&gt;. The drugs are available at pharmacies within our network. A pharmacy is in our network if we have an agreement with them to work with us and provide you services. We refer to these pharmacies as “network pharmacies.”</w:t>
      </w:r>
    </w:p>
    <w:p w14:paraId="4ADB3DFD" w14:textId="77777777" w:rsidR="00EE6A53" w:rsidRPr="00801867" w:rsidRDefault="00EE6A53" w:rsidP="000B2853">
      <w:pPr>
        <w:ind w:right="-4"/>
      </w:pPr>
      <w:r w:rsidRPr="00801867">
        <w:t>&lt;Plan name&gt; will cover all drugs on the Drug List if:</w:t>
      </w:r>
    </w:p>
    <w:p w14:paraId="57E5E495" w14:textId="77777777" w:rsidR="00EE6A53" w:rsidRPr="00801867" w:rsidRDefault="00EE6A53" w:rsidP="000B2853">
      <w:pPr>
        <w:pStyle w:val="Tablebullets1"/>
        <w:spacing w:line="300" w:lineRule="exact"/>
        <w:ind w:left="450" w:right="-4" w:hanging="270"/>
      </w:pPr>
      <w:r w:rsidRPr="00801867">
        <w:t>your doctor or other prescriber says you need them to get better or stay healthy,</w:t>
      </w:r>
    </w:p>
    <w:p w14:paraId="297F0185" w14:textId="77777777" w:rsidR="00EE6A53" w:rsidRPr="00801867" w:rsidRDefault="00EE6A53" w:rsidP="000B2853">
      <w:pPr>
        <w:pStyle w:val="Tablebullets1"/>
        <w:spacing w:line="300" w:lineRule="exact"/>
        <w:ind w:left="450" w:right="-4" w:hanging="270"/>
      </w:pPr>
      <w:r w:rsidRPr="00801867">
        <w:t>&lt;plan name&gt;</w:t>
      </w:r>
      <w:r w:rsidRPr="00801867">
        <w:rPr>
          <w:i/>
        </w:rPr>
        <w:t xml:space="preserve"> </w:t>
      </w:r>
      <w:r w:rsidRPr="00801867">
        <w:t xml:space="preserve">agrees that the drug is medically necessary for you, </w:t>
      </w:r>
      <w:r w:rsidRPr="00801867">
        <w:rPr>
          <w:b/>
          <w:i/>
        </w:rPr>
        <w:t>and</w:t>
      </w:r>
    </w:p>
    <w:p w14:paraId="086A198C" w14:textId="77777777" w:rsidR="00EE6A53" w:rsidRPr="00801867" w:rsidRDefault="00EE6A53" w:rsidP="007660FA">
      <w:pPr>
        <w:pStyle w:val="Tablebullets1"/>
        <w:spacing w:after="200" w:line="300" w:lineRule="exact"/>
        <w:ind w:left="450" w:right="-4" w:hanging="270"/>
      </w:pPr>
      <w:proofErr w:type="gramStart"/>
      <w:r w:rsidRPr="00801867">
        <w:t>you</w:t>
      </w:r>
      <w:proofErr w:type="gramEnd"/>
      <w:r w:rsidRPr="00801867">
        <w:t xml:space="preserve"> fill the prescription at a &lt;plan name&gt; network pharmacy.</w:t>
      </w:r>
    </w:p>
    <w:p w14:paraId="6962B53F" w14:textId="6C4864D5" w:rsidR="00EE6A53" w:rsidRPr="00801867" w:rsidRDefault="00EE6A53" w:rsidP="000B2853">
      <w:pPr>
        <w:ind w:right="-4"/>
      </w:pPr>
      <w:r w:rsidRPr="00801867">
        <w:t xml:space="preserve">In some cases, you have to do something before you can get a drug (see question </w:t>
      </w:r>
      <w:r w:rsidR="00BC5C5C" w:rsidRPr="00801867">
        <w:t>7</w:t>
      </w:r>
      <w:r w:rsidRPr="00801867">
        <w:t xml:space="preserve"> below).</w:t>
      </w:r>
    </w:p>
    <w:p w14:paraId="0AD0243B" w14:textId="4DF8F090" w:rsidR="00EE6A53" w:rsidRPr="00801867" w:rsidRDefault="00EE6A53" w:rsidP="000B2853">
      <w:pPr>
        <w:ind w:right="-4"/>
      </w:pPr>
      <w:r w:rsidRPr="00801867">
        <w:t xml:space="preserve">You can also see an up-to-date list of drugs that we cover on our website at &lt;insert website&gt; or call Member Services at </w:t>
      </w:r>
      <w:r w:rsidR="00801867">
        <w:t>&lt;toll-free</w:t>
      </w:r>
      <w:r w:rsidRPr="00801867">
        <w:t xml:space="preserve"> number&gt;.</w:t>
      </w:r>
    </w:p>
    <w:p w14:paraId="6E0AA5F3" w14:textId="77777777" w:rsidR="00EE6A53" w:rsidRDefault="00EE6A53" w:rsidP="0015540E">
      <w:pPr>
        <w:pStyle w:val="Heading1"/>
      </w:pPr>
      <w:r>
        <w:t>Does the Drug List ever change?</w:t>
      </w:r>
    </w:p>
    <w:p w14:paraId="298D5629" w14:textId="77777777" w:rsidR="00EE6A53" w:rsidRPr="00801867" w:rsidRDefault="00EE6A53" w:rsidP="000B2853">
      <w:pPr>
        <w:ind w:right="-4"/>
      </w:pPr>
      <w:r w:rsidRPr="00023E64">
        <w:t xml:space="preserve">Yes. </w:t>
      </w:r>
      <w:r w:rsidRPr="00801867">
        <w:t>&lt;Plan name&gt; may add or remove drugs on the Drug List</w:t>
      </w:r>
      <w:r w:rsidRPr="00801867" w:rsidDel="00E805FE">
        <w:t xml:space="preserve"> </w:t>
      </w:r>
      <w:r w:rsidRPr="00801867">
        <w:t>during the year. Generally, the Drug List will only change if:</w:t>
      </w:r>
    </w:p>
    <w:p w14:paraId="2E2F388A" w14:textId="77777777" w:rsidR="00EE6A53" w:rsidRPr="00023E64" w:rsidRDefault="00EE6A53" w:rsidP="000B2853">
      <w:pPr>
        <w:pStyle w:val="Tablebullets1"/>
        <w:spacing w:line="300" w:lineRule="exact"/>
        <w:ind w:left="450" w:right="-4" w:hanging="270"/>
      </w:pPr>
      <w:r w:rsidRPr="00023E64">
        <w:t xml:space="preserve">a new drug comes along that works as well as a drug on the Drug List now, </w:t>
      </w:r>
      <w:r w:rsidRPr="00023E64">
        <w:rPr>
          <w:b/>
          <w:i/>
        </w:rPr>
        <w:t>or</w:t>
      </w:r>
      <w:r w:rsidRPr="00023E64">
        <w:t xml:space="preserve"> </w:t>
      </w:r>
    </w:p>
    <w:p w14:paraId="6498D136" w14:textId="77777777" w:rsidR="00EE6A53" w:rsidRPr="00023E64" w:rsidRDefault="00EE6A53" w:rsidP="000B2853">
      <w:pPr>
        <w:pStyle w:val="Tablebullets1"/>
        <w:spacing w:after="200" w:line="300" w:lineRule="exact"/>
        <w:ind w:left="450" w:right="-4" w:hanging="270"/>
      </w:pPr>
      <w:proofErr w:type="gramStart"/>
      <w:r w:rsidRPr="00023E64">
        <w:t>we</w:t>
      </w:r>
      <w:proofErr w:type="gramEnd"/>
      <w:r w:rsidRPr="00023E64">
        <w:t xml:space="preserve"> learn that a drug is not safe.</w:t>
      </w:r>
    </w:p>
    <w:p w14:paraId="559EDE9B" w14:textId="77777777" w:rsidR="00EE6A53" w:rsidRPr="00023E64" w:rsidRDefault="00EE6A53" w:rsidP="000B2853">
      <w:pPr>
        <w:ind w:right="-4"/>
      </w:pPr>
      <w:r w:rsidRPr="00023E64">
        <w:t>We may also change our rules about drugs. For example, we could:</w:t>
      </w:r>
    </w:p>
    <w:p w14:paraId="4ACEBFEB" w14:textId="77777777" w:rsidR="00EE6A53" w:rsidRPr="00801867" w:rsidRDefault="00EE6A53" w:rsidP="000B2853">
      <w:pPr>
        <w:pStyle w:val="Tablebullets1"/>
        <w:spacing w:line="300" w:lineRule="exact"/>
        <w:ind w:left="450" w:right="-4" w:hanging="270"/>
      </w:pPr>
      <w:r w:rsidRPr="00801867">
        <w:t>Decide to require or not require prior approval for a drug. (</w:t>
      </w:r>
      <w:r w:rsidRPr="00801867">
        <w:rPr>
          <w:i/>
        </w:rPr>
        <w:t xml:space="preserve">Prior approval </w:t>
      </w:r>
      <w:r w:rsidRPr="00801867">
        <w:t xml:space="preserve">is permission from </w:t>
      </w:r>
      <w:r w:rsidRPr="00801867">
        <w:rPr>
          <w:szCs w:val="24"/>
        </w:rPr>
        <w:t>&lt;plan name&gt;</w:t>
      </w:r>
      <w:r w:rsidRPr="00801867">
        <w:t xml:space="preserve"> before you can get a drug.)</w:t>
      </w:r>
    </w:p>
    <w:p w14:paraId="78A56B84" w14:textId="77777777" w:rsidR="00EE6A53" w:rsidRPr="00801867" w:rsidRDefault="00EE6A53" w:rsidP="000B2853">
      <w:pPr>
        <w:pStyle w:val="Tablebullets1"/>
        <w:spacing w:line="300" w:lineRule="exact"/>
        <w:ind w:left="450" w:right="-4" w:hanging="270"/>
      </w:pPr>
      <w:r w:rsidRPr="00801867">
        <w:t>Add or change the amount of a drug you can get (called “quantity limits”).</w:t>
      </w:r>
    </w:p>
    <w:p w14:paraId="7D1A9C4A" w14:textId="77777777" w:rsidR="00EE6A53" w:rsidRPr="00801867" w:rsidRDefault="00EE6A53" w:rsidP="000B2853">
      <w:pPr>
        <w:pStyle w:val="Tablebullets1"/>
        <w:spacing w:after="200" w:line="300" w:lineRule="exact"/>
        <w:ind w:left="450" w:right="-4" w:hanging="270"/>
      </w:pPr>
      <w:r w:rsidRPr="00801867">
        <w:t>Add or change step therapy restrictions on a drug. (</w:t>
      </w:r>
      <w:r w:rsidRPr="00801867">
        <w:rPr>
          <w:i/>
        </w:rPr>
        <w:t>Step therapy</w:t>
      </w:r>
      <w:r w:rsidRPr="00801867">
        <w:t xml:space="preserve"> means you must try one drug before we will cover another drug.)</w:t>
      </w:r>
    </w:p>
    <w:p w14:paraId="00EAAE1C" w14:textId="77777777" w:rsidR="00EE6A53" w:rsidRPr="00801867" w:rsidRDefault="00EE6A53" w:rsidP="000B2853">
      <w:pPr>
        <w:ind w:right="-4"/>
        <w:rPr>
          <w:szCs w:val="24"/>
        </w:rPr>
      </w:pPr>
      <w:r w:rsidRPr="00801867">
        <w:rPr>
          <w:szCs w:val="24"/>
        </w:rPr>
        <w:t>(For more information on these drug rules, see page &lt;page number&gt;.)</w:t>
      </w:r>
    </w:p>
    <w:p w14:paraId="462618F3" w14:textId="6231953C" w:rsidR="00EE6A53" w:rsidRPr="00023E64" w:rsidRDefault="00EE6A53" w:rsidP="000B2853">
      <w:pPr>
        <w:ind w:right="-4"/>
        <w:rPr>
          <w:szCs w:val="24"/>
        </w:rPr>
      </w:pPr>
      <w:r w:rsidRPr="00023E64">
        <w:rPr>
          <w:szCs w:val="24"/>
        </w:rPr>
        <w:lastRenderedPageBreak/>
        <w:t xml:space="preserve">We will tell you when a drug you are taking is removed from the Drug List.  We will also tell you when we change our rules for covering a drug.  </w:t>
      </w:r>
      <w:r w:rsidRPr="00BC5C5C">
        <w:rPr>
          <w:szCs w:val="24"/>
        </w:rPr>
        <w:t xml:space="preserve">Questions 3, 4 and </w:t>
      </w:r>
      <w:r w:rsidR="00BC5C5C">
        <w:rPr>
          <w:szCs w:val="24"/>
        </w:rPr>
        <w:t>9</w:t>
      </w:r>
      <w:r w:rsidRPr="00BC5C5C">
        <w:rPr>
          <w:szCs w:val="24"/>
        </w:rPr>
        <w:t xml:space="preserve"> below</w:t>
      </w:r>
      <w:r>
        <w:rPr>
          <w:szCs w:val="24"/>
        </w:rPr>
        <w:t xml:space="preserve"> have</w:t>
      </w:r>
      <w:r w:rsidRPr="00023E64">
        <w:rPr>
          <w:szCs w:val="24"/>
        </w:rPr>
        <w:t xml:space="preserve"> more information on what happens when the Drug List changes.</w:t>
      </w:r>
    </w:p>
    <w:p w14:paraId="3E9805A2" w14:textId="77777777" w:rsidR="00EE6A53" w:rsidRPr="00801867" w:rsidRDefault="00EE6A53" w:rsidP="000455AB">
      <w:pPr>
        <w:pStyle w:val="Tablebullets1"/>
        <w:numPr>
          <w:ilvl w:val="0"/>
          <w:numId w:val="15"/>
        </w:numPr>
        <w:spacing w:line="300" w:lineRule="exact"/>
        <w:ind w:right="-4"/>
      </w:pPr>
      <w:r w:rsidRPr="00801867">
        <w:t xml:space="preserve">You can always check &lt;plan name&gt;’s up to date Drug List online at &lt;web address&gt;. </w:t>
      </w:r>
    </w:p>
    <w:p w14:paraId="691CF79C" w14:textId="77777777" w:rsidR="00EE6A53" w:rsidRPr="00801867" w:rsidRDefault="00EE6A53" w:rsidP="000455AB">
      <w:pPr>
        <w:pStyle w:val="Tablebullets1"/>
        <w:numPr>
          <w:ilvl w:val="0"/>
          <w:numId w:val="15"/>
        </w:numPr>
        <w:spacing w:line="300" w:lineRule="exact"/>
        <w:ind w:right="-4"/>
      </w:pPr>
      <w:r w:rsidRPr="00801867">
        <w:t>You can also call &lt;Member Services&gt; to check the current Drug List at &lt;toll-free number&gt;.</w:t>
      </w:r>
    </w:p>
    <w:p w14:paraId="1753FAC2" w14:textId="77777777" w:rsidR="00EE6A53" w:rsidRDefault="00EE6A53" w:rsidP="0015540E">
      <w:pPr>
        <w:pStyle w:val="Heading1"/>
      </w:pPr>
      <w:r>
        <w:t>What happens when a drug is removed from the Drug List or we change our rules for getting a drug?</w:t>
      </w:r>
    </w:p>
    <w:p w14:paraId="0BC7AB36" w14:textId="2336FF3B" w:rsidR="00EE6A53" w:rsidRPr="000E389D" w:rsidRDefault="00EE6A53" w:rsidP="000B2853">
      <w:pPr>
        <w:ind w:right="-4"/>
      </w:pPr>
      <w:r w:rsidRPr="000E389D">
        <w:t xml:space="preserve">If a cheaper drug becomes available that works as well as a drug on the Drug List now, the drug you </w:t>
      </w:r>
      <w:r w:rsidR="00D12FAC">
        <w:t>get</w:t>
      </w:r>
      <w:r w:rsidRPr="000E389D">
        <w:t xml:space="preserve"> may change because:</w:t>
      </w:r>
    </w:p>
    <w:p w14:paraId="05FFFC14" w14:textId="77777777" w:rsidR="00EE6A53" w:rsidRPr="000E389D" w:rsidRDefault="00EE6A53" w:rsidP="000B2853">
      <w:pPr>
        <w:pStyle w:val="Tablebullets1"/>
        <w:spacing w:line="300" w:lineRule="exact"/>
        <w:ind w:left="450" w:right="-4" w:hanging="270"/>
        <w:rPr>
          <w:color w:val="548DD4"/>
        </w:rPr>
      </w:pPr>
      <w:r w:rsidRPr="000E389D">
        <w:rPr>
          <w:b/>
        </w:rPr>
        <w:t>Your pharmacist may give you the cheaper drug the next time you fill your prescription</w:t>
      </w:r>
      <w:r w:rsidRPr="000E389D">
        <w:t xml:space="preserve">.  If you and your doctor decide that the cheaper drug is not right for you, your doctor can tell the pharmacist to give you the drug you take now.  </w:t>
      </w:r>
    </w:p>
    <w:p w14:paraId="48764D5A" w14:textId="0FEA4B82" w:rsidR="00EE6A53" w:rsidRDefault="00EE6A53" w:rsidP="000B2853">
      <w:pPr>
        <w:pStyle w:val="Tablebullets1"/>
        <w:spacing w:after="200" w:line="300" w:lineRule="exact"/>
        <w:ind w:left="450" w:right="-4" w:hanging="270"/>
        <w:rPr>
          <w:color w:val="548DD4"/>
        </w:rPr>
      </w:pPr>
      <w:r w:rsidRPr="00801867">
        <w:rPr>
          <w:b/>
        </w:rPr>
        <w:t>&lt;Plan name&gt; may decide to take the older drug off of the Drug List.</w:t>
      </w:r>
      <w:r w:rsidRPr="00801867">
        <w:t xml:space="preserve">  If you are taking a drug that we decide to remove </w:t>
      </w:r>
      <w:r w:rsidRPr="000E389D">
        <w:t xml:space="preserve">from the Drug List because a cheaper drug that works just as well comes along, we will tell you. We will tell you at least 60 days before we remove it from the Drug List </w:t>
      </w:r>
      <w:r w:rsidRPr="000E389D">
        <w:rPr>
          <w:b/>
          <w:i/>
        </w:rPr>
        <w:t>or</w:t>
      </w:r>
      <w:r w:rsidRPr="000E389D">
        <w:t xml:space="preserve"> when you ask for a refill. Then you can get a 60-day supply of the drug before the change to the Drug List is made. </w:t>
      </w:r>
      <w:r w:rsidRPr="000E389D">
        <w:rPr>
          <w:color w:val="548DD4"/>
        </w:rPr>
        <w:t>[</w:t>
      </w:r>
      <w:r w:rsidRPr="000E389D">
        <w:rPr>
          <w:i/>
          <w:color w:val="548DD4"/>
        </w:rPr>
        <w:t xml:space="preserve">Plans should explain how beneficiaries will </w:t>
      </w:r>
      <w:r w:rsidR="00C666C7">
        <w:rPr>
          <w:i/>
          <w:color w:val="548DD4"/>
        </w:rPr>
        <w:t>get</w:t>
      </w:r>
      <w:r w:rsidRPr="000E389D">
        <w:rPr>
          <w:i/>
          <w:color w:val="548DD4"/>
        </w:rPr>
        <w:t xml:space="preserve"> this notification.</w:t>
      </w:r>
      <w:r w:rsidRPr="000E389D">
        <w:rPr>
          <w:color w:val="548DD4"/>
        </w:rPr>
        <w:t>]</w:t>
      </w:r>
    </w:p>
    <w:p w14:paraId="7D825779" w14:textId="2D1400A1" w:rsidR="00EE6A53" w:rsidRPr="000E389D" w:rsidRDefault="00EE6A53" w:rsidP="000B2853">
      <w:pPr>
        <w:ind w:right="-4"/>
      </w:pPr>
      <w:r w:rsidRPr="000E389D">
        <w:t>We will tell you if you are taking a drug and we cha</w:t>
      </w:r>
      <w:r>
        <w:t xml:space="preserve">nge our rules for covering it. </w:t>
      </w:r>
      <w:r w:rsidRPr="000E389D">
        <w:t>For example, if you are taking a drug, and we add prior authorization (approval), quantity limits, and/or s</w:t>
      </w:r>
      <w:r>
        <w:t xml:space="preserve">tep therapy, we will tell you. </w:t>
      </w:r>
      <w:r w:rsidRPr="000E389D">
        <w:t>We must tell you of this change at least 60 day</w:t>
      </w:r>
      <w:r>
        <w:t xml:space="preserve">s before it becomes effective, or </w:t>
      </w:r>
      <w:r w:rsidRPr="000E389D">
        <w:t>when you</w:t>
      </w:r>
      <w:r>
        <w:t xml:space="preserve"> </w:t>
      </w:r>
      <w:r w:rsidR="00D12FAC">
        <w:t xml:space="preserve">ask for </w:t>
      </w:r>
      <w:r>
        <w:t xml:space="preserve">a refill of the drug. </w:t>
      </w:r>
      <w:r w:rsidRPr="000E389D">
        <w:t xml:space="preserve">If we tell you when you refill your drug, you will </w:t>
      </w:r>
      <w:r w:rsidR="00D12FAC">
        <w:t>get</w:t>
      </w:r>
      <w:r w:rsidRPr="000E389D">
        <w:t xml:space="preserve"> a 60-day</w:t>
      </w:r>
      <w:r>
        <w:t xml:space="preserve"> </w:t>
      </w:r>
      <w:r w:rsidRPr="000E389D">
        <w:t>supply of the drug.</w:t>
      </w:r>
      <w:r>
        <w:t xml:space="preserve"> This means that if your prescription is for a 30-day supply, you will get two 30-day refills. If your prescription is for a 60-day or 90-day supply, you will get one 60-day refill.</w:t>
      </w:r>
    </w:p>
    <w:p w14:paraId="0C62BEBC" w14:textId="77777777" w:rsidR="00EE6A53" w:rsidRPr="00801867" w:rsidRDefault="00EE6A53" w:rsidP="000B2853">
      <w:pPr>
        <w:ind w:right="-4"/>
      </w:pPr>
      <w:r w:rsidRPr="00801867">
        <w:t>For more information on these drug rules, see page &lt;page number&gt;.</w:t>
      </w:r>
    </w:p>
    <w:p w14:paraId="433BFCDA" w14:textId="77777777" w:rsidR="00EE6A53" w:rsidRDefault="00EE6A53" w:rsidP="0015540E">
      <w:pPr>
        <w:pStyle w:val="Heading1"/>
      </w:pPr>
      <w:r>
        <w:t>What happens if we find out a drug is not safe?</w:t>
      </w:r>
    </w:p>
    <w:p w14:paraId="6F6006C4" w14:textId="6E1610C0" w:rsidR="00801867" w:rsidRDefault="00EE6A53" w:rsidP="000B2853">
      <w:pPr>
        <w:ind w:right="-4"/>
        <w:rPr>
          <w:color w:val="548DD4"/>
        </w:rPr>
      </w:pPr>
      <w:r w:rsidRPr="000E389D">
        <w:t xml:space="preserve">If the Food and Drug Administration (FDA) says a drug you are taking is not safe, we will take it off the Drug List right away. We will also send you a letter and call you to tell you that the drug is not safe and that we have taken it off the drug list. </w:t>
      </w:r>
      <w:r w:rsidRPr="000E389D">
        <w:rPr>
          <w:color w:val="548DD4"/>
        </w:rPr>
        <w:t>[</w:t>
      </w:r>
      <w:r w:rsidRPr="000E389D">
        <w:rPr>
          <w:i/>
          <w:color w:val="548DD4"/>
        </w:rPr>
        <w:t>Plans should include information advising beneficiaries</w:t>
      </w:r>
      <w:r>
        <w:rPr>
          <w:i/>
          <w:color w:val="548DD4"/>
        </w:rPr>
        <w:t xml:space="preserve"> what to do after they </w:t>
      </w:r>
      <w:r w:rsidR="00C666C7">
        <w:rPr>
          <w:i/>
          <w:color w:val="548DD4"/>
        </w:rPr>
        <w:t>get</w:t>
      </w:r>
      <w:r>
        <w:rPr>
          <w:i/>
          <w:color w:val="548DD4"/>
        </w:rPr>
        <w:t xml:space="preserve"> this letter (e.g., contact the prescribing doctor, etc.)</w:t>
      </w:r>
      <w:r w:rsidRPr="00EA25D2">
        <w:rPr>
          <w:color w:val="548DD4"/>
        </w:rPr>
        <w:t>.]</w:t>
      </w:r>
    </w:p>
    <w:p w14:paraId="5F8D7CED" w14:textId="77777777" w:rsidR="00801867" w:rsidRDefault="00801867">
      <w:pPr>
        <w:spacing w:after="0" w:line="240" w:lineRule="auto"/>
        <w:ind w:right="0"/>
        <w:rPr>
          <w:color w:val="548DD4"/>
        </w:rPr>
      </w:pPr>
      <w:r>
        <w:rPr>
          <w:color w:val="548DD4"/>
        </w:rPr>
        <w:br w:type="page"/>
      </w:r>
    </w:p>
    <w:p w14:paraId="51F089A9" w14:textId="77777777" w:rsidR="00EE6A53" w:rsidRDefault="00EE6A53" w:rsidP="0015540E">
      <w:pPr>
        <w:pStyle w:val="Heading1"/>
      </w:pPr>
      <w:r>
        <w:lastRenderedPageBreak/>
        <w:t>What is your copay?</w:t>
      </w:r>
    </w:p>
    <w:p w14:paraId="146FFE63" w14:textId="04C4893D" w:rsidR="00D56DED" w:rsidRDefault="00C666C7" w:rsidP="00D56DED">
      <w:pPr>
        <w:ind w:right="-4"/>
      </w:pPr>
      <w:r w:rsidRPr="00C666C7">
        <w:rPr>
          <w:rStyle w:val="Planinstructions0"/>
          <w:i w:val="0"/>
        </w:rPr>
        <w:t>[</w:t>
      </w:r>
      <w:r w:rsidRPr="006C3C82">
        <w:rPr>
          <w:rStyle w:val="Planinstructions0"/>
        </w:rPr>
        <w:t>Plans with no copays in any tier insert</w:t>
      </w:r>
      <w:r w:rsidRPr="00C666C7">
        <w:rPr>
          <w:rStyle w:val="Planinstructions0"/>
          <w:i w:val="0"/>
        </w:rPr>
        <w:t>: &lt;Plan name&gt; members have no copays for prescription and OTC drugs</w:t>
      </w:r>
      <w:r w:rsidR="00EA343D">
        <w:rPr>
          <w:rStyle w:val="Planinstructions0"/>
          <w:i w:val="0"/>
        </w:rPr>
        <w:t xml:space="preserve"> as long as the member follows the plan’s rules</w:t>
      </w:r>
      <w:r w:rsidRPr="00C666C7">
        <w:rPr>
          <w:rStyle w:val="Planinstructions0"/>
          <w:i w:val="0"/>
        </w:rPr>
        <w:t>.]</w:t>
      </w:r>
      <w:r w:rsidRPr="00C666C7" w:rsidDel="00C666C7">
        <w:rPr>
          <w:rStyle w:val="Planinstructions0"/>
          <w:i w:val="0"/>
        </w:rPr>
        <w:t xml:space="preserve"> </w:t>
      </w:r>
      <w:r w:rsidR="00C86455">
        <w:t xml:space="preserve"> </w:t>
      </w:r>
    </w:p>
    <w:p w14:paraId="277ED85C" w14:textId="02D1917A" w:rsidR="00EE6A53" w:rsidRPr="00A87874" w:rsidRDefault="00C86455" w:rsidP="00D56DED">
      <w:pPr>
        <w:ind w:right="-4"/>
        <w:rPr>
          <w:rStyle w:val="Planinstructions0"/>
          <w:i w:val="0"/>
        </w:rPr>
      </w:pPr>
      <w:r w:rsidRPr="00A87874">
        <w:rPr>
          <w:color w:val="548DD4"/>
        </w:rPr>
        <w:t>[</w:t>
      </w:r>
      <w:r w:rsidRPr="00A87874">
        <w:rPr>
          <w:i/>
          <w:color w:val="548DD4"/>
        </w:rPr>
        <w:t xml:space="preserve">Plans with copays in any tier insert: </w:t>
      </w:r>
      <w:r w:rsidR="00EE6A53" w:rsidRPr="00A87874">
        <w:rPr>
          <w:rStyle w:val="Planinstructions0"/>
          <w:i w:val="0"/>
        </w:rPr>
        <w:t>A copay is a pre-determined member contribution for health care services, equipment or prescriptions. You can read the &lt;plan name&gt; Drug List to learn about the copay for each drug.</w:t>
      </w:r>
    </w:p>
    <w:p w14:paraId="483F0455" w14:textId="77777777" w:rsidR="00EE6A53" w:rsidRPr="000E389D" w:rsidRDefault="00EE6A53" w:rsidP="00D56DED">
      <w:pPr>
        <w:ind w:right="-4"/>
      </w:pPr>
      <w:r w:rsidRPr="000455AB">
        <w:rPr>
          <w:rStyle w:val="Planinstructions0"/>
          <w:i w:val="0"/>
        </w:rPr>
        <w:t>&lt;Plan name&gt; members living in nursing homes or other long-term care facilities will have no copays.</w:t>
      </w:r>
      <w:r w:rsidR="000455AB" w:rsidRPr="000455AB">
        <w:rPr>
          <w:rStyle w:val="Planinstructions0"/>
          <w:i w:val="0"/>
        </w:rPr>
        <w:t>]</w:t>
      </w:r>
    </w:p>
    <w:p w14:paraId="34961296" w14:textId="08DBDFFA" w:rsidR="00EE6A53" w:rsidRPr="000E389D" w:rsidRDefault="00EE6A53" w:rsidP="00D56DED">
      <w:pPr>
        <w:ind w:right="-4"/>
        <w:rPr>
          <w:i/>
          <w:color w:val="548DD4"/>
        </w:rPr>
      </w:pPr>
      <w:r w:rsidRPr="000E389D">
        <w:rPr>
          <w:color w:val="548DD4"/>
        </w:rPr>
        <w:t>[</w:t>
      </w:r>
      <w:r w:rsidR="00C86455">
        <w:rPr>
          <w:i/>
          <w:color w:val="548DD4"/>
        </w:rPr>
        <w:t>P</w:t>
      </w:r>
      <w:r w:rsidRPr="000E389D">
        <w:rPr>
          <w:i/>
          <w:color w:val="548DD4"/>
        </w:rPr>
        <w:t>lan</w:t>
      </w:r>
      <w:r w:rsidR="00C86455">
        <w:rPr>
          <w:i/>
          <w:color w:val="548DD4"/>
        </w:rPr>
        <w:t>s</w:t>
      </w:r>
      <w:r w:rsidRPr="000E389D">
        <w:rPr>
          <w:i/>
          <w:color w:val="548DD4"/>
        </w:rPr>
        <w:t xml:space="preserve"> </w:t>
      </w:r>
      <w:r w:rsidR="00C86455">
        <w:rPr>
          <w:i/>
          <w:color w:val="548DD4"/>
        </w:rPr>
        <w:t>with</w:t>
      </w:r>
      <w:r w:rsidRPr="000E389D">
        <w:rPr>
          <w:i/>
          <w:color w:val="548DD4"/>
        </w:rPr>
        <w:t xml:space="preserve"> copays</w:t>
      </w:r>
      <w:r w:rsidR="00C86455">
        <w:rPr>
          <w:i/>
          <w:color w:val="548DD4"/>
        </w:rPr>
        <w:t xml:space="preserve"> in any tier</w:t>
      </w:r>
      <w:r w:rsidRPr="000E389D">
        <w:rPr>
          <w:i/>
          <w:color w:val="548DD4"/>
        </w:rPr>
        <w:t xml:space="preserve"> </w:t>
      </w:r>
      <w:r w:rsidR="00C86455">
        <w:rPr>
          <w:i/>
          <w:color w:val="548DD4"/>
        </w:rPr>
        <w:t>must also</w:t>
      </w:r>
      <w:r w:rsidRPr="000E389D">
        <w:rPr>
          <w:i/>
          <w:color w:val="548DD4"/>
        </w:rPr>
        <w:t xml:space="preserve"> provide an explanation; see the example of tiered copays below. Plans should modify the explanation below consistent with their tier model, to include the range of applicable cost sharing amounts for each tier (and a statement that the copay varies depending on the person’s level of Medicaid eligibility), and a description of the types of drugs (e.g., generics, brands, and/or OTCs) on each tier.  </w:t>
      </w:r>
      <w:r w:rsidR="0090289F">
        <w:rPr>
          <w:i/>
          <w:color w:val="548DD4"/>
        </w:rPr>
        <w:t xml:space="preserve">Plans must ensure the tier label or description of the types of drugs on each tier is consistent with the guidance regarding generic tier labels in the CY 2016 Final Call Letter.  </w:t>
      </w:r>
      <w:r w:rsidRPr="000E389D">
        <w:rPr>
          <w:i/>
          <w:color w:val="548DD4"/>
        </w:rPr>
        <w:t>If a plan has no copays for one or more tiers of drugs, the plan should modify the</w:t>
      </w:r>
      <w:r w:rsidR="00252FC5">
        <w:rPr>
          <w:i/>
          <w:color w:val="548DD4"/>
        </w:rPr>
        <w:t xml:space="preserve"> copay information accordingly.</w:t>
      </w:r>
    </w:p>
    <w:p w14:paraId="7C53D8EF" w14:textId="77777777" w:rsidR="00EE6A53" w:rsidRPr="000E389D" w:rsidRDefault="00EE6A53" w:rsidP="000B2853">
      <w:pPr>
        <w:ind w:right="-4"/>
        <w:rPr>
          <w:color w:val="548DD4"/>
        </w:rPr>
      </w:pPr>
      <w:r w:rsidRPr="000E389D">
        <w:rPr>
          <w:color w:val="548DD4"/>
        </w:rPr>
        <w:t xml:space="preserve">Copays are listed by tiers. Tiers are groups of drugs with the same copay. </w:t>
      </w:r>
    </w:p>
    <w:p w14:paraId="37B63DDD" w14:textId="5EAC80A8" w:rsidR="00EE6A53" w:rsidRPr="00EA25D2" w:rsidRDefault="00EE6A53" w:rsidP="000B2853">
      <w:pPr>
        <w:pStyle w:val="Tablebullets1"/>
        <w:spacing w:line="300" w:lineRule="exact"/>
        <w:ind w:left="450" w:right="-4" w:hanging="270"/>
        <w:rPr>
          <w:color w:val="548DD4"/>
        </w:rPr>
      </w:pPr>
      <w:r w:rsidRPr="00EA25D2">
        <w:rPr>
          <w:color w:val="548DD4"/>
        </w:rPr>
        <w:t xml:space="preserve">Tier 1 drugs have the lowest copay. They are generic drugs. The copay </w:t>
      </w:r>
      <w:r w:rsidR="00C86455">
        <w:rPr>
          <w:color w:val="548DD4"/>
        </w:rPr>
        <w:t>is</w:t>
      </w:r>
      <w:r w:rsidRPr="00EA25D2">
        <w:rPr>
          <w:color w:val="548DD4"/>
        </w:rPr>
        <w:t xml:space="preserve"> from &lt;amount&gt; to &lt;amount&gt;, depending on your </w:t>
      </w:r>
      <w:r w:rsidR="00C86455">
        <w:rPr>
          <w:color w:val="548DD4"/>
        </w:rPr>
        <w:t>income</w:t>
      </w:r>
      <w:r w:rsidRPr="00EA25D2">
        <w:rPr>
          <w:color w:val="548DD4"/>
        </w:rPr>
        <w:t>.</w:t>
      </w:r>
    </w:p>
    <w:p w14:paraId="657016A2" w14:textId="5084A022" w:rsidR="00EE6A53" w:rsidRPr="00EA25D2" w:rsidRDefault="00EE6A53" w:rsidP="000B2853">
      <w:pPr>
        <w:pStyle w:val="Tablebullets1"/>
        <w:spacing w:line="300" w:lineRule="exact"/>
        <w:ind w:left="450" w:right="-4" w:hanging="270"/>
        <w:rPr>
          <w:color w:val="548DD4"/>
        </w:rPr>
      </w:pPr>
      <w:r w:rsidRPr="00EA25D2">
        <w:rPr>
          <w:color w:val="548DD4"/>
        </w:rPr>
        <w:t xml:space="preserve">Tier 2 drugs have a medium copay. They are brand name drugs. The copay </w:t>
      </w:r>
      <w:r w:rsidR="00C86455">
        <w:rPr>
          <w:color w:val="548DD4"/>
        </w:rPr>
        <w:t>is</w:t>
      </w:r>
      <w:r w:rsidRPr="00EA25D2">
        <w:rPr>
          <w:color w:val="548DD4"/>
        </w:rPr>
        <w:t xml:space="preserve"> from &lt;amount&gt; to &lt;amount&gt;, depending on your </w:t>
      </w:r>
      <w:r w:rsidR="00C86455">
        <w:rPr>
          <w:color w:val="548DD4"/>
        </w:rPr>
        <w:t>income</w:t>
      </w:r>
      <w:r w:rsidRPr="00EA25D2">
        <w:rPr>
          <w:color w:val="548DD4"/>
        </w:rPr>
        <w:t>.</w:t>
      </w:r>
    </w:p>
    <w:p w14:paraId="18212C68" w14:textId="0B002AFF" w:rsidR="00EE6A53" w:rsidRPr="00EA25D2" w:rsidRDefault="00EE6A53" w:rsidP="00252FC5">
      <w:pPr>
        <w:pStyle w:val="Tablebullets1"/>
        <w:spacing w:after="200" w:line="300" w:lineRule="exact"/>
        <w:ind w:left="450" w:right="-4" w:hanging="270"/>
        <w:rPr>
          <w:color w:val="548DD4"/>
        </w:rPr>
      </w:pPr>
      <w:r w:rsidRPr="00EA25D2">
        <w:rPr>
          <w:color w:val="548DD4"/>
        </w:rPr>
        <w:t xml:space="preserve">Tier 3 drugs have </w:t>
      </w:r>
      <w:r w:rsidR="00C86455">
        <w:rPr>
          <w:color w:val="548DD4"/>
        </w:rPr>
        <w:t>the highest</w:t>
      </w:r>
      <w:r w:rsidRPr="00EA25D2">
        <w:rPr>
          <w:color w:val="548DD4"/>
        </w:rPr>
        <w:t xml:space="preserve"> c</w:t>
      </w:r>
      <w:r w:rsidR="00252FC5">
        <w:rPr>
          <w:color w:val="548DD4"/>
        </w:rPr>
        <w:t>opay</w:t>
      </w:r>
      <w:r w:rsidR="00C86455">
        <w:rPr>
          <w:color w:val="548DD4"/>
        </w:rPr>
        <w:t>. They have a copay</w:t>
      </w:r>
      <w:r w:rsidR="00252FC5">
        <w:rPr>
          <w:color w:val="548DD4"/>
        </w:rPr>
        <w:t xml:space="preserve"> of &lt;amount&gt;.</w:t>
      </w:r>
    </w:p>
    <w:p w14:paraId="4BB1464E" w14:textId="77777777" w:rsidR="00252FC5" w:rsidRDefault="00252FC5" w:rsidP="000B2853">
      <w:pPr>
        <w:ind w:right="-4"/>
      </w:pPr>
      <w:r w:rsidRPr="000E389D">
        <w:rPr>
          <w:color w:val="548DD4"/>
        </w:rPr>
        <w:t>If you spend $250 in copays for drugs within one calendar year, &lt;</w:t>
      </w:r>
      <w:r>
        <w:rPr>
          <w:color w:val="548DD4"/>
        </w:rPr>
        <w:t>p</w:t>
      </w:r>
      <w:r w:rsidRPr="000E389D">
        <w:rPr>
          <w:color w:val="548DD4"/>
        </w:rPr>
        <w:t xml:space="preserve">lan name&gt; will not charge you any copays for drugs for </w:t>
      </w:r>
      <w:r>
        <w:rPr>
          <w:color w:val="548DD4"/>
        </w:rPr>
        <w:t>the rest of the calendar year.</w:t>
      </w:r>
    </w:p>
    <w:p w14:paraId="6AE304D6" w14:textId="207E28AB" w:rsidR="00EE6A53" w:rsidRDefault="00EE6A53" w:rsidP="000B2853">
      <w:pPr>
        <w:ind w:right="-4"/>
        <w:rPr>
          <w:color w:val="548DD4"/>
        </w:rPr>
      </w:pPr>
      <w:r w:rsidRPr="00252FC5">
        <w:rPr>
          <w:color w:val="548DD4"/>
        </w:rPr>
        <w:t>If you have questions, call Member Services at &lt;toll-free number&gt;.  We can help you understand what your copays will be.</w:t>
      </w:r>
      <w:r w:rsidR="00252FC5" w:rsidRPr="00EA25D2">
        <w:rPr>
          <w:color w:val="548DD4"/>
        </w:rPr>
        <w:t>]</w:t>
      </w:r>
    </w:p>
    <w:p w14:paraId="223D722A" w14:textId="77777777" w:rsidR="00C86455" w:rsidRPr="00A87874" w:rsidRDefault="00C86455" w:rsidP="006C3C82">
      <w:pPr>
        <w:pStyle w:val="Questionnumberedhead"/>
        <w:numPr>
          <w:ilvl w:val="0"/>
          <w:numId w:val="10"/>
        </w:numPr>
        <w:rPr>
          <w:color w:val="548DD4"/>
        </w:rPr>
      </w:pPr>
      <w:r w:rsidRPr="00A87874">
        <w:rPr>
          <w:color w:val="548DD4"/>
        </w:rPr>
        <w:t>What are drug tiers?</w:t>
      </w:r>
    </w:p>
    <w:p w14:paraId="2A5188CE" w14:textId="477341FD" w:rsidR="00C86455" w:rsidRPr="00A87874" w:rsidRDefault="00C86455" w:rsidP="00C86455">
      <w:pPr>
        <w:pStyle w:val="-maintext"/>
        <w:rPr>
          <w:i/>
          <w:color w:val="548DD4"/>
        </w:rPr>
      </w:pPr>
      <w:r w:rsidRPr="00A87874">
        <w:rPr>
          <w:color w:val="548DD4"/>
        </w:rPr>
        <w:t>[</w:t>
      </w:r>
      <w:r w:rsidRPr="00A87874">
        <w:rPr>
          <w:i/>
          <w:color w:val="548DD4"/>
        </w:rPr>
        <w:t xml:space="preserve">Only plans with no copays in any tier should </w:t>
      </w:r>
      <w:r w:rsidR="00BC5C5C" w:rsidRPr="00A87874">
        <w:rPr>
          <w:i/>
          <w:color w:val="548DD4"/>
        </w:rPr>
        <w:t>include question 6</w:t>
      </w:r>
      <w:r w:rsidRPr="00A87874">
        <w:rPr>
          <w:i/>
          <w:color w:val="548DD4"/>
        </w:rPr>
        <w:t>.</w:t>
      </w:r>
      <w:r w:rsidRPr="00A87874">
        <w:rPr>
          <w:color w:val="548DD4"/>
        </w:rPr>
        <w:t>]</w:t>
      </w:r>
      <w:r w:rsidRPr="00A87874">
        <w:rPr>
          <w:i/>
          <w:color w:val="548DD4"/>
        </w:rPr>
        <w:t xml:space="preserve"> </w:t>
      </w:r>
    </w:p>
    <w:p w14:paraId="14FA0E9F" w14:textId="68BE9AEF" w:rsidR="00C86455" w:rsidRPr="00A87874" w:rsidRDefault="00C86455" w:rsidP="00C86455">
      <w:pPr>
        <w:pStyle w:val="-maintext"/>
        <w:rPr>
          <w:color w:val="548DD4"/>
        </w:rPr>
      </w:pPr>
      <w:r w:rsidRPr="00A87874">
        <w:rPr>
          <w:rStyle w:val="CommentReference"/>
          <w:rFonts w:cs="Arial"/>
          <w:color w:val="548DD4"/>
          <w:sz w:val="22"/>
          <w:szCs w:val="22"/>
        </w:rPr>
        <w:t>Tiers are groups of drugs on our Drug List.</w:t>
      </w:r>
    </w:p>
    <w:p w14:paraId="580F9DB0" w14:textId="77777777" w:rsidR="00C86455" w:rsidRPr="00A87874" w:rsidRDefault="00C86455" w:rsidP="00C86455">
      <w:pPr>
        <w:pStyle w:val="-maintext"/>
        <w:rPr>
          <w:i/>
          <w:color w:val="548DD4"/>
        </w:rPr>
      </w:pPr>
      <w:r w:rsidRPr="00A87874">
        <w:rPr>
          <w:color w:val="548DD4"/>
        </w:rPr>
        <w:t>[</w:t>
      </w:r>
      <w:r w:rsidRPr="00A87874">
        <w:rPr>
          <w:i/>
          <w:color w:val="548DD4"/>
        </w:rPr>
        <w:t>Plans must provide</w:t>
      </w:r>
      <w:r w:rsidRPr="00A87874">
        <w:rPr>
          <w:color w:val="548DD4"/>
        </w:rPr>
        <w:t xml:space="preserve"> </w:t>
      </w:r>
      <w:r w:rsidRPr="00A87874">
        <w:rPr>
          <w:i/>
          <w:color w:val="548DD4"/>
        </w:rPr>
        <w:t xml:space="preserve">a description of each of their drug tiers and the types of drugs (e.g., generic, brand, and/or OTC) in each tier. </w:t>
      </w:r>
    </w:p>
    <w:p w14:paraId="6A213E0E" w14:textId="77777777" w:rsidR="00C86455" w:rsidRPr="0099226C" w:rsidRDefault="00C86455" w:rsidP="00C86455">
      <w:pPr>
        <w:rPr>
          <w:rStyle w:val="PlanInstructions"/>
        </w:rPr>
      </w:pPr>
      <w:r w:rsidRPr="0099226C">
        <w:rPr>
          <w:rStyle w:val="PlanInstructions"/>
        </w:rPr>
        <w:lastRenderedPageBreak/>
        <w:t>Plans with no copays in any tier include tier examples such as the following:</w:t>
      </w:r>
    </w:p>
    <w:p w14:paraId="1856861D" w14:textId="77777777" w:rsidR="00C86455" w:rsidRPr="0099226C" w:rsidRDefault="00C86455" w:rsidP="00C86455">
      <w:pPr>
        <w:pStyle w:val="ListBullet"/>
        <w:numPr>
          <w:ilvl w:val="0"/>
          <w:numId w:val="19"/>
        </w:numPr>
        <w:ind w:left="576" w:hanging="288"/>
        <w:rPr>
          <w:rStyle w:val="PlanInstructions"/>
          <w:i w:val="0"/>
        </w:rPr>
      </w:pPr>
      <w:r w:rsidRPr="0099226C">
        <w:rPr>
          <w:rStyle w:val="PlanInstructions"/>
          <w:i w:val="0"/>
        </w:rPr>
        <w:t>Tier 1 drugs are generic drugs.</w:t>
      </w:r>
    </w:p>
    <w:p w14:paraId="4A63D702" w14:textId="77777777" w:rsidR="00C86455" w:rsidRPr="0099226C" w:rsidRDefault="00C86455" w:rsidP="00C86455">
      <w:pPr>
        <w:pStyle w:val="ListBullet"/>
        <w:numPr>
          <w:ilvl w:val="0"/>
          <w:numId w:val="19"/>
        </w:numPr>
        <w:ind w:left="576" w:hanging="288"/>
        <w:rPr>
          <w:i/>
          <w:color w:val="548DD4"/>
        </w:rPr>
      </w:pPr>
      <w:r w:rsidRPr="0099226C">
        <w:rPr>
          <w:rStyle w:val="PlanInstructions"/>
          <w:i w:val="0"/>
        </w:rPr>
        <w:t>Tier 2 drugs are brand name drugs.</w:t>
      </w:r>
    </w:p>
    <w:p w14:paraId="6A24E3EA" w14:textId="2A95AC66" w:rsidR="00C86455" w:rsidRPr="0099226C" w:rsidRDefault="00C86455" w:rsidP="00A87874">
      <w:pPr>
        <w:pStyle w:val="-maintext"/>
        <w:rPr>
          <w:color w:val="548DD4"/>
        </w:rPr>
      </w:pPr>
      <w:r w:rsidRPr="0099226C">
        <w:rPr>
          <w:i/>
          <w:color w:val="548DD4"/>
        </w:rPr>
        <w:t>Plans must ensure the tier label or description of the types of drugs on each tier is consistent with the guidance regarding generic tier labels in the CY 2016 Final Call Letter and consistent with their approved plan benefit package</w:t>
      </w:r>
      <w:r w:rsidRPr="0099226C">
        <w:rPr>
          <w:color w:val="548DD4"/>
        </w:rPr>
        <w:t xml:space="preserve">. </w:t>
      </w:r>
      <w:r w:rsidRPr="0099226C">
        <w:rPr>
          <w:i/>
          <w:color w:val="548DD4"/>
        </w:rPr>
        <w:t>Plans must also include a statement that all tiers have no copay.</w:t>
      </w:r>
      <w:r w:rsidRPr="0099226C">
        <w:rPr>
          <w:color w:val="548DD4"/>
        </w:rPr>
        <w:t>]</w:t>
      </w:r>
    </w:p>
    <w:p w14:paraId="24487422" w14:textId="77777777" w:rsidR="00EE6A53" w:rsidRPr="00EA25D2" w:rsidRDefault="00EE6A53" w:rsidP="0015540E">
      <w:pPr>
        <w:pStyle w:val="Heading1"/>
      </w:pPr>
      <w:r>
        <w:t xml:space="preserve">Are there any restrictions </w:t>
      </w:r>
      <w:r w:rsidRPr="00363829">
        <w:t>or limits on drug coverage? Or are there any required actions to take in order to get certain drugs?</w:t>
      </w:r>
    </w:p>
    <w:p w14:paraId="0A9BF3F4" w14:textId="1A3916BD" w:rsidR="00EE6A53" w:rsidRPr="000E389D" w:rsidRDefault="00EE6A53" w:rsidP="000B2853">
      <w:pPr>
        <w:ind w:right="-4"/>
      </w:pPr>
      <w:r w:rsidRPr="000E389D">
        <w:t xml:space="preserve">Yes, some drugs have coverage rules or have limits on the amount you can get. In some cases you </w:t>
      </w:r>
      <w:r w:rsidR="00EF6EEC">
        <w:t xml:space="preserve">or your doctor or other prescriber </w:t>
      </w:r>
      <w:r w:rsidRPr="000E389D">
        <w:t>must do something before you can get the drug. For example:</w:t>
      </w:r>
      <w:r w:rsidR="006F6BFE">
        <w:t xml:space="preserve"> </w:t>
      </w:r>
      <w:r w:rsidR="006F6BFE" w:rsidRPr="00E128FF">
        <w:rPr>
          <w:color w:val="4F81BD" w:themeColor="accent1"/>
        </w:rPr>
        <w:t>[</w:t>
      </w:r>
      <w:r w:rsidR="006F6BFE" w:rsidRPr="00E128FF">
        <w:rPr>
          <w:i/>
          <w:color w:val="4F81BD" w:themeColor="accent1"/>
        </w:rPr>
        <w:t>Plans should omit bullets as needed and reflect only those utilization management procedures actually used by the plan</w:t>
      </w:r>
      <w:r w:rsidR="00F64F7D">
        <w:rPr>
          <w:i/>
          <w:color w:val="4F81BD" w:themeColor="accent1"/>
        </w:rPr>
        <w:t>.</w:t>
      </w:r>
      <w:r w:rsidR="006F6BFE" w:rsidRPr="00E128FF">
        <w:rPr>
          <w:color w:val="4F81BD" w:themeColor="accent1"/>
        </w:rPr>
        <w:t>]</w:t>
      </w:r>
    </w:p>
    <w:p w14:paraId="1BEA8294" w14:textId="77777777" w:rsidR="00EE6A53" w:rsidRPr="00A87874" w:rsidRDefault="00EE6A53" w:rsidP="000B2853">
      <w:pPr>
        <w:pStyle w:val="Tablebullets1"/>
        <w:spacing w:line="300" w:lineRule="exact"/>
        <w:ind w:left="450" w:right="-4" w:hanging="270"/>
      </w:pPr>
      <w:r w:rsidRPr="00A87874">
        <w:rPr>
          <w:b/>
        </w:rPr>
        <w:t>Prior approval (or prior authorization):</w:t>
      </w:r>
      <w:r w:rsidRPr="00A87874">
        <w:t xml:space="preserve"> For some drugs, you or your doctor or other prescriber must get approval from &lt;plan name&gt; before you fill your prescription. If you don’t get approval, &lt;plan name&gt; may not cover the drug.</w:t>
      </w:r>
    </w:p>
    <w:p w14:paraId="0EA01E51" w14:textId="77777777" w:rsidR="00EE6A53" w:rsidRPr="00A87874" w:rsidRDefault="00EE6A53" w:rsidP="000B2853">
      <w:pPr>
        <w:pStyle w:val="Tablebullets1"/>
        <w:spacing w:line="300" w:lineRule="exact"/>
        <w:ind w:left="450" w:right="-4" w:hanging="270"/>
      </w:pPr>
      <w:r w:rsidRPr="00A87874">
        <w:rPr>
          <w:b/>
        </w:rPr>
        <w:t>Quantity limits:</w:t>
      </w:r>
      <w:r w:rsidRPr="00A87874">
        <w:t xml:space="preserve"> Sometimes &lt;plan name&gt; limits the amount of a drug you can get.</w:t>
      </w:r>
    </w:p>
    <w:p w14:paraId="2FB7C5E5" w14:textId="77777777" w:rsidR="00EE6A53" w:rsidRPr="00A87874" w:rsidRDefault="00EE6A53" w:rsidP="000B2853">
      <w:pPr>
        <w:pStyle w:val="Tablebullets1"/>
        <w:spacing w:line="300" w:lineRule="exact"/>
        <w:ind w:left="450" w:right="-4" w:hanging="270"/>
      </w:pPr>
      <w:r w:rsidRPr="00A87874">
        <w:rPr>
          <w:b/>
        </w:rPr>
        <w:t xml:space="preserve">Step therapy: </w:t>
      </w:r>
      <w:r w:rsidRPr="00A87874">
        <w:t>Sometimes &lt;plan name&gt; requires you to do step therapy. This means you will have to try drugs in a certain order for your medical condition. You might have to try one drug before we will cover another drug. If your doctor thinks the first drug doesn’t work for you, then we will cover the second.</w:t>
      </w:r>
    </w:p>
    <w:p w14:paraId="382FAC12" w14:textId="03D2EC07" w:rsidR="00EE6A53" w:rsidRPr="000E389D" w:rsidRDefault="00EE6A53" w:rsidP="000B2853">
      <w:pPr>
        <w:ind w:right="-4"/>
      </w:pPr>
      <w:r w:rsidRPr="000E389D">
        <w:t xml:space="preserve">You can find out if your drug has any additional requirements or limits by looking in the tables beginning on </w:t>
      </w:r>
      <w:r w:rsidRPr="00A87874">
        <w:t xml:space="preserve">page &lt;page number&gt;. </w:t>
      </w:r>
      <w:r w:rsidRPr="000E389D">
        <w:t xml:space="preserve">You can also get more information by visiting our web site at </w:t>
      </w:r>
      <w:r w:rsidRPr="00A87874">
        <w:t xml:space="preserve">&lt;web address&gt;. </w:t>
      </w:r>
      <w:r w:rsidRPr="0099226C">
        <w:rPr>
          <w:rStyle w:val="PlanInstructions"/>
          <w:i w:val="0"/>
        </w:rPr>
        <w:t>[</w:t>
      </w:r>
      <w:r w:rsidRPr="0099226C">
        <w:rPr>
          <w:rStyle w:val="PlanInstructions"/>
        </w:rPr>
        <w:t xml:space="preserve">Plans that apply prior authorization and/or step therapy insert the following with applicable information: </w:t>
      </w:r>
      <w:r w:rsidRPr="0099226C">
        <w:rPr>
          <w:rStyle w:val="PlanInstructions"/>
          <w:i w:val="0"/>
        </w:rPr>
        <w:t>We have posted online [a document</w:t>
      </w:r>
      <w:r w:rsidRPr="0099226C">
        <w:rPr>
          <w:rStyle w:val="PlanInstructions"/>
        </w:rPr>
        <w:t xml:space="preserve"> or </w:t>
      </w:r>
      <w:r w:rsidRPr="0099226C">
        <w:rPr>
          <w:rStyle w:val="PlanInstructions"/>
          <w:i w:val="0"/>
        </w:rPr>
        <w:t>documents]</w:t>
      </w:r>
      <w:r w:rsidRPr="0099226C">
        <w:rPr>
          <w:rStyle w:val="PlanInstructions"/>
        </w:rPr>
        <w:t xml:space="preserve"> </w:t>
      </w:r>
      <w:r w:rsidRPr="0099226C">
        <w:rPr>
          <w:rStyle w:val="PlanInstructions"/>
          <w:i w:val="0"/>
        </w:rPr>
        <w:t xml:space="preserve">that </w:t>
      </w:r>
      <w:r w:rsidR="0099226C" w:rsidRPr="0099226C">
        <w:rPr>
          <w:rStyle w:val="PlanInstructions"/>
          <w:i w:val="0"/>
        </w:rPr>
        <w:t>[</w:t>
      </w:r>
      <w:r w:rsidRPr="0099226C">
        <w:rPr>
          <w:rStyle w:val="PlanInstructions"/>
          <w:i w:val="0"/>
        </w:rPr>
        <w:t>explain</w:t>
      </w:r>
      <w:r w:rsidR="0099226C" w:rsidRPr="0099226C">
        <w:rPr>
          <w:rStyle w:val="PlanInstructions"/>
          <w:i w:val="0"/>
        </w:rPr>
        <w:t xml:space="preserve">s </w:t>
      </w:r>
      <w:r w:rsidR="0099226C" w:rsidRPr="0099226C">
        <w:rPr>
          <w:rStyle w:val="PlanInstructions"/>
        </w:rPr>
        <w:t xml:space="preserve">or </w:t>
      </w:r>
      <w:r w:rsidR="0099226C" w:rsidRPr="0099226C">
        <w:rPr>
          <w:rStyle w:val="PlanInstructions"/>
          <w:i w:val="0"/>
        </w:rPr>
        <w:t>explain]</w:t>
      </w:r>
      <w:r w:rsidRPr="0099226C">
        <w:rPr>
          <w:rStyle w:val="PlanInstructions"/>
        </w:rPr>
        <w:t xml:space="preserve"> </w:t>
      </w:r>
      <w:r w:rsidRPr="0099226C">
        <w:rPr>
          <w:rStyle w:val="PlanInstructions"/>
          <w:i w:val="0"/>
        </w:rPr>
        <w:t>our [</w:t>
      </w:r>
      <w:r w:rsidRPr="0099226C">
        <w:rPr>
          <w:rStyle w:val="PlanInstructions"/>
        </w:rPr>
        <w:t xml:space="preserve">insert as applicable: </w:t>
      </w:r>
      <w:r w:rsidRPr="0099226C">
        <w:rPr>
          <w:rStyle w:val="PlanInstructions"/>
          <w:i w:val="0"/>
        </w:rPr>
        <w:t>prior authorization restriction</w:t>
      </w:r>
      <w:r w:rsidRPr="0099226C">
        <w:rPr>
          <w:rStyle w:val="PlanInstructions"/>
        </w:rPr>
        <w:t xml:space="preserve"> </w:t>
      </w:r>
      <w:r w:rsidRPr="0099226C">
        <w:rPr>
          <w:rStyle w:val="PlanInstructions"/>
          <w:b/>
          <w:u w:val="single"/>
        </w:rPr>
        <w:t>or</w:t>
      </w:r>
      <w:r w:rsidRPr="0099226C">
        <w:rPr>
          <w:rStyle w:val="PlanInstructions"/>
        </w:rPr>
        <w:t xml:space="preserve"> </w:t>
      </w:r>
      <w:r w:rsidRPr="0099226C">
        <w:rPr>
          <w:rStyle w:val="PlanInstructions"/>
          <w:i w:val="0"/>
        </w:rPr>
        <w:t>step therapy restriction</w:t>
      </w:r>
      <w:r w:rsidRPr="0099226C">
        <w:rPr>
          <w:rStyle w:val="PlanInstructions"/>
        </w:rPr>
        <w:t xml:space="preserve"> </w:t>
      </w:r>
      <w:r w:rsidRPr="0099226C">
        <w:rPr>
          <w:rStyle w:val="PlanInstructions"/>
          <w:b/>
          <w:u w:val="single"/>
        </w:rPr>
        <w:t>or</w:t>
      </w:r>
      <w:r w:rsidRPr="0099226C">
        <w:rPr>
          <w:rStyle w:val="PlanInstructions"/>
        </w:rPr>
        <w:t xml:space="preserve"> </w:t>
      </w:r>
      <w:r w:rsidRPr="0099226C">
        <w:rPr>
          <w:rStyle w:val="PlanInstructions"/>
          <w:i w:val="0"/>
        </w:rPr>
        <w:t>prior authorization and step therapy restrictions</w:t>
      </w:r>
      <w:r w:rsidRPr="00E41F2E">
        <w:rPr>
          <w:rStyle w:val="PlanInstructions"/>
        </w:rPr>
        <w:t>.</w:t>
      </w:r>
      <w:r w:rsidRPr="00BB2E66">
        <w:rPr>
          <w:rStyle w:val="PlanInstructions"/>
          <w:i w:val="0"/>
        </w:rPr>
        <w:t>]</w:t>
      </w:r>
      <w:r w:rsidRPr="006C4917">
        <w:t xml:space="preserve"> You may also ask us to send you a copy.</w:t>
      </w:r>
    </w:p>
    <w:p w14:paraId="17E90C21" w14:textId="77777777" w:rsidR="00EE6A53" w:rsidRPr="000E389D" w:rsidRDefault="00EE6A53" w:rsidP="000B2853">
      <w:pPr>
        <w:ind w:right="-4"/>
      </w:pPr>
      <w:r w:rsidRPr="000E389D">
        <w:t xml:space="preserve">You can ask for an “exception” from these limits. Please see question </w:t>
      </w:r>
      <w:r>
        <w:t>12</w:t>
      </w:r>
      <w:r w:rsidRPr="000E389D">
        <w:t xml:space="preserve"> for more information on exceptions.</w:t>
      </w:r>
    </w:p>
    <w:p w14:paraId="6282FC71" w14:textId="62B1C2DB" w:rsidR="00EE6A53" w:rsidRPr="00BC5C5C" w:rsidRDefault="00EE6A53" w:rsidP="000455AB">
      <w:pPr>
        <w:pStyle w:val="Specialnote2"/>
        <w:numPr>
          <w:ilvl w:val="0"/>
          <w:numId w:val="16"/>
        </w:numPr>
        <w:tabs>
          <w:tab w:val="clear" w:pos="288"/>
          <w:tab w:val="clear" w:pos="432"/>
        </w:tabs>
        <w:ind w:right="-4"/>
      </w:pPr>
      <w:r w:rsidRPr="000E389D">
        <w:t xml:space="preserve">If you are in a nursing home or other long-term care facility and need a drug that is not on the Drug List, or if you cannot easily get the drug you need, we can help. We will cover a </w:t>
      </w:r>
      <w:r w:rsidRPr="000E389D">
        <w:rPr>
          <w:color w:val="548DD4"/>
        </w:rPr>
        <w:t>[</w:t>
      </w:r>
      <w:r w:rsidRPr="000E389D">
        <w:rPr>
          <w:i/>
          <w:color w:val="548DD4"/>
        </w:rPr>
        <w:t>must be at least 31</w:t>
      </w:r>
      <w:r w:rsidRPr="000E389D">
        <w:rPr>
          <w:color w:val="548DD4"/>
        </w:rPr>
        <w:t>]</w:t>
      </w:r>
      <w:r w:rsidRPr="000E389D">
        <w:t xml:space="preserve">-day emergency supply of the drug you need (unless you have a prescription for fewer days), whether or not you </w:t>
      </w:r>
      <w:r w:rsidRPr="00A87874">
        <w:t xml:space="preserve">are a new </w:t>
      </w:r>
      <w:r w:rsidRPr="00A87874">
        <w:rPr>
          <w:szCs w:val="22"/>
        </w:rPr>
        <w:t xml:space="preserve">&lt;plan name&gt; </w:t>
      </w:r>
      <w:r w:rsidRPr="00A87874">
        <w:t>member. This will give you time to talk to your doctor or other prescriber. He or she can help you decide if there is a similar drug on the Drug List you can take instead or whether to</w:t>
      </w:r>
      <w:r w:rsidR="00FD0F0B" w:rsidRPr="00A87874">
        <w:t xml:space="preserve"> ask for</w:t>
      </w:r>
      <w:r w:rsidRPr="00A87874">
        <w:t xml:space="preserve"> an </w:t>
      </w:r>
      <w:r w:rsidRPr="000E389D">
        <w:t xml:space="preserve">exception. </w:t>
      </w:r>
      <w:r w:rsidRPr="00BC5C5C">
        <w:t>Please see question 1</w:t>
      </w:r>
      <w:r w:rsidR="00BC5C5C">
        <w:t>3</w:t>
      </w:r>
      <w:r w:rsidRPr="00BC5C5C">
        <w:t xml:space="preserve"> for more information about exceptions.</w:t>
      </w:r>
    </w:p>
    <w:p w14:paraId="561B6C91" w14:textId="77777777" w:rsidR="00EE6A53" w:rsidRPr="000E389D" w:rsidRDefault="00EE6A53" w:rsidP="0015540E">
      <w:pPr>
        <w:pStyle w:val="Heading1"/>
      </w:pPr>
      <w:r>
        <w:lastRenderedPageBreak/>
        <w:t xml:space="preserve">How </w:t>
      </w:r>
      <w:r w:rsidRPr="00655B15">
        <w:t>will you know if the drug you want has limitations</w:t>
      </w:r>
      <w:r>
        <w:t xml:space="preserve"> o</w:t>
      </w:r>
      <w:r w:rsidRPr="00655B15">
        <w:t>r if there are required actions to take to get the drug?</w:t>
      </w:r>
    </w:p>
    <w:p w14:paraId="7520D7A1" w14:textId="77777777" w:rsidR="00EE6A53" w:rsidRPr="00A87874" w:rsidRDefault="00EE6A53" w:rsidP="000B2853">
      <w:pPr>
        <w:ind w:right="-4"/>
      </w:pPr>
      <w:r w:rsidRPr="00A87874">
        <w:t>The List of Covered Drugs on page &lt;page number&gt; has a column labeled “</w:t>
      </w:r>
      <w:r w:rsidRPr="00A87874">
        <w:rPr>
          <w:rFonts w:cs="Arial"/>
        </w:rPr>
        <w:t>Necessary actions, restrictions, or limits on use</w:t>
      </w:r>
      <w:r w:rsidRPr="00A87874">
        <w:t>.”</w:t>
      </w:r>
    </w:p>
    <w:p w14:paraId="07FD3D58" w14:textId="77777777" w:rsidR="00EE6A53" w:rsidRDefault="00EE6A53" w:rsidP="0015540E">
      <w:pPr>
        <w:pStyle w:val="Heading1"/>
      </w:pPr>
      <w:r>
        <w:t>What happens if we change our rules on how we cover some of the drugs? For example, if we add prior authorization (approval), quantity limits, and/or step therapy restrictions on a drug.</w:t>
      </w:r>
    </w:p>
    <w:p w14:paraId="19270434" w14:textId="3E35B6A4" w:rsidR="00EE6A53" w:rsidRPr="00A1744E" w:rsidRDefault="00FD0F0B" w:rsidP="000B2853">
      <w:pPr>
        <w:ind w:right="-4"/>
      </w:pPr>
      <w:r w:rsidRPr="00A87874">
        <w:rPr>
          <w:color w:val="548DD4"/>
        </w:rPr>
        <w:t>[</w:t>
      </w:r>
      <w:r w:rsidRPr="00A87874">
        <w:rPr>
          <w:i/>
          <w:color w:val="548DD4"/>
        </w:rPr>
        <w:t>Plans should omit information as needed and reflect only those utilization management procedures actually used by the plan</w:t>
      </w:r>
      <w:r w:rsidRPr="00A87874">
        <w:rPr>
          <w:color w:val="548DD4"/>
        </w:rPr>
        <w:t xml:space="preserve">]: </w:t>
      </w:r>
      <w:r w:rsidR="00EE6A53" w:rsidRPr="000E389D">
        <w:t xml:space="preserve">We will tell you if we add prior approval, quantity limits, and/or step therapy restrictions on a drug. We will tell you at least 60 days before the restriction is added or when you next ask your pharmacy for a refill. Then, you can get a 60-day supply of the drug before the change to the Drug List is made. This gives you time to talk to your doctor </w:t>
      </w:r>
      <w:r w:rsidR="00EE6A53">
        <w:t xml:space="preserve">or other prescriber </w:t>
      </w:r>
      <w:r w:rsidR="00EE6A53" w:rsidRPr="000E389D">
        <w:t>about what to do next</w:t>
      </w:r>
      <w:r w:rsidR="00EE6A53">
        <w:t>.</w:t>
      </w:r>
    </w:p>
    <w:p w14:paraId="08D91151" w14:textId="77777777" w:rsidR="00EE6A53" w:rsidRDefault="00EE6A53" w:rsidP="0015540E">
      <w:pPr>
        <w:pStyle w:val="Heading1"/>
      </w:pPr>
      <w:r>
        <w:t>How can you find a drug on the Drug List?</w:t>
      </w:r>
    </w:p>
    <w:p w14:paraId="0A79FC6A" w14:textId="77777777" w:rsidR="00EE6A53" w:rsidRPr="000E389D" w:rsidRDefault="00EE6A53" w:rsidP="000B2853">
      <w:pPr>
        <w:ind w:right="-4"/>
      </w:pPr>
      <w:r w:rsidRPr="000E389D">
        <w:t xml:space="preserve">There are two ways to find a drug: </w:t>
      </w:r>
    </w:p>
    <w:p w14:paraId="04D51387" w14:textId="77777777" w:rsidR="00EE6A53" w:rsidRPr="000E389D" w:rsidRDefault="00EE6A53" w:rsidP="000B2853">
      <w:pPr>
        <w:pStyle w:val="Tablebullets1"/>
        <w:spacing w:line="300" w:lineRule="exact"/>
        <w:ind w:left="450" w:right="-4" w:hanging="270"/>
      </w:pPr>
      <w:r w:rsidRPr="000E389D">
        <w:t xml:space="preserve">You can search alphabetically (if you know how to spell the drug), </w:t>
      </w:r>
      <w:r w:rsidRPr="000E389D">
        <w:rPr>
          <w:b/>
          <w:i/>
        </w:rPr>
        <w:t>or</w:t>
      </w:r>
    </w:p>
    <w:p w14:paraId="7D5ACB2D" w14:textId="77777777" w:rsidR="00EE6A53" w:rsidRPr="000E389D" w:rsidRDefault="00EE6A53" w:rsidP="000B2853">
      <w:pPr>
        <w:pStyle w:val="Tablebullets1"/>
        <w:spacing w:line="300" w:lineRule="exact"/>
        <w:ind w:left="450" w:right="-4" w:hanging="270"/>
      </w:pPr>
      <w:r w:rsidRPr="000E389D">
        <w:t>You can search by medical condition.</w:t>
      </w:r>
    </w:p>
    <w:p w14:paraId="1F3172D6" w14:textId="77777777" w:rsidR="00EE6A53" w:rsidRPr="000E389D" w:rsidRDefault="00EE6A53" w:rsidP="000B2853">
      <w:pPr>
        <w:ind w:right="-4"/>
      </w:pPr>
      <w:r w:rsidRPr="000E389D">
        <w:t xml:space="preserve">To search </w:t>
      </w:r>
      <w:r w:rsidRPr="000E389D">
        <w:rPr>
          <w:b/>
        </w:rPr>
        <w:t>alphabetically</w:t>
      </w:r>
      <w:r w:rsidRPr="000E389D">
        <w:t xml:space="preserve">, you should look for your drug in the Index that begins on </w:t>
      </w:r>
      <w:r w:rsidRPr="00A87874">
        <w:t xml:space="preserve">page &lt;page number&gt;. </w:t>
      </w:r>
      <w:r w:rsidRPr="000E389D">
        <w:t>You can find it</w:t>
      </w:r>
      <w:r w:rsidRPr="000E389D">
        <w:rPr>
          <w:color w:val="548DD4"/>
        </w:rPr>
        <w:t xml:space="preserve"> [</w:t>
      </w:r>
      <w:r>
        <w:rPr>
          <w:i/>
          <w:color w:val="548DD4"/>
        </w:rPr>
        <w:t xml:space="preserve">Plans should provide </w:t>
      </w:r>
      <w:r w:rsidRPr="000E389D">
        <w:rPr>
          <w:i/>
          <w:color w:val="548DD4"/>
        </w:rPr>
        <w:t>instructions</w:t>
      </w:r>
      <w:r w:rsidRPr="000E389D">
        <w:rPr>
          <w:color w:val="548DD4"/>
        </w:rPr>
        <w:t>]</w:t>
      </w:r>
      <w:r w:rsidRPr="000E389D">
        <w:t>.</w:t>
      </w:r>
    </w:p>
    <w:p w14:paraId="470F4E63" w14:textId="77777777" w:rsidR="00EE6A53" w:rsidRPr="000E389D" w:rsidRDefault="00EE6A53" w:rsidP="000B2853">
      <w:pPr>
        <w:ind w:right="-4"/>
      </w:pPr>
      <w:r w:rsidRPr="00A87874">
        <w:t xml:space="preserve">To search </w:t>
      </w:r>
      <w:r w:rsidRPr="00A87874">
        <w:rPr>
          <w:b/>
        </w:rPr>
        <w:t>by medical condition</w:t>
      </w:r>
      <w:r w:rsidRPr="00A87874">
        <w:t xml:space="preserve">, </w:t>
      </w:r>
      <w:r w:rsidR="000435CC" w:rsidRPr="00A87874">
        <w:t xml:space="preserve">find the section labeled “List of drugs by medical condition” </w:t>
      </w:r>
      <w:r w:rsidRPr="00A87874">
        <w:t xml:space="preserve">on page &lt;page number&gt;. </w:t>
      </w:r>
      <w:r w:rsidR="000435CC" w:rsidRPr="00A87874">
        <w:t xml:space="preserve">The </w:t>
      </w:r>
      <w:r w:rsidR="000435CC">
        <w:t xml:space="preserve">drugs in this section are grouped into categories depending on the type of </w:t>
      </w:r>
      <w:r w:rsidR="000435CC" w:rsidRPr="00655B15">
        <w:t>medical condition</w:t>
      </w:r>
      <w:r w:rsidR="000435CC">
        <w:t>s they are used to treat</w:t>
      </w:r>
      <w:r w:rsidR="000435CC" w:rsidRPr="00655B15">
        <w:t xml:space="preserve">. </w:t>
      </w:r>
      <w:r w:rsidRPr="000E389D">
        <w:t xml:space="preserve">For example, if you have a heart condition, you should look in </w:t>
      </w:r>
      <w:r w:rsidR="000435CC">
        <w:t>the</w:t>
      </w:r>
      <w:r w:rsidR="000435CC" w:rsidRPr="000E389D">
        <w:t xml:space="preserve"> </w:t>
      </w:r>
      <w:r w:rsidRPr="000E389D">
        <w:t>category</w:t>
      </w:r>
      <w:r w:rsidR="000435CC">
        <w:t xml:space="preserve"> &lt;therapeutic category name example&gt;</w:t>
      </w:r>
      <w:r w:rsidRPr="000E389D">
        <w:t>. That is where you will find drugs that treat heart conditions.</w:t>
      </w:r>
    </w:p>
    <w:p w14:paraId="313F1338" w14:textId="77777777" w:rsidR="00EE6A53" w:rsidRDefault="00EE6A53" w:rsidP="0015540E">
      <w:pPr>
        <w:pStyle w:val="Heading1"/>
      </w:pPr>
      <w:r>
        <w:t>What if the drug you want to take is not on the Drug List?</w:t>
      </w:r>
    </w:p>
    <w:p w14:paraId="5BD10A5B" w14:textId="77777777" w:rsidR="00EE6A53" w:rsidRPr="000E389D" w:rsidRDefault="00EE6A53" w:rsidP="000B2853">
      <w:pPr>
        <w:ind w:right="-4"/>
      </w:pPr>
      <w:r w:rsidRPr="00A87874">
        <w:t xml:space="preserve">If you don’t see your drug on the Drug List, call Member Services at &lt;toll-free number&gt; and ask about it. If you learn that &lt;plan name&gt; will not </w:t>
      </w:r>
      <w:r w:rsidRPr="000E389D">
        <w:t>cover the drug, you can do one of these things:</w:t>
      </w:r>
    </w:p>
    <w:p w14:paraId="7D873C0B" w14:textId="77777777" w:rsidR="00EE6A53" w:rsidRPr="000E389D" w:rsidRDefault="00EE6A53" w:rsidP="000B2853">
      <w:pPr>
        <w:pStyle w:val="Tablebullets1"/>
        <w:spacing w:line="300" w:lineRule="exact"/>
        <w:ind w:left="450" w:right="-4" w:hanging="270"/>
      </w:pPr>
      <w:r w:rsidRPr="000E389D">
        <w:t xml:space="preserve">Ask Member Services for a list of drugs like the one you want to take. Then show the list to your doctor or other prescriber. He or she can prescribe a drug on the Drug List that is like the one you want to take. </w:t>
      </w:r>
      <w:r w:rsidRPr="000E389D">
        <w:rPr>
          <w:b/>
          <w:i/>
        </w:rPr>
        <w:t>Or</w:t>
      </w:r>
    </w:p>
    <w:p w14:paraId="48175CEB" w14:textId="77777777" w:rsidR="00EE6A53" w:rsidRDefault="00EE6A53" w:rsidP="000B2853">
      <w:pPr>
        <w:pStyle w:val="Tablebullets1"/>
        <w:spacing w:line="300" w:lineRule="exact"/>
        <w:ind w:left="450" w:right="-4" w:hanging="270"/>
      </w:pPr>
      <w:r w:rsidRPr="000E389D">
        <w:lastRenderedPageBreak/>
        <w:t xml:space="preserve">You can ask the health plan to make an exception to cover your drug. Please see question </w:t>
      </w:r>
      <w:r>
        <w:t>12</w:t>
      </w:r>
      <w:r w:rsidRPr="000E389D">
        <w:t xml:space="preserve"> for more information about exceptions.</w:t>
      </w:r>
    </w:p>
    <w:p w14:paraId="43548501" w14:textId="77777777" w:rsidR="00EE6A53" w:rsidRPr="00A1744E" w:rsidRDefault="00EE6A53" w:rsidP="0015540E">
      <w:pPr>
        <w:pStyle w:val="Heading1"/>
      </w:pPr>
      <w:r w:rsidRPr="00A1744E">
        <w:t xml:space="preserve">What if you are a </w:t>
      </w:r>
      <w:r w:rsidRPr="00A87874">
        <w:t>new &lt;plan name&gt; member and can’t find your drug on the Drug List or have a problem getting your drug</w:t>
      </w:r>
      <w:r w:rsidRPr="00A1744E">
        <w:t>?</w:t>
      </w:r>
    </w:p>
    <w:p w14:paraId="1C7F44D7" w14:textId="1B2A1DEA" w:rsidR="00EE6A53" w:rsidRPr="000E389D" w:rsidRDefault="00EE6A53" w:rsidP="000B2853">
      <w:pPr>
        <w:ind w:right="-4"/>
      </w:pPr>
      <w:r w:rsidRPr="000E389D">
        <w:t xml:space="preserve">We can help. </w:t>
      </w:r>
      <w:r w:rsidRPr="00D11CB1">
        <w:t xml:space="preserve">We may cover a temporary </w:t>
      </w:r>
      <w:r w:rsidRPr="000E389D">
        <w:rPr>
          <w:color w:val="548DD4"/>
        </w:rPr>
        <w:t>[</w:t>
      </w:r>
      <w:r w:rsidRPr="000E389D">
        <w:rPr>
          <w:i/>
          <w:color w:val="548DD4"/>
        </w:rPr>
        <w:t xml:space="preserve">must be at least </w:t>
      </w:r>
      <w:r>
        <w:rPr>
          <w:i/>
          <w:color w:val="548DD4"/>
        </w:rPr>
        <w:t>3</w:t>
      </w:r>
      <w:r w:rsidRPr="000E389D">
        <w:rPr>
          <w:i/>
          <w:color w:val="548DD4"/>
        </w:rPr>
        <w:t>0</w:t>
      </w:r>
      <w:r w:rsidRPr="000E389D">
        <w:rPr>
          <w:color w:val="548DD4"/>
        </w:rPr>
        <w:t>]</w:t>
      </w:r>
      <w:r w:rsidRPr="00D11CB1">
        <w:t xml:space="preserve">-day </w:t>
      </w:r>
      <w:r w:rsidRPr="00E9234B">
        <w:rPr>
          <w:color w:val="548DD4"/>
        </w:rPr>
        <w:t>[</w:t>
      </w:r>
      <w:r w:rsidRPr="003D3896">
        <w:rPr>
          <w:iCs/>
          <w:color w:val="548DD4"/>
        </w:rPr>
        <w:t>supply</w:t>
      </w:r>
      <w:r w:rsidRPr="00E9234B">
        <w:rPr>
          <w:i/>
          <w:iCs/>
          <w:color w:val="548DD4"/>
        </w:rPr>
        <w:t xml:space="preserve"> </w:t>
      </w:r>
      <w:r w:rsidRPr="003D3896">
        <w:rPr>
          <w:b/>
          <w:i/>
          <w:color w:val="548DD4"/>
        </w:rPr>
        <w:t>or</w:t>
      </w:r>
      <w:r w:rsidRPr="00E9234B">
        <w:rPr>
          <w:i/>
          <w:iCs/>
          <w:color w:val="548DD4"/>
        </w:rPr>
        <w:t xml:space="preserve"> </w:t>
      </w:r>
      <w:r w:rsidRPr="003D3896">
        <w:rPr>
          <w:iCs/>
          <w:color w:val="548DD4"/>
        </w:rPr>
        <w:t>supplies</w:t>
      </w:r>
      <w:r w:rsidRPr="00E9234B">
        <w:rPr>
          <w:iCs/>
          <w:color w:val="548DD4"/>
        </w:rPr>
        <w:t>]</w:t>
      </w:r>
      <w:r w:rsidRPr="00E9234B">
        <w:rPr>
          <w:i/>
          <w:iCs/>
          <w:color w:val="548DD4"/>
        </w:rPr>
        <w:t xml:space="preserve"> </w:t>
      </w:r>
      <w:r w:rsidRPr="003D3896">
        <w:rPr>
          <w:iCs/>
        </w:rPr>
        <w:t>of</w:t>
      </w:r>
      <w:r w:rsidRPr="00D11CB1">
        <w:rPr>
          <w:i/>
          <w:iCs/>
        </w:rPr>
        <w:t xml:space="preserve"> </w:t>
      </w:r>
      <w:r w:rsidRPr="00D11CB1">
        <w:t xml:space="preserve">your drug during the first </w:t>
      </w:r>
      <w:r w:rsidRPr="00E9234B">
        <w:rPr>
          <w:color w:val="548DD4"/>
        </w:rPr>
        <w:t>[</w:t>
      </w:r>
      <w:r w:rsidRPr="00E9234B">
        <w:rPr>
          <w:i/>
          <w:iCs/>
          <w:color w:val="548DD4"/>
        </w:rPr>
        <w:t>must be at least 90</w:t>
      </w:r>
      <w:r w:rsidRPr="00E9234B">
        <w:rPr>
          <w:color w:val="548DD4"/>
        </w:rPr>
        <w:t xml:space="preserve">] </w:t>
      </w:r>
      <w:r w:rsidRPr="00D11CB1">
        <w:t xml:space="preserve">days you are a </w:t>
      </w:r>
      <w:r w:rsidRPr="0099226C">
        <w:t xml:space="preserve">member of &lt;plan name&gt;. </w:t>
      </w:r>
      <w:r w:rsidRPr="000E389D">
        <w:t xml:space="preserve">This will give you time to talk to your doctor or other prescriber. He or she can help you decide if there is a similar drug on the Drug List you can take instead or whether to </w:t>
      </w:r>
      <w:r w:rsidR="006F6BFE">
        <w:t xml:space="preserve">ask for </w:t>
      </w:r>
      <w:r w:rsidRPr="000E389D">
        <w:t>an exception.</w:t>
      </w:r>
    </w:p>
    <w:p w14:paraId="5980BEE6" w14:textId="77777777" w:rsidR="00EE6A53" w:rsidRPr="000E389D" w:rsidRDefault="00EE6A53" w:rsidP="000B2853">
      <w:pPr>
        <w:ind w:right="-4"/>
      </w:pPr>
      <w:r>
        <w:t xml:space="preserve">We </w:t>
      </w:r>
      <w:r w:rsidRPr="000E389D">
        <w:t xml:space="preserve">will cover a </w:t>
      </w:r>
      <w:r w:rsidRPr="000E389D">
        <w:rPr>
          <w:color w:val="548DD4"/>
        </w:rPr>
        <w:t>[</w:t>
      </w:r>
      <w:r w:rsidRPr="000E389D">
        <w:rPr>
          <w:i/>
          <w:color w:val="548DD4"/>
        </w:rPr>
        <w:t>must be at least 30</w:t>
      </w:r>
      <w:r w:rsidRPr="000E389D">
        <w:rPr>
          <w:color w:val="548DD4"/>
        </w:rPr>
        <w:t>]</w:t>
      </w:r>
      <w:r w:rsidRPr="000E389D">
        <w:t xml:space="preserve">-day </w:t>
      </w:r>
      <w:r w:rsidRPr="00E9234B">
        <w:rPr>
          <w:color w:val="548DD4"/>
        </w:rPr>
        <w:t>[</w:t>
      </w:r>
      <w:r w:rsidRPr="003D3896">
        <w:rPr>
          <w:iCs/>
          <w:color w:val="548DD4"/>
        </w:rPr>
        <w:t>supply</w:t>
      </w:r>
      <w:r w:rsidRPr="00E9234B">
        <w:rPr>
          <w:i/>
          <w:iCs/>
          <w:color w:val="548DD4"/>
        </w:rPr>
        <w:t xml:space="preserve"> </w:t>
      </w:r>
      <w:r w:rsidRPr="003D3896">
        <w:rPr>
          <w:b/>
          <w:i/>
          <w:color w:val="548DD4"/>
        </w:rPr>
        <w:t>or</w:t>
      </w:r>
      <w:r w:rsidRPr="00E9234B">
        <w:rPr>
          <w:i/>
          <w:iCs/>
          <w:color w:val="548DD4"/>
        </w:rPr>
        <w:t xml:space="preserve"> </w:t>
      </w:r>
      <w:r w:rsidRPr="003D3896">
        <w:rPr>
          <w:iCs/>
          <w:color w:val="548DD4"/>
        </w:rPr>
        <w:t>supplies</w:t>
      </w:r>
      <w:r w:rsidRPr="00E9234B">
        <w:rPr>
          <w:iCs/>
          <w:color w:val="548DD4"/>
        </w:rPr>
        <w:t>]</w:t>
      </w:r>
      <w:r w:rsidRPr="00D11CB1">
        <w:rPr>
          <w:i/>
          <w:iCs/>
          <w:color w:val="0070C0"/>
        </w:rPr>
        <w:t xml:space="preserve"> </w:t>
      </w:r>
      <w:r w:rsidRPr="000E389D">
        <w:t>of your drug if:</w:t>
      </w:r>
    </w:p>
    <w:p w14:paraId="3B2872BE" w14:textId="77777777" w:rsidR="00EE6A53" w:rsidRPr="000E389D" w:rsidRDefault="00EE6A53" w:rsidP="000B2853">
      <w:pPr>
        <w:pStyle w:val="Tablebullets1"/>
        <w:spacing w:line="300" w:lineRule="exact"/>
        <w:ind w:left="450" w:right="-4" w:hanging="270"/>
      </w:pPr>
      <w:r w:rsidRPr="000E389D">
        <w:t xml:space="preserve">you are taking a drug that is not on our Drug List, </w:t>
      </w:r>
      <w:r w:rsidRPr="000E389D">
        <w:rPr>
          <w:b/>
          <w:i/>
        </w:rPr>
        <w:t>or</w:t>
      </w:r>
    </w:p>
    <w:p w14:paraId="19C6C029" w14:textId="77777777" w:rsidR="00EE6A53" w:rsidRPr="000E389D" w:rsidRDefault="00EE6A53" w:rsidP="000B2853">
      <w:pPr>
        <w:pStyle w:val="Tablebullets1"/>
        <w:spacing w:line="300" w:lineRule="exact"/>
        <w:ind w:left="450" w:right="-4" w:hanging="270"/>
      </w:pPr>
      <w:r w:rsidRPr="000E389D">
        <w:t xml:space="preserve">health plan rules do not let you get the amount ordered by your prescriber, </w:t>
      </w:r>
      <w:r w:rsidRPr="000E389D">
        <w:rPr>
          <w:b/>
          <w:i/>
        </w:rPr>
        <w:t>or</w:t>
      </w:r>
    </w:p>
    <w:p w14:paraId="78C6B643" w14:textId="77777777" w:rsidR="00EE6A53" w:rsidRDefault="00EE6A53" w:rsidP="000C2356">
      <w:pPr>
        <w:pStyle w:val="Tablebullets1"/>
        <w:spacing w:line="300" w:lineRule="exact"/>
        <w:ind w:left="450" w:right="-4" w:hanging="270"/>
      </w:pPr>
      <w:r w:rsidRPr="000E389D">
        <w:t xml:space="preserve">the drug requires prior </w:t>
      </w:r>
      <w:r w:rsidRPr="00A87874">
        <w:t xml:space="preserve">approval by </w:t>
      </w:r>
      <w:r w:rsidRPr="00A87874">
        <w:rPr>
          <w:rFonts w:cs="Times New Roman"/>
          <w:szCs w:val="22"/>
        </w:rPr>
        <w:t>&lt;plan name&gt;</w:t>
      </w:r>
      <w:r w:rsidRPr="00A87874">
        <w:t xml:space="preserve">, </w:t>
      </w:r>
      <w:r w:rsidRPr="00A87874">
        <w:rPr>
          <w:b/>
          <w:i/>
        </w:rPr>
        <w:t>or</w:t>
      </w:r>
    </w:p>
    <w:p w14:paraId="7A4B3294" w14:textId="77777777" w:rsidR="00EE6A53" w:rsidRDefault="00EE6A53" w:rsidP="000C2356">
      <w:pPr>
        <w:pStyle w:val="Tablebullets1"/>
        <w:spacing w:line="300" w:lineRule="exact"/>
        <w:ind w:left="450" w:right="-4" w:hanging="270"/>
      </w:pPr>
      <w:r w:rsidRPr="000E389D">
        <w:t>you are taking a drug that is par</w:t>
      </w:r>
      <w:r>
        <w:t>t of a step therapy restriction</w:t>
      </w:r>
    </w:p>
    <w:p w14:paraId="3D9D8677" w14:textId="739A38E6" w:rsidR="00690425" w:rsidRDefault="00690425" w:rsidP="000B2853">
      <w:pPr>
        <w:ind w:right="-4"/>
      </w:pPr>
      <w:r w:rsidRPr="00D83ADF">
        <w:t>If you are taking a drug that &lt;plan name&gt; does not consider to be a Part D drug, you have the right to get a one-time, 72-hour supply of the drug.</w:t>
      </w:r>
      <w:r w:rsidRPr="00690425">
        <w:t xml:space="preserve"> </w:t>
      </w:r>
      <w:r>
        <w:t xml:space="preserve">You can find more information about getting a temporary supply of a drug in Chapter 5 of your Member Handbook </w:t>
      </w:r>
      <w:r>
        <w:rPr>
          <w:color w:val="548DD4"/>
        </w:rPr>
        <w:t>[</w:t>
      </w:r>
      <w:r>
        <w:rPr>
          <w:i/>
          <w:color w:val="548DD4"/>
        </w:rPr>
        <w:t>plans may insert reference, as applicable</w:t>
      </w:r>
      <w:r>
        <w:rPr>
          <w:color w:val="548DD4"/>
        </w:rPr>
        <w:t>]</w:t>
      </w:r>
      <w:r>
        <w:t>.</w:t>
      </w:r>
    </w:p>
    <w:p w14:paraId="707C5585" w14:textId="77777777" w:rsidR="000D3054" w:rsidRDefault="00EE6A53" w:rsidP="000B2853">
      <w:pPr>
        <w:ind w:right="-4"/>
      </w:pPr>
      <w:r w:rsidRPr="000E389D">
        <w:t>If you live in a nursing home or other long-term care facility, you may refill your prescription</w:t>
      </w:r>
      <w:r>
        <w:t xml:space="preserve"> </w:t>
      </w:r>
      <w:r w:rsidRPr="000E389D">
        <w:t xml:space="preserve">for as long as </w:t>
      </w:r>
      <w:r w:rsidRPr="000E389D">
        <w:rPr>
          <w:color w:val="548DD4"/>
        </w:rPr>
        <w:t>[</w:t>
      </w:r>
      <w:r w:rsidRPr="000E389D">
        <w:rPr>
          <w:i/>
          <w:color w:val="548DD4"/>
        </w:rPr>
        <w:t>must be at least 91 and may be up to 98</w:t>
      </w:r>
      <w:r w:rsidRPr="000E389D">
        <w:rPr>
          <w:color w:val="548DD4"/>
        </w:rPr>
        <w:t>]</w:t>
      </w:r>
      <w:r w:rsidRPr="000E389D">
        <w:rPr>
          <w:i/>
        </w:rPr>
        <w:t xml:space="preserve"> </w:t>
      </w:r>
      <w:r w:rsidRPr="000E389D">
        <w:t xml:space="preserve">days. You may refill the drug multiple times during </w:t>
      </w:r>
      <w:r w:rsidR="000435CC">
        <w:t>your first</w:t>
      </w:r>
      <w:r w:rsidR="000435CC" w:rsidRPr="000E389D">
        <w:t xml:space="preserve"> </w:t>
      </w:r>
      <w:r w:rsidRPr="000E389D">
        <w:rPr>
          <w:color w:val="548DD4"/>
        </w:rPr>
        <w:t>[</w:t>
      </w:r>
      <w:r w:rsidRPr="000E389D">
        <w:rPr>
          <w:i/>
          <w:color w:val="548DD4"/>
        </w:rPr>
        <w:t xml:space="preserve">must be at least </w:t>
      </w:r>
      <w:r w:rsidR="000435CC">
        <w:rPr>
          <w:i/>
          <w:color w:val="548DD4"/>
        </w:rPr>
        <w:t>90</w:t>
      </w:r>
      <w:r w:rsidRPr="000E389D">
        <w:rPr>
          <w:color w:val="548DD4"/>
        </w:rPr>
        <w:t>]</w:t>
      </w:r>
      <w:r w:rsidRPr="000E389D">
        <w:rPr>
          <w:i/>
        </w:rPr>
        <w:t xml:space="preserve"> </w:t>
      </w:r>
      <w:r w:rsidRPr="000E389D">
        <w:t>days</w:t>
      </w:r>
      <w:r w:rsidR="000435CC">
        <w:t xml:space="preserve"> in the plan</w:t>
      </w:r>
      <w:r w:rsidRPr="000E389D">
        <w:t>. This gives your prescriber time to change your drugs to ones on the Drug List or ask for an exception.</w:t>
      </w:r>
    </w:p>
    <w:p w14:paraId="07594E4F" w14:textId="6CE9BA9C" w:rsidR="00EE6A53" w:rsidRPr="000E389D" w:rsidRDefault="00EE6A53" w:rsidP="000B2853">
      <w:pPr>
        <w:ind w:right="-4"/>
      </w:pPr>
      <w:r w:rsidRPr="000E389D">
        <w:rPr>
          <w:color w:val="548DD4"/>
        </w:rPr>
        <w:t>[</w:t>
      </w:r>
      <w:r w:rsidRPr="000E389D">
        <w:rPr>
          <w:i/>
          <w:color w:val="548DD4"/>
        </w:rPr>
        <w:t xml:space="preserve">Note: Plans must insert their transition policy for current enrollee with level-of-care changes, if applicable, as specified in section 30.4.7 of Chapter 6 of the </w:t>
      </w:r>
      <w:r w:rsidRPr="000E389D">
        <w:rPr>
          <w:color w:val="548DD4"/>
        </w:rPr>
        <w:t>Prescription Drug Benefit Manual</w:t>
      </w:r>
      <w:r w:rsidRPr="000E389D">
        <w:rPr>
          <w:i/>
          <w:color w:val="548DD4"/>
        </w:rPr>
        <w:t>.</w:t>
      </w:r>
      <w:r w:rsidRPr="000E389D">
        <w:rPr>
          <w:color w:val="548DD4"/>
        </w:rPr>
        <w:t>]</w:t>
      </w:r>
    </w:p>
    <w:p w14:paraId="081DE340" w14:textId="77777777" w:rsidR="00EE6A53" w:rsidRPr="000E389D" w:rsidRDefault="00EE6A53" w:rsidP="0015540E">
      <w:pPr>
        <w:pStyle w:val="Heading1"/>
      </w:pPr>
      <w:r w:rsidRPr="000E389D">
        <w:t>Can you ask for an exception to cover your drug?</w:t>
      </w:r>
    </w:p>
    <w:p w14:paraId="7DA3CAB7" w14:textId="77777777" w:rsidR="00EE6A53" w:rsidRPr="0099226C" w:rsidRDefault="00EE6A53" w:rsidP="000B2853">
      <w:pPr>
        <w:ind w:right="-4"/>
      </w:pPr>
      <w:r w:rsidRPr="0099226C">
        <w:t>Yes. You can ask &lt;plan name&gt; to make an exception to cover a drug that is not on the Drug List.</w:t>
      </w:r>
    </w:p>
    <w:p w14:paraId="0FA4BEBA" w14:textId="77777777" w:rsidR="00EE6A53" w:rsidRPr="0099226C" w:rsidRDefault="00EE6A53" w:rsidP="000B2853">
      <w:pPr>
        <w:ind w:right="-4"/>
      </w:pPr>
      <w:r w:rsidRPr="0099226C">
        <w:t>You can also ask us to change the rules on your drug.</w:t>
      </w:r>
    </w:p>
    <w:p w14:paraId="3E359CF1" w14:textId="77777777" w:rsidR="00EE6A53" w:rsidRPr="000E389D" w:rsidRDefault="00EE6A53" w:rsidP="000B2853">
      <w:pPr>
        <w:pStyle w:val="Tablebullets1"/>
        <w:spacing w:line="300" w:lineRule="exact"/>
        <w:ind w:left="450" w:right="-4" w:hanging="270"/>
      </w:pPr>
      <w:r w:rsidRPr="0099226C">
        <w:t xml:space="preserve">For example, &lt;plan name&gt; may limit the amount of a drug we will cover. If your drug has </w:t>
      </w:r>
      <w:r w:rsidRPr="0099226C">
        <w:br/>
        <w:t xml:space="preserve">a limit, you can ask us to change the </w:t>
      </w:r>
      <w:r w:rsidRPr="000E389D">
        <w:t>limit and cover more.</w:t>
      </w:r>
    </w:p>
    <w:p w14:paraId="29D2AC4F" w14:textId="1DB3344F" w:rsidR="0099226C" w:rsidRDefault="00EE6A53" w:rsidP="000B2853">
      <w:pPr>
        <w:pStyle w:val="Tablebullets1"/>
        <w:spacing w:line="300" w:lineRule="exact"/>
        <w:ind w:left="450" w:right="-4" w:hanging="270"/>
      </w:pPr>
      <w:r w:rsidRPr="000E389D">
        <w:t>Other examples: You can ask us to drop step therapy restrictions or prior approval requirements.</w:t>
      </w:r>
    </w:p>
    <w:p w14:paraId="78E90008" w14:textId="0690D7FC" w:rsidR="00EE6A53" w:rsidRPr="0099226C" w:rsidRDefault="0099226C" w:rsidP="0099226C">
      <w:pPr>
        <w:spacing w:after="0" w:line="240" w:lineRule="auto"/>
        <w:ind w:right="0"/>
        <w:rPr>
          <w:rFonts w:cs="Arial"/>
          <w:szCs w:val="26"/>
        </w:rPr>
      </w:pPr>
      <w:r>
        <w:br w:type="page"/>
      </w:r>
    </w:p>
    <w:p w14:paraId="1229159D" w14:textId="77777777" w:rsidR="00EE6A53" w:rsidRDefault="00EE6A53" w:rsidP="0015540E">
      <w:pPr>
        <w:pStyle w:val="Heading1"/>
      </w:pPr>
      <w:r>
        <w:lastRenderedPageBreak/>
        <w:t>How long does it take to get an exception?</w:t>
      </w:r>
    </w:p>
    <w:p w14:paraId="4D2EE361" w14:textId="3864AFBB" w:rsidR="00EE6A53" w:rsidRPr="000E389D" w:rsidRDefault="00EE6A53" w:rsidP="000B2853">
      <w:pPr>
        <w:ind w:right="-4"/>
      </w:pPr>
      <w:r w:rsidRPr="000E389D">
        <w:t xml:space="preserve">First, we must </w:t>
      </w:r>
      <w:r w:rsidR="00FD0F0B">
        <w:t>get</w:t>
      </w:r>
      <w:r w:rsidRPr="000E389D">
        <w:t xml:space="preserve"> a statement from your prescriber supporting your request for an </w:t>
      </w:r>
      <w:r w:rsidRPr="000E389D">
        <w:br/>
        <w:t xml:space="preserve">exception. After we </w:t>
      </w:r>
      <w:r w:rsidR="00FD0F0B">
        <w:t>get</w:t>
      </w:r>
      <w:r w:rsidRPr="000E389D">
        <w:t xml:space="preserve"> the statement, we will give you a decision on your exception request within 72 hours.</w:t>
      </w:r>
    </w:p>
    <w:p w14:paraId="1AD5D4AF" w14:textId="09B66B95" w:rsidR="00EE6A53" w:rsidRPr="000E389D" w:rsidRDefault="00EE6A53" w:rsidP="000B2853">
      <w:pPr>
        <w:ind w:right="-4"/>
      </w:pPr>
      <w:r w:rsidRPr="000E389D">
        <w:t xml:space="preserve">If you or your prescriber think your health may be harmed if you have to wait 72 hours for a decision, you can ask for an expedited exception. This is a faster decision. If your prescriber supports your request, we will give you a decision within 24 hours of </w:t>
      </w:r>
      <w:r w:rsidR="00FD0F0B">
        <w:t>gett</w:t>
      </w:r>
      <w:r w:rsidRPr="000E389D">
        <w:t>ing your prescriber’s supporting statement.</w:t>
      </w:r>
    </w:p>
    <w:p w14:paraId="184D0C40" w14:textId="77777777" w:rsidR="00EE6A53" w:rsidRDefault="00EE6A53" w:rsidP="0015540E">
      <w:pPr>
        <w:pStyle w:val="Heading1"/>
      </w:pPr>
      <w:r>
        <w:t>How can you ask for an exception?</w:t>
      </w:r>
    </w:p>
    <w:p w14:paraId="5EDBC273" w14:textId="596E3FBC" w:rsidR="00EE6A53" w:rsidRPr="000E389D" w:rsidRDefault="00EE6A53" w:rsidP="000B2853">
      <w:pPr>
        <w:pStyle w:val="-maintext"/>
        <w:spacing w:line="300" w:lineRule="exact"/>
        <w:ind w:right="-4"/>
        <w:rPr>
          <w:sz w:val="24"/>
          <w:szCs w:val="24"/>
        </w:rPr>
      </w:pPr>
      <w:r w:rsidRPr="00936B34">
        <w:t xml:space="preserve">To ask for an exception, call </w:t>
      </w:r>
      <w:r>
        <w:rPr>
          <w:color w:val="548DD4"/>
        </w:rPr>
        <w:t>[</w:t>
      </w:r>
      <w:r w:rsidRPr="00172E73">
        <w:rPr>
          <w:rStyle w:val="PlanInstructions"/>
        </w:rPr>
        <w:t>plans should include information on the best person to call – e.g., your care coordinator, your care team, Member Services</w:t>
      </w:r>
      <w:r>
        <w:rPr>
          <w:color w:val="548DD4"/>
        </w:rPr>
        <w:t>]</w:t>
      </w:r>
      <w:r w:rsidRPr="00936B34">
        <w:t xml:space="preserve">. </w:t>
      </w:r>
      <w:r w:rsidR="0099226C">
        <w:rPr>
          <w:color w:val="548DD4"/>
          <w:szCs w:val="26"/>
        </w:rPr>
        <w:t>[</w:t>
      </w:r>
      <w:proofErr w:type="gramStart"/>
      <w:r w:rsidR="0099226C">
        <w:rPr>
          <w:i/>
          <w:color w:val="548DD4"/>
          <w:szCs w:val="26"/>
        </w:rPr>
        <w:t>insert</w:t>
      </w:r>
      <w:proofErr w:type="gramEnd"/>
      <w:r w:rsidR="0099226C">
        <w:rPr>
          <w:i/>
          <w:color w:val="548DD4"/>
          <w:szCs w:val="26"/>
        </w:rPr>
        <w:t xml:space="preserve">: </w:t>
      </w:r>
      <w:r w:rsidR="0099226C">
        <w:rPr>
          <w:color w:val="548DD4"/>
          <w:szCs w:val="26"/>
        </w:rPr>
        <w:t>Your care coordinator</w:t>
      </w:r>
      <w:r w:rsidR="0099226C" w:rsidRPr="0099226C">
        <w:rPr>
          <w:b/>
          <w:color w:val="548DD4"/>
          <w:szCs w:val="26"/>
        </w:rPr>
        <w:t xml:space="preserve"> </w:t>
      </w:r>
      <w:r w:rsidR="0099226C" w:rsidRPr="0099226C">
        <w:rPr>
          <w:b/>
          <w:i/>
          <w:color w:val="548DD4"/>
          <w:szCs w:val="26"/>
          <w:u w:val="single"/>
        </w:rPr>
        <w:t>or</w:t>
      </w:r>
      <w:r w:rsidR="0099226C">
        <w:rPr>
          <w:color w:val="548DD4"/>
          <w:szCs w:val="26"/>
        </w:rPr>
        <w:t xml:space="preserve"> Your care team </w:t>
      </w:r>
      <w:r w:rsidR="0099226C" w:rsidRPr="0099226C">
        <w:rPr>
          <w:b/>
          <w:i/>
          <w:color w:val="548DD4"/>
          <w:szCs w:val="26"/>
          <w:u w:val="single"/>
        </w:rPr>
        <w:t>or</w:t>
      </w:r>
      <w:r w:rsidR="0099226C">
        <w:rPr>
          <w:i/>
          <w:color w:val="548DD4"/>
          <w:szCs w:val="26"/>
        </w:rPr>
        <w:t xml:space="preserve"> </w:t>
      </w:r>
      <w:r w:rsidR="0099226C">
        <w:rPr>
          <w:color w:val="548DD4"/>
          <w:szCs w:val="26"/>
        </w:rPr>
        <w:t>A Member Services representative]</w:t>
      </w:r>
      <w:r w:rsidRPr="0091673E">
        <w:rPr>
          <w:color w:val="548DD4"/>
          <w:szCs w:val="26"/>
        </w:rPr>
        <w:t xml:space="preserve"> </w:t>
      </w:r>
      <w:r w:rsidRPr="00936B34">
        <w:t>will work with you and your provider to help you ask for an exception</w:t>
      </w:r>
      <w:r w:rsidRPr="000E389D">
        <w:rPr>
          <w:sz w:val="24"/>
          <w:szCs w:val="24"/>
        </w:rPr>
        <w:t>.</w:t>
      </w:r>
    </w:p>
    <w:p w14:paraId="2FBF8F65" w14:textId="77777777" w:rsidR="00EE6A53" w:rsidRDefault="00EE6A53" w:rsidP="0015540E">
      <w:pPr>
        <w:pStyle w:val="Heading1"/>
      </w:pPr>
      <w:r>
        <w:t>What are generic drugs?</w:t>
      </w:r>
    </w:p>
    <w:p w14:paraId="62ECD275" w14:textId="759002D5" w:rsidR="00EE6A53" w:rsidRPr="000E389D" w:rsidRDefault="00EE6A53" w:rsidP="000B2853">
      <w:pPr>
        <w:ind w:right="-4"/>
      </w:pPr>
      <w:r w:rsidRPr="000E389D">
        <w:rPr>
          <w:i/>
        </w:rPr>
        <w:t>Generic drugs</w:t>
      </w:r>
      <w:r w:rsidRPr="000E389D">
        <w:t xml:space="preserve"> are made up of the same </w:t>
      </w:r>
      <w:r w:rsidR="0099226C">
        <w:t xml:space="preserve">active </w:t>
      </w:r>
      <w:r w:rsidRPr="000E389D">
        <w:t>ingredients as brand name drugs. They usually cost less than the brand name drug and usually don’t have well-known names. Generic drugs are approved by the Food and Drug Administration (FDA).</w:t>
      </w:r>
    </w:p>
    <w:p w14:paraId="3252B842" w14:textId="77777777" w:rsidR="00EE6A53" w:rsidRPr="000E389D" w:rsidRDefault="00EE6A53" w:rsidP="000B2853">
      <w:pPr>
        <w:ind w:right="-4"/>
      </w:pPr>
      <w:r w:rsidRPr="0099226C">
        <w:t xml:space="preserve">&lt;Plan name&gt; covers </w:t>
      </w:r>
      <w:r w:rsidRPr="000E389D">
        <w:t>both brand name drugs and generic drugs.</w:t>
      </w:r>
    </w:p>
    <w:p w14:paraId="2A738914" w14:textId="77777777" w:rsidR="00EE6A53" w:rsidRDefault="00EE6A53" w:rsidP="0015540E">
      <w:pPr>
        <w:pStyle w:val="Heading1"/>
      </w:pPr>
      <w:r>
        <w:t>What are OTC drugs?</w:t>
      </w:r>
    </w:p>
    <w:p w14:paraId="2D5E9A96" w14:textId="77777777" w:rsidR="00EE6A53" w:rsidRPr="0099226C" w:rsidRDefault="00EE6A53" w:rsidP="000B2853">
      <w:pPr>
        <w:ind w:right="-4"/>
      </w:pPr>
      <w:r w:rsidRPr="000E389D">
        <w:rPr>
          <w:i/>
        </w:rPr>
        <w:t>OTC</w:t>
      </w:r>
      <w:r w:rsidRPr="000E389D">
        <w:t xml:space="preserve"> stands for “over-the-counter”. </w:t>
      </w:r>
      <w:r w:rsidRPr="0099226C">
        <w:rPr>
          <w:rFonts w:cs="Arial"/>
          <w:szCs w:val="26"/>
        </w:rPr>
        <w:t>&lt;Plan name&gt;</w:t>
      </w:r>
      <w:r w:rsidRPr="0099226C">
        <w:t xml:space="preserve"> covers some OTC drugs</w:t>
      </w:r>
      <w:r w:rsidR="00634FC3" w:rsidRPr="0099226C">
        <w:t xml:space="preserve"> when they are written as prescriptions by your provider</w:t>
      </w:r>
      <w:r w:rsidRPr="0099226C">
        <w:t>.</w:t>
      </w:r>
    </w:p>
    <w:p w14:paraId="215D2990" w14:textId="77777777" w:rsidR="00EE6A53" w:rsidRPr="000E389D" w:rsidRDefault="00EE6A53" w:rsidP="000B2853">
      <w:pPr>
        <w:ind w:right="-4"/>
      </w:pPr>
      <w:r w:rsidRPr="0099226C">
        <w:t xml:space="preserve">You can read the </w:t>
      </w:r>
      <w:r w:rsidRPr="0099226C">
        <w:rPr>
          <w:rFonts w:cs="Arial"/>
          <w:szCs w:val="26"/>
        </w:rPr>
        <w:t>&lt;plan name&gt;</w:t>
      </w:r>
      <w:r w:rsidRPr="0099226C">
        <w:t xml:space="preserve"> Drug List </w:t>
      </w:r>
      <w:r w:rsidRPr="000E389D">
        <w:t>to see what OTC drugs are covered.</w:t>
      </w:r>
    </w:p>
    <w:p w14:paraId="0E102E37" w14:textId="77777777" w:rsidR="00EE6A53" w:rsidRDefault="00EE6A53" w:rsidP="000B2853">
      <w:pPr>
        <w:ind w:right="-4"/>
        <w:rPr>
          <w:color w:val="548DD4"/>
        </w:rPr>
      </w:pPr>
      <w:r w:rsidRPr="000E389D">
        <w:rPr>
          <w:color w:val="548DD4"/>
        </w:rPr>
        <w:t>[</w:t>
      </w:r>
      <w:r w:rsidRPr="000E389D">
        <w:rPr>
          <w:i/>
          <w:color w:val="548DD4"/>
        </w:rPr>
        <w:t>Plans should include OTC drugs they pay for and that were included on the integrated formulary approved by CMS and the state in the Drug List. They should provide cost-sharing information there as well.</w:t>
      </w:r>
      <w:r w:rsidRPr="000E389D">
        <w:rPr>
          <w:color w:val="548DD4"/>
        </w:rPr>
        <w:t>]</w:t>
      </w:r>
    </w:p>
    <w:p w14:paraId="1DC9B09A" w14:textId="77777777" w:rsidR="00EE6A53" w:rsidRPr="0099226C" w:rsidRDefault="00EE6A53" w:rsidP="0015540E">
      <w:pPr>
        <w:pStyle w:val="Heading1"/>
      </w:pPr>
      <w:r w:rsidRPr="0099226C">
        <w:t>Does &lt;plan name&gt; cover OTC non-drug products?</w:t>
      </w:r>
    </w:p>
    <w:p w14:paraId="5D88B566" w14:textId="77777777" w:rsidR="00EE6A53" w:rsidRPr="005A1ADD" w:rsidRDefault="00EE6A53" w:rsidP="000B2853">
      <w:pPr>
        <w:ind w:right="-4"/>
        <w:rPr>
          <w:rStyle w:val="PlanInstructions"/>
        </w:rPr>
      </w:pPr>
      <w:r w:rsidRPr="0099226C">
        <w:rPr>
          <w:rFonts w:cs="Arial"/>
          <w:szCs w:val="26"/>
        </w:rPr>
        <w:t>&lt;Plan name&gt;</w:t>
      </w:r>
      <w:r w:rsidRPr="0099226C">
        <w:t xml:space="preserve"> </w:t>
      </w:r>
      <w:r w:rsidRPr="000E389D">
        <w:t>covers some OTC non-drug products</w:t>
      </w:r>
      <w:r w:rsidR="00B23273" w:rsidRPr="00B23273">
        <w:t xml:space="preserve"> </w:t>
      </w:r>
      <w:r w:rsidR="00B23273">
        <w:t>when they are written as prescriptions by your provider</w:t>
      </w:r>
      <w:r w:rsidRPr="000E389D">
        <w:t xml:space="preserve">. </w:t>
      </w:r>
      <w:r w:rsidRPr="001E19EE">
        <w:rPr>
          <w:rStyle w:val="PlanInstructions"/>
          <w:i w:val="0"/>
        </w:rPr>
        <w:t>[</w:t>
      </w:r>
      <w:r w:rsidRPr="005A1ADD">
        <w:rPr>
          <w:rStyle w:val="PlanInstructions"/>
        </w:rPr>
        <w:t>Plans could provide examples of non-drug OTC products (e.g., band-aids, etc)</w:t>
      </w:r>
      <w:r w:rsidRPr="001E19EE">
        <w:rPr>
          <w:rStyle w:val="PlanInstructions"/>
          <w:i w:val="0"/>
        </w:rPr>
        <w:t>]</w:t>
      </w:r>
      <w:r w:rsidRPr="005A1ADD">
        <w:rPr>
          <w:rStyle w:val="PlanInstructions"/>
        </w:rPr>
        <w:t>.</w:t>
      </w:r>
    </w:p>
    <w:p w14:paraId="60A3DF65" w14:textId="77777777" w:rsidR="00EE6A53" w:rsidRPr="000E389D" w:rsidRDefault="00EE6A53" w:rsidP="000B2853">
      <w:pPr>
        <w:ind w:right="-4"/>
      </w:pPr>
      <w:r w:rsidRPr="000E389D">
        <w:t xml:space="preserve">You can read </w:t>
      </w:r>
      <w:r w:rsidRPr="0099226C">
        <w:t xml:space="preserve">the </w:t>
      </w:r>
      <w:r w:rsidRPr="0099226C">
        <w:rPr>
          <w:rFonts w:cs="Arial"/>
          <w:szCs w:val="26"/>
        </w:rPr>
        <w:t>&lt;plan name&gt;</w:t>
      </w:r>
      <w:r w:rsidRPr="0099226C">
        <w:t xml:space="preserve"> </w:t>
      </w:r>
      <w:r w:rsidRPr="000E389D">
        <w:t>Drug List to see what OTC non-drug products are covered.</w:t>
      </w:r>
    </w:p>
    <w:p w14:paraId="09BE21A0" w14:textId="77777777" w:rsidR="00EE6A53" w:rsidRPr="005A1ADD" w:rsidRDefault="00EE6A53" w:rsidP="000B2853">
      <w:pPr>
        <w:ind w:right="-4"/>
        <w:rPr>
          <w:rStyle w:val="PlanInstructions"/>
        </w:rPr>
      </w:pPr>
      <w:r w:rsidRPr="001E19EE">
        <w:rPr>
          <w:rStyle w:val="PlanInstructions"/>
          <w:i w:val="0"/>
        </w:rPr>
        <w:lastRenderedPageBreak/>
        <w:t>[</w:t>
      </w:r>
      <w:r w:rsidRPr="005A1ADD">
        <w:rPr>
          <w:rStyle w:val="PlanInstructions"/>
        </w:rPr>
        <w:t>Plans should include OTC non-drug products they pay for in the Drug List. They should provide cost-sharing information there as well.</w:t>
      </w:r>
      <w:r w:rsidRPr="001E19EE">
        <w:rPr>
          <w:rStyle w:val="PlanInstructions"/>
          <w:i w:val="0"/>
        </w:rPr>
        <w:t>]</w:t>
      </w:r>
    </w:p>
    <w:p w14:paraId="5E1CBB3C" w14:textId="77777777" w:rsidR="00EE6A53" w:rsidRDefault="00EE6A53" w:rsidP="0015540E">
      <w:pPr>
        <w:pStyle w:val="Heading1"/>
      </w:pPr>
      <w:r w:rsidRPr="0099226C">
        <w:t xml:space="preserve">Does &lt;plan name&gt; cover </w:t>
      </w:r>
      <w:r>
        <w:t>long-term supplies of prescriptions?</w:t>
      </w:r>
    </w:p>
    <w:p w14:paraId="0F47CAE9" w14:textId="77777777" w:rsidR="00EE6A53" w:rsidRPr="005A1ADD" w:rsidRDefault="00EE6A53" w:rsidP="000B2853">
      <w:pPr>
        <w:ind w:right="-4"/>
        <w:rPr>
          <w:rStyle w:val="PlanInstructions"/>
        </w:rPr>
      </w:pPr>
      <w:r w:rsidRPr="001E19EE">
        <w:rPr>
          <w:rStyle w:val="PlanInstructions"/>
          <w:i w:val="0"/>
        </w:rPr>
        <w:t>[</w:t>
      </w:r>
      <w:r w:rsidRPr="005A1ADD">
        <w:rPr>
          <w:rStyle w:val="PlanInstructions"/>
        </w:rPr>
        <w:t xml:space="preserve">Plans should include only if they offer extended-day supplies at any pharmacy location. </w:t>
      </w:r>
      <w:r w:rsidRPr="005A1ADD">
        <w:rPr>
          <w:rStyle w:val="PlanInstructions"/>
        </w:rPr>
        <w:br/>
        <w:t>Plans should modify the language below as needed, consistent with their approved extended-day supply benefits.</w:t>
      </w:r>
      <w:r w:rsidRPr="001E19EE">
        <w:rPr>
          <w:rStyle w:val="PlanInstructions"/>
          <w:i w:val="0"/>
        </w:rPr>
        <w:t>]</w:t>
      </w:r>
    </w:p>
    <w:p w14:paraId="50400584" w14:textId="77777777" w:rsidR="00EE6A53" w:rsidRPr="0099226C" w:rsidRDefault="00EE6A53" w:rsidP="000B2853">
      <w:pPr>
        <w:pStyle w:val="Tablebullets1"/>
        <w:spacing w:line="300" w:lineRule="exact"/>
        <w:ind w:left="450" w:right="-4" w:hanging="270"/>
      </w:pPr>
      <w:r w:rsidRPr="000E389D">
        <w:rPr>
          <w:b/>
          <w:bCs/>
        </w:rPr>
        <w:t>Mail-Order Programs.</w:t>
      </w:r>
      <w:r w:rsidRPr="000E389D">
        <w:t xml:space="preserve"> We offer a mail-order program that allows you to get up </w:t>
      </w:r>
      <w:r w:rsidRPr="0099226C">
        <w:t xml:space="preserve">to a &lt;number&gt;-day supply of your prescription drugs sent directly to your home. A &lt;number&gt;-day supply has the same copay as a one-month supply. </w:t>
      </w:r>
    </w:p>
    <w:p w14:paraId="43206D9F" w14:textId="77777777" w:rsidR="00EE6A53" w:rsidRPr="0099226C" w:rsidRDefault="00EE6A53" w:rsidP="000B2853">
      <w:pPr>
        <w:pStyle w:val="Tablebullets1"/>
        <w:spacing w:line="300" w:lineRule="exact"/>
        <w:ind w:left="450" w:right="-4" w:hanging="270"/>
      </w:pPr>
      <w:r w:rsidRPr="0099226C">
        <w:rPr>
          <w:b/>
        </w:rPr>
        <w:t>&lt;</w:t>
      </w:r>
      <w:proofErr w:type="gramStart"/>
      <w:r w:rsidRPr="0099226C">
        <w:rPr>
          <w:b/>
        </w:rPr>
        <w:t>number</w:t>
      </w:r>
      <w:proofErr w:type="gramEnd"/>
      <w:r w:rsidRPr="0099226C">
        <w:rPr>
          <w:b/>
        </w:rPr>
        <w:t>&gt;</w:t>
      </w:r>
      <w:r w:rsidRPr="0099226C">
        <w:rPr>
          <w:b/>
          <w:bCs/>
        </w:rPr>
        <w:t xml:space="preserve">-Day </w:t>
      </w:r>
      <w:r w:rsidRPr="000E389D">
        <w:rPr>
          <w:b/>
          <w:bCs/>
        </w:rPr>
        <w:t>Retail Pharmacy Programs.</w:t>
      </w:r>
      <w:r w:rsidRPr="000E389D">
        <w:t xml:space="preserve"> Some retail pharmacies may also offer up to a </w:t>
      </w:r>
      <w:r w:rsidRPr="0099226C">
        <w:t xml:space="preserve">&lt;number&gt;-day supply of covered prescription drugs. A &lt;number&gt;-day supply has the same copay as a one-month supply. </w:t>
      </w:r>
    </w:p>
    <w:p w14:paraId="4E1A5057" w14:textId="77777777" w:rsidR="00EE6A53" w:rsidRDefault="00EE6A53" w:rsidP="0015540E">
      <w:pPr>
        <w:pStyle w:val="Heading1"/>
      </w:pPr>
      <w:r>
        <w:t>Can I get prescriptions delivered to my home from my local pharmacy?</w:t>
      </w:r>
    </w:p>
    <w:p w14:paraId="628902CE" w14:textId="77777777" w:rsidR="00EE6A53" w:rsidRPr="005A1ADD" w:rsidRDefault="00EE6A53" w:rsidP="000B2853">
      <w:pPr>
        <w:spacing w:after="180"/>
        <w:ind w:right="-4"/>
        <w:rPr>
          <w:rStyle w:val="PlanInstructions"/>
        </w:rPr>
      </w:pPr>
      <w:r w:rsidRPr="001E19EE">
        <w:rPr>
          <w:rStyle w:val="PlanInstructions"/>
          <w:i w:val="0"/>
        </w:rPr>
        <w:t>[</w:t>
      </w:r>
      <w:r w:rsidRPr="005A1ADD">
        <w:rPr>
          <w:rStyle w:val="PlanInstructions"/>
        </w:rPr>
        <w:t>Plans should include only if contract with pharmacies that offer home delivery.</w:t>
      </w:r>
      <w:r w:rsidRPr="001E19EE">
        <w:rPr>
          <w:rStyle w:val="PlanInstructions"/>
          <w:i w:val="0"/>
        </w:rPr>
        <w:t>]</w:t>
      </w:r>
      <w:r w:rsidRPr="005A1ADD">
        <w:rPr>
          <w:rStyle w:val="PlanInstructions"/>
        </w:rPr>
        <w:t xml:space="preserve"> </w:t>
      </w:r>
    </w:p>
    <w:p w14:paraId="3D3D7393" w14:textId="77777777" w:rsidR="00EE6A53" w:rsidRPr="000E389D" w:rsidRDefault="00EE6A53" w:rsidP="000B2853">
      <w:pPr>
        <w:ind w:right="-4"/>
      </w:pPr>
      <w:r w:rsidRPr="000E389D">
        <w:t>Your local pharmacy may be able to deliver your prescription to your home.  You can call your pharmacy to find out if they offer home delivery.</w:t>
      </w:r>
    </w:p>
    <w:p w14:paraId="7987A6F7" w14:textId="77777777" w:rsidR="00BA3E71" w:rsidRDefault="00BA3E71">
      <w:pPr>
        <w:spacing w:after="0" w:line="240" w:lineRule="auto"/>
        <w:ind w:right="0"/>
        <w:rPr>
          <w:b/>
          <w:bCs/>
          <w:sz w:val="28"/>
          <w:szCs w:val="26"/>
        </w:rPr>
      </w:pPr>
      <w:r>
        <w:br w:type="page"/>
      </w:r>
    </w:p>
    <w:p w14:paraId="641D4664" w14:textId="77777777" w:rsidR="00EE6A53" w:rsidRPr="00A6639F" w:rsidRDefault="00EE6A53" w:rsidP="00F64F7D">
      <w:pPr>
        <w:pStyle w:val="Heading2"/>
        <w:pBdr>
          <w:top w:val="single" w:sz="4" w:space="1" w:color="auto"/>
        </w:pBdr>
        <w:rPr>
          <w:sz w:val="28"/>
          <w:szCs w:val="28"/>
        </w:rPr>
      </w:pPr>
      <w:r w:rsidRPr="00A6639F">
        <w:rPr>
          <w:sz w:val="28"/>
          <w:szCs w:val="28"/>
        </w:rPr>
        <w:lastRenderedPageBreak/>
        <w:t>List of Covered Drugs</w:t>
      </w:r>
    </w:p>
    <w:p w14:paraId="5222637D" w14:textId="56AC6710" w:rsidR="00EE6A53" w:rsidRPr="00B4169B" w:rsidRDefault="00EE6A53" w:rsidP="00F64F7D">
      <w:r w:rsidRPr="000E389D">
        <w:t xml:space="preserve">The list of covered drugs </w:t>
      </w:r>
      <w:r w:rsidR="00B4169B">
        <w:rPr>
          <w:rFonts w:cs="Arial"/>
          <w:color w:val="548DD4"/>
          <w:szCs w:val="26"/>
        </w:rPr>
        <w:t>[</w:t>
      </w:r>
      <w:r w:rsidR="00B4169B">
        <w:rPr>
          <w:rFonts w:cs="Arial"/>
          <w:i/>
          <w:color w:val="548DD4"/>
          <w:szCs w:val="26"/>
        </w:rPr>
        <w:t xml:space="preserve">insert: </w:t>
      </w:r>
      <w:r w:rsidR="00B4169B">
        <w:rPr>
          <w:rFonts w:cs="Arial"/>
          <w:color w:val="548DD4"/>
          <w:szCs w:val="26"/>
        </w:rPr>
        <w:t xml:space="preserve">below </w:t>
      </w:r>
      <w:r w:rsidR="00B4169B" w:rsidRPr="00B4169B">
        <w:rPr>
          <w:rFonts w:cs="Arial"/>
          <w:b/>
          <w:i/>
          <w:color w:val="548DD4"/>
          <w:szCs w:val="26"/>
          <w:u w:val="single"/>
        </w:rPr>
        <w:t>or</w:t>
      </w:r>
      <w:r w:rsidR="00B4169B">
        <w:rPr>
          <w:rFonts w:cs="Arial"/>
          <w:color w:val="548DD4"/>
          <w:szCs w:val="26"/>
        </w:rPr>
        <w:t xml:space="preserve"> </w:t>
      </w:r>
      <w:r w:rsidRPr="00B4169B">
        <w:rPr>
          <w:rFonts w:cs="Arial"/>
          <w:color w:val="548DD4"/>
          <w:szCs w:val="26"/>
        </w:rPr>
        <w:t>that</w:t>
      </w:r>
      <w:r w:rsidRPr="0091673E">
        <w:rPr>
          <w:rFonts w:cs="Arial"/>
          <w:color w:val="548DD4"/>
          <w:szCs w:val="26"/>
        </w:rPr>
        <w:t xml:space="preserve"> begins on the next page</w:t>
      </w:r>
      <w:r w:rsidR="00B4169B">
        <w:rPr>
          <w:rFonts w:cs="Arial"/>
          <w:color w:val="548DD4"/>
          <w:szCs w:val="26"/>
        </w:rPr>
        <w:t>]</w:t>
      </w:r>
      <w:r w:rsidRPr="000E389D">
        <w:t xml:space="preserve"> gives you information about the drugs covered by </w:t>
      </w:r>
      <w:r w:rsidRPr="00B4169B">
        <w:rPr>
          <w:rFonts w:cs="Arial"/>
          <w:szCs w:val="26"/>
        </w:rPr>
        <w:t>&lt;plan name&gt;</w:t>
      </w:r>
      <w:r w:rsidRPr="00B4169B">
        <w:t xml:space="preserve">. If you have trouble finding your drug in the list, turn to the Index that begins on page </w:t>
      </w:r>
      <w:r w:rsidRPr="00B4169B">
        <w:rPr>
          <w:rFonts w:cs="Arial"/>
          <w:szCs w:val="26"/>
        </w:rPr>
        <w:t>&lt;index page number&gt;</w:t>
      </w:r>
      <w:r w:rsidRPr="00B4169B">
        <w:t xml:space="preserve">. </w:t>
      </w:r>
    </w:p>
    <w:p w14:paraId="0C4F813D" w14:textId="77777777" w:rsidR="00EE6A53" w:rsidRPr="00B4169B" w:rsidRDefault="00EE6A53" w:rsidP="000B2853">
      <w:pPr>
        <w:ind w:right="0"/>
      </w:pPr>
      <w:r w:rsidRPr="000E389D">
        <w:t xml:space="preserve">The first column of the chart lists the name of the drug. Brand name drugs are capitalized (e.g., </w:t>
      </w:r>
      <w:r w:rsidRPr="00B4169B">
        <w:rPr>
          <w:rFonts w:cs="Arial"/>
          <w:szCs w:val="26"/>
        </w:rPr>
        <w:t>&lt;BRAND NAME EXAMPLE&gt;</w:t>
      </w:r>
      <w:r w:rsidRPr="00B4169B">
        <w:t xml:space="preserve">) and </w:t>
      </w:r>
      <w:r w:rsidRPr="000E389D">
        <w:t xml:space="preserve">generic drugs are listed in lower-case italics (e.g., </w:t>
      </w:r>
      <w:r w:rsidRPr="00B4169B">
        <w:rPr>
          <w:rFonts w:cs="Arial"/>
          <w:i/>
          <w:szCs w:val="26"/>
        </w:rPr>
        <w:t>&lt;generic example&gt;</w:t>
      </w:r>
      <w:r w:rsidRPr="00B4169B">
        <w:t>).</w:t>
      </w:r>
    </w:p>
    <w:p w14:paraId="611DB7EE" w14:textId="77777777" w:rsidR="00EE6A53" w:rsidRPr="00B4169B" w:rsidRDefault="00EE6A53" w:rsidP="000B2853">
      <w:pPr>
        <w:ind w:right="0"/>
        <w:rPr>
          <w:rFonts w:cs="Arial"/>
          <w:szCs w:val="26"/>
        </w:rPr>
      </w:pPr>
      <w:r w:rsidRPr="000E389D">
        <w:t xml:space="preserve">The information in the “Necessary actions, restrictions, or limits on use” column tells you </w:t>
      </w:r>
      <w:r w:rsidRPr="00B4169B">
        <w:t xml:space="preserve">if </w:t>
      </w:r>
      <w:r w:rsidRPr="00B4169B">
        <w:rPr>
          <w:rFonts w:cs="Arial"/>
          <w:szCs w:val="26"/>
        </w:rPr>
        <w:t xml:space="preserve">&lt;plan name&gt; </w:t>
      </w:r>
      <w:r w:rsidRPr="00B4169B">
        <w:t>has any rules for covering your drug.</w:t>
      </w:r>
      <w:r w:rsidRPr="00B4169B">
        <w:rPr>
          <w:rFonts w:cs="Arial"/>
          <w:szCs w:val="26"/>
        </w:rPr>
        <w:t xml:space="preserve"> </w:t>
      </w:r>
    </w:p>
    <w:p w14:paraId="4C261D32" w14:textId="77777777" w:rsidR="00EE6A53" w:rsidRDefault="00EE6A53" w:rsidP="000B2853">
      <w:pPr>
        <w:ind w:right="0"/>
        <w:rPr>
          <w:i/>
          <w:color w:val="548DD4"/>
        </w:rPr>
      </w:pPr>
      <w:r w:rsidRPr="000B2853">
        <w:rPr>
          <w:color w:val="548DD4"/>
        </w:rPr>
        <w:t>[</w:t>
      </w:r>
      <w:r w:rsidRPr="001E19EE">
        <w:rPr>
          <w:b/>
          <w:i/>
          <w:color w:val="548DD4"/>
        </w:rPr>
        <w:t>Note</w:t>
      </w:r>
      <w:r w:rsidRPr="00985C2A">
        <w:rPr>
          <w:i/>
          <w:color w:val="548DD4"/>
        </w:rPr>
        <w:t>: Plan</w:t>
      </w:r>
      <w:r>
        <w:rPr>
          <w:i/>
          <w:color w:val="548DD4"/>
        </w:rPr>
        <w:t>s</w:t>
      </w:r>
      <w:r w:rsidRPr="00985C2A">
        <w:rPr>
          <w:i/>
          <w:color w:val="548DD4"/>
        </w:rPr>
        <w:t xml:space="preserve"> must </w:t>
      </w:r>
      <w:r w:rsidRPr="00B559A3">
        <w:rPr>
          <w:i/>
          <w:color w:val="548DD4"/>
        </w:rPr>
        <w:t>provide information on the following items when applicable to specific drugs and</w:t>
      </w:r>
      <w:r w:rsidRPr="00985C2A">
        <w:rPr>
          <w:i/>
          <w:color w:val="548DD4"/>
        </w:rPr>
        <w:t xml:space="preserve"> explain any symbols or abbreviations used to indicate </w:t>
      </w:r>
      <w:r w:rsidRPr="00B559A3">
        <w:rPr>
          <w:i/>
          <w:color w:val="548DD4"/>
        </w:rPr>
        <w:t>their application:</w:t>
      </w:r>
      <w:r>
        <w:rPr>
          <w:i/>
          <w:color w:val="548DD4"/>
        </w:rPr>
        <w:t xml:space="preserve"> </w:t>
      </w:r>
      <w:r w:rsidRPr="00985C2A">
        <w:rPr>
          <w:i/>
          <w:color w:val="548DD4"/>
        </w:rPr>
        <w:t>utilization management restrictions, drugs that are available via mail-order, free first fill drugs, limited access drugs, and drugs covered under the medical benefit (for home infusion drugs only)</w:t>
      </w:r>
      <w:r w:rsidRPr="000E389D">
        <w:rPr>
          <w:i/>
          <w:color w:val="548DD4"/>
        </w:rPr>
        <w:t xml:space="preserve">. </w:t>
      </w:r>
      <w:r>
        <w:rPr>
          <w:i/>
          <w:color w:val="548DD4"/>
        </w:rPr>
        <w:t>While the</w:t>
      </w:r>
      <w:r w:rsidRPr="00B559A3">
        <w:rPr>
          <w:i/>
          <w:color w:val="548DD4"/>
        </w:rPr>
        <w:t xml:space="preserve"> symbols and abbreviations must appear whenever applicable, plans are not required to provide associated explanations on every page. They must, however, provide a general footnote on every page stating</w:t>
      </w:r>
      <w:r>
        <w:rPr>
          <w:i/>
          <w:color w:val="548DD4"/>
        </w:rPr>
        <w:t>:</w:t>
      </w:r>
      <w:r w:rsidRPr="00B559A3">
        <w:rPr>
          <w:i/>
          <w:color w:val="548DD4"/>
        </w:rPr>
        <w:t xml:space="preserve"> </w:t>
      </w:r>
      <w:r w:rsidRPr="00B559A3">
        <w:rPr>
          <w:color w:val="548DD4"/>
        </w:rPr>
        <w:t xml:space="preserve">You can find information on what the symbols and abbreviations </w:t>
      </w:r>
      <w:r w:rsidR="0048581D">
        <w:rPr>
          <w:color w:val="548DD4"/>
        </w:rPr>
        <w:t>in</w:t>
      </w:r>
      <w:r w:rsidRPr="00B559A3">
        <w:rPr>
          <w:color w:val="548DD4"/>
        </w:rPr>
        <w:t xml:space="preserve"> this table mean by going to</w:t>
      </w:r>
      <w:r w:rsidRPr="00B559A3">
        <w:rPr>
          <w:i/>
          <w:color w:val="548DD4"/>
        </w:rPr>
        <w:t xml:space="preserve"> </w:t>
      </w:r>
      <w:r w:rsidRPr="00B559A3">
        <w:rPr>
          <w:color w:val="548DD4"/>
        </w:rPr>
        <w:t>[</w:t>
      </w:r>
      <w:r w:rsidRPr="00B559A3">
        <w:rPr>
          <w:i/>
          <w:color w:val="548DD4"/>
        </w:rPr>
        <w:t xml:space="preserve">insert description </w:t>
      </w:r>
      <w:r>
        <w:rPr>
          <w:i/>
          <w:color w:val="548DD4"/>
        </w:rPr>
        <w:t xml:space="preserve">of </w:t>
      </w:r>
      <w:r w:rsidRPr="00B559A3">
        <w:rPr>
          <w:i/>
          <w:color w:val="548DD4"/>
        </w:rPr>
        <w:t>where information is available, such as page number</w:t>
      </w:r>
      <w:r w:rsidRPr="00B559A3">
        <w:rPr>
          <w:color w:val="548DD4"/>
        </w:rPr>
        <w:t>]</w:t>
      </w:r>
      <w:r>
        <w:rPr>
          <w:color w:val="548DD4"/>
        </w:rPr>
        <w:t>.]</w:t>
      </w:r>
    </w:p>
    <w:p w14:paraId="6D3AEB0B" w14:textId="77777777" w:rsidR="00EE6A53" w:rsidRPr="000E389D" w:rsidRDefault="00EE6A53" w:rsidP="000B2853">
      <w:pPr>
        <w:ind w:right="0"/>
        <w:rPr>
          <w:color w:val="548DD4"/>
        </w:rPr>
      </w:pPr>
      <w:r w:rsidRPr="001E19EE">
        <w:rPr>
          <w:color w:val="548DD4"/>
        </w:rPr>
        <w:t>[</w:t>
      </w:r>
      <w:r w:rsidRPr="001E19EE">
        <w:rPr>
          <w:b/>
          <w:i/>
          <w:color w:val="548DD4"/>
        </w:rPr>
        <w:t>Note</w:t>
      </w:r>
      <w:r>
        <w:rPr>
          <w:i/>
          <w:color w:val="548DD4"/>
        </w:rPr>
        <w:t xml:space="preserve">: </w:t>
      </w:r>
      <w:r w:rsidRPr="000E389D">
        <w:rPr>
          <w:i/>
          <w:color w:val="548DD4"/>
        </w:rPr>
        <w:t>Any OTC drugs or products on the plan’s approved integrated formulary must be included on the Drug List. For non–Part D drugs or OTC items that are covered by Medicaid, please place an asterisk (*) or another symbol by the drug to indicate that the beneficiary may need to follow a different process for appeals.</w:t>
      </w:r>
      <w:r w:rsidRPr="000E389D">
        <w:rPr>
          <w:color w:val="548DD4"/>
        </w:rPr>
        <w:t>]</w:t>
      </w:r>
    </w:p>
    <w:p w14:paraId="0857E3B6" w14:textId="77777777" w:rsidR="00EE6A53" w:rsidRPr="00B4169B" w:rsidRDefault="00EE6A53" w:rsidP="000B2853">
      <w:pPr>
        <w:ind w:right="0"/>
      </w:pPr>
      <w:r w:rsidRPr="000E389D">
        <w:rPr>
          <w:b/>
        </w:rPr>
        <w:t>Note:</w:t>
      </w:r>
      <w:r w:rsidRPr="000E389D">
        <w:t xml:space="preserve"> The </w:t>
      </w:r>
      <w:r w:rsidRPr="00B4169B">
        <w:t>&lt;symbol used by the plan</w:t>
      </w:r>
      <w:r w:rsidRPr="00B4169B">
        <w:rPr>
          <w:i/>
        </w:rPr>
        <w:t>&gt;</w:t>
      </w:r>
      <w:r w:rsidRPr="00B4169B">
        <w:t xml:space="preserve"> </w:t>
      </w:r>
      <w:r w:rsidRPr="000E389D">
        <w:t>next to a drug means th</w:t>
      </w:r>
      <w:r>
        <w:t xml:space="preserve">e drug is not a “Part D drug.” </w:t>
      </w:r>
      <w:r w:rsidRPr="000E389D">
        <w:t>These drugs hav</w:t>
      </w:r>
      <w:r>
        <w:t xml:space="preserve">e different rules for appeals. </w:t>
      </w:r>
      <w:r w:rsidRPr="000E389D">
        <w:t xml:space="preserve">An </w:t>
      </w:r>
      <w:r w:rsidRPr="000E389D">
        <w:rPr>
          <w:i/>
        </w:rPr>
        <w:t>appeal</w:t>
      </w:r>
      <w:r w:rsidRPr="000E389D">
        <w:t xml:space="preserve"> is a formal way of asking us to review a decision we made about your coverage and to change it if you think we made a mistake. For example, we might decide that a drug that you want is not covered or is no longer covered by Medicare or MassHealth. If you or your doctor disagrees with our decision, you can appeal. If you ever have a question, call Member Services at </w:t>
      </w:r>
      <w:r w:rsidRPr="00B4169B">
        <w:t xml:space="preserve">&lt;toll-free number&gt;. You can also read the Member Handbook to learn how to appeal a decision. </w:t>
      </w:r>
    </w:p>
    <w:p w14:paraId="2EC76102" w14:textId="77777777" w:rsidR="00EE6A53" w:rsidRDefault="00EE6A53" w:rsidP="000B2853">
      <w:pPr>
        <w:spacing w:after="0"/>
        <w:ind w:right="0"/>
      </w:pPr>
      <w:r>
        <w:br w:type="page"/>
      </w:r>
    </w:p>
    <w:p w14:paraId="31E163CB" w14:textId="77777777" w:rsidR="001A7F88" w:rsidRDefault="001A7F88" w:rsidP="001A7F88">
      <w:pPr>
        <w:pStyle w:val="Heading2"/>
      </w:pPr>
      <w:r w:rsidRPr="00977754">
        <w:lastRenderedPageBreak/>
        <w:t xml:space="preserve">List of </w:t>
      </w:r>
      <w:r>
        <w:t>D</w:t>
      </w:r>
      <w:r w:rsidRPr="00977754">
        <w:t xml:space="preserve">rugs by </w:t>
      </w:r>
      <w:r>
        <w:t>M</w:t>
      </w:r>
      <w:r w:rsidRPr="00977754">
        <w:t xml:space="preserve">edical </w:t>
      </w:r>
      <w:r>
        <w:t>C</w:t>
      </w:r>
      <w:r w:rsidRPr="00977754">
        <w:t>ondition</w:t>
      </w:r>
      <w:r>
        <w:t xml:space="preserve"> </w:t>
      </w:r>
    </w:p>
    <w:p w14:paraId="2EBE22F6" w14:textId="77777777" w:rsidR="001A7F88" w:rsidRDefault="001A7F88" w:rsidP="001A7F88">
      <w:pPr>
        <w:spacing w:after="0"/>
      </w:pPr>
      <w:r>
        <w:t xml:space="preserve">The drugs in this section are grouped into categories depending on the type of </w:t>
      </w:r>
      <w:r w:rsidRPr="00655B15">
        <w:t>medical condition</w:t>
      </w:r>
      <w:r>
        <w:t>s they are used to treat</w:t>
      </w:r>
      <w:r w:rsidRPr="00655B15">
        <w:t>. For example, if you have a heart condition</w:t>
      </w:r>
      <w:r>
        <w:t>,</w:t>
      </w:r>
      <w:r w:rsidRPr="00655B15">
        <w:t xml:space="preserve"> you should look in </w:t>
      </w:r>
      <w:r>
        <w:t>the</w:t>
      </w:r>
      <w:r w:rsidRPr="00655B15">
        <w:t xml:space="preserve"> category</w:t>
      </w:r>
      <w:r>
        <w:t xml:space="preserve"> &lt;therapeutic category name example&gt;</w:t>
      </w:r>
      <w:r w:rsidRPr="00655B15">
        <w:t>. That is where you will find drugs that treat heart conditions.</w:t>
      </w:r>
    </w:p>
    <w:p w14:paraId="4F500465" w14:textId="77777777" w:rsidR="001A7F88" w:rsidRDefault="001A7F88" w:rsidP="001A7F88">
      <w:pPr>
        <w:pStyle w:val="Heading2"/>
        <w:spacing w:after="0"/>
        <w:ind w:right="-4"/>
      </w:pPr>
    </w:p>
    <w:p w14:paraId="4BC5660A" w14:textId="77777777" w:rsidR="00EE6A53" w:rsidRPr="005A1ADD" w:rsidRDefault="00EE6A53" w:rsidP="007D6E76">
      <w:pPr>
        <w:pStyle w:val="Heading2"/>
        <w:pBdr>
          <w:top w:val="single" w:sz="4" w:space="4" w:color="000000"/>
        </w:pBdr>
        <w:spacing w:after="200"/>
        <w:ind w:right="-4"/>
        <w:rPr>
          <w:rStyle w:val="PlanInstructions"/>
          <w:b w:val="0"/>
        </w:rPr>
      </w:pPr>
      <w:r>
        <w:t>&lt;</w:t>
      </w:r>
      <w:r w:rsidR="001A7F88">
        <w:t>Therapeutic</w:t>
      </w:r>
      <w:r>
        <w:t xml:space="preserve"> Category 1&gt; – </w:t>
      </w:r>
      <w:r w:rsidRPr="000B2853">
        <w:rPr>
          <w:rStyle w:val="PlanInstructions"/>
          <w:b w:val="0"/>
          <w:i w:val="0"/>
        </w:rPr>
        <w:t>[</w:t>
      </w:r>
      <w:r w:rsidRPr="005A1ADD">
        <w:rPr>
          <w:rStyle w:val="PlanInstructions"/>
          <w:b w:val="0"/>
        </w:rPr>
        <w:t>Plans should insert a plain language description of the category.</w:t>
      </w:r>
      <w:r w:rsidRPr="000B2853">
        <w:rPr>
          <w:rStyle w:val="PlanInstructions"/>
          <w:b w:val="0"/>
          <w:i w:val="0"/>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EE6A53" w:rsidRPr="00655B15" w14:paraId="61D8FDF0" w14:textId="77777777" w:rsidTr="007D6E76">
        <w:tc>
          <w:tcPr>
            <w:tcW w:w="3240" w:type="dxa"/>
            <w:tcBorders>
              <w:top w:val="nil"/>
              <w:left w:val="single" w:sz="12" w:space="0" w:color="DDDEDD"/>
              <w:bottom w:val="nil"/>
              <w:right w:val="single" w:sz="12" w:space="0" w:color="FFFFFF"/>
            </w:tcBorders>
            <w:shd w:val="clear" w:color="auto" w:fill="E0E0E0"/>
            <w:tcMar>
              <w:top w:w="0" w:type="dxa"/>
            </w:tcMar>
            <w:vAlign w:val="bottom"/>
          </w:tcPr>
          <w:p w14:paraId="6EE8752E" w14:textId="77777777" w:rsidR="00EE6A53" w:rsidRPr="00655B15" w:rsidRDefault="00EE6A53" w:rsidP="00E65B40">
            <w:pPr>
              <w:spacing w:before="100" w:after="100" w:line="340" w:lineRule="exact"/>
              <w:rPr>
                <w:rFonts w:cs="Arial"/>
              </w:rPr>
            </w:pPr>
            <w:r w:rsidRPr="00655B15">
              <w:rPr>
                <w:rFonts w:cs="Arial"/>
              </w:rPr>
              <w:t>Name of drug</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66E466F6" w14:textId="77777777" w:rsidR="00EE6A53" w:rsidRPr="00655B15" w:rsidRDefault="00EE6A53" w:rsidP="003A5A5C">
            <w:pPr>
              <w:spacing w:before="100" w:after="100" w:line="340" w:lineRule="exact"/>
              <w:rPr>
                <w:rFonts w:cs="Arial"/>
              </w:rPr>
            </w:pPr>
            <w:r w:rsidRPr="00655B15">
              <w:rPr>
                <w:rFonts w:cs="Arial"/>
              </w:rPr>
              <w:t>What the drug will cost you (</w:t>
            </w:r>
            <w:r>
              <w:rPr>
                <w:rFonts w:cs="Arial"/>
              </w:rPr>
              <w:t>tier l</w:t>
            </w:r>
            <w:r w:rsidRPr="00655B15">
              <w:rPr>
                <w:rFonts w:cs="Arial"/>
              </w:rPr>
              <w:t>evel)</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634ED1F1" w14:textId="77777777" w:rsidR="00EE6A53" w:rsidRPr="00655B15" w:rsidRDefault="00EE6A53" w:rsidP="00E65B40">
            <w:pPr>
              <w:spacing w:before="100" w:after="100" w:line="340" w:lineRule="exact"/>
              <w:rPr>
                <w:rFonts w:cs="Arial"/>
              </w:rPr>
            </w:pPr>
            <w:r w:rsidRPr="00655B15">
              <w:rPr>
                <w:rFonts w:cs="Arial"/>
              </w:rPr>
              <w:t>Necessary actions, restrictions</w:t>
            </w:r>
            <w:r>
              <w:rPr>
                <w:rFonts w:cs="Arial"/>
              </w:rPr>
              <w:t>,</w:t>
            </w:r>
            <w:r w:rsidRPr="00655B15">
              <w:rPr>
                <w:rFonts w:cs="Arial"/>
              </w:rPr>
              <w:t xml:space="preserve"> or limits on use</w:t>
            </w:r>
            <w:r>
              <w:rPr>
                <w:rFonts w:cs="Arial"/>
              </w:rPr>
              <w:t xml:space="preserve"> </w:t>
            </w:r>
          </w:p>
        </w:tc>
      </w:tr>
      <w:tr w:rsidR="00EE6A53" w:rsidRPr="00655B15" w14:paraId="3909E12B" w14:textId="77777777" w:rsidTr="007D6E76">
        <w:tc>
          <w:tcPr>
            <w:tcW w:w="3240" w:type="dxa"/>
            <w:tcBorders>
              <w:top w:val="nil"/>
              <w:left w:val="single" w:sz="4" w:space="0" w:color="A6A6A6"/>
              <w:bottom w:val="single" w:sz="4" w:space="0" w:color="A6A6A6"/>
              <w:right w:val="single" w:sz="4" w:space="0" w:color="A6A6A6"/>
            </w:tcBorders>
            <w:tcMar>
              <w:top w:w="0" w:type="dxa"/>
            </w:tcMar>
          </w:tcPr>
          <w:p w14:paraId="5C92D5E6" w14:textId="77777777" w:rsidR="00EE6A53" w:rsidRPr="00655B15" w:rsidRDefault="00EE6A53" w:rsidP="00E65B40">
            <w:pPr>
              <w:spacing w:before="100" w:after="100" w:line="260" w:lineRule="exact"/>
              <w:rPr>
                <w:rFonts w:cs="Arial"/>
              </w:rPr>
            </w:pPr>
            <w:r w:rsidRPr="00C301A1">
              <w:rPr>
                <w:rFonts w:cs="Arial"/>
                <w:color w:val="548DD4"/>
              </w:rPr>
              <w:t>&lt;AZASAN&gt;</w:t>
            </w:r>
          </w:p>
        </w:tc>
        <w:tc>
          <w:tcPr>
            <w:tcW w:w="3150" w:type="dxa"/>
            <w:tcBorders>
              <w:top w:val="nil"/>
              <w:left w:val="single" w:sz="4" w:space="0" w:color="A6A6A6"/>
              <w:bottom w:val="single" w:sz="4" w:space="0" w:color="A6A6A6"/>
              <w:right w:val="single" w:sz="4" w:space="0" w:color="A6A6A6"/>
            </w:tcBorders>
            <w:tcMar>
              <w:top w:w="0" w:type="dxa"/>
            </w:tcMar>
          </w:tcPr>
          <w:p w14:paraId="0824C01C" w14:textId="77777777" w:rsidR="00EE6A53" w:rsidRPr="00655B15" w:rsidRDefault="00EE6A53" w:rsidP="002C01A2">
            <w:pPr>
              <w:spacing w:before="100" w:after="100" w:line="260" w:lineRule="exact"/>
              <w:rPr>
                <w:rFonts w:cs="Arial"/>
              </w:rPr>
            </w:pPr>
            <w:r>
              <w:rPr>
                <w:rFonts w:cs="Arial"/>
                <w:color w:val="548DD4"/>
              </w:rPr>
              <w:t>&lt;</w:t>
            </w:r>
            <w:r w:rsidRPr="00A432CD">
              <w:rPr>
                <w:rFonts w:cs="Arial"/>
                <w:color w:val="548DD4"/>
              </w:rPr>
              <w:t>$0–$3 (Tier 3)&gt;</w:t>
            </w:r>
          </w:p>
        </w:tc>
        <w:tc>
          <w:tcPr>
            <w:tcW w:w="3186" w:type="dxa"/>
            <w:tcBorders>
              <w:top w:val="nil"/>
              <w:left w:val="single" w:sz="4" w:space="0" w:color="A6A6A6"/>
              <w:bottom w:val="single" w:sz="4" w:space="0" w:color="A6A6A6"/>
              <w:right w:val="single" w:sz="4" w:space="0" w:color="A6A6A6"/>
            </w:tcBorders>
            <w:tcMar>
              <w:top w:w="0" w:type="dxa"/>
            </w:tcMar>
          </w:tcPr>
          <w:p w14:paraId="04EAA6B3" w14:textId="77777777" w:rsidR="00EE6A53" w:rsidRPr="00655B15" w:rsidRDefault="00EE6A53" w:rsidP="00E65B40">
            <w:pPr>
              <w:spacing w:before="100" w:after="100" w:line="260" w:lineRule="exact"/>
              <w:rPr>
                <w:rFonts w:cs="Arial"/>
              </w:rPr>
            </w:pPr>
            <w:r>
              <w:rPr>
                <w:rFonts w:cs="Arial"/>
                <w:color w:val="548DD4"/>
              </w:rPr>
              <w:t>&lt;PA&gt;</w:t>
            </w:r>
          </w:p>
        </w:tc>
      </w:tr>
      <w:tr w:rsidR="00EE6A53" w:rsidRPr="00655B15" w14:paraId="6EA8E05F" w14:textId="77777777" w:rsidTr="007D6E76">
        <w:tc>
          <w:tcPr>
            <w:tcW w:w="3240" w:type="dxa"/>
            <w:tcBorders>
              <w:top w:val="single" w:sz="4" w:space="0" w:color="A6A6A6"/>
              <w:left w:val="single" w:sz="4" w:space="0" w:color="A6A6A6"/>
              <w:bottom w:val="single" w:sz="4" w:space="0" w:color="A6A6A6"/>
              <w:right w:val="single" w:sz="4" w:space="0" w:color="A6A6A6"/>
            </w:tcBorders>
            <w:tcMar>
              <w:top w:w="0" w:type="dxa"/>
            </w:tcMar>
          </w:tcPr>
          <w:p w14:paraId="4B0FF4AE" w14:textId="77777777" w:rsidR="00EE6A53" w:rsidRPr="00655B15" w:rsidRDefault="00EE6A53" w:rsidP="00E65B40">
            <w:pPr>
              <w:spacing w:before="100" w:after="100" w:line="260" w:lineRule="exact"/>
              <w:rPr>
                <w:rFonts w:cs="Arial"/>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3E2A8AAE" w14:textId="77777777" w:rsidR="00EE6A53" w:rsidRPr="00655B15" w:rsidRDefault="00EE6A53" w:rsidP="00E65B40">
            <w:pPr>
              <w:spacing w:before="100" w:after="100" w:line="260" w:lineRule="exact"/>
              <w:rPr>
                <w:rFonts w:cs="Arial"/>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01171C64" w14:textId="77777777" w:rsidR="00EE6A53" w:rsidRPr="00655B15" w:rsidRDefault="00EE6A53" w:rsidP="00E65B40">
            <w:pPr>
              <w:spacing w:before="100" w:after="100" w:line="260" w:lineRule="exact"/>
              <w:rPr>
                <w:rFonts w:cs="Arial"/>
              </w:rPr>
            </w:pPr>
          </w:p>
        </w:tc>
      </w:tr>
      <w:tr w:rsidR="00EE6A53" w:rsidRPr="00655B15" w14:paraId="72551270" w14:textId="77777777" w:rsidTr="007D6E76">
        <w:tc>
          <w:tcPr>
            <w:tcW w:w="3240" w:type="dxa"/>
            <w:tcBorders>
              <w:top w:val="single" w:sz="4" w:space="0" w:color="A6A6A6"/>
              <w:left w:val="single" w:sz="4" w:space="0" w:color="A6A6A6"/>
              <w:bottom w:val="single" w:sz="4" w:space="0" w:color="A6A6A6"/>
              <w:right w:val="single" w:sz="4" w:space="0" w:color="A6A6A6"/>
            </w:tcBorders>
            <w:tcMar>
              <w:top w:w="0" w:type="dxa"/>
            </w:tcMar>
          </w:tcPr>
          <w:p w14:paraId="5FB4979E" w14:textId="77777777" w:rsidR="00EE6A53" w:rsidRPr="00655B15" w:rsidRDefault="00EE6A53" w:rsidP="00E65B40">
            <w:pPr>
              <w:spacing w:before="100" w:after="100" w:line="260" w:lineRule="exact"/>
              <w:rPr>
                <w:rFonts w:cs="Arial"/>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2E297E90" w14:textId="77777777" w:rsidR="00EE6A53" w:rsidRPr="00655B15" w:rsidRDefault="00EE6A53" w:rsidP="00E65B40">
            <w:pPr>
              <w:spacing w:before="100" w:after="100" w:line="260" w:lineRule="exact"/>
              <w:rPr>
                <w:rFonts w:cs="Arial"/>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08E91EF3" w14:textId="77777777" w:rsidR="00EE6A53" w:rsidRPr="00655B15" w:rsidRDefault="00EE6A53" w:rsidP="00E65B40">
            <w:pPr>
              <w:spacing w:before="100" w:after="100" w:line="260" w:lineRule="exact"/>
              <w:rPr>
                <w:rFonts w:cs="Arial"/>
              </w:rPr>
            </w:pPr>
          </w:p>
        </w:tc>
      </w:tr>
    </w:tbl>
    <w:p w14:paraId="44B13B70" w14:textId="77777777" w:rsidR="00EE6A53" w:rsidRDefault="00BA1F2C" w:rsidP="007D6E76">
      <w:pPr>
        <w:pStyle w:val="-maintext"/>
        <w:rPr>
          <w:i/>
          <w:color w:val="548DD4"/>
        </w:rPr>
      </w:pPr>
      <w:r>
        <w:rPr>
          <w:noProof/>
        </w:rPr>
        <mc:AlternateContent>
          <mc:Choice Requires="wpg">
            <w:drawing>
              <wp:anchor distT="0" distB="0" distL="114300" distR="114300" simplePos="0" relativeHeight="251658240" behindDoc="0" locked="0" layoutInCell="1" allowOverlap="1" wp14:anchorId="4EC16BB9" wp14:editId="426B98CE">
                <wp:simplePos x="0" y="0"/>
                <wp:positionH relativeFrom="column">
                  <wp:posOffset>-8255</wp:posOffset>
                </wp:positionH>
                <wp:positionV relativeFrom="paragraph">
                  <wp:posOffset>1738630</wp:posOffset>
                </wp:positionV>
                <wp:extent cx="6072505" cy="1907540"/>
                <wp:effectExtent l="0" t="0" r="4445" b="16510"/>
                <wp:wrapTight wrapText="bothSides">
                  <wp:wrapPolygon edited="0">
                    <wp:start x="0" y="0"/>
                    <wp:lineTo x="0" y="19630"/>
                    <wp:lineTo x="203" y="21571"/>
                    <wp:lineTo x="21548" y="21571"/>
                    <wp:lineTo x="21548" y="0"/>
                    <wp:lineTo x="0" y="0"/>
                  </wp:wrapPolygon>
                </wp:wrapTight>
                <wp:docPr id="19" name="Group 19" descr="Table contains codes for use in the Necessary, actions, restrictions, or limits column." title="Meaning of Code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1907540"/>
                          <a:chOff x="1448" y="10721"/>
                          <a:chExt cx="9563" cy="2620"/>
                        </a:xfrm>
                      </wpg:grpSpPr>
                      <wps:wsp>
                        <wps:cNvPr id="20" name="Rectangle 2"/>
                        <wps:cNvSpPr>
                          <a:spLocks noChangeArrowheads="1"/>
                        </wps:cNvSpPr>
                        <wps:spPr bwMode="auto">
                          <a:xfrm>
                            <a:off x="1448" y="10721"/>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21" name="Text Box 10"/>
                        <wps:cNvSpPr txBox="1">
                          <a:spLocks noChangeArrowheads="1"/>
                        </wps:cNvSpPr>
                        <wps:spPr bwMode="auto">
                          <a:xfrm>
                            <a:off x="1607" y="10900"/>
                            <a:ext cx="9323" cy="24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FA62D" w14:textId="77777777" w:rsidR="00EE6A53" w:rsidRPr="00C301A1" w:rsidRDefault="00EE6A53" w:rsidP="00512996">
                              <w:pPr>
                                <w:pStyle w:val="-maintext"/>
                                <w:spacing w:after="120" w:line="28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1A26EC69" w14:textId="77777777" w:rsidR="00EE6A53" w:rsidRPr="00C301A1" w:rsidRDefault="00EE6A53" w:rsidP="00512996">
                              <w:pPr>
                                <w:pStyle w:val="-maintext"/>
                                <w:tabs>
                                  <w:tab w:val="center" w:pos="423"/>
                                </w:tabs>
                                <w:spacing w:after="60" w:line="280" w:lineRule="exact"/>
                                <w:ind w:left="630" w:hanging="630"/>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62482660" w14:textId="77777777" w:rsidR="00EE6A53" w:rsidRPr="00C301A1" w:rsidRDefault="00EE6A53" w:rsidP="00512996">
                              <w:pPr>
                                <w:pStyle w:val="-maintext"/>
                                <w:tabs>
                                  <w:tab w:val="center" w:pos="423"/>
                                </w:tabs>
                                <w:spacing w:after="60" w:line="280" w:lineRule="exact"/>
                                <w:ind w:left="630" w:hanging="630"/>
                                <w:rPr>
                                  <w:color w:val="000000"/>
                                </w:rPr>
                              </w:pPr>
                              <w:r w:rsidRPr="00C301A1">
                                <w:rPr>
                                  <w:color w:val="000000"/>
                                </w:rPr>
                                <w:t>M</w:t>
                              </w:r>
                              <w:r w:rsidRPr="00C301A1">
                                <w:rPr>
                                  <w:color w:val="000000"/>
                                </w:rPr>
                                <w:tab/>
                                <w:t>=</w:t>
                              </w:r>
                              <w:r w:rsidRPr="00C301A1">
                                <w:rPr>
                                  <w:color w:val="000000"/>
                                </w:rPr>
                                <w:tab/>
                              </w:r>
                              <w:proofErr w:type="gramStart"/>
                              <w:r w:rsidRPr="00C301A1">
                                <w:rPr>
                                  <w:color w:val="000000"/>
                                </w:rPr>
                                <w:t>The</w:t>
                              </w:r>
                              <w:proofErr w:type="gramEnd"/>
                              <w:r w:rsidRPr="00C301A1">
                                <w:rPr>
                                  <w:color w:val="000000"/>
                                </w:rPr>
                                <w:t xml:space="preserve"> brand name version of this drug is in Tier 3. The generic version is in Tier 1.</w:t>
                              </w:r>
                            </w:p>
                            <w:p w14:paraId="04F50D7E" w14:textId="77777777" w:rsidR="00EE6A53" w:rsidRPr="00C301A1" w:rsidRDefault="00EE6A53" w:rsidP="00512996">
                              <w:pPr>
                                <w:pStyle w:val="-maintext"/>
                                <w:tabs>
                                  <w:tab w:val="center" w:pos="423"/>
                                </w:tabs>
                                <w:spacing w:after="60" w:line="280" w:lineRule="exact"/>
                                <w:ind w:left="630" w:hanging="63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48133B5E" w14:textId="77777777" w:rsidR="00EE6A53" w:rsidRDefault="00EE6A53" w:rsidP="00512996">
                              <w:pPr>
                                <w:tabs>
                                  <w:tab w:val="center" w:pos="423"/>
                                </w:tabs>
                                <w:spacing w:after="60" w:line="280" w:lineRule="exact"/>
                                <w:ind w:left="630" w:hanging="630"/>
                                <w:rPr>
                                  <w:rFonts w:cs="Arial"/>
                                  <w:color w:val="000000"/>
                                </w:rPr>
                              </w:pPr>
                              <w:r w:rsidRPr="00C301A1">
                                <w:rPr>
                                  <w:rFonts w:cs="Arial"/>
                                  <w:color w:val="000000"/>
                                </w:rPr>
                                <w:t>ST</w:t>
                              </w:r>
                              <w:r w:rsidRPr="00C301A1">
                                <w:rPr>
                                  <w:rFonts w:cs="Arial"/>
                                  <w:color w:val="000000"/>
                                </w:rPr>
                                <w:tab/>
                                <w:t>=</w:t>
                              </w:r>
                              <w:r w:rsidRPr="00C301A1">
                                <w:rPr>
                                  <w:rFonts w:cs="Arial"/>
                                  <w:color w:val="000000"/>
                                </w:rPr>
                                <w:tab/>
                                <w:t>Step therapy: you must try another drug before you can get this one.</w:t>
                              </w:r>
                            </w:p>
                            <w:p w14:paraId="24D95F84" w14:textId="77777777" w:rsidR="00EE6A53" w:rsidRDefault="00EE6A53" w:rsidP="00512996">
                              <w:pPr>
                                <w:tabs>
                                  <w:tab w:val="center" w:pos="423"/>
                                </w:tabs>
                                <w:spacing w:after="60" w:line="280" w:lineRule="exact"/>
                                <w:ind w:left="630" w:hanging="630"/>
                                <w:rPr>
                                  <w:rFonts w:cs="Arial"/>
                                  <w:color w:val="000000"/>
                                </w:rPr>
                              </w:pPr>
                            </w:p>
                            <w:p w14:paraId="423200AD" w14:textId="77777777" w:rsidR="00EE6A53" w:rsidRPr="00C301A1" w:rsidRDefault="00EE6A53" w:rsidP="00512996">
                              <w:pPr>
                                <w:tabs>
                                  <w:tab w:val="center" w:pos="423"/>
                                </w:tabs>
                                <w:spacing w:after="60" w:line="280" w:lineRule="exact"/>
                                <w:ind w:left="630" w:hanging="630"/>
                                <w:rPr>
                                  <w:rFonts w:cs="Arial"/>
                                  <w:color w:val="000000"/>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C16BB9" id="Group 19" o:spid="_x0000_s1026" alt="Title: Meaning of Codes - Description: Table contains codes for use in the Necessary, actions, restrictions, or limits column." style="position:absolute;margin-left:-.65pt;margin-top:136.9pt;width:478.15pt;height:150.2pt;z-index:251658240" coordorigin="1448,10721" coordsize="9563,2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">
                <v:rect id="Rectangle 2" o:spid="_x0000_s1027" style="position:absolute;left:1448;top:10721;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sVecMA&#10;AADbAAAADwAAAGRycy9kb3ducmV2LnhtbESPwYrCQAyG7wu+wxDB2zrVw6LVUUQsyB5kVz14jJ3Y&#10;FjuZ2hm1vr05LOwx/Pm/5JsvO1erB7Wh8mxgNExAEefeVlwYOB6yzwmoEJEt1p7JwIsCLBe9jzmm&#10;1j/5lx77WCiBcEjRQBljk2od8pIchqFviCW7+NZhlLEttG3xKXBX63GSfGmHFcuFEhtal5Rf93cn&#10;lDPnm26abbOf0/fmNrruphN/N2bQ71YzUJG6+L/8195aA2P5XlzEA/Ti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sVecMAAADbAAAADwAAAAAAAAAAAAAAAACYAgAAZHJzL2Rv&#10;d25yZXYueG1sUEsFBgAAAAAEAAQA9QAAAIgDAAAAAA==&#10;" fillcolor="#f2f2f2" stroked="f" strokecolor="#4a7ebb">
                  <v:shadow opacity="22936f" origin=",.5" offset="0,.63889mm"/>
                </v:rect>
                <v:shapetype id="_x0000_t202" coordsize="21600,21600" o:spt="202" path="m,l,21600r21600,l21600,xe">
                  <v:stroke joinstyle="miter"/>
                  <v:path gradientshapeok="t" o:connecttype="rect"/>
                </v:shapetype>
                <v:shape id="Text Box 10" o:spid="_x0000_s1028" type="#_x0000_t202" style="position:absolute;left:1607;top:10900;width:9323;height:2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v:textbox inset="0,0,0,0">
                    <w:txbxContent>
                      <w:p w14:paraId="55CFA62D" w14:textId="77777777" w:rsidR="00EE6A53" w:rsidRPr="00C301A1" w:rsidRDefault="00EE6A53" w:rsidP="00512996">
                        <w:pPr>
                          <w:pStyle w:val="-maintext"/>
                          <w:spacing w:after="120" w:line="28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1A26EC69" w14:textId="77777777" w:rsidR="00EE6A53" w:rsidRPr="00C301A1" w:rsidRDefault="00EE6A53" w:rsidP="00512996">
                        <w:pPr>
                          <w:pStyle w:val="-maintext"/>
                          <w:tabs>
                            <w:tab w:val="center" w:pos="423"/>
                          </w:tabs>
                          <w:spacing w:after="60" w:line="280" w:lineRule="exact"/>
                          <w:ind w:left="630" w:hanging="630"/>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62482660" w14:textId="77777777" w:rsidR="00EE6A53" w:rsidRPr="00C301A1" w:rsidRDefault="00EE6A53" w:rsidP="00512996">
                        <w:pPr>
                          <w:pStyle w:val="-maintext"/>
                          <w:tabs>
                            <w:tab w:val="center" w:pos="423"/>
                          </w:tabs>
                          <w:spacing w:after="60" w:line="280" w:lineRule="exact"/>
                          <w:ind w:left="630" w:hanging="630"/>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14:paraId="04F50D7E" w14:textId="77777777" w:rsidR="00EE6A53" w:rsidRPr="00C301A1" w:rsidRDefault="00EE6A53" w:rsidP="00512996">
                        <w:pPr>
                          <w:pStyle w:val="-maintext"/>
                          <w:tabs>
                            <w:tab w:val="center" w:pos="423"/>
                          </w:tabs>
                          <w:spacing w:after="60" w:line="280" w:lineRule="exact"/>
                          <w:ind w:left="630" w:hanging="63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48133B5E" w14:textId="77777777" w:rsidR="00EE6A53" w:rsidRDefault="00EE6A53" w:rsidP="00512996">
                        <w:pPr>
                          <w:tabs>
                            <w:tab w:val="center" w:pos="423"/>
                          </w:tabs>
                          <w:spacing w:after="60" w:line="280" w:lineRule="exact"/>
                          <w:ind w:left="630" w:hanging="630"/>
                          <w:rPr>
                            <w:rFonts w:cs="Arial"/>
                            <w:color w:val="000000"/>
                          </w:rPr>
                        </w:pPr>
                        <w:r w:rsidRPr="00C301A1">
                          <w:rPr>
                            <w:rFonts w:cs="Arial"/>
                            <w:color w:val="000000"/>
                          </w:rPr>
                          <w:t>ST</w:t>
                        </w:r>
                        <w:r w:rsidRPr="00C301A1">
                          <w:rPr>
                            <w:rFonts w:cs="Arial"/>
                            <w:color w:val="000000"/>
                          </w:rPr>
                          <w:tab/>
                          <w:t>=</w:t>
                        </w:r>
                        <w:r w:rsidRPr="00C301A1">
                          <w:rPr>
                            <w:rFonts w:cs="Arial"/>
                            <w:color w:val="000000"/>
                          </w:rPr>
                          <w:tab/>
                          <w:t>Step therapy: you must try another drug before you can get this one.</w:t>
                        </w:r>
                      </w:p>
                      <w:p w14:paraId="24D95F84" w14:textId="77777777" w:rsidR="00EE6A53" w:rsidRDefault="00EE6A53" w:rsidP="00512996">
                        <w:pPr>
                          <w:tabs>
                            <w:tab w:val="center" w:pos="423"/>
                          </w:tabs>
                          <w:spacing w:after="60" w:line="280" w:lineRule="exact"/>
                          <w:ind w:left="630" w:hanging="630"/>
                          <w:rPr>
                            <w:rFonts w:cs="Arial"/>
                            <w:color w:val="000000"/>
                          </w:rPr>
                        </w:pPr>
                      </w:p>
                      <w:p w14:paraId="423200AD" w14:textId="77777777" w:rsidR="00EE6A53" w:rsidRPr="00C301A1" w:rsidRDefault="00EE6A53" w:rsidP="00512996">
                        <w:pPr>
                          <w:tabs>
                            <w:tab w:val="center" w:pos="423"/>
                          </w:tabs>
                          <w:spacing w:after="60" w:line="280" w:lineRule="exact"/>
                          <w:ind w:left="630" w:hanging="630"/>
                          <w:rPr>
                            <w:rFonts w:cs="Arial"/>
                            <w:color w:val="000000"/>
                          </w:rPr>
                        </w:pPr>
                      </w:p>
                    </w:txbxContent>
                  </v:textbox>
                </v:shape>
                <w10:wrap type="tight"/>
              </v:group>
            </w:pict>
          </mc:Fallback>
        </mc:AlternateContent>
      </w:r>
      <w:r w:rsidR="00EE6A53">
        <w:rPr>
          <w:i/>
          <w:color w:val="548DD4"/>
        </w:rPr>
        <w:br/>
      </w:r>
      <w:r w:rsidR="00EE6A53" w:rsidRPr="001E19EE">
        <w:rPr>
          <w:color w:val="548DD4"/>
        </w:rPr>
        <w:t>[</w:t>
      </w:r>
      <w:r w:rsidR="00EE6A53" w:rsidRPr="00DC241A">
        <w:rPr>
          <w:i/>
          <w:color w:val="548DD4"/>
        </w:rPr>
        <w:t xml:space="preserve">If plans use codes in the “Necessary actions, restrictions, or limits on use” column, they should include a key. </w:t>
      </w:r>
      <w:r w:rsidR="00572389">
        <w:rPr>
          <w:i/>
          <w:color w:val="548DD4"/>
        </w:rPr>
        <w:t xml:space="preserve">Plans are not required to include a key on every page, but plans must </w:t>
      </w:r>
      <w:r w:rsidR="00572389" w:rsidRPr="00B559A3">
        <w:rPr>
          <w:i/>
          <w:color w:val="548DD4"/>
        </w:rPr>
        <w:t>provide a general footnote on every page stating</w:t>
      </w:r>
      <w:r w:rsidR="00572389">
        <w:rPr>
          <w:i/>
          <w:color w:val="548DD4"/>
        </w:rPr>
        <w:t>:</w:t>
      </w:r>
      <w:r w:rsidR="00572389" w:rsidRPr="00B559A3">
        <w:rPr>
          <w:i/>
          <w:color w:val="548DD4"/>
        </w:rPr>
        <w:t xml:space="preserve"> </w:t>
      </w:r>
      <w:r w:rsidR="00572389" w:rsidRPr="00B559A3">
        <w:rPr>
          <w:color w:val="548DD4"/>
        </w:rPr>
        <w:t xml:space="preserve">You can find information on what the symbols and </w:t>
      </w:r>
      <w:r w:rsidR="00572389" w:rsidRPr="00B4169B">
        <w:rPr>
          <w:color w:val="548DD4"/>
        </w:rPr>
        <w:t>abbreviations</w:t>
      </w:r>
      <w:r w:rsidR="00572389" w:rsidRPr="00B559A3">
        <w:rPr>
          <w:color w:val="548DD4"/>
        </w:rPr>
        <w:t xml:space="preserve"> </w:t>
      </w:r>
      <w:r w:rsidR="0048581D">
        <w:rPr>
          <w:color w:val="548DD4"/>
        </w:rPr>
        <w:t>in</w:t>
      </w:r>
      <w:r w:rsidR="00572389" w:rsidRPr="00B559A3">
        <w:rPr>
          <w:color w:val="548DD4"/>
        </w:rPr>
        <w:t xml:space="preserve"> this table mean by going to</w:t>
      </w:r>
      <w:r w:rsidR="00572389" w:rsidRPr="00B559A3">
        <w:rPr>
          <w:i/>
          <w:color w:val="548DD4"/>
        </w:rPr>
        <w:t xml:space="preserve"> </w:t>
      </w:r>
      <w:r w:rsidR="00572389" w:rsidRPr="00B559A3">
        <w:rPr>
          <w:color w:val="548DD4"/>
        </w:rPr>
        <w:t>[</w:t>
      </w:r>
      <w:r w:rsidR="00572389" w:rsidRPr="00B559A3">
        <w:rPr>
          <w:i/>
          <w:color w:val="548DD4"/>
        </w:rPr>
        <w:t xml:space="preserve">insert description </w:t>
      </w:r>
      <w:r w:rsidR="00572389">
        <w:rPr>
          <w:i/>
          <w:color w:val="548DD4"/>
        </w:rPr>
        <w:t xml:space="preserve">of </w:t>
      </w:r>
      <w:r w:rsidR="00572389" w:rsidRPr="00B559A3">
        <w:rPr>
          <w:i/>
          <w:color w:val="548DD4"/>
        </w:rPr>
        <w:t>where information is available, such as page number</w:t>
      </w:r>
      <w:r w:rsidR="00572389" w:rsidRPr="00B559A3">
        <w:rPr>
          <w:color w:val="548DD4"/>
        </w:rPr>
        <w:t>]</w:t>
      </w:r>
      <w:r w:rsidR="00572389">
        <w:rPr>
          <w:color w:val="548DD4"/>
        </w:rPr>
        <w:t xml:space="preserve">. </w:t>
      </w:r>
      <w:r w:rsidR="00EE6A53">
        <w:rPr>
          <w:i/>
          <w:color w:val="548DD4"/>
        </w:rPr>
        <w:t>The key below is only an example; plans do not have to use the same abbreviations/codes.</w:t>
      </w:r>
      <w:r w:rsidR="00EE6A53" w:rsidRPr="001E19EE">
        <w:rPr>
          <w:color w:val="548DD4"/>
        </w:rPr>
        <w:t>]</w:t>
      </w:r>
    </w:p>
    <w:p w14:paraId="5E420F21" w14:textId="77777777" w:rsidR="00EE6A53" w:rsidRDefault="00EE6A53" w:rsidP="00B56809">
      <w:pPr>
        <w:pStyle w:val="-maintext"/>
        <w:rPr>
          <w:i/>
          <w:color w:val="548DD4"/>
        </w:rPr>
      </w:pPr>
    </w:p>
    <w:p w14:paraId="274B3DDB" w14:textId="77777777" w:rsidR="00EE6A53" w:rsidRDefault="00EE6A53" w:rsidP="00B56809">
      <w:pPr>
        <w:pStyle w:val="-maintext"/>
        <w:rPr>
          <w:i/>
          <w:color w:val="548DD4"/>
        </w:rPr>
      </w:pPr>
    </w:p>
    <w:p w14:paraId="0C90BE5F" w14:textId="77777777" w:rsidR="00EE6A53" w:rsidRDefault="00EE6A53" w:rsidP="007D6E76">
      <w:pPr>
        <w:pStyle w:val="Heading2"/>
        <w:pBdr>
          <w:top w:val="single" w:sz="4" w:space="4" w:color="000000"/>
        </w:pBdr>
        <w:spacing w:after="200"/>
        <w:ind w:right="-4"/>
        <w:rPr>
          <w:rStyle w:val="PlanInstructions"/>
          <w:b w:val="0"/>
        </w:rPr>
      </w:pPr>
      <w:r>
        <w:lastRenderedPageBreak/>
        <w:t>&lt;</w:t>
      </w:r>
      <w:r w:rsidR="001A7F88">
        <w:t xml:space="preserve">Therapeutic </w:t>
      </w:r>
      <w:r>
        <w:t xml:space="preserve">Category 2&gt; – </w:t>
      </w:r>
      <w:r w:rsidRPr="000B2853">
        <w:rPr>
          <w:rStyle w:val="PlanInstructions"/>
          <w:b w:val="0"/>
          <w:i w:val="0"/>
        </w:rPr>
        <w:t>[</w:t>
      </w:r>
      <w:r w:rsidRPr="005A1ADD">
        <w:rPr>
          <w:rStyle w:val="PlanInstructions"/>
          <w:b w:val="0"/>
        </w:rPr>
        <w:t>Plans should insert a plain language description of the category.</w:t>
      </w:r>
      <w:r w:rsidRPr="000B2853">
        <w:rPr>
          <w:rStyle w:val="PlanInstructions"/>
          <w:b w:val="0"/>
          <w:i w:val="0"/>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EE6A53" w:rsidRPr="00655B15" w14:paraId="5B0F69A3" w14:textId="77777777" w:rsidTr="007D6E76">
        <w:tc>
          <w:tcPr>
            <w:tcW w:w="3240" w:type="dxa"/>
            <w:tcBorders>
              <w:top w:val="nil"/>
              <w:left w:val="single" w:sz="12" w:space="0" w:color="DDDEDD"/>
              <w:bottom w:val="nil"/>
              <w:right w:val="single" w:sz="12" w:space="0" w:color="FFFFFF"/>
            </w:tcBorders>
            <w:shd w:val="clear" w:color="auto" w:fill="E0E0E0"/>
            <w:tcMar>
              <w:top w:w="0" w:type="dxa"/>
            </w:tcMar>
            <w:vAlign w:val="bottom"/>
          </w:tcPr>
          <w:p w14:paraId="27E404C0" w14:textId="77777777" w:rsidR="00EE6A53" w:rsidRPr="00655B15" w:rsidRDefault="00EE6A53" w:rsidP="00E65B40">
            <w:pPr>
              <w:spacing w:before="100" w:after="100" w:line="340" w:lineRule="exact"/>
              <w:rPr>
                <w:rFonts w:cs="Arial"/>
              </w:rPr>
            </w:pPr>
            <w:r w:rsidRPr="00655B15">
              <w:rPr>
                <w:rFonts w:cs="Arial"/>
              </w:rPr>
              <w:t>Name of drug</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7197031A" w14:textId="77777777" w:rsidR="00EE6A53" w:rsidRPr="00655B15" w:rsidRDefault="00EE6A53" w:rsidP="006C2A36">
            <w:pPr>
              <w:spacing w:before="100" w:after="100" w:line="340" w:lineRule="exact"/>
              <w:rPr>
                <w:rFonts w:cs="Arial"/>
              </w:rPr>
            </w:pPr>
            <w:r w:rsidRPr="00655B15">
              <w:rPr>
                <w:rFonts w:cs="Arial"/>
              </w:rPr>
              <w:t>What the drug will cost you (</w:t>
            </w:r>
            <w:r>
              <w:rPr>
                <w:rFonts w:cs="Arial"/>
              </w:rPr>
              <w:t>tier l</w:t>
            </w:r>
            <w:r w:rsidRPr="00655B15">
              <w:rPr>
                <w:rFonts w:cs="Arial"/>
              </w:rPr>
              <w:t>evel)</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495EF5FB" w14:textId="77777777" w:rsidR="00EE6A53" w:rsidRPr="00655B15" w:rsidRDefault="00EE6A53" w:rsidP="00B56809">
            <w:pPr>
              <w:spacing w:before="100" w:after="100" w:line="340" w:lineRule="exact"/>
              <w:ind w:right="-14"/>
              <w:rPr>
                <w:rFonts w:cs="Arial"/>
              </w:rPr>
            </w:pPr>
            <w:r w:rsidRPr="00655B15">
              <w:rPr>
                <w:rFonts w:cs="Arial"/>
              </w:rPr>
              <w:t>Necessary actions, restrictions</w:t>
            </w:r>
            <w:r>
              <w:rPr>
                <w:rFonts w:cs="Arial"/>
              </w:rPr>
              <w:t>,</w:t>
            </w:r>
            <w:r w:rsidRPr="00655B15">
              <w:rPr>
                <w:rFonts w:cs="Arial"/>
              </w:rPr>
              <w:t xml:space="preserve"> or limits on use</w:t>
            </w:r>
            <w:r>
              <w:rPr>
                <w:rFonts w:cs="Arial"/>
              </w:rPr>
              <w:t xml:space="preserve"> </w:t>
            </w:r>
          </w:p>
        </w:tc>
      </w:tr>
      <w:tr w:rsidR="00EE6A53" w:rsidRPr="00655B15" w14:paraId="4C610E9F" w14:textId="77777777" w:rsidTr="007D6E76">
        <w:tc>
          <w:tcPr>
            <w:tcW w:w="3240" w:type="dxa"/>
            <w:tcBorders>
              <w:top w:val="nil"/>
              <w:left w:val="single" w:sz="4" w:space="0" w:color="A6A6A6"/>
              <w:bottom w:val="single" w:sz="4" w:space="0" w:color="A6A6A6"/>
              <w:right w:val="single" w:sz="4" w:space="0" w:color="A6A6A6"/>
            </w:tcBorders>
            <w:tcMar>
              <w:top w:w="0" w:type="dxa"/>
            </w:tcMar>
          </w:tcPr>
          <w:p w14:paraId="795468AE" w14:textId="77777777" w:rsidR="00EE6A53" w:rsidRPr="00655B15" w:rsidRDefault="00EE6A53" w:rsidP="00E65B40">
            <w:pPr>
              <w:spacing w:before="100" w:after="100" w:line="260" w:lineRule="exact"/>
              <w:rPr>
                <w:rFonts w:cs="Arial"/>
              </w:rPr>
            </w:pPr>
          </w:p>
        </w:tc>
        <w:tc>
          <w:tcPr>
            <w:tcW w:w="3150" w:type="dxa"/>
            <w:tcBorders>
              <w:top w:val="nil"/>
              <w:left w:val="single" w:sz="4" w:space="0" w:color="A6A6A6"/>
              <w:bottom w:val="single" w:sz="4" w:space="0" w:color="A6A6A6"/>
              <w:right w:val="single" w:sz="4" w:space="0" w:color="A6A6A6"/>
            </w:tcBorders>
            <w:tcMar>
              <w:top w:w="0" w:type="dxa"/>
            </w:tcMar>
          </w:tcPr>
          <w:p w14:paraId="3640CC94" w14:textId="77777777" w:rsidR="00EE6A53" w:rsidRPr="00655B15" w:rsidRDefault="00EE6A53" w:rsidP="00E65B40">
            <w:pPr>
              <w:spacing w:before="100" w:after="100" w:line="260" w:lineRule="exact"/>
              <w:rPr>
                <w:rFonts w:cs="Arial"/>
              </w:rPr>
            </w:pPr>
          </w:p>
        </w:tc>
        <w:tc>
          <w:tcPr>
            <w:tcW w:w="3186" w:type="dxa"/>
            <w:tcBorders>
              <w:top w:val="nil"/>
              <w:left w:val="single" w:sz="4" w:space="0" w:color="A6A6A6"/>
              <w:bottom w:val="single" w:sz="4" w:space="0" w:color="A6A6A6"/>
              <w:right w:val="single" w:sz="4" w:space="0" w:color="A6A6A6"/>
            </w:tcBorders>
            <w:tcMar>
              <w:top w:w="0" w:type="dxa"/>
            </w:tcMar>
          </w:tcPr>
          <w:p w14:paraId="6EF51CDC" w14:textId="77777777" w:rsidR="00EE6A53" w:rsidRPr="00655B15" w:rsidRDefault="00EE6A53" w:rsidP="00E65B40">
            <w:pPr>
              <w:spacing w:before="100" w:after="100" w:line="260" w:lineRule="exact"/>
              <w:rPr>
                <w:rFonts w:cs="Arial"/>
              </w:rPr>
            </w:pPr>
          </w:p>
        </w:tc>
      </w:tr>
      <w:tr w:rsidR="00EE6A53" w:rsidRPr="00655B15" w14:paraId="36DA39FF" w14:textId="77777777" w:rsidTr="007D6E76">
        <w:tc>
          <w:tcPr>
            <w:tcW w:w="3240" w:type="dxa"/>
            <w:tcBorders>
              <w:top w:val="single" w:sz="4" w:space="0" w:color="A6A6A6"/>
              <w:left w:val="single" w:sz="4" w:space="0" w:color="A6A6A6"/>
              <w:bottom w:val="single" w:sz="4" w:space="0" w:color="A6A6A6"/>
              <w:right w:val="single" w:sz="4" w:space="0" w:color="A6A6A6"/>
            </w:tcBorders>
            <w:tcMar>
              <w:top w:w="0" w:type="dxa"/>
            </w:tcMar>
          </w:tcPr>
          <w:p w14:paraId="427AB66A" w14:textId="77777777" w:rsidR="00EE6A53" w:rsidRPr="00655B15" w:rsidRDefault="00EE6A53" w:rsidP="00E65B40">
            <w:pPr>
              <w:spacing w:before="100" w:after="100" w:line="260" w:lineRule="exact"/>
              <w:rPr>
                <w:rFonts w:cs="Arial"/>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78B4D360" w14:textId="77777777" w:rsidR="00EE6A53" w:rsidRPr="00655B15" w:rsidRDefault="00EE6A53" w:rsidP="00E65B40">
            <w:pPr>
              <w:spacing w:before="100" w:after="100" w:line="260" w:lineRule="exact"/>
              <w:rPr>
                <w:rFonts w:cs="Arial"/>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4C1E0608" w14:textId="77777777" w:rsidR="00EE6A53" w:rsidRPr="00655B15" w:rsidRDefault="00EE6A53" w:rsidP="00E65B40">
            <w:pPr>
              <w:spacing w:before="100" w:after="100" w:line="260" w:lineRule="exact"/>
              <w:rPr>
                <w:rFonts w:cs="Arial"/>
              </w:rPr>
            </w:pPr>
          </w:p>
        </w:tc>
      </w:tr>
      <w:tr w:rsidR="00EE6A53" w:rsidRPr="00655B15" w14:paraId="133B93D1" w14:textId="77777777" w:rsidTr="007D6E76">
        <w:tc>
          <w:tcPr>
            <w:tcW w:w="3240" w:type="dxa"/>
            <w:tcBorders>
              <w:top w:val="single" w:sz="4" w:space="0" w:color="A6A6A6"/>
              <w:left w:val="single" w:sz="4" w:space="0" w:color="A6A6A6"/>
              <w:bottom w:val="single" w:sz="4" w:space="0" w:color="A6A6A6"/>
              <w:right w:val="single" w:sz="4" w:space="0" w:color="A6A6A6"/>
            </w:tcBorders>
            <w:tcMar>
              <w:top w:w="0" w:type="dxa"/>
            </w:tcMar>
          </w:tcPr>
          <w:p w14:paraId="6CEFC459" w14:textId="77777777" w:rsidR="00EE6A53" w:rsidRPr="00655B15" w:rsidRDefault="00EE6A53" w:rsidP="00E65B40">
            <w:pPr>
              <w:spacing w:before="100" w:after="100" w:line="260" w:lineRule="exact"/>
              <w:rPr>
                <w:rFonts w:cs="Arial"/>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454C8CEF" w14:textId="77777777" w:rsidR="00EE6A53" w:rsidRPr="00655B15" w:rsidRDefault="00EE6A53" w:rsidP="00E65B40">
            <w:pPr>
              <w:spacing w:before="100" w:after="100" w:line="260" w:lineRule="exact"/>
              <w:rPr>
                <w:rFonts w:cs="Arial"/>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24C77761" w14:textId="77777777" w:rsidR="00EE6A53" w:rsidRPr="00655B15" w:rsidRDefault="00EE6A53" w:rsidP="00E65B40">
            <w:pPr>
              <w:spacing w:before="100" w:after="100" w:line="260" w:lineRule="exact"/>
              <w:rPr>
                <w:rFonts w:cs="Arial"/>
              </w:rPr>
            </w:pPr>
          </w:p>
        </w:tc>
      </w:tr>
    </w:tbl>
    <w:p w14:paraId="6FA268A7" w14:textId="77777777" w:rsidR="00EE6A53" w:rsidRDefault="00EE6A53" w:rsidP="007D6E76">
      <w:pPr>
        <w:pStyle w:val="-maintext"/>
        <w:spacing w:after="0"/>
        <w:rPr>
          <w:i/>
          <w:color w:val="548DD4"/>
        </w:rPr>
      </w:pPr>
    </w:p>
    <w:p w14:paraId="196D7E98" w14:textId="3086C7A5" w:rsidR="00EE6A53" w:rsidRPr="002731D2" w:rsidRDefault="00BA1F2C" w:rsidP="002731D2">
      <w:pPr>
        <w:pStyle w:val="-maintext"/>
        <w:rPr>
          <w:i/>
          <w:color w:val="548DD4"/>
        </w:rPr>
      </w:pPr>
      <w:r>
        <w:rPr>
          <w:noProof/>
        </w:rPr>
        <mc:AlternateContent>
          <mc:Choice Requires="wpg">
            <w:drawing>
              <wp:anchor distT="0" distB="0" distL="114300" distR="114300" simplePos="0" relativeHeight="251659264" behindDoc="0" locked="0" layoutInCell="1" allowOverlap="1" wp14:anchorId="76741CC7" wp14:editId="7A6930EC">
                <wp:simplePos x="0" y="0"/>
                <wp:positionH relativeFrom="column">
                  <wp:posOffset>-19050</wp:posOffset>
                </wp:positionH>
                <wp:positionV relativeFrom="paragraph">
                  <wp:posOffset>1452880</wp:posOffset>
                </wp:positionV>
                <wp:extent cx="6072505" cy="1828165"/>
                <wp:effectExtent l="0" t="0" r="4445" b="635"/>
                <wp:wrapTight wrapText="bothSides">
                  <wp:wrapPolygon edited="0">
                    <wp:start x="0" y="0"/>
                    <wp:lineTo x="0" y="20482"/>
                    <wp:lineTo x="203" y="21382"/>
                    <wp:lineTo x="21548" y="21382"/>
                    <wp:lineTo x="21548" y="0"/>
                    <wp:lineTo x="0" y="0"/>
                  </wp:wrapPolygon>
                </wp:wrapTight>
                <wp:docPr id="22" name="Group 22" descr="Table includes codes used in the Necessary actions, restrictions, or limits column." title="Meaning of Code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1828165"/>
                          <a:chOff x="1448" y="10721"/>
                          <a:chExt cx="9563" cy="2512"/>
                        </a:xfrm>
                      </wpg:grpSpPr>
                      <wps:wsp>
                        <wps:cNvPr id="23" name="Rectangle 2"/>
                        <wps:cNvSpPr>
                          <a:spLocks noChangeArrowheads="1"/>
                        </wps:cNvSpPr>
                        <wps:spPr bwMode="auto">
                          <a:xfrm>
                            <a:off x="1448" y="10721"/>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24" name="Text Box 10"/>
                        <wps:cNvSpPr txBox="1">
                          <a:spLocks noChangeArrowheads="1"/>
                        </wps:cNvSpPr>
                        <wps:spPr bwMode="auto">
                          <a:xfrm>
                            <a:off x="1607" y="10900"/>
                            <a:ext cx="9323" cy="23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EEFF7" w14:textId="77777777" w:rsidR="00EE6A53" w:rsidRPr="00C301A1" w:rsidRDefault="00EE6A53" w:rsidP="00296605">
                              <w:pPr>
                                <w:pStyle w:val="-maintext"/>
                                <w:spacing w:after="120" w:line="28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6F8889D4" w14:textId="77777777" w:rsidR="00EE6A53" w:rsidRPr="00C301A1" w:rsidRDefault="00EE6A53" w:rsidP="00296605">
                              <w:pPr>
                                <w:pStyle w:val="-maintext"/>
                                <w:tabs>
                                  <w:tab w:val="center" w:pos="423"/>
                                </w:tabs>
                                <w:spacing w:after="60" w:line="280" w:lineRule="exact"/>
                                <w:ind w:left="630" w:hanging="630"/>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641C8592" w14:textId="77777777" w:rsidR="00EE6A53" w:rsidRPr="00C301A1" w:rsidRDefault="00EE6A53" w:rsidP="00296605">
                              <w:pPr>
                                <w:pStyle w:val="-maintext"/>
                                <w:tabs>
                                  <w:tab w:val="center" w:pos="423"/>
                                </w:tabs>
                                <w:spacing w:after="60" w:line="280" w:lineRule="exact"/>
                                <w:ind w:left="630" w:hanging="630"/>
                                <w:rPr>
                                  <w:color w:val="000000"/>
                                </w:rPr>
                              </w:pPr>
                              <w:r w:rsidRPr="00C301A1">
                                <w:rPr>
                                  <w:color w:val="000000"/>
                                </w:rPr>
                                <w:t>M</w:t>
                              </w:r>
                              <w:r w:rsidRPr="00C301A1">
                                <w:rPr>
                                  <w:color w:val="000000"/>
                                </w:rPr>
                                <w:tab/>
                                <w:t>=</w:t>
                              </w:r>
                              <w:r w:rsidRPr="00C301A1">
                                <w:rPr>
                                  <w:color w:val="000000"/>
                                </w:rPr>
                                <w:tab/>
                              </w:r>
                              <w:proofErr w:type="gramStart"/>
                              <w:r w:rsidRPr="00C301A1">
                                <w:rPr>
                                  <w:color w:val="000000"/>
                                </w:rPr>
                                <w:t>The</w:t>
                              </w:r>
                              <w:proofErr w:type="gramEnd"/>
                              <w:r w:rsidRPr="00C301A1">
                                <w:rPr>
                                  <w:color w:val="000000"/>
                                </w:rPr>
                                <w:t xml:space="preserve"> brand name version of this drug is in Tier 3. The generic version is in Tier 1.</w:t>
                              </w:r>
                            </w:p>
                            <w:p w14:paraId="353D201C" w14:textId="77777777" w:rsidR="00EE6A53" w:rsidRPr="00C301A1" w:rsidRDefault="00EE6A53" w:rsidP="00296605">
                              <w:pPr>
                                <w:pStyle w:val="-maintext"/>
                                <w:tabs>
                                  <w:tab w:val="center" w:pos="423"/>
                                </w:tabs>
                                <w:spacing w:after="60" w:line="280" w:lineRule="exact"/>
                                <w:ind w:left="630" w:hanging="63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0505A57F" w14:textId="77777777" w:rsidR="00EE6A53" w:rsidRDefault="00EE6A53" w:rsidP="00296605">
                              <w:pPr>
                                <w:tabs>
                                  <w:tab w:val="center" w:pos="423"/>
                                </w:tabs>
                                <w:spacing w:after="60" w:line="280" w:lineRule="exact"/>
                                <w:ind w:left="630" w:hanging="630"/>
                                <w:rPr>
                                  <w:rFonts w:cs="Arial"/>
                                  <w:color w:val="000000"/>
                                </w:rPr>
                              </w:pPr>
                              <w:r w:rsidRPr="00C301A1">
                                <w:rPr>
                                  <w:rFonts w:cs="Arial"/>
                                  <w:color w:val="000000"/>
                                </w:rPr>
                                <w:t>ST</w:t>
                              </w:r>
                              <w:r w:rsidRPr="00C301A1">
                                <w:rPr>
                                  <w:rFonts w:cs="Arial"/>
                                  <w:color w:val="000000"/>
                                </w:rPr>
                                <w:tab/>
                                <w:t>=</w:t>
                              </w:r>
                              <w:r w:rsidRPr="00C301A1">
                                <w:rPr>
                                  <w:rFonts w:cs="Arial"/>
                                  <w:color w:val="000000"/>
                                </w:rPr>
                                <w:tab/>
                                <w:t>Step therapy: you must try another drug before you can get this one.</w:t>
                              </w:r>
                            </w:p>
                            <w:p w14:paraId="44AAAC03" w14:textId="77777777" w:rsidR="00EE6A53" w:rsidRPr="00C301A1" w:rsidRDefault="00EE6A53" w:rsidP="00296605">
                              <w:pPr>
                                <w:tabs>
                                  <w:tab w:val="center" w:pos="423"/>
                                </w:tabs>
                                <w:spacing w:after="60" w:line="280" w:lineRule="exact"/>
                                <w:ind w:left="630" w:hanging="630"/>
                                <w:rPr>
                                  <w:rFonts w:cs="Arial"/>
                                  <w:color w:val="000000"/>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741CC7" id="Group 22" o:spid="_x0000_s1029" alt="Title: Meaning of Codes - Description: Table includes codes used in the Necessary actions, restrictions, or limits column." style="position:absolute;margin-left:-1.5pt;margin-top:114.4pt;width:478.15pt;height:143.95pt;z-index:251659264" coordorigin="1448,10721" coordsize="9563,2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">
                <v:rect id="Rectangle 2" o:spid="_x0000_s1030" style="position:absolute;left:1448;top:10721;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mLDsIA&#10;AADbAAAADwAAAGRycy9kb3ducmV2LnhtbESPzarCMBSE94LvEI5wd5rqBdFqFBELchfi38LlsTm2&#10;xeakt4la394IgsthZr5hpvPGlOJOtSssK+j3IhDEqdUFZwqOh6Q7AuE8ssbSMil4koP5rN2aYqzt&#10;g3d03/tMBAi7GBXk3lexlC7NyaDr2Yo4eBdbG/RB1pnUNT4C3JRyEEVDabDgsJBjRcuc0uv+ZgLl&#10;zOmqGSfrZHv6W/33r5vxyN6U+uk0iwkIT43/hj/ttVYw+IX3l/A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eYsOwgAAANsAAAAPAAAAAAAAAAAAAAAAAJgCAABkcnMvZG93&#10;bnJldi54bWxQSwUGAAAAAAQABAD1AAAAhwMAAAAA&#10;" fillcolor="#f2f2f2" stroked="f" strokecolor="#4a7ebb">
                  <v:shadow opacity="22936f" origin=",.5" offset="0,.63889mm"/>
                </v:rect>
                <v:shape id="Text Box 10" o:spid="_x0000_s1031" type="#_x0000_t202" style="position:absolute;left:1607;top:10900;width:9323;height:2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inset="0,0,0,0">
                    <w:txbxContent>
                      <w:p w14:paraId="1E3EEFF7" w14:textId="77777777" w:rsidR="00EE6A53" w:rsidRPr="00C301A1" w:rsidRDefault="00EE6A53" w:rsidP="00296605">
                        <w:pPr>
                          <w:pStyle w:val="-maintext"/>
                          <w:spacing w:after="120" w:line="28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6F8889D4" w14:textId="77777777" w:rsidR="00EE6A53" w:rsidRPr="00C301A1" w:rsidRDefault="00EE6A53" w:rsidP="00296605">
                        <w:pPr>
                          <w:pStyle w:val="-maintext"/>
                          <w:tabs>
                            <w:tab w:val="center" w:pos="423"/>
                          </w:tabs>
                          <w:spacing w:after="60" w:line="280" w:lineRule="exact"/>
                          <w:ind w:left="630" w:hanging="630"/>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641C8592" w14:textId="77777777" w:rsidR="00EE6A53" w:rsidRPr="00C301A1" w:rsidRDefault="00EE6A53" w:rsidP="00296605">
                        <w:pPr>
                          <w:pStyle w:val="-maintext"/>
                          <w:tabs>
                            <w:tab w:val="center" w:pos="423"/>
                          </w:tabs>
                          <w:spacing w:after="60" w:line="280" w:lineRule="exact"/>
                          <w:ind w:left="630" w:hanging="630"/>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14:paraId="353D201C" w14:textId="77777777" w:rsidR="00EE6A53" w:rsidRPr="00C301A1" w:rsidRDefault="00EE6A53" w:rsidP="00296605">
                        <w:pPr>
                          <w:pStyle w:val="-maintext"/>
                          <w:tabs>
                            <w:tab w:val="center" w:pos="423"/>
                          </w:tabs>
                          <w:spacing w:after="60" w:line="280" w:lineRule="exact"/>
                          <w:ind w:left="630" w:hanging="63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0505A57F" w14:textId="77777777" w:rsidR="00EE6A53" w:rsidRDefault="00EE6A53" w:rsidP="00296605">
                        <w:pPr>
                          <w:tabs>
                            <w:tab w:val="center" w:pos="423"/>
                          </w:tabs>
                          <w:spacing w:after="60" w:line="280" w:lineRule="exact"/>
                          <w:ind w:left="630" w:hanging="630"/>
                          <w:rPr>
                            <w:rFonts w:cs="Arial"/>
                            <w:color w:val="000000"/>
                          </w:rPr>
                        </w:pPr>
                        <w:r w:rsidRPr="00C301A1">
                          <w:rPr>
                            <w:rFonts w:cs="Arial"/>
                            <w:color w:val="000000"/>
                          </w:rPr>
                          <w:t>ST</w:t>
                        </w:r>
                        <w:r w:rsidRPr="00C301A1">
                          <w:rPr>
                            <w:rFonts w:cs="Arial"/>
                            <w:color w:val="000000"/>
                          </w:rPr>
                          <w:tab/>
                          <w:t>=</w:t>
                        </w:r>
                        <w:r w:rsidRPr="00C301A1">
                          <w:rPr>
                            <w:rFonts w:cs="Arial"/>
                            <w:color w:val="000000"/>
                          </w:rPr>
                          <w:tab/>
                          <w:t>Step therapy: you must try another drug before you can get this one.</w:t>
                        </w:r>
                      </w:p>
                      <w:p w14:paraId="44AAAC03" w14:textId="77777777" w:rsidR="00EE6A53" w:rsidRPr="00C301A1" w:rsidRDefault="00EE6A53" w:rsidP="00296605">
                        <w:pPr>
                          <w:tabs>
                            <w:tab w:val="center" w:pos="423"/>
                          </w:tabs>
                          <w:spacing w:after="60" w:line="280" w:lineRule="exact"/>
                          <w:ind w:left="630" w:hanging="630"/>
                          <w:rPr>
                            <w:rFonts w:cs="Arial"/>
                            <w:color w:val="000000"/>
                          </w:rPr>
                        </w:pPr>
                      </w:p>
                    </w:txbxContent>
                  </v:textbox>
                </v:shape>
                <w10:wrap type="tight"/>
              </v:group>
            </w:pict>
          </mc:Fallback>
        </mc:AlternateContent>
      </w:r>
      <w:r w:rsidR="00EE6A53" w:rsidRPr="001E19EE">
        <w:rPr>
          <w:color w:val="548DD4"/>
        </w:rPr>
        <w:t>[</w:t>
      </w:r>
      <w:r w:rsidR="00EE6A53" w:rsidRPr="00DC241A">
        <w:rPr>
          <w:i/>
          <w:color w:val="548DD4"/>
        </w:rPr>
        <w:t xml:space="preserve">If plans use codes in the “Necessary actions, restrictions, or limits on use” column, they should include a key. </w:t>
      </w:r>
      <w:r w:rsidR="00572389">
        <w:rPr>
          <w:i/>
          <w:color w:val="548DD4"/>
        </w:rPr>
        <w:t xml:space="preserve">Plans are not required to include a key on every page, but plans must </w:t>
      </w:r>
      <w:r w:rsidR="00572389" w:rsidRPr="00B559A3">
        <w:rPr>
          <w:i/>
          <w:color w:val="548DD4"/>
        </w:rPr>
        <w:t>provide a general footnote on every page stating</w:t>
      </w:r>
      <w:r w:rsidR="00572389">
        <w:rPr>
          <w:i/>
          <w:color w:val="548DD4"/>
        </w:rPr>
        <w:t>:</w:t>
      </w:r>
      <w:r w:rsidR="00572389" w:rsidRPr="00B559A3">
        <w:rPr>
          <w:i/>
          <w:color w:val="548DD4"/>
        </w:rPr>
        <w:t xml:space="preserve"> </w:t>
      </w:r>
      <w:r w:rsidR="00572389" w:rsidRPr="00B559A3">
        <w:rPr>
          <w:color w:val="548DD4"/>
        </w:rPr>
        <w:t xml:space="preserve">You can find information on what the symbols and abbreviations </w:t>
      </w:r>
      <w:r w:rsidR="0048581D">
        <w:rPr>
          <w:color w:val="548DD4"/>
        </w:rPr>
        <w:t>in</w:t>
      </w:r>
      <w:r w:rsidR="00572389" w:rsidRPr="00B559A3">
        <w:rPr>
          <w:color w:val="548DD4"/>
        </w:rPr>
        <w:t xml:space="preserve"> this table mean by going to</w:t>
      </w:r>
      <w:r w:rsidR="00572389" w:rsidRPr="00B559A3">
        <w:rPr>
          <w:i/>
          <w:color w:val="548DD4"/>
        </w:rPr>
        <w:t xml:space="preserve"> </w:t>
      </w:r>
      <w:r w:rsidR="00572389" w:rsidRPr="00B559A3">
        <w:rPr>
          <w:color w:val="548DD4"/>
        </w:rPr>
        <w:t>[</w:t>
      </w:r>
      <w:r w:rsidR="00572389" w:rsidRPr="00B559A3">
        <w:rPr>
          <w:i/>
          <w:color w:val="548DD4"/>
        </w:rPr>
        <w:t xml:space="preserve">insert description </w:t>
      </w:r>
      <w:r w:rsidR="00572389">
        <w:rPr>
          <w:i/>
          <w:color w:val="548DD4"/>
        </w:rPr>
        <w:t xml:space="preserve">of </w:t>
      </w:r>
      <w:r w:rsidR="00572389" w:rsidRPr="00B559A3">
        <w:rPr>
          <w:i/>
          <w:color w:val="548DD4"/>
        </w:rPr>
        <w:t>where information is available, such as page number</w:t>
      </w:r>
      <w:r w:rsidR="00572389" w:rsidRPr="00B559A3">
        <w:rPr>
          <w:color w:val="548DD4"/>
        </w:rPr>
        <w:t>]</w:t>
      </w:r>
      <w:r w:rsidR="00572389">
        <w:rPr>
          <w:color w:val="548DD4"/>
        </w:rPr>
        <w:t xml:space="preserve">. </w:t>
      </w:r>
      <w:r w:rsidR="00EE6A53">
        <w:rPr>
          <w:i/>
          <w:color w:val="548DD4"/>
        </w:rPr>
        <w:t>The key below is only an example; plans do not have to use the same abbreviations/codes.</w:t>
      </w:r>
      <w:r w:rsidR="00EE6A53" w:rsidRPr="001E19EE">
        <w:rPr>
          <w:color w:val="548DD4"/>
        </w:rPr>
        <w:t>]</w:t>
      </w:r>
    </w:p>
    <w:p w14:paraId="189E4784" w14:textId="77777777" w:rsidR="00FC4329" w:rsidRDefault="00FC4329">
      <w:pPr>
        <w:spacing w:after="0" w:line="240" w:lineRule="auto"/>
        <w:ind w:right="0"/>
        <w:rPr>
          <w:rFonts w:cs="Arial"/>
          <w:color w:val="548DD4"/>
        </w:rPr>
      </w:pPr>
      <w:r>
        <w:rPr>
          <w:color w:val="548DD4"/>
        </w:rPr>
        <w:br w:type="page"/>
      </w:r>
    </w:p>
    <w:p w14:paraId="0B2A5292" w14:textId="77777777" w:rsidR="00EE6A53" w:rsidRDefault="00EE6A53" w:rsidP="007D6E76">
      <w:pPr>
        <w:pStyle w:val="-maintext"/>
        <w:rPr>
          <w:i/>
          <w:color w:val="548DD4"/>
        </w:rPr>
      </w:pPr>
      <w:r w:rsidRPr="00BB2E66">
        <w:rPr>
          <w:color w:val="548DD4"/>
        </w:rPr>
        <w:lastRenderedPageBreak/>
        <w:t>[</w:t>
      </w:r>
      <w:r>
        <w:rPr>
          <w:i/>
          <w:color w:val="548DD4"/>
        </w:rPr>
        <w:t>Plans also have the option of f</w:t>
      </w:r>
      <w:r w:rsidR="00906BD0">
        <w:rPr>
          <w:i/>
          <w:color w:val="548DD4"/>
        </w:rPr>
        <w:t xml:space="preserve">urther dividing the therapeutic </w:t>
      </w:r>
      <w:r w:rsidRPr="0097244A">
        <w:rPr>
          <w:i/>
          <w:color w:val="548DD4"/>
        </w:rPr>
        <w:t>categories into classes</w:t>
      </w:r>
      <w:r>
        <w:rPr>
          <w:i/>
          <w:color w:val="548DD4"/>
        </w:rPr>
        <w:t xml:space="preserve"> as shown below:</w:t>
      </w:r>
      <w:r w:rsidRPr="00BB2E66">
        <w:rPr>
          <w:color w:val="548DD4"/>
        </w:rPr>
        <w:t>]</w:t>
      </w:r>
    </w:p>
    <w:p w14:paraId="71AE66AE" w14:textId="77777777" w:rsidR="00EE6A53" w:rsidRDefault="00EE6A53" w:rsidP="007D6E76">
      <w:pPr>
        <w:pStyle w:val="Heading2"/>
        <w:pBdr>
          <w:top w:val="single" w:sz="4" w:space="4" w:color="000000"/>
        </w:pBdr>
        <w:spacing w:after="200"/>
        <w:ind w:right="0"/>
        <w:rPr>
          <w:rStyle w:val="PlanInstructions"/>
          <w:b w:val="0"/>
        </w:rPr>
      </w:pPr>
      <w:r>
        <w:t>&lt;</w:t>
      </w:r>
      <w:r w:rsidR="001A7F88">
        <w:t xml:space="preserve">Therapeutic </w:t>
      </w:r>
      <w:r>
        <w:t xml:space="preserve">Category 1&gt; – </w:t>
      </w:r>
      <w:r w:rsidRPr="000B2853">
        <w:rPr>
          <w:rStyle w:val="PlanInstructions"/>
          <w:b w:val="0"/>
          <w:i w:val="0"/>
        </w:rPr>
        <w:t>[</w:t>
      </w:r>
      <w:r w:rsidRPr="005A1ADD">
        <w:rPr>
          <w:rStyle w:val="PlanInstructions"/>
          <w:b w:val="0"/>
        </w:rPr>
        <w:t>Plans should insert a plain language description of the category.</w:t>
      </w:r>
      <w:r w:rsidRPr="000B2853">
        <w:rPr>
          <w:rStyle w:val="PlanInstructions"/>
          <w:b w:val="0"/>
          <w:i w:val="0"/>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EE6A53" w:rsidRPr="00655B15" w14:paraId="4AF8B193" w14:textId="77777777" w:rsidTr="007D6E76">
        <w:tc>
          <w:tcPr>
            <w:tcW w:w="3240" w:type="dxa"/>
            <w:tcBorders>
              <w:top w:val="nil"/>
              <w:left w:val="single" w:sz="12" w:space="0" w:color="DDDEDD"/>
              <w:bottom w:val="nil"/>
              <w:right w:val="single" w:sz="12" w:space="0" w:color="FFFFFF"/>
            </w:tcBorders>
            <w:shd w:val="clear" w:color="auto" w:fill="E0E0E0"/>
            <w:tcMar>
              <w:top w:w="0" w:type="dxa"/>
            </w:tcMar>
            <w:vAlign w:val="bottom"/>
          </w:tcPr>
          <w:p w14:paraId="4AA61187" w14:textId="77777777" w:rsidR="00EE6A53" w:rsidRPr="00655B15" w:rsidRDefault="00EE6A53" w:rsidP="00F23716">
            <w:pPr>
              <w:spacing w:before="100" w:after="100" w:line="340" w:lineRule="exact"/>
              <w:rPr>
                <w:rFonts w:cs="Arial"/>
              </w:rPr>
            </w:pPr>
            <w:r w:rsidRPr="00655B15">
              <w:rPr>
                <w:rFonts w:cs="Arial"/>
              </w:rPr>
              <w:t>Name of drug</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5FFB4CAC" w14:textId="77777777" w:rsidR="00EE6A53" w:rsidRPr="00655B15" w:rsidRDefault="00EE6A53" w:rsidP="006C2A36">
            <w:pPr>
              <w:spacing w:before="100" w:after="100" w:line="340" w:lineRule="exact"/>
              <w:rPr>
                <w:rFonts w:cs="Arial"/>
              </w:rPr>
            </w:pPr>
            <w:r w:rsidRPr="00655B15">
              <w:rPr>
                <w:rFonts w:cs="Arial"/>
              </w:rPr>
              <w:t>What the drug will cost you (</w:t>
            </w:r>
            <w:r>
              <w:rPr>
                <w:rFonts w:cs="Arial"/>
              </w:rPr>
              <w:t>tier l</w:t>
            </w:r>
            <w:r w:rsidRPr="00655B15">
              <w:rPr>
                <w:rFonts w:cs="Arial"/>
              </w:rPr>
              <w:t>evel)</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46B93A27" w14:textId="77777777" w:rsidR="00EE6A53" w:rsidRPr="00655B15" w:rsidRDefault="00EE6A53" w:rsidP="00F23716">
            <w:pPr>
              <w:spacing w:before="100" w:after="100" w:line="340" w:lineRule="exact"/>
              <w:ind w:right="-14"/>
              <w:rPr>
                <w:rFonts w:cs="Arial"/>
              </w:rPr>
            </w:pPr>
            <w:r w:rsidRPr="00655B15">
              <w:rPr>
                <w:rFonts w:cs="Arial"/>
              </w:rPr>
              <w:t>Necessary actions, restrictions</w:t>
            </w:r>
            <w:r>
              <w:rPr>
                <w:rFonts w:cs="Arial"/>
              </w:rPr>
              <w:t>,</w:t>
            </w:r>
            <w:r w:rsidRPr="00655B15">
              <w:rPr>
                <w:rFonts w:cs="Arial"/>
              </w:rPr>
              <w:t xml:space="preserve"> or limits on use</w:t>
            </w:r>
            <w:r>
              <w:rPr>
                <w:rFonts w:cs="Arial"/>
              </w:rPr>
              <w:t xml:space="preserve"> </w:t>
            </w:r>
          </w:p>
        </w:tc>
      </w:tr>
      <w:tr w:rsidR="00EE6A53" w:rsidRPr="00655B15" w14:paraId="2BB02B58" w14:textId="77777777" w:rsidTr="007D6E76">
        <w:tc>
          <w:tcPr>
            <w:tcW w:w="9576" w:type="dxa"/>
            <w:gridSpan w:val="3"/>
            <w:tcBorders>
              <w:top w:val="nil"/>
              <w:left w:val="single" w:sz="4" w:space="0" w:color="A6A6A6"/>
              <w:bottom w:val="single" w:sz="4" w:space="0" w:color="A6A6A6"/>
              <w:right w:val="single" w:sz="4" w:space="0" w:color="A6A6A6"/>
            </w:tcBorders>
            <w:tcMar>
              <w:top w:w="0" w:type="dxa"/>
            </w:tcMar>
          </w:tcPr>
          <w:p w14:paraId="41C13236" w14:textId="77777777" w:rsidR="00EE6A53" w:rsidRPr="00655B15" w:rsidRDefault="00EE6A53" w:rsidP="00E9234B">
            <w:pPr>
              <w:spacing w:before="100" w:after="100" w:line="260" w:lineRule="exact"/>
              <w:rPr>
                <w:rFonts w:cs="Arial"/>
              </w:rPr>
            </w:pPr>
            <w:r w:rsidRPr="0097244A">
              <w:rPr>
                <w:rFonts w:cs="Arial"/>
                <w:i/>
                <w:color w:val="548DD4"/>
              </w:rPr>
              <w:t>&lt;Therapeutic Class Name 1&gt; - &lt;Plain Language Description&gt;</w:t>
            </w:r>
          </w:p>
        </w:tc>
      </w:tr>
      <w:tr w:rsidR="00EE6A53" w:rsidRPr="00655B15" w14:paraId="44792672" w14:textId="77777777" w:rsidTr="007D6E76">
        <w:tc>
          <w:tcPr>
            <w:tcW w:w="3240" w:type="dxa"/>
            <w:tcBorders>
              <w:top w:val="nil"/>
              <w:left w:val="single" w:sz="4" w:space="0" w:color="A6A6A6"/>
              <w:bottom w:val="single" w:sz="4" w:space="0" w:color="A6A6A6"/>
              <w:right w:val="single" w:sz="4" w:space="0" w:color="A6A6A6"/>
            </w:tcBorders>
            <w:tcMar>
              <w:top w:w="0" w:type="dxa"/>
            </w:tcMar>
          </w:tcPr>
          <w:p w14:paraId="207B8DC3" w14:textId="77777777" w:rsidR="00EE6A53" w:rsidRPr="00655B15" w:rsidRDefault="00EE6A53" w:rsidP="00F23716">
            <w:pPr>
              <w:spacing w:before="100" w:after="100" w:line="260" w:lineRule="exact"/>
              <w:rPr>
                <w:rFonts w:cs="Arial"/>
              </w:rPr>
            </w:pPr>
            <w:r w:rsidRPr="00C301A1">
              <w:rPr>
                <w:rFonts w:cs="Arial"/>
                <w:color w:val="548DD4"/>
              </w:rPr>
              <w:t>&lt;AZASAN&gt;</w:t>
            </w:r>
          </w:p>
        </w:tc>
        <w:tc>
          <w:tcPr>
            <w:tcW w:w="3150" w:type="dxa"/>
            <w:tcBorders>
              <w:top w:val="nil"/>
              <w:left w:val="single" w:sz="4" w:space="0" w:color="A6A6A6"/>
              <w:bottom w:val="single" w:sz="4" w:space="0" w:color="A6A6A6"/>
              <w:right w:val="single" w:sz="4" w:space="0" w:color="A6A6A6"/>
            </w:tcBorders>
            <w:tcMar>
              <w:top w:w="0" w:type="dxa"/>
            </w:tcMar>
          </w:tcPr>
          <w:p w14:paraId="3EFA2D8F" w14:textId="77777777" w:rsidR="00EE6A53" w:rsidRPr="00655B15" w:rsidRDefault="00EE6A53" w:rsidP="006C2A36">
            <w:pPr>
              <w:spacing w:before="100" w:after="100" w:line="260" w:lineRule="exact"/>
              <w:rPr>
                <w:rFonts w:cs="Arial"/>
              </w:rPr>
            </w:pPr>
            <w:r>
              <w:rPr>
                <w:rFonts w:cs="Arial"/>
                <w:color w:val="548DD4"/>
              </w:rPr>
              <w:t>&lt;</w:t>
            </w:r>
            <w:r w:rsidRPr="00A432CD">
              <w:rPr>
                <w:rFonts w:cs="Arial"/>
                <w:color w:val="548DD4"/>
              </w:rPr>
              <w:t>$0–$3 (Tier 3)&gt;</w:t>
            </w:r>
          </w:p>
        </w:tc>
        <w:tc>
          <w:tcPr>
            <w:tcW w:w="3186" w:type="dxa"/>
            <w:tcBorders>
              <w:top w:val="nil"/>
              <w:left w:val="single" w:sz="4" w:space="0" w:color="A6A6A6"/>
              <w:bottom w:val="single" w:sz="4" w:space="0" w:color="A6A6A6"/>
              <w:right w:val="single" w:sz="4" w:space="0" w:color="A6A6A6"/>
            </w:tcBorders>
            <w:tcMar>
              <w:top w:w="0" w:type="dxa"/>
            </w:tcMar>
          </w:tcPr>
          <w:p w14:paraId="1EB297E0" w14:textId="77777777" w:rsidR="00EE6A53" w:rsidRPr="00655B15" w:rsidRDefault="00EE6A53" w:rsidP="00F23716">
            <w:pPr>
              <w:spacing w:before="100" w:after="100" w:line="260" w:lineRule="exact"/>
              <w:rPr>
                <w:rFonts w:cs="Arial"/>
              </w:rPr>
            </w:pPr>
            <w:r>
              <w:rPr>
                <w:rFonts w:cs="Arial"/>
                <w:color w:val="548DD4"/>
              </w:rPr>
              <w:t>&lt;PA&gt;</w:t>
            </w:r>
          </w:p>
        </w:tc>
      </w:tr>
      <w:tr w:rsidR="00EE6A53" w:rsidRPr="00655B15" w14:paraId="6294EE17" w14:textId="77777777" w:rsidTr="007D6E76">
        <w:tc>
          <w:tcPr>
            <w:tcW w:w="3240" w:type="dxa"/>
            <w:tcBorders>
              <w:top w:val="single" w:sz="4" w:space="0" w:color="A6A6A6"/>
              <w:left w:val="single" w:sz="4" w:space="0" w:color="A6A6A6"/>
              <w:bottom w:val="single" w:sz="4" w:space="0" w:color="A6A6A6"/>
              <w:right w:val="single" w:sz="4" w:space="0" w:color="A6A6A6"/>
            </w:tcBorders>
            <w:tcMar>
              <w:top w:w="0" w:type="dxa"/>
            </w:tcMar>
          </w:tcPr>
          <w:p w14:paraId="76C4B47C" w14:textId="77777777" w:rsidR="00EE6A53" w:rsidRPr="00655B15" w:rsidRDefault="00EE6A53" w:rsidP="0097244A">
            <w:pPr>
              <w:spacing w:before="100" w:after="100" w:line="260" w:lineRule="exact"/>
              <w:rPr>
                <w:rFonts w:cs="Arial"/>
              </w:rPr>
            </w:pPr>
            <w: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734CE76A" w14:textId="77777777" w:rsidR="00EE6A53" w:rsidRPr="00655B15" w:rsidRDefault="00EE6A53" w:rsidP="00F23716">
            <w:pPr>
              <w:spacing w:before="100" w:after="100" w:line="260" w:lineRule="exact"/>
              <w:rPr>
                <w:rFonts w:cs="Arial"/>
              </w:rPr>
            </w:pPr>
            <w:r>
              <w:t>&lt;Tier</w:t>
            </w:r>
            <w:r w:rsidR="0090289F">
              <w:rPr>
                <w:rFonts w:cs="Arial"/>
              </w:rPr>
              <w:t xml:space="preserve"> Level</w:t>
            </w:r>
            <w:r w:rsidR="0090289F">
              <w:t xml:space="preserve"> </w:t>
            </w:r>
            <w: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6856BCC6" w14:textId="77777777" w:rsidR="00EE6A53" w:rsidRPr="00655B15" w:rsidRDefault="00EE6A53" w:rsidP="00F23716">
            <w:pPr>
              <w:spacing w:before="100" w:after="100" w:line="260" w:lineRule="exact"/>
              <w:rPr>
                <w:rFonts w:cs="Arial"/>
              </w:rPr>
            </w:pPr>
            <w:r>
              <w:t>&lt;Util. Mgmt.&gt;</w:t>
            </w:r>
          </w:p>
        </w:tc>
      </w:tr>
      <w:tr w:rsidR="00EE6A53" w:rsidRPr="00655B15" w14:paraId="4A7F0C38" w14:textId="77777777" w:rsidTr="007D6E76">
        <w:tc>
          <w:tcPr>
            <w:tcW w:w="9576" w:type="dxa"/>
            <w:gridSpan w:val="3"/>
            <w:tcBorders>
              <w:top w:val="single" w:sz="4" w:space="0" w:color="A6A6A6"/>
              <w:left w:val="single" w:sz="4" w:space="0" w:color="A6A6A6"/>
              <w:bottom w:val="single" w:sz="4" w:space="0" w:color="A6A6A6"/>
              <w:right w:val="single" w:sz="4" w:space="0" w:color="A6A6A6"/>
            </w:tcBorders>
            <w:tcMar>
              <w:top w:w="0" w:type="dxa"/>
            </w:tcMar>
          </w:tcPr>
          <w:p w14:paraId="067ED35B" w14:textId="77777777" w:rsidR="00EE6A53" w:rsidRPr="00655B15" w:rsidRDefault="00EE6A53" w:rsidP="00E9234B">
            <w:pPr>
              <w:spacing w:before="100" w:after="100" w:line="260" w:lineRule="exact"/>
              <w:rPr>
                <w:rFonts w:cs="Arial"/>
              </w:rPr>
            </w:pPr>
            <w:r w:rsidRPr="0097244A">
              <w:rPr>
                <w:rFonts w:cs="Arial"/>
                <w:i/>
                <w:color w:val="548DD4"/>
              </w:rPr>
              <w:t xml:space="preserve">&lt;Therapeutic Class Name </w:t>
            </w:r>
            <w:r>
              <w:rPr>
                <w:rFonts w:cs="Arial"/>
                <w:i/>
                <w:color w:val="548DD4"/>
              </w:rPr>
              <w:t>2</w:t>
            </w:r>
            <w:r w:rsidRPr="0097244A">
              <w:rPr>
                <w:rFonts w:cs="Arial"/>
                <w:i/>
                <w:color w:val="548DD4"/>
              </w:rPr>
              <w:t>&gt; - &lt;Plain Language Description&gt;</w:t>
            </w:r>
          </w:p>
        </w:tc>
      </w:tr>
      <w:tr w:rsidR="00EE6A53" w:rsidRPr="00655B15" w14:paraId="6AC84EDE" w14:textId="77777777" w:rsidTr="007D6E76">
        <w:tc>
          <w:tcPr>
            <w:tcW w:w="3240" w:type="dxa"/>
            <w:tcBorders>
              <w:top w:val="single" w:sz="4" w:space="0" w:color="A6A6A6"/>
              <w:left w:val="single" w:sz="4" w:space="0" w:color="A6A6A6"/>
              <w:bottom w:val="single" w:sz="4" w:space="0" w:color="A6A6A6"/>
              <w:right w:val="single" w:sz="4" w:space="0" w:color="A6A6A6"/>
            </w:tcBorders>
            <w:tcMar>
              <w:top w:w="0" w:type="dxa"/>
            </w:tcMar>
          </w:tcPr>
          <w:p w14:paraId="0704A919" w14:textId="77777777" w:rsidR="00EE6A53" w:rsidRPr="00655B15" w:rsidRDefault="00EE6A53" w:rsidP="00F23716">
            <w:pPr>
              <w:spacing w:before="100" w:after="100" w:line="260" w:lineRule="exact"/>
              <w:rPr>
                <w:rFonts w:cs="Arial"/>
              </w:rPr>
            </w:pPr>
            <w:r>
              <w:t xml:space="preserve">&lt;Drug Name 1&gt;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58D7D502" w14:textId="77777777" w:rsidR="00EE6A53" w:rsidRPr="00655B15" w:rsidRDefault="00EE6A53" w:rsidP="00F23716">
            <w:pPr>
              <w:spacing w:before="100" w:after="100" w:line="260" w:lineRule="exact"/>
              <w:rPr>
                <w:rFonts w:cs="Arial"/>
              </w:rPr>
            </w:pPr>
            <w:r>
              <w:t>&lt;Tier</w:t>
            </w:r>
            <w:r w:rsidR="0090289F">
              <w:rPr>
                <w:rFonts w:cs="Arial"/>
              </w:rPr>
              <w:t xml:space="preserve"> Level</w:t>
            </w:r>
            <w:r w:rsidR="0090289F">
              <w:t xml:space="preserve"> </w:t>
            </w:r>
            <w: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6B139F04" w14:textId="77777777" w:rsidR="00EE6A53" w:rsidRPr="00655B15" w:rsidRDefault="00EE6A53" w:rsidP="00F23716">
            <w:pPr>
              <w:spacing w:before="100" w:after="100" w:line="260" w:lineRule="exact"/>
              <w:rPr>
                <w:rFonts w:cs="Arial"/>
              </w:rPr>
            </w:pPr>
            <w:r>
              <w:t>&lt;Util. Mgmt.&gt;</w:t>
            </w:r>
          </w:p>
        </w:tc>
      </w:tr>
      <w:tr w:rsidR="00EE6A53" w:rsidRPr="00655B15" w14:paraId="42277A0D" w14:textId="77777777" w:rsidTr="007D6E76">
        <w:tc>
          <w:tcPr>
            <w:tcW w:w="3240" w:type="dxa"/>
            <w:tcBorders>
              <w:top w:val="single" w:sz="4" w:space="0" w:color="A6A6A6"/>
              <w:left w:val="single" w:sz="4" w:space="0" w:color="A6A6A6"/>
              <w:bottom w:val="single" w:sz="4" w:space="0" w:color="A6A6A6"/>
              <w:right w:val="single" w:sz="4" w:space="0" w:color="A6A6A6"/>
            </w:tcBorders>
            <w:tcMar>
              <w:top w:w="0" w:type="dxa"/>
            </w:tcMar>
          </w:tcPr>
          <w:p w14:paraId="21868293" w14:textId="77777777" w:rsidR="00EE6A53" w:rsidRPr="00655B15" w:rsidRDefault="00EE6A53" w:rsidP="00F23716">
            <w:pPr>
              <w:spacing w:before="100" w:after="100" w:line="260" w:lineRule="exact"/>
              <w:rPr>
                <w:rFonts w:cs="Arial"/>
              </w:rPr>
            </w:pPr>
            <w: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404C18D8" w14:textId="77777777" w:rsidR="00EE6A53" w:rsidRPr="00655B15" w:rsidRDefault="00EE6A53" w:rsidP="00F23716">
            <w:pPr>
              <w:spacing w:before="100" w:after="100" w:line="260" w:lineRule="exact"/>
              <w:rPr>
                <w:rFonts w:cs="Arial"/>
              </w:rPr>
            </w:pPr>
            <w:r>
              <w:t>&lt;Tier</w:t>
            </w:r>
            <w:r w:rsidR="0090289F">
              <w:rPr>
                <w:rFonts w:cs="Arial"/>
              </w:rPr>
              <w:t xml:space="preserve"> Level</w:t>
            </w:r>
            <w:r w:rsidR="0090289F">
              <w:t xml:space="preserve"> </w:t>
            </w:r>
            <w: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4261EF55" w14:textId="77777777" w:rsidR="00EE6A53" w:rsidRPr="00655B15" w:rsidRDefault="00EE6A53" w:rsidP="00F23716">
            <w:pPr>
              <w:spacing w:before="100" w:after="100" w:line="260" w:lineRule="exact"/>
              <w:rPr>
                <w:rFonts w:cs="Arial"/>
              </w:rPr>
            </w:pPr>
            <w:r>
              <w:t>&lt;Util. Mgmt.&gt;</w:t>
            </w:r>
          </w:p>
        </w:tc>
      </w:tr>
    </w:tbl>
    <w:p w14:paraId="7F822D52" w14:textId="77777777" w:rsidR="00EE6A53" w:rsidRDefault="00EE6A53">
      <w:pPr>
        <w:spacing w:after="0" w:line="240" w:lineRule="auto"/>
        <w:ind w:right="0"/>
        <w:rPr>
          <w:color w:val="548DD4"/>
        </w:rPr>
      </w:pPr>
    </w:p>
    <w:p w14:paraId="40119282" w14:textId="77777777" w:rsidR="00EE6A53" w:rsidRDefault="00EE6A53" w:rsidP="00250ECC">
      <w:pPr>
        <w:spacing w:after="0"/>
        <w:ind w:right="0"/>
        <w:rPr>
          <w:i/>
          <w:color w:val="548DD4"/>
        </w:rPr>
      </w:pPr>
      <w:r w:rsidRPr="00BB2E66">
        <w:rPr>
          <w:color w:val="548DD4"/>
        </w:rPr>
        <w:t>[</w:t>
      </w:r>
      <w:r>
        <w:rPr>
          <w:i/>
          <w:color w:val="548DD4"/>
        </w:rPr>
        <w:t>Even if a plan uses this option, i</w:t>
      </w:r>
      <w:r w:rsidRPr="00DC241A">
        <w:rPr>
          <w:i/>
          <w:color w:val="548DD4"/>
        </w:rPr>
        <w:t>f plans use codes in the “Necessary actions, restrictions, or limits on use” column, they should include a key.</w:t>
      </w:r>
      <w:r w:rsidR="00572389" w:rsidRPr="00572389">
        <w:rPr>
          <w:i/>
          <w:color w:val="548DD4"/>
        </w:rPr>
        <w:t xml:space="preserve"> </w:t>
      </w:r>
      <w:r w:rsidR="00572389">
        <w:rPr>
          <w:i/>
          <w:color w:val="548DD4"/>
        </w:rPr>
        <w:t xml:space="preserve">Plans are not required to include a key on every page, but plans must </w:t>
      </w:r>
      <w:r w:rsidR="00572389" w:rsidRPr="00B559A3">
        <w:rPr>
          <w:i/>
          <w:color w:val="548DD4"/>
        </w:rPr>
        <w:t>provide a general footnote on every page stating</w:t>
      </w:r>
      <w:r w:rsidR="00572389">
        <w:rPr>
          <w:i/>
          <w:color w:val="548DD4"/>
        </w:rPr>
        <w:t>:</w:t>
      </w:r>
      <w:r w:rsidR="00572389" w:rsidRPr="00B559A3">
        <w:rPr>
          <w:i/>
          <w:color w:val="548DD4"/>
        </w:rPr>
        <w:t xml:space="preserve"> </w:t>
      </w:r>
      <w:r w:rsidR="00572389" w:rsidRPr="00B559A3">
        <w:rPr>
          <w:color w:val="548DD4"/>
        </w:rPr>
        <w:t xml:space="preserve">You can find information on what the symbols and abbreviations </w:t>
      </w:r>
      <w:r w:rsidR="0048581D">
        <w:rPr>
          <w:color w:val="548DD4"/>
        </w:rPr>
        <w:t>in</w:t>
      </w:r>
      <w:r w:rsidR="00572389" w:rsidRPr="00B559A3">
        <w:rPr>
          <w:color w:val="548DD4"/>
        </w:rPr>
        <w:t xml:space="preserve"> this table mean by going to</w:t>
      </w:r>
      <w:r w:rsidR="00572389" w:rsidRPr="00B559A3">
        <w:rPr>
          <w:i/>
          <w:color w:val="548DD4"/>
        </w:rPr>
        <w:t xml:space="preserve"> </w:t>
      </w:r>
      <w:r w:rsidR="00572389" w:rsidRPr="00B559A3">
        <w:rPr>
          <w:color w:val="548DD4"/>
        </w:rPr>
        <w:t>[</w:t>
      </w:r>
      <w:r w:rsidR="00572389" w:rsidRPr="00B559A3">
        <w:rPr>
          <w:i/>
          <w:color w:val="548DD4"/>
        </w:rPr>
        <w:t xml:space="preserve">insert description </w:t>
      </w:r>
      <w:r w:rsidR="00572389">
        <w:rPr>
          <w:i/>
          <w:color w:val="548DD4"/>
        </w:rPr>
        <w:t xml:space="preserve">of </w:t>
      </w:r>
      <w:r w:rsidR="00572389" w:rsidRPr="00B559A3">
        <w:rPr>
          <w:i/>
          <w:color w:val="548DD4"/>
        </w:rPr>
        <w:t>where information is available, such as page number</w:t>
      </w:r>
      <w:r w:rsidR="00572389" w:rsidRPr="00B559A3">
        <w:rPr>
          <w:color w:val="548DD4"/>
        </w:rPr>
        <w:t>]</w:t>
      </w:r>
      <w:r w:rsidR="00572389">
        <w:rPr>
          <w:color w:val="548DD4"/>
        </w:rPr>
        <w:t>.</w:t>
      </w:r>
      <w:r w:rsidRPr="00572389">
        <w:rPr>
          <w:color w:val="548DD4"/>
        </w:rPr>
        <w:t>]</w:t>
      </w:r>
    </w:p>
    <w:p w14:paraId="7D2E5878" w14:textId="77777777" w:rsidR="00EE6A53" w:rsidRDefault="00EE6A53">
      <w:pPr>
        <w:spacing w:after="0" w:line="240" w:lineRule="auto"/>
        <w:ind w:right="0"/>
        <w:rPr>
          <w:color w:val="548DD4"/>
        </w:rPr>
      </w:pPr>
      <w:r>
        <w:rPr>
          <w:color w:val="548DD4"/>
        </w:rPr>
        <w:br w:type="page"/>
      </w:r>
    </w:p>
    <w:p w14:paraId="7604EC3A" w14:textId="77777777" w:rsidR="00EE6A53" w:rsidRPr="00C301A1" w:rsidRDefault="00EE6A53" w:rsidP="00512996">
      <w:pPr>
        <w:pStyle w:val="-subhead"/>
        <w:rPr>
          <w:i/>
          <w:color w:val="548DD4"/>
        </w:rPr>
      </w:pPr>
      <w:r w:rsidRPr="00C301A1">
        <w:rPr>
          <w:color w:val="548DD4"/>
        </w:rPr>
        <w:lastRenderedPageBreak/>
        <w:t>[</w:t>
      </w:r>
      <w:r w:rsidRPr="00C301A1">
        <w:rPr>
          <w:i/>
          <w:color w:val="548DD4"/>
        </w:rPr>
        <w:t>General Drug Table instructions:</w:t>
      </w:r>
    </w:p>
    <w:p w14:paraId="35E757FE" w14:textId="77777777" w:rsidR="00EE6A53" w:rsidRDefault="00EE6A53" w:rsidP="00512996">
      <w:pPr>
        <w:pStyle w:val="-maintext"/>
        <w:rPr>
          <w:i/>
          <w:color w:val="548DD4"/>
        </w:rPr>
      </w:pPr>
      <w:r w:rsidRPr="00C301A1">
        <w:rPr>
          <w:i/>
          <w:color w:val="548DD4"/>
        </w:rPr>
        <w:t>Column headings should be repeated on each page of the table.</w:t>
      </w:r>
    </w:p>
    <w:p w14:paraId="07278CE9" w14:textId="77777777" w:rsidR="00EE6A53" w:rsidRDefault="00EE6A53" w:rsidP="004311E0">
      <w:pPr>
        <w:rPr>
          <w:color w:val="548DD4"/>
        </w:rPr>
      </w:pPr>
      <w:r w:rsidRPr="000E389D">
        <w:rPr>
          <w:i/>
          <w:color w:val="548DD4"/>
        </w:rPr>
        <w:t>Plans should include OTC drugs they pay for and that were included on the integrated formulary approved by CMS and the state in the Drug List. They should provide cost-sharing information there as well.</w:t>
      </w:r>
    </w:p>
    <w:p w14:paraId="13556DC3" w14:textId="77777777" w:rsidR="00EE6A53" w:rsidRDefault="00EE6A53" w:rsidP="00172E73">
      <w:pPr>
        <w:rPr>
          <w:rStyle w:val="PlanInstructions"/>
        </w:rPr>
      </w:pPr>
      <w:r w:rsidRPr="005A1ADD">
        <w:rPr>
          <w:rStyle w:val="PlanInstructions"/>
        </w:rPr>
        <w:t>Plans should include OTC non-drug products they pay for in the Drug List. They should provide cost-sharing information there as well.</w:t>
      </w:r>
      <w:r>
        <w:rPr>
          <w:rStyle w:val="PlanInstructions"/>
        </w:rPr>
        <w:t xml:space="preserve"> </w:t>
      </w:r>
    </w:p>
    <w:p w14:paraId="4F607E46" w14:textId="77777777" w:rsidR="00EE6A53" w:rsidRPr="00C301A1" w:rsidRDefault="00EE6A53" w:rsidP="00512996">
      <w:pPr>
        <w:pStyle w:val="-maintext"/>
        <w:rPr>
          <w:i/>
          <w:color w:val="548DD4"/>
        </w:rPr>
      </w:pPr>
      <w:r w:rsidRPr="00C301A1">
        <w:rPr>
          <w:i/>
          <w:color w:val="548DD4"/>
        </w:rPr>
        <w:t xml:space="preserve">Include a “plain-language” description of the </w:t>
      </w:r>
      <w:r w:rsidR="001A7F88" w:rsidRPr="00C301A1">
        <w:rPr>
          <w:i/>
          <w:color w:val="548DD4"/>
        </w:rPr>
        <w:t>t</w:t>
      </w:r>
      <w:r w:rsidR="001A7F88">
        <w:rPr>
          <w:i/>
          <w:color w:val="548DD4"/>
        </w:rPr>
        <w:t>herapeutic</w:t>
      </w:r>
      <w:r w:rsidR="001A7F88" w:rsidRPr="00C301A1">
        <w:rPr>
          <w:i/>
          <w:color w:val="548DD4"/>
        </w:rPr>
        <w:t xml:space="preserve"> </w:t>
      </w:r>
      <w:r w:rsidRPr="00C301A1">
        <w:rPr>
          <w:i/>
          <w:color w:val="548DD4"/>
        </w:rPr>
        <w:t xml:space="preserve">category next to the name of each category. For example, instead of only including the category, “Dermatological Agents,” plans </w:t>
      </w:r>
      <w:r>
        <w:rPr>
          <w:i/>
          <w:color w:val="548DD4"/>
        </w:rPr>
        <w:t>would</w:t>
      </w:r>
      <w:r w:rsidRPr="00C301A1">
        <w:rPr>
          <w:i/>
          <w:color w:val="548DD4"/>
        </w:rPr>
        <w:t xml:space="preserve"> include “Dermatological Agents – Drugs to treat skin conditions.”</w:t>
      </w:r>
    </w:p>
    <w:p w14:paraId="43D91241" w14:textId="77777777" w:rsidR="00EE6A53" w:rsidRPr="004311E0" w:rsidRDefault="00EE6A53" w:rsidP="004311E0">
      <w:pPr>
        <w:pStyle w:val="-maintext"/>
        <w:rPr>
          <w:i/>
          <w:color w:val="548DD4"/>
        </w:rPr>
      </w:pPr>
      <w:r w:rsidRPr="00C301A1">
        <w:rPr>
          <w:i/>
          <w:color w:val="548DD4"/>
        </w:rPr>
        <w:t xml:space="preserve">List </w:t>
      </w:r>
      <w:r w:rsidR="001A7F88" w:rsidRPr="00C301A1">
        <w:rPr>
          <w:i/>
          <w:color w:val="548DD4"/>
        </w:rPr>
        <w:t>t</w:t>
      </w:r>
      <w:r w:rsidR="001A7F88">
        <w:rPr>
          <w:i/>
          <w:color w:val="548DD4"/>
        </w:rPr>
        <w:t>herapeutic</w:t>
      </w:r>
      <w:r w:rsidR="001A7F88" w:rsidRPr="00C301A1">
        <w:rPr>
          <w:i/>
          <w:color w:val="548DD4"/>
        </w:rPr>
        <w:t xml:space="preserve"> </w:t>
      </w:r>
      <w:r w:rsidRPr="00C301A1">
        <w:rPr>
          <w:i/>
          <w:color w:val="548DD4"/>
        </w:rPr>
        <w:t xml:space="preserve">categories alphabetically within the table, and list drugs alphabetically under the appropriate </w:t>
      </w:r>
      <w:r w:rsidR="001A7F88" w:rsidRPr="00C301A1">
        <w:rPr>
          <w:i/>
          <w:color w:val="548DD4"/>
        </w:rPr>
        <w:t>t</w:t>
      </w:r>
      <w:r w:rsidR="001A7F88">
        <w:rPr>
          <w:i/>
          <w:color w:val="548DD4"/>
        </w:rPr>
        <w:t>herapeutic</w:t>
      </w:r>
      <w:r w:rsidR="001A7F88" w:rsidRPr="00C301A1">
        <w:rPr>
          <w:i/>
          <w:color w:val="548DD4"/>
        </w:rPr>
        <w:t xml:space="preserve"> </w:t>
      </w:r>
      <w:r w:rsidRPr="00C301A1">
        <w:rPr>
          <w:i/>
          <w:color w:val="548DD4"/>
        </w:rPr>
        <w:t>category.</w:t>
      </w:r>
      <w:r>
        <w:rPr>
          <w:i/>
          <w:color w:val="548DD4"/>
        </w:rPr>
        <w:t xml:space="preserve">  If plans use the second option of further dividing the categories into classes, </w:t>
      </w:r>
      <w:r w:rsidRPr="004311E0">
        <w:rPr>
          <w:i/>
          <w:color w:val="548DD4"/>
        </w:rPr>
        <w:t xml:space="preserve">the therapeutic classes </w:t>
      </w:r>
      <w:r>
        <w:rPr>
          <w:i/>
          <w:color w:val="548DD4"/>
        </w:rPr>
        <w:t xml:space="preserve">should be </w:t>
      </w:r>
      <w:r w:rsidRPr="004311E0">
        <w:rPr>
          <w:i/>
          <w:color w:val="548DD4"/>
        </w:rPr>
        <w:t xml:space="preserve">listed alphabetically under the appropriate category. The drugs should then be listed alphabetically under the appropriate therapeutic class. </w:t>
      </w:r>
    </w:p>
    <w:p w14:paraId="799E24BF" w14:textId="77777777" w:rsidR="00EE6A53" w:rsidRPr="00C301A1" w:rsidRDefault="00EE6A53" w:rsidP="004311E0">
      <w:pPr>
        <w:pStyle w:val="-maintext"/>
        <w:rPr>
          <w:i/>
          <w:color w:val="548DD4"/>
        </w:rPr>
      </w:pPr>
      <w:r w:rsidRPr="004311E0">
        <w:rPr>
          <w:i/>
          <w:color w:val="548DD4"/>
        </w:rPr>
        <w:t>The chart must include at least two covered drugs for each therapeutic category/class except when only one drug exists in the category or class or when two drugs exist in the category or class but one is clinically superior to the other as per your CMS-approved formulary.</w:t>
      </w:r>
      <w:r w:rsidRPr="00C301A1">
        <w:rPr>
          <w:color w:val="548DD4"/>
        </w:rPr>
        <w:t>]</w:t>
      </w:r>
      <w:r w:rsidRPr="00C301A1">
        <w:rPr>
          <w:i/>
          <w:color w:val="548DD4"/>
        </w:rPr>
        <w:t xml:space="preserve"> </w:t>
      </w:r>
    </w:p>
    <w:p w14:paraId="42F4AB1F" w14:textId="77777777" w:rsidR="00EE6A53" w:rsidRPr="00C301A1" w:rsidRDefault="00EE6A53" w:rsidP="00512996">
      <w:pPr>
        <w:pStyle w:val="-subhead"/>
        <w:rPr>
          <w:i/>
          <w:color w:val="548DD4"/>
        </w:rPr>
      </w:pPr>
      <w:r w:rsidRPr="00C301A1">
        <w:rPr>
          <w:color w:val="548DD4"/>
        </w:rPr>
        <w:t>[</w:t>
      </w:r>
      <w:r w:rsidRPr="00C301A1">
        <w:rPr>
          <w:i/>
          <w:color w:val="548DD4"/>
        </w:rPr>
        <w:t>“Name of Drug” column instructions:</w:t>
      </w:r>
    </w:p>
    <w:p w14:paraId="3F55A84B" w14:textId="77777777" w:rsidR="00EE6A53" w:rsidRDefault="00EE6A53" w:rsidP="00512996">
      <w:pPr>
        <w:pStyle w:val="-maintext"/>
        <w:rPr>
          <w:color w:val="548DD4"/>
        </w:rPr>
      </w:pPr>
      <w:r w:rsidRPr="00C301A1">
        <w:rPr>
          <w:i/>
          <w:color w:val="548DD4"/>
        </w:rPr>
        <w:t>Brand name drugs should be capitalized (e.g., DRUG A). Generic drugs should be lowercase and italicized, e.g., penicillin. Plans may include the generic name of a drug next to the brand name.</w:t>
      </w:r>
    </w:p>
    <w:p w14:paraId="54260B87" w14:textId="77777777" w:rsidR="00EE6A53" w:rsidRPr="00A47384" w:rsidRDefault="00EE6A53" w:rsidP="00B500A9">
      <w:pPr>
        <w:rPr>
          <w:rStyle w:val="PlanInstructions"/>
          <w:iCs/>
        </w:rPr>
      </w:pPr>
      <w:r w:rsidRPr="00A47384">
        <w:rPr>
          <w:i/>
          <w:iCs/>
          <w:color w:val="548DD4"/>
        </w:rPr>
        <w:t xml:space="preserve">If there are differences in formulary status, tier placement, quantity limit, prior authorization, step therapy, or other restrictions </w:t>
      </w:r>
      <w:r w:rsidRPr="00ED2781">
        <w:rPr>
          <w:i/>
          <w:iCs/>
          <w:color w:val="548DD4"/>
        </w:rPr>
        <w:t>or benefit offerings (e.g., available via mail order, etc.)</w:t>
      </w:r>
      <w:r>
        <w:rPr>
          <w:i/>
          <w:iCs/>
          <w:color w:val="548DD4"/>
        </w:rPr>
        <w:t xml:space="preserve"> </w:t>
      </w:r>
      <w:r w:rsidRPr="00A47384">
        <w:rPr>
          <w:i/>
          <w:iCs/>
          <w:color w:val="548DD4"/>
        </w:rPr>
        <w:t xml:space="preserve">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w:t>
      </w:r>
      <w:r w:rsidRPr="00A47384">
        <w:rPr>
          <w:i/>
          <w:color w:val="548DD4"/>
        </w:rPr>
        <w:t xml:space="preserve">DRUG A, 20 mg </w:t>
      </w:r>
      <w:r w:rsidRPr="00A47384">
        <w:rPr>
          <w:i/>
          <w:iCs/>
          <w:color w:val="548DD4"/>
        </w:rPr>
        <w:t xml:space="preserve">and </w:t>
      </w:r>
      <w:r w:rsidRPr="00A47384">
        <w:rPr>
          <w:i/>
          <w:color w:val="548DD4"/>
        </w:rPr>
        <w:t>DRUG A, 40 mg</w:t>
      </w:r>
      <w:r w:rsidRPr="00A47384">
        <w:rPr>
          <w:i/>
          <w:iCs/>
          <w:color w:val="548DD4"/>
        </w:rPr>
        <w:t>). The drug will be counted as a single drug when determining whether the plan has included two drugs within each therapeutic category/class.</w:t>
      </w:r>
      <w:r w:rsidRPr="00085D3A">
        <w:rPr>
          <w:rStyle w:val="PlanInstructions"/>
          <w:i w:val="0"/>
        </w:rPr>
        <w:t>]</w:t>
      </w:r>
    </w:p>
    <w:p w14:paraId="5295226B" w14:textId="77777777" w:rsidR="00EE6A53" w:rsidRPr="00A432CD" w:rsidRDefault="00EE6A53" w:rsidP="00512996">
      <w:pPr>
        <w:pStyle w:val="-subhead"/>
        <w:rPr>
          <w:i/>
          <w:color w:val="548DD4"/>
        </w:rPr>
      </w:pPr>
      <w:r w:rsidRPr="00A432CD">
        <w:rPr>
          <w:color w:val="548DD4"/>
        </w:rPr>
        <w:t>[</w:t>
      </w:r>
      <w:r w:rsidRPr="00A432CD">
        <w:rPr>
          <w:i/>
          <w:color w:val="548DD4"/>
        </w:rPr>
        <w:t>“</w:t>
      </w:r>
      <w:r>
        <w:rPr>
          <w:i/>
          <w:color w:val="548DD4"/>
        </w:rPr>
        <w:t>What the drug will cost you (tier level)</w:t>
      </w:r>
      <w:r w:rsidRPr="00A432CD">
        <w:rPr>
          <w:i/>
          <w:color w:val="548DD4"/>
        </w:rPr>
        <w:t>” column instructions:</w:t>
      </w:r>
    </w:p>
    <w:p w14:paraId="3E563DAF" w14:textId="77777777" w:rsidR="00EE6A53" w:rsidRPr="00F83985" w:rsidRDefault="00EE6A53" w:rsidP="00512996">
      <w:pPr>
        <w:pStyle w:val="-maintext"/>
        <w:rPr>
          <w:color w:val="548DD4"/>
        </w:rPr>
      </w:pPr>
      <w:r w:rsidRPr="00C301A1">
        <w:rPr>
          <w:i/>
          <w:color w:val="548DD4"/>
        </w:rPr>
        <w:lastRenderedPageBreak/>
        <w:t xml:space="preserve">Plans should put the appropriate </w:t>
      </w:r>
      <w:r>
        <w:rPr>
          <w:i/>
          <w:color w:val="548DD4"/>
        </w:rPr>
        <w:t xml:space="preserve">cost sharing amount of drugs. Where the amount is a range, plans should include the entire range in the cost-sharing amount (e.g., $0-3). For OTC/Medicaid drugs, plans should include the cost-sharing amount in this column. The </w:t>
      </w:r>
      <w:r w:rsidRPr="00C301A1">
        <w:rPr>
          <w:i/>
          <w:color w:val="548DD4"/>
        </w:rPr>
        <w:t xml:space="preserve">tier level in parentheses next to the copay or range of copays as shown in the example </w:t>
      </w:r>
      <w:r w:rsidRPr="00DC241A">
        <w:rPr>
          <w:i/>
          <w:color w:val="548DD4"/>
        </w:rPr>
        <w:t>above.</w:t>
      </w:r>
      <w:r w:rsidRPr="00DC241A">
        <w:rPr>
          <w:color w:val="548DD4"/>
        </w:rPr>
        <w:t>]</w:t>
      </w:r>
    </w:p>
    <w:p w14:paraId="0D89421C" w14:textId="77777777" w:rsidR="00EE6A53" w:rsidRPr="00C301A1" w:rsidRDefault="00EE6A53" w:rsidP="00DA3836">
      <w:pPr>
        <w:pStyle w:val="-subhead"/>
        <w:keepNext/>
        <w:keepLines/>
        <w:outlineLvl w:val="0"/>
        <w:rPr>
          <w:i/>
          <w:color w:val="548DD4"/>
        </w:rPr>
      </w:pPr>
      <w:r w:rsidRPr="00C301A1">
        <w:rPr>
          <w:color w:val="548DD4"/>
        </w:rPr>
        <w:t>[</w:t>
      </w:r>
      <w:r w:rsidRPr="00C301A1">
        <w:rPr>
          <w:i/>
          <w:color w:val="548DD4"/>
        </w:rPr>
        <w:t>Necessary actions, restrictions, or limits on use column instructions</w:t>
      </w:r>
    </w:p>
    <w:p w14:paraId="65B9F659" w14:textId="77777777" w:rsidR="00EE6A53" w:rsidRPr="00C301A1" w:rsidRDefault="00EE6A53" w:rsidP="00DA3836">
      <w:pPr>
        <w:pStyle w:val="-maintext"/>
        <w:keepNext/>
        <w:keepLines/>
        <w:rPr>
          <w:color w:val="548DD4"/>
        </w:rPr>
      </w:pPr>
      <w:r w:rsidRPr="00C301A1">
        <w:rPr>
          <w:i/>
          <w:color w:val="548DD4"/>
        </w:rPr>
        <w:t>Plans may include abbreviations within this column (e.g., QL for quantity limits) but must include an explanation at the beginning of the table explaining each abbreviation.</w:t>
      </w:r>
    </w:p>
    <w:p w14:paraId="2A2CADCB" w14:textId="6A0184B2" w:rsidR="00EE6A53" w:rsidRPr="00652DB2" w:rsidRDefault="00EE6A53" w:rsidP="00512996">
      <w:pPr>
        <w:pStyle w:val="-maintext"/>
        <w:rPr>
          <w:i/>
          <w:color w:val="548DD4"/>
        </w:rPr>
      </w:pPr>
      <w:r w:rsidRPr="00345FC5">
        <w:rPr>
          <w:i/>
          <w:color w:val="548DD4"/>
        </w:rPr>
        <w:t xml:space="preserve">Plans must explain any symbols or abbreviations used to show use restrictions, drugs that are available via mail order, </w:t>
      </w:r>
      <w:r w:rsidRPr="00655B15">
        <w:rPr>
          <w:i/>
          <w:color w:val="548DD4"/>
        </w:rPr>
        <w:t>non</w:t>
      </w:r>
      <w:r>
        <w:rPr>
          <w:i/>
          <w:color w:val="548DD4"/>
        </w:rPr>
        <w:t>-</w:t>
      </w:r>
      <w:r w:rsidRPr="00655B15">
        <w:rPr>
          <w:i/>
          <w:color w:val="548DD4"/>
        </w:rPr>
        <w:t>Part D drugs</w:t>
      </w:r>
      <w:r>
        <w:rPr>
          <w:i/>
          <w:color w:val="548DD4"/>
        </w:rPr>
        <w:t xml:space="preserve"> or OTC items</w:t>
      </w:r>
      <w:r w:rsidRPr="00655B15">
        <w:rPr>
          <w:i/>
          <w:color w:val="548DD4"/>
        </w:rPr>
        <w:t xml:space="preserve"> that are covered by Medicaid</w:t>
      </w:r>
      <w:r w:rsidRPr="00345FC5">
        <w:rPr>
          <w:i/>
          <w:color w:val="548DD4"/>
        </w:rPr>
        <w:t xml:space="preserve">, free-first-fill drugs, limited-access drugs, and drugs covered under the medical benefit (for home infusion drugs only and for plans that specifically </w:t>
      </w:r>
      <w:r w:rsidR="00D12FAC">
        <w:rPr>
          <w:i/>
          <w:color w:val="548DD4"/>
        </w:rPr>
        <w:t>ask for</w:t>
      </w:r>
      <w:r w:rsidRPr="00345FC5">
        <w:rPr>
          <w:i/>
          <w:color w:val="548DD4"/>
        </w:rPr>
        <w:t xml:space="preserve"> and are approved in the plan benefit package to bundle home infusion drugs and services under the medical benefit).</w:t>
      </w:r>
      <w:r>
        <w:rPr>
          <w:i/>
          <w:color w:val="548DD4"/>
        </w:rPr>
        <w:t xml:space="preserve"> Plans may also use abbreviations to show drugs that are not available via mail-order. </w:t>
      </w:r>
    </w:p>
    <w:p w14:paraId="0F140916" w14:textId="77777777" w:rsidR="00EE6A53" w:rsidRPr="00B82822" w:rsidRDefault="00EE6A53" w:rsidP="00512996">
      <w:pPr>
        <w:pStyle w:val="-maintext"/>
        <w:rPr>
          <w:color w:val="548DD4"/>
        </w:rPr>
      </w:pPr>
      <w:r w:rsidRPr="0085576F">
        <w:rPr>
          <w:b/>
          <w:i/>
          <w:color w:val="548DD4"/>
        </w:rPr>
        <w:t>Note:</w:t>
      </w:r>
      <w:r w:rsidRPr="00F83985">
        <w:rPr>
          <w:i/>
          <w:color w:val="548DD4"/>
        </w:rPr>
        <w:t xml:space="preserve"> Health plans may want to add this bullet if the plan offers generic use incentive programs permitting zero or reduced cost-sharing on first generic refill</w:t>
      </w:r>
      <w:r w:rsidRPr="008732F8">
        <w:rPr>
          <w:i/>
          <w:color w:val="548DD4"/>
        </w:rPr>
        <w:t>s:</w:t>
      </w:r>
    </w:p>
    <w:p w14:paraId="0EAD3749" w14:textId="77777777" w:rsidR="00EE6A53" w:rsidRPr="00C301A1" w:rsidRDefault="00EE6A53" w:rsidP="00512996">
      <w:pPr>
        <w:pStyle w:val="-maintextbulletslast0"/>
        <w:numPr>
          <w:ilvl w:val="0"/>
          <w:numId w:val="11"/>
        </w:numPr>
        <w:rPr>
          <w:color w:val="548DD4"/>
        </w:rPr>
      </w:pPr>
      <w:r w:rsidRPr="00B401DD">
        <w:rPr>
          <w:color w:val="548DD4"/>
        </w:rPr>
        <w:t>We will provide this prescription drug at [</w:t>
      </w:r>
      <w:r w:rsidRPr="00B401DD">
        <w:rPr>
          <w:i/>
          <w:color w:val="548DD4"/>
        </w:rPr>
        <w:t xml:space="preserve">insert as appropriate: </w:t>
      </w:r>
      <w:r w:rsidRPr="00E965F4">
        <w:rPr>
          <w:color w:val="548DD4"/>
        </w:rPr>
        <w:t>no</w:t>
      </w:r>
      <w:r w:rsidRPr="00706611">
        <w:rPr>
          <w:i/>
          <w:color w:val="548DD4"/>
        </w:rPr>
        <w:t xml:space="preserve"> </w:t>
      </w:r>
      <w:r w:rsidRPr="00C14A36">
        <w:rPr>
          <w:b/>
          <w:i/>
          <w:color w:val="548DD4"/>
          <w:u w:val="single"/>
        </w:rPr>
        <w:t>or</w:t>
      </w:r>
      <w:r w:rsidRPr="00C14A36">
        <w:rPr>
          <w:b/>
          <w:color w:val="548DD4"/>
        </w:rPr>
        <w:t xml:space="preserve"> </w:t>
      </w:r>
      <w:r w:rsidRPr="00C14A36">
        <w:rPr>
          <w:i/>
          <w:color w:val="548DD4"/>
        </w:rPr>
        <w:t>a reduced</w:t>
      </w:r>
      <w:r w:rsidRPr="00C14A36">
        <w:rPr>
          <w:color w:val="548DD4"/>
        </w:rPr>
        <w:t>] cost the first time you fill it.]</w:t>
      </w:r>
    </w:p>
    <w:p w14:paraId="262E9807" w14:textId="77777777" w:rsidR="00EE6A53" w:rsidRPr="00C301A1" w:rsidRDefault="00EE6A53" w:rsidP="00512996">
      <w:pPr>
        <w:pStyle w:val="-subhead"/>
        <w:outlineLvl w:val="0"/>
        <w:rPr>
          <w:i/>
          <w:color w:val="548DD4"/>
        </w:rPr>
      </w:pPr>
      <w:bookmarkStart w:id="13" w:name="_Toc185422010"/>
      <w:bookmarkStart w:id="14" w:name="_Toc185644092"/>
      <w:bookmarkStart w:id="15" w:name="_Toc185647011"/>
      <w:bookmarkStart w:id="16" w:name="_Toc185647420"/>
      <w:bookmarkStart w:id="17" w:name="_Toc185671956"/>
      <w:bookmarkStart w:id="18" w:name="_Toc185822023"/>
      <w:bookmarkStart w:id="19" w:name="_Toc188179522"/>
      <w:bookmarkStart w:id="20" w:name="_Toc188257011"/>
      <w:r w:rsidRPr="00C301A1">
        <w:rPr>
          <w:color w:val="548DD4"/>
        </w:rPr>
        <w:t>[</w:t>
      </w:r>
      <w:r w:rsidRPr="00C301A1">
        <w:rPr>
          <w:i/>
          <w:color w:val="548DD4"/>
        </w:rPr>
        <w:t>Index of Drugs</w:t>
      </w:r>
      <w:bookmarkEnd w:id="13"/>
      <w:bookmarkEnd w:id="14"/>
      <w:bookmarkEnd w:id="15"/>
      <w:bookmarkEnd w:id="16"/>
      <w:bookmarkEnd w:id="17"/>
      <w:bookmarkEnd w:id="18"/>
      <w:bookmarkEnd w:id="19"/>
      <w:bookmarkEnd w:id="20"/>
    </w:p>
    <w:p w14:paraId="648B1A55" w14:textId="77777777" w:rsidR="00EE6A53" w:rsidRPr="00A311E2" w:rsidRDefault="00EE6A53" w:rsidP="00296605">
      <w:pPr>
        <w:pStyle w:val="-maintext"/>
      </w:pPr>
      <w:r w:rsidRPr="00C301A1">
        <w:rPr>
          <w:i/>
          <w:color w:val="548DD4"/>
        </w:rPr>
        <w:t xml:space="preserve">Plans must include an alphabetical listing of all drugs included in the formulary that indicates </w:t>
      </w:r>
      <w:r w:rsidRPr="00C301A1">
        <w:rPr>
          <w:i/>
          <w:color w:val="548DD4"/>
        </w:rPr>
        <w:br/>
        <w:t xml:space="preserve">the page where members can find coverage information for that drug. Plans may use more than one column for the index listing. The inclusion of this list is required and should start on </w:t>
      </w:r>
      <w:r w:rsidRPr="00C301A1">
        <w:rPr>
          <w:i/>
          <w:color w:val="548DD4"/>
        </w:rPr>
        <w:br/>
        <w:t>a separate page.</w:t>
      </w:r>
      <w:r w:rsidRPr="00C301A1">
        <w:rPr>
          <w:color w:val="548DD4"/>
        </w:rPr>
        <w:t>]</w:t>
      </w:r>
    </w:p>
    <w:p w14:paraId="477E2E42" w14:textId="77777777" w:rsidR="00EE6A53" w:rsidRPr="0078769F" w:rsidRDefault="00EE6A53" w:rsidP="005F05C1">
      <w:bookmarkStart w:id="21" w:name="_GoBack"/>
      <w:bookmarkEnd w:id="21"/>
    </w:p>
    <w:sectPr w:rsidR="00EE6A53" w:rsidRPr="0078769F" w:rsidSect="001A7F88">
      <w:headerReference w:type="even" r:id="rId7"/>
      <w:headerReference w:type="default" r:id="rId8"/>
      <w:footerReference w:type="even" r:id="rId9"/>
      <w:footerReference w:type="default" r:id="rId10"/>
      <w:headerReference w:type="first" r:id="rId11"/>
      <w:footerReference w:type="first" r:id="rId12"/>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46C68" w14:textId="77777777" w:rsidR="00D366AD" w:rsidRDefault="00D366AD" w:rsidP="00EA4A7F">
      <w:pPr>
        <w:spacing w:after="0" w:line="240" w:lineRule="auto"/>
      </w:pPr>
      <w:r>
        <w:separator/>
      </w:r>
    </w:p>
  </w:endnote>
  <w:endnote w:type="continuationSeparator" w:id="0">
    <w:p w14:paraId="657FD0AC" w14:textId="77777777" w:rsidR="00D366AD" w:rsidRDefault="00D366AD"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A7E5F" w14:textId="77777777" w:rsidR="00EE6A53" w:rsidRDefault="00EE6A53" w:rsidP="00E62B63">
    <w:pPr>
      <w:pBdr>
        <w:top w:val="single" w:sz="4" w:space="4" w:color="auto"/>
      </w:pBdr>
      <w:tabs>
        <w:tab w:val="right" w:pos="9900"/>
      </w:tabs>
      <w:spacing w:before="480" w:after="0"/>
      <w:ind w:right="0"/>
      <w:rPr>
        <w:rFonts w:cs="Arial"/>
        <w:b/>
      </w:rPr>
    </w:pPr>
  </w:p>
  <w:p w14:paraId="188EAD99" w14:textId="77777777" w:rsidR="00EE6A53" w:rsidRPr="00E62B63" w:rsidRDefault="00EE6A53" w:rsidP="00E62B63">
    <w:pPr>
      <w:pBdr>
        <w:top w:val="single" w:sz="4" w:space="4" w:color="auto"/>
      </w:pBdr>
      <w:tabs>
        <w:tab w:val="right" w:pos="9900"/>
      </w:tabs>
      <w:ind w:right="0"/>
      <w:rPr>
        <w:rFonts w:cs="Arial"/>
      </w:rPr>
    </w:pP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045ABB">
      <w:rPr>
        <w:rFonts w:cs="Arial"/>
        <w:noProof/>
      </w:rPr>
      <w:t>16</w:t>
    </w:r>
    <w:r w:rsidRPr="005438E7">
      <w:rPr>
        <w:rFonts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1E5C3" w14:textId="6F3B9D51" w:rsidR="00EE6A53" w:rsidRPr="00E62B63" w:rsidRDefault="00BA1F2C" w:rsidP="00E62B63">
    <w:pPr>
      <w:pBdr>
        <w:top w:val="single" w:sz="4" w:space="4" w:color="auto"/>
      </w:pBdr>
      <w:tabs>
        <w:tab w:val="right" w:pos="9900"/>
      </w:tabs>
      <w:spacing w:before="480"/>
      <w:ind w:right="0"/>
      <w:rPr>
        <w:rFonts w:cs="Arial"/>
      </w:rPr>
    </w:pPr>
    <w:r>
      <w:rPr>
        <w:noProof/>
      </w:rPr>
      <mc:AlternateContent>
        <mc:Choice Requires="wpg">
          <w:drawing>
            <wp:anchor distT="0" distB="0" distL="114300" distR="114300" simplePos="0" relativeHeight="251659264" behindDoc="0" locked="0" layoutInCell="1" allowOverlap="1" wp14:anchorId="5C50F3F7" wp14:editId="2CC7F7EA">
              <wp:simplePos x="0" y="0"/>
              <wp:positionH relativeFrom="column">
                <wp:posOffset>-354965</wp:posOffset>
              </wp:positionH>
              <wp:positionV relativeFrom="page">
                <wp:posOffset>9367520</wp:posOffset>
              </wp:positionV>
              <wp:extent cx="292100" cy="299085"/>
              <wp:effectExtent l="0" t="0" r="0" b="5715"/>
              <wp:wrapNone/>
              <wp:docPr id="13" name="Group 13"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4"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5" name="Text Box 1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1C10C" w14:textId="77777777" w:rsidR="00EE6A53" w:rsidRPr="00E33525" w:rsidRDefault="00EE6A53" w:rsidP="00E62B63">
                            <w:pPr>
                              <w:pStyle w:val="Footer0"/>
                            </w:pPr>
                            <w:r w:rsidRPr="00B66FD7">
                              <w:t>?</w:t>
                            </w:r>
                          </w:p>
                          <w:p w14:paraId="4037AAEC" w14:textId="77777777" w:rsidR="00EE6A53" w:rsidRDefault="00EE6A53" w:rsidP="00E62B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50F3F7" id="Group 13" o:spid="_x0000_s1032" alt="Title: Question Mark - Description: White question mark appears in black box at bottom of page next to plan's contact information." style="position:absolute;margin-left:-27.95pt;margin-top:737.6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9ugsAA&#10;AADbAAAADwAAAGRycy9kb3ducmV2LnhtbERPzWoCMRC+C32HMIVeRLOKyLI1ShFET0VXH2DYTDdL&#10;N5MliRr79I1Q6G0+vt9ZbZLtxY186BwrmE0LEMSN0x23Ci7n3aQEESKyxt4xKXhQgM36ZbTCSrs7&#10;n+hWx1bkEA4VKjAxDpWUoTFkMUzdQJy5L+ctxgx9K7XHew63vZwXxVJa7Dg3GBxoa6j5rq9WwXY/&#10;9sfDcPzpHkkvi89TmpW1UertNX28g4iU4r/4z33Qef4Cnr/kA+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79u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15"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14:paraId="0B61C10C" w14:textId="77777777" w:rsidR="00EE6A53" w:rsidRPr="00E33525" w:rsidRDefault="00EE6A53" w:rsidP="00E62B63">
                      <w:pPr>
                        <w:pStyle w:val="Footer0"/>
                      </w:pPr>
                      <w:r w:rsidRPr="00B66FD7">
                        <w:t>?</w:t>
                      </w:r>
                    </w:p>
                    <w:p w14:paraId="4037AAEC" w14:textId="77777777" w:rsidR="00EE6A53" w:rsidRDefault="00EE6A53" w:rsidP="00E62B63">
                      <w:pPr>
                        <w:pStyle w:val="Footer0"/>
                      </w:pPr>
                    </w:p>
                  </w:txbxContent>
                </v:textbox>
              </v:shape>
              <w10:wrap anchory="page"/>
            </v:group>
          </w:pict>
        </mc:Fallback>
      </mc:AlternateContent>
    </w:r>
    <w:r w:rsidR="00EE6A53" w:rsidRPr="00D55171">
      <w:rPr>
        <w:rFonts w:cs="Arial"/>
        <w:b/>
      </w:rPr>
      <w:t>If you have questions</w:t>
    </w:r>
    <w:r w:rsidR="00EE6A53" w:rsidRPr="00D55171">
      <w:rPr>
        <w:rFonts w:cs="Arial"/>
        <w:bCs/>
      </w:rPr>
      <w:t>,</w:t>
    </w:r>
    <w:r w:rsidR="00EE6A53" w:rsidRPr="00D55171">
      <w:rPr>
        <w:rFonts w:cs="Arial"/>
      </w:rPr>
      <w:t xml:space="preserve"> please call &lt;plan name&gt; at &lt;toll-free </w:t>
    </w:r>
    <w:r w:rsidR="005E2405">
      <w:rPr>
        <w:rFonts w:cs="Arial"/>
      </w:rPr>
      <w:t xml:space="preserve">phone and TTY/TDD </w:t>
    </w:r>
    <w:r w:rsidR="00EE6A53" w:rsidRPr="00D55171">
      <w:rPr>
        <w:rFonts w:cs="Arial"/>
      </w:rPr>
      <w:t>number</w:t>
    </w:r>
    <w:r w:rsidR="005E2405">
      <w:rPr>
        <w:rFonts w:cs="Arial"/>
      </w:rPr>
      <w:t>s</w:t>
    </w:r>
    <w:r w:rsidR="00EE6A53" w:rsidRPr="00D55171">
      <w:rPr>
        <w:rFonts w:cs="Arial"/>
      </w:rPr>
      <w:t xml:space="preserve">&gt;, &lt;days and hours of operation&gt;. The call is free. </w:t>
    </w:r>
    <w:r w:rsidR="00EE6A53">
      <w:rPr>
        <w:rFonts w:cs="Arial"/>
        <w:b/>
        <w:bCs/>
      </w:rPr>
      <w:t xml:space="preserve">For more </w:t>
    </w:r>
    <w:r w:rsidR="00EE6A53" w:rsidRPr="00D55171">
      <w:rPr>
        <w:rFonts w:cs="Arial"/>
        <w:b/>
        <w:bCs/>
      </w:rPr>
      <w:t>information</w:t>
    </w:r>
    <w:r w:rsidR="00EE6A53" w:rsidRPr="00D55171">
      <w:rPr>
        <w:rFonts w:cs="Arial"/>
      </w:rPr>
      <w:t>, visit &lt;web address&gt;.</w:t>
    </w:r>
    <w:r w:rsidR="00EE6A53">
      <w:rPr>
        <w:rFonts w:cs="Arial"/>
      </w:rPr>
      <w:tab/>
    </w:r>
    <w:r w:rsidR="00EE6A53" w:rsidRPr="005438E7">
      <w:rPr>
        <w:rFonts w:cs="Arial"/>
      </w:rPr>
      <w:fldChar w:fldCharType="begin"/>
    </w:r>
    <w:r w:rsidR="00EE6A53" w:rsidRPr="005438E7">
      <w:rPr>
        <w:rFonts w:cs="Arial"/>
      </w:rPr>
      <w:instrText xml:space="preserve"> PAGE   \* MERGEFORMAT </w:instrText>
    </w:r>
    <w:r w:rsidR="00EE6A53" w:rsidRPr="005438E7">
      <w:rPr>
        <w:rFonts w:cs="Arial"/>
      </w:rPr>
      <w:fldChar w:fldCharType="separate"/>
    </w:r>
    <w:r w:rsidR="00045ABB">
      <w:rPr>
        <w:rFonts w:cs="Arial"/>
        <w:noProof/>
      </w:rPr>
      <w:t>15</w:t>
    </w:r>
    <w:r w:rsidR="00EE6A53" w:rsidRPr="005438E7">
      <w:rPr>
        <w:rFonts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D4CA7" w14:textId="26503AEE" w:rsidR="00EE6A53" w:rsidRPr="00E62B63" w:rsidRDefault="00BA1F2C" w:rsidP="00E62B63">
    <w:pPr>
      <w:pBdr>
        <w:top w:val="single" w:sz="4" w:space="4" w:color="auto"/>
      </w:pBdr>
      <w:tabs>
        <w:tab w:val="right" w:pos="9900"/>
      </w:tabs>
      <w:spacing w:before="480"/>
      <w:ind w:right="0"/>
      <w:rPr>
        <w:rFonts w:cs="Arial"/>
      </w:rPr>
    </w:pPr>
    <w:r>
      <w:rPr>
        <w:noProof/>
      </w:rPr>
      <mc:AlternateContent>
        <mc:Choice Requires="wpg">
          <w:drawing>
            <wp:anchor distT="0" distB="0" distL="114300" distR="114300" simplePos="0" relativeHeight="251656192" behindDoc="0" locked="0" layoutInCell="1" allowOverlap="1" wp14:anchorId="6F378461" wp14:editId="6B53C610">
              <wp:simplePos x="0" y="0"/>
              <wp:positionH relativeFrom="column">
                <wp:posOffset>-354965</wp:posOffset>
              </wp:positionH>
              <wp:positionV relativeFrom="page">
                <wp:posOffset>9367520</wp:posOffset>
              </wp:positionV>
              <wp:extent cx="292100" cy="299085"/>
              <wp:effectExtent l="0" t="0" r="0" b="5715"/>
              <wp:wrapNone/>
              <wp:docPr id="7" name="Group 7"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7257" w14:textId="77777777" w:rsidR="00EE6A53" w:rsidRPr="00E33525" w:rsidRDefault="00EE6A53" w:rsidP="00E62B63">
                            <w:pPr>
                              <w:pStyle w:val="Footer0"/>
                            </w:pPr>
                            <w:r w:rsidRPr="00B66FD7">
                              <w:t>?</w:t>
                            </w:r>
                          </w:p>
                          <w:p w14:paraId="423761E6" w14:textId="77777777" w:rsidR="00EE6A53" w:rsidRDefault="00EE6A53" w:rsidP="00E62B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378461" id="Group 7" o:spid="_x0000_s1035" alt="Title: Question Mark - Description: White question mark appears in black box at bottom of page next to plan's contact information." style="position:absolute;margin-left:-27.95pt;margin-top:737.6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7DA87257" w14:textId="77777777" w:rsidR="00EE6A53" w:rsidRPr="00E33525" w:rsidRDefault="00EE6A53" w:rsidP="00E62B63">
                      <w:pPr>
                        <w:pStyle w:val="Footer0"/>
                      </w:pPr>
                      <w:r w:rsidRPr="00B66FD7">
                        <w:t>?</w:t>
                      </w:r>
                    </w:p>
                    <w:p w14:paraId="423761E6" w14:textId="77777777" w:rsidR="00EE6A53" w:rsidRDefault="00EE6A53" w:rsidP="00E62B63">
                      <w:pPr>
                        <w:pStyle w:val="Footer0"/>
                      </w:pPr>
                    </w:p>
                  </w:txbxContent>
                </v:textbox>
              </v:shape>
              <w10:wrap anchory="page"/>
            </v:group>
          </w:pict>
        </mc:Fallback>
      </mc:AlternateContent>
    </w:r>
    <w:r w:rsidR="00EE6A53" w:rsidRPr="00D55171">
      <w:rPr>
        <w:rFonts w:cs="Arial"/>
        <w:b/>
      </w:rPr>
      <w:t>If you have questions</w:t>
    </w:r>
    <w:r w:rsidR="00EE6A53" w:rsidRPr="00D55171">
      <w:rPr>
        <w:rFonts w:cs="Arial"/>
        <w:bCs/>
      </w:rPr>
      <w:t>,</w:t>
    </w:r>
    <w:r w:rsidR="00EE6A53" w:rsidRPr="00D55171">
      <w:rPr>
        <w:rFonts w:cs="Arial"/>
      </w:rPr>
      <w:t xml:space="preserve"> please call &lt;plan name&gt; at &lt;toll-free </w:t>
    </w:r>
    <w:r w:rsidR="005E2405">
      <w:rPr>
        <w:rFonts w:cs="Arial"/>
      </w:rPr>
      <w:t xml:space="preserve">phone and TTY/TDD </w:t>
    </w:r>
    <w:r w:rsidR="00EE6A53" w:rsidRPr="00D55171">
      <w:rPr>
        <w:rFonts w:cs="Arial"/>
      </w:rPr>
      <w:t>number</w:t>
    </w:r>
    <w:r w:rsidR="005E2405">
      <w:rPr>
        <w:rFonts w:cs="Arial"/>
      </w:rPr>
      <w:t>s</w:t>
    </w:r>
    <w:r w:rsidR="00EE6A53" w:rsidRPr="00D55171">
      <w:rPr>
        <w:rFonts w:cs="Arial"/>
      </w:rPr>
      <w:t xml:space="preserve">&gt;, &lt;days and hours of operation&gt;. The call is free. </w:t>
    </w:r>
    <w:r w:rsidR="00EE6A53">
      <w:rPr>
        <w:rFonts w:cs="Arial"/>
        <w:b/>
        <w:bCs/>
      </w:rPr>
      <w:t xml:space="preserve">For more </w:t>
    </w:r>
    <w:r w:rsidR="00EE6A53" w:rsidRPr="00D55171">
      <w:rPr>
        <w:rFonts w:cs="Arial"/>
        <w:b/>
        <w:bCs/>
      </w:rPr>
      <w:t>information</w:t>
    </w:r>
    <w:r w:rsidR="00EE6A53" w:rsidRPr="00D55171">
      <w:rPr>
        <w:rFonts w:cs="Arial"/>
      </w:rPr>
      <w:t>, visit &lt;web address&gt;.</w:t>
    </w:r>
    <w:r w:rsidR="00EE6A53">
      <w:rPr>
        <w:rFonts w:cs="Arial"/>
      </w:rPr>
      <w:tab/>
    </w:r>
    <w:r w:rsidR="00EE6A53" w:rsidRPr="005438E7">
      <w:rPr>
        <w:rFonts w:cs="Arial"/>
      </w:rPr>
      <w:fldChar w:fldCharType="begin"/>
    </w:r>
    <w:r w:rsidR="00EE6A53" w:rsidRPr="005438E7">
      <w:rPr>
        <w:rFonts w:cs="Arial"/>
      </w:rPr>
      <w:instrText xml:space="preserve"> PAGE   \* MERGEFORMAT </w:instrText>
    </w:r>
    <w:r w:rsidR="00EE6A53" w:rsidRPr="005438E7">
      <w:rPr>
        <w:rFonts w:cs="Arial"/>
      </w:rPr>
      <w:fldChar w:fldCharType="separate"/>
    </w:r>
    <w:r w:rsidR="00045ABB">
      <w:rPr>
        <w:rFonts w:cs="Arial"/>
        <w:noProof/>
      </w:rPr>
      <w:t>1</w:t>
    </w:r>
    <w:r w:rsidR="00EE6A53" w:rsidRPr="005438E7">
      <w:rPr>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3A85A" w14:textId="77777777" w:rsidR="00D366AD" w:rsidRDefault="00D366AD" w:rsidP="00EA4A7F">
      <w:pPr>
        <w:spacing w:after="0" w:line="240" w:lineRule="auto"/>
      </w:pPr>
      <w:r>
        <w:separator/>
      </w:r>
    </w:p>
  </w:footnote>
  <w:footnote w:type="continuationSeparator" w:id="0">
    <w:p w14:paraId="0DE4082F" w14:textId="77777777" w:rsidR="00D366AD" w:rsidRDefault="00D366AD"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A33CE" w14:textId="77777777" w:rsidR="00EE6A53" w:rsidRDefault="00EE6A53" w:rsidP="00560C70">
    <w:pPr>
      <w:pStyle w:val="Header"/>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40F6B" w14:textId="77777777" w:rsidR="00EE6A53" w:rsidRPr="006312B3" w:rsidRDefault="00EE6A53" w:rsidP="006312B3">
    <w:pPr>
      <w:pStyle w:val="Header"/>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173EC" w14:textId="77777777" w:rsidR="00EE6A53" w:rsidRPr="00E62B63" w:rsidRDefault="00EE6A53" w:rsidP="00E62B63">
    <w:pPr>
      <w:pStyle w:val="Header"/>
      <w:pBdr>
        <w:bottom w:val="none" w:sz="0" w:space="0" w:color="auto"/>
      </w:pBdr>
      <w:jc w:val="right"/>
      <w:rPr>
        <w:b w:val="0"/>
        <w:sz w:val="18"/>
        <w:szCs w:val="18"/>
      </w:rPr>
    </w:pPr>
    <w:r w:rsidRPr="00E62B63">
      <w:rPr>
        <w:b w:val="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CB7867B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C0DC6BA4"/>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9CAF32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4964FC0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F291A5E"/>
    <w:multiLevelType w:val="hybridMultilevel"/>
    <w:tmpl w:val="87E62C4A"/>
    <w:lvl w:ilvl="0" w:tplc="85E6614C">
      <w:start w:val="1"/>
      <w:numFmt w:val="bullet"/>
      <w:lvlText w:val=""/>
      <w:lvlJc w:val="left"/>
      <w:pPr>
        <w:ind w:left="378" w:hanging="360"/>
      </w:pPr>
      <w:rPr>
        <w:rFonts w:ascii="Wingdings" w:hAnsi="Wingdings" w:hint="default"/>
        <w:color w:val="auto"/>
        <w:sz w:val="26"/>
        <w:szCs w:val="26"/>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6" w15:restartNumberingAfterBreak="0">
    <w:nsid w:val="23727AA5"/>
    <w:multiLevelType w:val="hybridMultilevel"/>
    <w:tmpl w:val="26F61756"/>
    <w:lvl w:ilvl="0" w:tplc="97A41462">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i w:val="0"/>
        <w:caps w:val="0"/>
        <w:smallCaps w:val="0"/>
        <w:strike w:val="0"/>
        <w:dstrike w:val="0"/>
        <w:vanish w:val="0"/>
        <w:color w:val="000000"/>
        <w:spacing w:val="0"/>
        <w:kern w:val="0"/>
        <w:position w:val="-2"/>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B28BC"/>
    <w:multiLevelType w:val="hybridMultilevel"/>
    <w:tmpl w:val="EC0E9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74E86"/>
    <w:multiLevelType w:val="hybridMultilevel"/>
    <w:tmpl w:val="6B9EFF78"/>
    <w:lvl w:ilvl="0" w:tplc="34EC9FB8">
      <w:start w:val="1"/>
      <w:numFmt w:val="decimal"/>
      <w:pStyle w:val="Questionnumberedhead"/>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3E296C00"/>
    <w:multiLevelType w:val="hybridMultilevel"/>
    <w:tmpl w:val="C74653B4"/>
    <w:lvl w:ilvl="0" w:tplc="7310C630">
      <w:start w:val="1"/>
      <w:numFmt w:val="upperLetter"/>
      <w:lvlText w:val="%1."/>
      <w:lvlJc w:val="left"/>
      <w:pPr>
        <w:ind w:left="720" w:hanging="360"/>
      </w:pPr>
      <w:rPr>
        <w:rFonts w:ascii="Arial Bold" w:hAnsi="Arial Bold" w:cs="Times New Roman" w:hint="default"/>
        <w:b/>
        <w:i w:val="0"/>
        <w:color w:val="auto"/>
        <w:sz w:val="28"/>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45675067"/>
    <w:multiLevelType w:val="hybridMultilevel"/>
    <w:tmpl w:val="F7368444"/>
    <w:lvl w:ilvl="0" w:tplc="422AC8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5C56F0"/>
    <w:multiLevelType w:val="hybridMultilevel"/>
    <w:tmpl w:val="FF923F44"/>
    <w:lvl w:ilvl="0" w:tplc="C1009E16">
      <w:start w:val="1"/>
      <w:numFmt w:val="bullet"/>
      <w:lvlText w:val=""/>
      <w:lvlJc w:val="left"/>
      <w:pPr>
        <w:ind w:left="504" w:hanging="360"/>
      </w:pPr>
      <w:rPr>
        <w:rFonts w:ascii="Symbol" w:hAnsi="Symbol" w:hint="default"/>
        <w:color w:val="auto"/>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DAA41C1"/>
    <w:multiLevelType w:val="hybridMultilevel"/>
    <w:tmpl w:val="9BAEF6C6"/>
    <w:lvl w:ilvl="0" w:tplc="C4347884">
      <w:start w:val="1"/>
      <w:numFmt w:val="decimal"/>
      <w:pStyle w:val="Heading1"/>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15:restartNumberingAfterBreak="0">
    <w:nsid w:val="57E1283D"/>
    <w:multiLevelType w:val="hybridMultilevel"/>
    <w:tmpl w:val="D3CCDF62"/>
    <w:lvl w:ilvl="0" w:tplc="50F66A90">
      <w:start w:val="1"/>
      <w:numFmt w:val="bullet"/>
      <w:lvlText w:val=""/>
      <w:lvlJc w:val="left"/>
      <w:pPr>
        <w:ind w:left="504" w:hanging="360"/>
      </w:pPr>
      <w:rPr>
        <w:rFonts w:ascii="Symbol" w:hAnsi="Symbol" w:hint="default"/>
        <w:color w:val="auto"/>
        <w:position w:val="-2"/>
        <w:sz w:val="22"/>
        <w:szCs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141F3F"/>
    <w:multiLevelType w:val="hybridMultilevel"/>
    <w:tmpl w:val="8DC2D58E"/>
    <w:lvl w:ilvl="0" w:tplc="4D1213F8">
      <w:start w:val="1"/>
      <w:numFmt w:val="bullet"/>
      <w:lvlText w:val=""/>
      <w:lvlJc w:val="left"/>
      <w:pPr>
        <w:ind w:left="360" w:hanging="360"/>
      </w:pPr>
      <w:rPr>
        <w:rFonts w:ascii="Symbol" w:hAnsi="Symbol" w:hint="default"/>
        <w:b w:val="0"/>
        <w:i w:val="0"/>
        <w:caps w:val="0"/>
        <w:smallCaps w:val="0"/>
        <w:strike w:val="0"/>
        <w:dstrike w:val="0"/>
        <w:vanish w:val="0"/>
        <w:color w:val="000000"/>
        <w:spacing w:val="0"/>
        <w:kern w:val="0"/>
        <w:position w:val="-2"/>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B94928"/>
    <w:multiLevelType w:val="hybridMultilevel"/>
    <w:tmpl w:val="53765560"/>
    <w:lvl w:ilvl="0" w:tplc="B0265394">
      <w:start w:val="1"/>
      <w:numFmt w:val="bullet"/>
      <w:pStyle w:val="-maintextbulletslas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18" w15:restartNumberingAfterBreak="0">
    <w:nsid w:val="6A2020F3"/>
    <w:multiLevelType w:val="hybridMultilevel"/>
    <w:tmpl w:val="83E0A5BE"/>
    <w:lvl w:ilvl="0" w:tplc="E1A64EE2">
      <w:start w:val="1"/>
      <w:numFmt w:val="bullet"/>
      <w:lvlText w:val=""/>
      <w:lvlJc w:val="left"/>
      <w:pPr>
        <w:ind w:left="360" w:hanging="360"/>
      </w:pPr>
      <w:rPr>
        <w:rFonts w:ascii="Wingdings" w:hAnsi="Wingdings" w:hint="default"/>
        <w:color w:val="auto"/>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F913A8"/>
    <w:multiLevelType w:val="hybridMultilevel"/>
    <w:tmpl w:val="B1187A6A"/>
    <w:lvl w:ilvl="0" w:tplc="CC1A8982">
      <w:start w:val="1"/>
      <w:numFmt w:val="bullet"/>
      <w:pStyle w:val="Tablebullets1"/>
      <w:lvlText w:val=""/>
      <w:lvlJc w:val="left"/>
      <w:pPr>
        <w:ind w:left="504"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10"/>
  </w:num>
  <w:num w:numId="6">
    <w:abstractNumId w:val="19"/>
  </w:num>
  <w:num w:numId="7">
    <w:abstractNumId w:val="4"/>
  </w:num>
  <w:num w:numId="8">
    <w:abstractNumId w:val="7"/>
  </w:num>
  <w:num w:numId="9">
    <w:abstractNumId w:val="20"/>
  </w:num>
  <w:num w:numId="10">
    <w:abstractNumId w:val="14"/>
  </w:num>
  <w:num w:numId="11">
    <w:abstractNumId w:val="11"/>
  </w:num>
  <w:num w:numId="12">
    <w:abstractNumId w:val="17"/>
  </w:num>
  <w:num w:numId="13">
    <w:abstractNumId w:val="12"/>
  </w:num>
  <w:num w:numId="14">
    <w:abstractNumId w:val="13"/>
  </w:num>
  <w:num w:numId="15">
    <w:abstractNumId w:val="15"/>
  </w:num>
  <w:num w:numId="16">
    <w:abstractNumId w:val="16"/>
  </w:num>
  <w:num w:numId="17">
    <w:abstractNumId w:val="8"/>
  </w:num>
  <w:num w:numId="18">
    <w:abstractNumId w:val="9"/>
  </w:num>
  <w:num w:numId="19">
    <w:abstractNumId w:val="6"/>
  </w:num>
  <w:num w:numId="20">
    <w:abstractNumId w:val="18"/>
  </w:num>
  <w:num w:numId="2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characterSpacingControl w:val="doNotCompress"/>
  <w:doNotValidateAgainstSchema/>
  <w:doNotDemarcateInvalidXml/>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3BF6"/>
    <w:rsid w:val="00016E9B"/>
    <w:rsid w:val="00020C19"/>
    <w:rsid w:val="00023E64"/>
    <w:rsid w:val="00025BA1"/>
    <w:rsid w:val="00031731"/>
    <w:rsid w:val="00032E5C"/>
    <w:rsid w:val="000334AC"/>
    <w:rsid w:val="000435CC"/>
    <w:rsid w:val="000455AB"/>
    <w:rsid w:val="00045ABB"/>
    <w:rsid w:val="00050819"/>
    <w:rsid w:val="00054341"/>
    <w:rsid w:val="0005744F"/>
    <w:rsid w:val="0006216A"/>
    <w:rsid w:val="0006393C"/>
    <w:rsid w:val="00076263"/>
    <w:rsid w:val="00077533"/>
    <w:rsid w:val="00080F67"/>
    <w:rsid w:val="000821A7"/>
    <w:rsid w:val="000856F8"/>
    <w:rsid w:val="00085D3A"/>
    <w:rsid w:val="00087746"/>
    <w:rsid w:val="00092AA9"/>
    <w:rsid w:val="00092F61"/>
    <w:rsid w:val="00096143"/>
    <w:rsid w:val="000A0D19"/>
    <w:rsid w:val="000A33A4"/>
    <w:rsid w:val="000A518A"/>
    <w:rsid w:val="000B02AA"/>
    <w:rsid w:val="000B2853"/>
    <w:rsid w:val="000B2FF3"/>
    <w:rsid w:val="000C2356"/>
    <w:rsid w:val="000D3054"/>
    <w:rsid w:val="000D3597"/>
    <w:rsid w:val="000D6D55"/>
    <w:rsid w:val="000E2106"/>
    <w:rsid w:val="000E2B9C"/>
    <w:rsid w:val="000E389D"/>
    <w:rsid w:val="000E3BAE"/>
    <w:rsid w:val="000E40DE"/>
    <w:rsid w:val="000E6938"/>
    <w:rsid w:val="000F0F36"/>
    <w:rsid w:val="000F1690"/>
    <w:rsid w:val="000F5E19"/>
    <w:rsid w:val="00102D33"/>
    <w:rsid w:val="001041D8"/>
    <w:rsid w:val="0010618E"/>
    <w:rsid w:val="00112C60"/>
    <w:rsid w:val="001278BF"/>
    <w:rsid w:val="00132325"/>
    <w:rsid w:val="00133676"/>
    <w:rsid w:val="00140D31"/>
    <w:rsid w:val="00142396"/>
    <w:rsid w:val="00144679"/>
    <w:rsid w:val="001501AF"/>
    <w:rsid w:val="00152826"/>
    <w:rsid w:val="00153B8D"/>
    <w:rsid w:val="00153F84"/>
    <w:rsid w:val="0015540E"/>
    <w:rsid w:val="0015543F"/>
    <w:rsid w:val="0016664D"/>
    <w:rsid w:val="00172BBC"/>
    <w:rsid w:val="00172E73"/>
    <w:rsid w:val="00173109"/>
    <w:rsid w:val="00181848"/>
    <w:rsid w:val="00181CD8"/>
    <w:rsid w:val="00181E27"/>
    <w:rsid w:val="0018293D"/>
    <w:rsid w:val="001A0DCD"/>
    <w:rsid w:val="001A0FCB"/>
    <w:rsid w:val="001A18D0"/>
    <w:rsid w:val="001A5E9E"/>
    <w:rsid w:val="001A76E0"/>
    <w:rsid w:val="001A7F88"/>
    <w:rsid w:val="001B205B"/>
    <w:rsid w:val="001C08E7"/>
    <w:rsid w:val="001D3F05"/>
    <w:rsid w:val="001D43F7"/>
    <w:rsid w:val="001E0D4F"/>
    <w:rsid w:val="001E19EE"/>
    <w:rsid w:val="001E494B"/>
    <w:rsid w:val="001F30C3"/>
    <w:rsid w:val="002028A8"/>
    <w:rsid w:val="0020475E"/>
    <w:rsid w:val="00207D93"/>
    <w:rsid w:val="00210B9B"/>
    <w:rsid w:val="0021253E"/>
    <w:rsid w:val="00216042"/>
    <w:rsid w:val="00241747"/>
    <w:rsid w:val="00243686"/>
    <w:rsid w:val="00246E4F"/>
    <w:rsid w:val="0024761B"/>
    <w:rsid w:val="00250ECC"/>
    <w:rsid w:val="00252FC5"/>
    <w:rsid w:val="0025593F"/>
    <w:rsid w:val="00256B96"/>
    <w:rsid w:val="00256C57"/>
    <w:rsid w:val="00257277"/>
    <w:rsid w:val="00260C30"/>
    <w:rsid w:val="00261367"/>
    <w:rsid w:val="00261E4C"/>
    <w:rsid w:val="00266429"/>
    <w:rsid w:val="00266816"/>
    <w:rsid w:val="002705BB"/>
    <w:rsid w:val="00272CAB"/>
    <w:rsid w:val="002731D2"/>
    <w:rsid w:val="002735BF"/>
    <w:rsid w:val="00281B0B"/>
    <w:rsid w:val="00286EE8"/>
    <w:rsid w:val="00287273"/>
    <w:rsid w:val="0029282C"/>
    <w:rsid w:val="00292F46"/>
    <w:rsid w:val="00293336"/>
    <w:rsid w:val="00293424"/>
    <w:rsid w:val="002946DB"/>
    <w:rsid w:val="002956DE"/>
    <w:rsid w:val="00296605"/>
    <w:rsid w:val="002B271C"/>
    <w:rsid w:val="002C01A2"/>
    <w:rsid w:val="002C0537"/>
    <w:rsid w:val="002C0BEB"/>
    <w:rsid w:val="002D2DC4"/>
    <w:rsid w:val="002D45DB"/>
    <w:rsid w:val="002D6469"/>
    <w:rsid w:val="002E3F2B"/>
    <w:rsid w:val="002E6B93"/>
    <w:rsid w:val="002F592E"/>
    <w:rsid w:val="002F6E3B"/>
    <w:rsid w:val="00303B9C"/>
    <w:rsid w:val="003042EC"/>
    <w:rsid w:val="00305638"/>
    <w:rsid w:val="003124F4"/>
    <w:rsid w:val="003125C5"/>
    <w:rsid w:val="0031562D"/>
    <w:rsid w:val="00315A19"/>
    <w:rsid w:val="00321C7B"/>
    <w:rsid w:val="00324332"/>
    <w:rsid w:val="00326610"/>
    <w:rsid w:val="003315BC"/>
    <w:rsid w:val="00334433"/>
    <w:rsid w:val="00336B42"/>
    <w:rsid w:val="00336DCC"/>
    <w:rsid w:val="003379C0"/>
    <w:rsid w:val="00342FFE"/>
    <w:rsid w:val="00345FC5"/>
    <w:rsid w:val="00346A87"/>
    <w:rsid w:val="00347B30"/>
    <w:rsid w:val="00347EB3"/>
    <w:rsid w:val="00353A8C"/>
    <w:rsid w:val="00356E38"/>
    <w:rsid w:val="00360C40"/>
    <w:rsid w:val="00362BCD"/>
    <w:rsid w:val="00363829"/>
    <w:rsid w:val="00375DC3"/>
    <w:rsid w:val="00382BE3"/>
    <w:rsid w:val="00384486"/>
    <w:rsid w:val="00391756"/>
    <w:rsid w:val="00393D5B"/>
    <w:rsid w:val="00396E61"/>
    <w:rsid w:val="0039790B"/>
    <w:rsid w:val="003A5285"/>
    <w:rsid w:val="003A5A5C"/>
    <w:rsid w:val="003A67B0"/>
    <w:rsid w:val="003A7867"/>
    <w:rsid w:val="003B0DE7"/>
    <w:rsid w:val="003B1417"/>
    <w:rsid w:val="003B1EE1"/>
    <w:rsid w:val="003B2C75"/>
    <w:rsid w:val="003B2FE8"/>
    <w:rsid w:val="003B5320"/>
    <w:rsid w:val="003B5A65"/>
    <w:rsid w:val="003B6023"/>
    <w:rsid w:val="003C0153"/>
    <w:rsid w:val="003C1AA1"/>
    <w:rsid w:val="003D162C"/>
    <w:rsid w:val="003D2134"/>
    <w:rsid w:val="003D22A9"/>
    <w:rsid w:val="003D3231"/>
    <w:rsid w:val="003D3896"/>
    <w:rsid w:val="003D4B11"/>
    <w:rsid w:val="003E3226"/>
    <w:rsid w:val="003E4D49"/>
    <w:rsid w:val="003F6C00"/>
    <w:rsid w:val="00405045"/>
    <w:rsid w:val="00411845"/>
    <w:rsid w:val="0041455F"/>
    <w:rsid w:val="004177EB"/>
    <w:rsid w:val="00421CC6"/>
    <w:rsid w:val="00423301"/>
    <w:rsid w:val="00423436"/>
    <w:rsid w:val="00425AD8"/>
    <w:rsid w:val="00430D76"/>
    <w:rsid w:val="004311E0"/>
    <w:rsid w:val="004431EA"/>
    <w:rsid w:val="00457CC0"/>
    <w:rsid w:val="00460E38"/>
    <w:rsid w:val="00462855"/>
    <w:rsid w:val="00474E88"/>
    <w:rsid w:val="004756B1"/>
    <w:rsid w:val="0048581D"/>
    <w:rsid w:val="00490E14"/>
    <w:rsid w:val="004974B5"/>
    <w:rsid w:val="004A0176"/>
    <w:rsid w:val="004A4824"/>
    <w:rsid w:val="004B18DA"/>
    <w:rsid w:val="004B64DB"/>
    <w:rsid w:val="004B66D4"/>
    <w:rsid w:val="004B683E"/>
    <w:rsid w:val="004E1BAC"/>
    <w:rsid w:val="004F2408"/>
    <w:rsid w:val="004F2483"/>
    <w:rsid w:val="004F454B"/>
    <w:rsid w:val="004F548A"/>
    <w:rsid w:val="004F6D07"/>
    <w:rsid w:val="004F6FF4"/>
    <w:rsid w:val="00500441"/>
    <w:rsid w:val="00505250"/>
    <w:rsid w:val="00507A0F"/>
    <w:rsid w:val="00512996"/>
    <w:rsid w:val="00513335"/>
    <w:rsid w:val="00515ADD"/>
    <w:rsid w:val="00516CAF"/>
    <w:rsid w:val="00525699"/>
    <w:rsid w:val="00526D66"/>
    <w:rsid w:val="005337EB"/>
    <w:rsid w:val="005349D9"/>
    <w:rsid w:val="00535CF2"/>
    <w:rsid w:val="00540D53"/>
    <w:rsid w:val="005438E7"/>
    <w:rsid w:val="00544494"/>
    <w:rsid w:val="00545213"/>
    <w:rsid w:val="00546851"/>
    <w:rsid w:val="00546A80"/>
    <w:rsid w:val="00551262"/>
    <w:rsid w:val="00556B75"/>
    <w:rsid w:val="005573B2"/>
    <w:rsid w:val="00560C70"/>
    <w:rsid w:val="00563697"/>
    <w:rsid w:val="005665EF"/>
    <w:rsid w:val="005671BA"/>
    <w:rsid w:val="00567DDA"/>
    <w:rsid w:val="00572389"/>
    <w:rsid w:val="00574EE8"/>
    <w:rsid w:val="00583806"/>
    <w:rsid w:val="00587902"/>
    <w:rsid w:val="00590052"/>
    <w:rsid w:val="005908C8"/>
    <w:rsid w:val="005961D1"/>
    <w:rsid w:val="005A0968"/>
    <w:rsid w:val="005A1ADD"/>
    <w:rsid w:val="005B112F"/>
    <w:rsid w:val="005B3A32"/>
    <w:rsid w:val="005B5F63"/>
    <w:rsid w:val="005C056B"/>
    <w:rsid w:val="005C343F"/>
    <w:rsid w:val="005C5901"/>
    <w:rsid w:val="005D3B5C"/>
    <w:rsid w:val="005D5831"/>
    <w:rsid w:val="005E2405"/>
    <w:rsid w:val="005E4457"/>
    <w:rsid w:val="005E5861"/>
    <w:rsid w:val="005F05C1"/>
    <w:rsid w:val="005F250B"/>
    <w:rsid w:val="005F33C2"/>
    <w:rsid w:val="005F49FB"/>
    <w:rsid w:val="00604714"/>
    <w:rsid w:val="00610159"/>
    <w:rsid w:val="006138E5"/>
    <w:rsid w:val="0062191B"/>
    <w:rsid w:val="006223E3"/>
    <w:rsid w:val="006312B3"/>
    <w:rsid w:val="00632AEF"/>
    <w:rsid w:val="00633140"/>
    <w:rsid w:val="00633543"/>
    <w:rsid w:val="00634FC3"/>
    <w:rsid w:val="006477BB"/>
    <w:rsid w:val="006516AD"/>
    <w:rsid w:val="00652DB2"/>
    <w:rsid w:val="0065559B"/>
    <w:rsid w:val="00655B15"/>
    <w:rsid w:val="00655B9C"/>
    <w:rsid w:val="00655C8E"/>
    <w:rsid w:val="00661D6D"/>
    <w:rsid w:val="0066673D"/>
    <w:rsid w:val="00667401"/>
    <w:rsid w:val="00667AC2"/>
    <w:rsid w:val="00672F52"/>
    <w:rsid w:val="006902FE"/>
    <w:rsid w:val="00690425"/>
    <w:rsid w:val="00690A3A"/>
    <w:rsid w:val="00691B55"/>
    <w:rsid w:val="006A0E67"/>
    <w:rsid w:val="006A215C"/>
    <w:rsid w:val="006A47CB"/>
    <w:rsid w:val="006B200C"/>
    <w:rsid w:val="006C2A36"/>
    <w:rsid w:val="006C2B86"/>
    <w:rsid w:val="006C322B"/>
    <w:rsid w:val="006C3C82"/>
    <w:rsid w:val="006C4917"/>
    <w:rsid w:val="006C4CC6"/>
    <w:rsid w:val="006C6AF3"/>
    <w:rsid w:val="006D0A2D"/>
    <w:rsid w:val="006D1309"/>
    <w:rsid w:val="006D1952"/>
    <w:rsid w:val="006D33ED"/>
    <w:rsid w:val="006D3C4F"/>
    <w:rsid w:val="006D4F05"/>
    <w:rsid w:val="006D609A"/>
    <w:rsid w:val="006E3CE1"/>
    <w:rsid w:val="006E7B7D"/>
    <w:rsid w:val="006F0094"/>
    <w:rsid w:val="006F1FCC"/>
    <w:rsid w:val="006F6BFE"/>
    <w:rsid w:val="00702E48"/>
    <w:rsid w:val="007041F7"/>
    <w:rsid w:val="00704354"/>
    <w:rsid w:val="00704F25"/>
    <w:rsid w:val="00706611"/>
    <w:rsid w:val="0071032F"/>
    <w:rsid w:val="0071076C"/>
    <w:rsid w:val="00711BF1"/>
    <w:rsid w:val="0071388E"/>
    <w:rsid w:val="00714299"/>
    <w:rsid w:val="00717958"/>
    <w:rsid w:val="00723665"/>
    <w:rsid w:val="007325B7"/>
    <w:rsid w:val="00737DD9"/>
    <w:rsid w:val="0074042E"/>
    <w:rsid w:val="00744D4F"/>
    <w:rsid w:val="00745E46"/>
    <w:rsid w:val="00751951"/>
    <w:rsid w:val="00755F8E"/>
    <w:rsid w:val="0076165A"/>
    <w:rsid w:val="007660FA"/>
    <w:rsid w:val="00770902"/>
    <w:rsid w:val="00772FA9"/>
    <w:rsid w:val="00782F1F"/>
    <w:rsid w:val="0078769F"/>
    <w:rsid w:val="00794CDB"/>
    <w:rsid w:val="00797FC8"/>
    <w:rsid w:val="007A3916"/>
    <w:rsid w:val="007A5DEE"/>
    <w:rsid w:val="007A7238"/>
    <w:rsid w:val="007B0A4F"/>
    <w:rsid w:val="007C504A"/>
    <w:rsid w:val="007C6B02"/>
    <w:rsid w:val="007D6E76"/>
    <w:rsid w:val="007F0F13"/>
    <w:rsid w:val="007F6616"/>
    <w:rsid w:val="007F6CE0"/>
    <w:rsid w:val="00801867"/>
    <w:rsid w:val="00801C86"/>
    <w:rsid w:val="00802440"/>
    <w:rsid w:val="00804594"/>
    <w:rsid w:val="008050DD"/>
    <w:rsid w:val="00812CFD"/>
    <w:rsid w:val="00813BA0"/>
    <w:rsid w:val="008166CB"/>
    <w:rsid w:val="00817558"/>
    <w:rsid w:val="00824D58"/>
    <w:rsid w:val="0082672F"/>
    <w:rsid w:val="00835C82"/>
    <w:rsid w:val="008370E9"/>
    <w:rsid w:val="00840445"/>
    <w:rsid w:val="00841A36"/>
    <w:rsid w:val="00841A88"/>
    <w:rsid w:val="0084226C"/>
    <w:rsid w:val="008439B1"/>
    <w:rsid w:val="0085576F"/>
    <w:rsid w:val="008601EB"/>
    <w:rsid w:val="00863626"/>
    <w:rsid w:val="008660D3"/>
    <w:rsid w:val="00867ABB"/>
    <w:rsid w:val="00872634"/>
    <w:rsid w:val="008732F8"/>
    <w:rsid w:val="00881EB2"/>
    <w:rsid w:val="008835E5"/>
    <w:rsid w:val="0088518A"/>
    <w:rsid w:val="00892A92"/>
    <w:rsid w:val="0089318B"/>
    <w:rsid w:val="0089618E"/>
    <w:rsid w:val="00896E0E"/>
    <w:rsid w:val="00897C55"/>
    <w:rsid w:val="008A618C"/>
    <w:rsid w:val="008B0C94"/>
    <w:rsid w:val="008B417F"/>
    <w:rsid w:val="008C3605"/>
    <w:rsid w:val="008C36C5"/>
    <w:rsid w:val="008C416F"/>
    <w:rsid w:val="008C53B5"/>
    <w:rsid w:val="008D2E7F"/>
    <w:rsid w:val="008E073C"/>
    <w:rsid w:val="008E2D7F"/>
    <w:rsid w:val="008E6953"/>
    <w:rsid w:val="008F2D93"/>
    <w:rsid w:val="008F739C"/>
    <w:rsid w:val="008F796D"/>
    <w:rsid w:val="0090289F"/>
    <w:rsid w:val="009029C6"/>
    <w:rsid w:val="00906BD0"/>
    <w:rsid w:val="00912D7D"/>
    <w:rsid w:val="00913CAE"/>
    <w:rsid w:val="009142A5"/>
    <w:rsid w:val="0091673E"/>
    <w:rsid w:val="00920BB7"/>
    <w:rsid w:val="00930010"/>
    <w:rsid w:val="00934BA0"/>
    <w:rsid w:val="00936B34"/>
    <w:rsid w:val="0094013C"/>
    <w:rsid w:val="00940715"/>
    <w:rsid w:val="009471FF"/>
    <w:rsid w:val="00950476"/>
    <w:rsid w:val="00952F54"/>
    <w:rsid w:val="009550FF"/>
    <w:rsid w:val="009652A6"/>
    <w:rsid w:val="0097244A"/>
    <w:rsid w:val="0097510B"/>
    <w:rsid w:val="00977837"/>
    <w:rsid w:val="0098394B"/>
    <w:rsid w:val="00984028"/>
    <w:rsid w:val="00985C2A"/>
    <w:rsid w:val="0099226C"/>
    <w:rsid w:val="009967BE"/>
    <w:rsid w:val="009A2B53"/>
    <w:rsid w:val="009A31AB"/>
    <w:rsid w:val="009A4CA0"/>
    <w:rsid w:val="009B2689"/>
    <w:rsid w:val="009B5E07"/>
    <w:rsid w:val="009B5F00"/>
    <w:rsid w:val="009B6F8A"/>
    <w:rsid w:val="009C4F54"/>
    <w:rsid w:val="009C51C4"/>
    <w:rsid w:val="009C643C"/>
    <w:rsid w:val="009D5C5B"/>
    <w:rsid w:val="009E21F0"/>
    <w:rsid w:val="009E4A50"/>
    <w:rsid w:val="009E5847"/>
    <w:rsid w:val="009E6931"/>
    <w:rsid w:val="009E6A9B"/>
    <w:rsid w:val="009F1896"/>
    <w:rsid w:val="009F4284"/>
    <w:rsid w:val="009F6BE7"/>
    <w:rsid w:val="00A15024"/>
    <w:rsid w:val="00A1744E"/>
    <w:rsid w:val="00A23279"/>
    <w:rsid w:val="00A24537"/>
    <w:rsid w:val="00A2755C"/>
    <w:rsid w:val="00A30800"/>
    <w:rsid w:val="00A30C86"/>
    <w:rsid w:val="00A311E2"/>
    <w:rsid w:val="00A322A6"/>
    <w:rsid w:val="00A37189"/>
    <w:rsid w:val="00A429BB"/>
    <w:rsid w:val="00A432CD"/>
    <w:rsid w:val="00A43E70"/>
    <w:rsid w:val="00A47384"/>
    <w:rsid w:val="00A54090"/>
    <w:rsid w:val="00A562A2"/>
    <w:rsid w:val="00A56499"/>
    <w:rsid w:val="00A56B56"/>
    <w:rsid w:val="00A57993"/>
    <w:rsid w:val="00A639B8"/>
    <w:rsid w:val="00A6639F"/>
    <w:rsid w:val="00A6796F"/>
    <w:rsid w:val="00A77758"/>
    <w:rsid w:val="00A81B8F"/>
    <w:rsid w:val="00A81E8C"/>
    <w:rsid w:val="00A8263F"/>
    <w:rsid w:val="00A87874"/>
    <w:rsid w:val="00AA7C65"/>
    <w:rsid w:val="00AB0A59"/>
    <w:rsid w:val="00AB3232"/>
    <w:rsid w:val="00AB380F"/>
    <w:rsid w:val="00AB47CE"/>
    <w:rsid w:val="00AB4DA3"/>
    <w:rsid w:val="00AC2244"/>
    <w:rsid w:val="00AC411F"/>
    <w:rsid w:val="00AC72F6"/>
    <w:rsid w:val="00AD2039"/>
    <w:rsid w:val="00AD56A0"/>
    <w:rsid w:val="00AD69B3"/>
    <w:rsid w:val="00AD715A"/>
    <w:rsid w:val="00AE4885"/>
    <w:rsid w:val="00AF187E"/>
    <w:rsid w:val="00AF3753"/>
    <w:rsid w:val="00AF38B4"/>
    <w:rsid w:val="00AF5BD4"/>
    <w:rsid w:val="00AF6D54"/>
    <w:rsid w:val="00AF774A"/>
    <w:rsid w:val="00B00992"/>
    <w:rsid w:val="00B0236D"/>
    <w:rsid w:val="00B04B3C"/>
    <w:rsid w:val="00B05414"/>
    <w:rsid w:val="00B11173"/>
    <w:rsid w:val="00B143E3"/>
    <w:rsid w:val="00B14D14"/>
    <w:rsid w:val="00B228D2"/>
    <w:rsid w:val="00B23273"/>
    <w:rsid w:val="00B23DD4"/>
    <w:rsid w:val="00B32065"/>
    <w:rsid w:val="00B34534"/>
    <w:rsid w:val="00B346D2"/>
    <w:rsid w:val="00B401DD"/>
    <w:rsid w:val="00B40823"/>
    <w:rsid w:val="00B4169B"/>
    <w:rsid w:val="00B41CE4"/>
    <w:rsid w:val="00B44CF3"/>
    <w:rsid w:val="00B500A9"/>
    <w:rsid w:val="00B50D2E"/>
    <w:rsid w:val="00B536B0"/>
    <w:rsid w:val="00B543B5"/>
    <w:rsid w:val="00B559A3"/>
    <w:rsid w:val="00B56809"/>
    <w:rsid w:val="00B6101A"/>
    <w:rsid w:val="00B6236A"/>
    <w:rsid w:val="00B64606"/>
    <w:rsid w:val="00B66FD7"/>
    <w:rsid w:val="00B70022"/>
    <w:rsid w:val="00B70A98"/>
    <w:rsid w:val="00B71581"/>
    <w:rsid w:val="00B71B92"/>
    <w:rsid w:val="00B743D2"/>
    <w:rsid w:val="00B7707E"/>
    <w:rsid w:val="00B810F9"/>
    <w:rsid w:val="00B82822"/>
    <w:rsid w:val="00B83295"/>
    <w:rsid w:val="00B859F6"/>
    <w:rsid w:val="00B931D2"/>
    <w:rsid w:val="00B9705F"/>
    <w:rsid w:val="00B97395"/>
    <w:rsid w:val="00BA04D8"/>
    <w:rsid w:val="00BA1800"/>
    <w:rsid w:val="00BA1F2C"/>
    <w:rsid w:val="00BA3948"/>
    <w:rsid w:val="00BA3E71"/>
    <w:rsid w:val="00BA7E25"/>
    <w:rsid w:val="00BB0246"/>
    <w:rsid w:val="00BB08A6"/>
    <w:rsid w:val="00BB09B8"/>
    <w:rsid w:val="00BB2C64"/>
    <w:rsid w:val="00BB2E66"/>
    <w:rsid w:val="00BB78AC"/>
    <w:rsid w:val="00BC1139"/>
    <w:rsid w:val="00BC157A"/>
    <w:rsid w:val="00BC1AED"/>
    <w:rsid w:val="00BC2FB9"/>
    <w:rsid w:val="00BC5C5C"/>
    <w:rsid w:val="00BC61E7"/>
    <w:rsid w:val="00BD5A4D"/>
    <w:rsid w:val="00BD72B0"/>
    <w:rsid w:val="00BE4C87"/>
    <w:rsid w:val="00BF125D"/>
    <w:rsid w:val="00BF3E55"/>
    <w:rsid w:val="00BF5461"/>
    <w:rsid w:val="00C00542"/>
    <w:rsid w:val="00C00B57"/>
    <w:rsid w:val="00C02C36"/>
    <w:rsid w:val="00C0429C"/>
    <w:rsid w:val="00C04E88"/>
    <w:rsid w:val="00C05B2F"/>
    <w:rsid w:val="00C05FD7"/>
    <w:rsid w:val="00C10997"/>
    <w:rsid w:val="00C129A7"/>
    <w:rsid w:val="00C14A36"/>
    <w:rsid w:val="00C16751"/>
    <w:rsid w:val="00C16DAD"/>
    <w:rsid w:val="00C20DDD"/>
    <w:rsid w:val="00C219B4"/>
    <w:rsid w:val="00C253A6"/>
    <w:rsid w:val="00C25C06"/>
    <w:rsid w:val="00C25DA1"/>
    <w:rsid w:val="00C273DF"/>
    <w:rsid w:val="00C301A1"/>
    <w:rsid w:val="00C31D7C"/>
    <w:rsid w:val="00C34297"/>
    <w:rsid w:val="00C406B2"/>
    <w:rsid w:val="00C47E3B"/>
    <w:rsid w:val="00C510E4"/>
    <w:rsid w:val="00C52DD6"/>
    <w:rsid w:val="00C55F3C"/>
    <w:rsid w:val="00C64B04"/>
    <w:rsid w:val="00C663C7"/>
    <w:rsid w:val="00C666C7"/>
    <w:rsid w:val="00C70460"/>
    <w:rsid w:val="00C72587"/>
    <w:rsid w:val="00C72D32"/>
    <w:rsid w:val="00C826B3"/>
    <w:rsid w:val="00C85240"/>
    <w:rsid w:val="00C86455"/>
    <w:rsid w:val="00C90158"/>
    <w:rsid w:val="00C92C29"/>
    <w:rsid w:val="00C941CD"/>
    <w:rsid w:val="00CA232C"/>
    <w:rsid w:val="00CA2812"/>
    <w:rsid w:val="00CA3717"/>
    <w:rsid w:val="00CA39F7"/>
    <w:rsid w:val="00CA684B"/>
    <w:rsid w:val="00CA73C0"/>
    <w:rsid w:val="00CB58E3"/>
    <w:rsid w:val="00CC0033"/>
    <w:rsid w:val="00CC529D"/>
    <w:rsid w:val="00CD4337"/>
    <w:rsid w:val="00CD5F08"/>
    <w:rsid w:val="00CD662E"/>
    <w:rsid w:val="00CD7F0D"/>
    <w:rsid w:val="00CE0717"/>
    <w:rsid w:val="00CE30FE"/>
    <w:rsid w:val="00CE4118"/>
    <w:rsid w:val="00CF16BC"/>
    <w:rsid w:val="00CF2A84"/>
    <w:rsid w:val="00CF60F2"/>
    <w:rsid w:val="00D034B6"/>
    <w:rsid w:val="00D11C23"/>
    <w:rsid w:val="00D11CB1"/>
    <w:rsid w:val="00D12FAC"/>
    <w:rsid w:val="00D3027F"/>
    <w:rsid w:val="00D31D3B"/>
    <w:rsid w:val="00D345F1"/>
    <w:rsid w:val="00D3515F"/>
    <w:rsid w:val="00D366AD"/>
    <w:rsid w:val="00D40D78"/>
    <w:rsid w:val="00D42B81"/>
    <w:rsid w:val="00D531FA"/>
    <w:rsid w:val="00D55171"/>
    <w:rsid w:val="00D56DED"/>
    <w:rsid w:val="00D573C4"/>
    <w:rsid w:val="00D61141"/>
    <w:rsid w:val="00D64C27"/>
    <w:rsid w:val="00D6727C"/>
    <w:rsid w:val="00D67AB0"/>
    <w:rsid w:val="00D71E03"/>
    <w:rsid w:val="00D75FAE"/>
    <w:rsid w:val="00D80B71"/>
    <w:rsid w:val="00D84377"/>
    <w:rsid w:val="00D90D87"/>
    <w:rsid w:val="00D9328F"/>
    <w:rsid w:val="00D9438C"/>
    <w:rsid w:val="00D9514A"/>
    <w:rsid w:val="00DA3836"/>
    <w:rsid w:val="00DA3F29"/>
    <w:rsid w:val="00DA5A78"/>
    <w:rsid w:val="00DB1D3E"/>
    <w:rsid w:val="00DB36D8"/>
    <w:rsid w:val="00DB5A30"/>
    <w:rsid w:val="00DB6A2E"/>
    <w:rsid w:val="00DC241A"/>
    <w:rsid w:val="00DC2B11"/>
    <w:rsid w:val="00DC587C"/>
    <w:rsid w:val="00DD113C"/>
    <w:rsid w:val="00DD144E"/>
    <w:rsid w:val="00DD24AE"/>
    <w:rsid w:val="00DD4597"/>
    <w:rsid w:val="00DD59AA"/>
    <w:rsid w:val="00DD6555"/>
    <w:rsid w:val="00DD6F76"/>
    <w:rsid w:val="00DD7514"/>
    <w:rsid w:val="00DD7ED8"/>
    <w:rsid w:val="00DE228C"/>
    <w:rsid w:val="00DE4503"/>
    <w:rsid w:val="00DE58BD"/>
    <w:rsid w:val="00DF7916"/>
    <w:rsid w:val="00DF7931"/>
    <w:rsid w:val="00E007D6"/>
    <w:rsid w:val="00E0171E"/>
    <w:rsid w:val="00E0325B"/>
    <w:rsid w:val="00E051D3"/>
    <w:rsid w:val="00E07390"/>
    <w:rsid w:val="00E10884"/>
    <w:rsid w:val="00E158D0"/>
    <w:rsid w:val="00E1755A"/>
    <w:rsid w:val="00E21FE5"/>
    <w:rsid w:val="00E23757"/>
    <w:rsid w:val="00E23A38"/>
    <w:rsid w:val="00E27528"/>
    <w:rsid w:val="00E307BE"/>
    <w:rsid w:val="00E321CE"/>
    <w:rsid w:val="00E33525"/>
    <w:rsid w:val="00E34B4F"/>
    <w:rsid w:val="00E41F2E"/>
    <w:rsid w:val="00E42406"/>
    <w:rsid w:val="00E42971"/>
    <w:rsid w:val="00E54D86"/>
    <w:rsid w:val="00E54EE8"/>
    <w:rsid w:val="00E563CE"/>
    <w:rsid w:val="00E6140B"/>
    <w:rsid w:val="00E62B63"/>
    <w:rsid w:val="00E63FDD"/>
    <w:rsid w:val="00E64B10"/>
    <w:rsid w:val="00E65B40"/>
    <w:rsid w:val="00E65ED7"/>
    <w:rsid w:val="00E66788"/>
    <w:rsid w:val="00E66BB6"/>
    <w:rsid w:val="00E6789D"/>
    <w:rsid w:val="00E72517"/>
    <w:rsid w:val="00E77AB8"/>
    <w:rsid w:val="00E80015"/>
    <w:rsid w:val="00E805FE"/>
    <w:rsid w:val="00E9234B"/>
    <w:rsid w:val="00E93233"/>
    <w:rsid w:val="00E9538F"/>
    <w:rsid w:val="00E95F7F"/>
    <w:rsid w:val="00E965F4"/>
    <w:rsid w:val="00E96AB2"/>
    <w:rsid w:val="00EA25D2"/>
    <w:rsid w:val="00EA343D"/>
    <w:rsid w:val="00EA4A7F"/>
    <w:rsid w:val="00EB071E"/>
    <w:rsid w:val="00EB2896"/>
    <w:rsid w:val="00EB3A09"/>
    <w:rsid w:val="00EB4211"/>
    <w:rsid w:val="00EB5E0A"/>
    <w:rsid w:val="00EC0172"/>
    <w:rsid w:val="00EC07D2"/>
    <w:rsid w:val="00EC10D0"/>
    <w:rsid w:val="00ED2781"/>
    <w:rsid w:val="00ED2FD5"/>
    <w:rsid w:val="00ED5B5F"/>
    <w:rsid w:val="00ED70E9"/>
    <w:rsid w:val="00EE0AE4"/>
    <w:rsid w:val="00EE34AA"/>
    <w:rsid w:val="00EE6A53"/>
    <w:rsid w:val="00EE7542"/>
    <w:rsid w:val="00EF1250"/>
    <w:rsid w:val="00EF6EEC"/>
    <w:rsid w:val="00F031FA"/>
    <w:rsid w:val="00F04924"/>
    <w:rsid w:val="00F1245F"/>
    <w:rsid w:val="00F12621"/>
    <w:rsid w:val="00F12722"/>
    <w:rsid w:val="00F13DE5"/>
    <w:rsid w:val="00F2021F"/>
    <w:rsid w:val="00F22544"/>
    <w:rsid w:val="00F23716"/>
    <w:rsid w:val="00F268B0"/>
    <w:rsid w:val="00F278A9"/>
    <w:rsid w:val="00F342C5"/>
    <w:rsid w:val="00F348DF"/>
    <w:rsid w:val="00F349D3"/>
    <w:rsid w:val="00F3755B"/>
    <w:rsid w:val="00F46CDE"/>
    <w:rsid w:val="00F525DD"/>
    <w:rsid w:val="00F53866"/>
    <w:rsid w:val="00F55D0D"/>
    <w:rsid w:val="00F56794"/>
    <w:rsid w:val="00F56C3F"/>
    <w:rsid w:val="00F64F7D"/>
    <w:rsid w:val="00F66235"/>
    <w:rsid w:val="00F6689F"/>
    <w:rsid w:val="00F67DF4"/>
    <w:rsid w:val="00F749F0"/>
    <w:rsid w:val="00F74E05"/>
    <w:rsid w:val="00F7769A"/>
    <w:rsid w:val="00F802DC"/>
    <w:rsid w:val="00F83985"/>
    <w:rsid w:val="00F839AC"/>
    <w:rsid w:val="00F85A23"/>
    <w:rsid w:val="00F931E8"/>
    <w:rsid w:val="00F9326F"/>
    <w:rsid w:val="00F950CC"/>
    <w:rsid w:val="00F9618F"/>
    <w:rsid w:val="00F97F75"/>
    <w:rsid w:val="00FA42C0"/>
    <w:rsid w:val="00FA651B"/>
    <w:rsid w:val="00FB03B2"/>
    <w:rsid w:val="00FB3F16"/>
    <w:rsid w:val="00FB4FF2"/>
    <w:rsid w:val="00FB58D6"/>
    <w:rsid w:val="00FB5F1F"/>
    <w:rsid w:val="00FC4329"/>
    <w:rsid w:val="00FC7451"/>
    <w:rsid w:val="00FD0F0B"/>
    <w:rsid w:val="00FD7205"/>
    <w:rsid w:val="00FD79C6"/>
    <w:rsid w:val="00FE2EC5"/>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06782A97"/>
  <w15:docId w15:val="{5D58E0D7-5D8D-4186-9587-4F58F7A66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uiPriority="0"/>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0"/>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240"/>
    <w:pPr>
      <w:spacing w:after="200" w:line="300" w:lineRule="exact"/>
      <w:ind w:right="720"/>
    </w:pPr>
    <w:rPr>
      <w:rFonts w:ascii="Arial" w:hAnsi="Arial"/>
    </w:rPr>
  </w:style>
  <w:style w:type="paragraph" w:styleId="Heading1">
    <w:name w:val="heading 1"/>
    <w:basedOn w:val="Normal"/>
    <w:next w:val="Normal"/>
    <w:link w:val="Heading1Char"/>
    <w:autoRedefine/>
    <w:uiPriority w:val="99"/>
    <w:qFormat/>
    <w:locked/>
    <w:rsid w:val="0015540E"/>
    <w:pPr>
      <w:numPr>
        <w:numId w:val="10"/>
      </w:numPr>
      <w:pBdr>
        <w:top w:val="single" w:sz="4" w:space="3" w:color="000000"/>
      </w:pBdr>
      <w:tabs>
        <w:tab w:val="left" w:pos="450"/>
      </w:tabs>
      <w:spacing w:before="480" w:line="360" w:lineRule="exact"/>
      <w:ind w:left="432" w:right="0" w:hanging="432"/>
      <w:outlineLvl w:val="0"/>
    </w:pPr>
    <w:rPr>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uiPriority w:val="99"/>
    <w:qFormat/>
    <w:locked/>
    <w:rsid w:val="00896E0E"/>
    <w:pPr>
      <w:spacing w:after="120" w:line="360" w:lineRule="exact"/>
      <w:outlineLvl w:val="2"/>
    </w:pPr>
    <w:rPr>
      <w:b/>
      <w:i/>
    </w:rPr>
  </w:style>
  <w:style w:type="paragraph" w:styleId="Heading4">
    <w:name w:val="heading 4"/>
    <w:basedOn w:val="Normal"/>
    <w:next w:val="Normal"/>
    <w:link w:val="Heading4Char"/>
    <w:uiPriority w:val="99"/>
    <w:qFormat/>
    <w:locked/>
    <w:rsid w:val="0029282C"/>
    <w:pPr>
      <w:keepNext/>
      <w:outlineLvl w:val="3"/>
    </w:pPr>
    <w:rPr>
      <w:i/>
      <w:iCs/>
    </w:rPr>
  </w:style>
  <w:style w:type="paragraph" w:styleId="Heading6">
    <w:name w:val="heading 6"/>
    <w:basedOn w:val="Normal"/>
    <w:next w:val="Normal"/>
    <w:link w:val="Heading6Char"/>
    <w:uiPriority w:val="99"/>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5540E"/>
    <w:rPr>
      <w:rFonts w:ascii="Arial" w:hAnsi="Arial"/>
      <w:b/>
      <w:bCs/>
      <w:sz w:val="28"/>
      <w:szCs w:val="26"/>
    </w:rPr>
  </w:style>
  <w:style w:type="character" w:customStyle="1" w:styleId="Heading2Char">
    <w:name w:val="Heading 2 Char"/>
    <w:basedOn w:val="DefaultParagraphFont"/>
    <w:link w:val="Heading2"/>
    <w:locked/>
    <w:rsid w:val="0029282C"/>
    <w:rPr>
      <w:rFonts w:ascii="Arial" w:hAnsi="Arial"/>
      <w:b/>
      <w:sz w:val="24"/>
    </w:rPr>
  </w:style>
  <w:style w:type="character" w:customStyle="1" w:styleId="Heading3Char">
    <w:name w:val="Heading 3 Char"/>
    <w:basedOn w:val="DefaultParagraphFont"/>
    <w:link w:val="Heading3"/>
    <w:uiPriority w:val="99"/>
    <w:locked/>
    <w:rsid w:val="00896E0E"/>
    <w:rPr>
      <w:rFonts w:ascii="Arial" w:hAnsi="Arial"/>
      <w:b/>
      <w:i/>
      <w:sz w:val="22"/>
    </w:rPr>
  </w:style>
  <w:style w:type="character" w:customStyle="1" w:styleId="Heading4Char">
    <w:name w:val="Heading 4 Char"/>
    <w:basedOn w:val="DefaultParagraphFont"/>
    <w:link w:val="Heading4"/>
    <w:uiPriority w:val="99"/>
    <w:locked/>
    <w:rsid w:val="0029282C"/>
    <w:rPr>
      <w:rFonts w:ascii="Arial" w:hAnsi="Arial"/>
      <w:i/>
      <w:sz w:val="22"/>
    </w:rPr>
  </w:style>
  <w:style w:type="character" w:customStyle="1" w:styleId="Heading6Char">
    <w:name w:val="Heading 6 Char"/>
    <w:basedOn w:val="DefaultParagraphFont"/>
    <w:link w:val="Heading6"/>
    <w:uiPriority w:val="99"/>
    <w:locked/>
    <w:rsid w:val="00411845"/>
    <w:rPr>
      <w:rFonts w:ascii="Arial" w:hAnsi="Arial"/>
      <w:i/>
      <w:sz w:val="22"/>
    </w:rPr>
  </w:style>
  <w:style w:type="paragraph" w:styleId="Header">
    <w:name w:val="header"/>
    <w:basedOn w:val="Normal"/>
    <w:link w:val="HeaderChar"/>
    <w:uiPriority w:val="99"/>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basedOn w:val="DefaultParagraphFont"/>
    <w:link w:val="Header"/>
    <w:uiPriority w:val="99"/>
    <w:locked/>
    <w:rsid w:val="0029282C"/>
    <w:rPr>
      <w:rFonts w:ascii="Arial" w:hAnsi="Arial"/>
      <w:b/>
      <w:sz w:val="32"/>
    </w:rPr>
  </w:style>
  <w:style w:type="paragraph" w:styleId="Footer">
    <w:name w:val="footer"/>
    <w:basedOn w:val="Normal"/>
    <w:link w:val="FooterChar2"/>
    <w:uiPriority w:val="99"/>
    <w:rsid w:val="0029282C"/>
    <w:pPr>
      <w:pBdr>
        <w:top w:val="single" w:sz="4" w:space="4" w:color="auto"/>
      </w:pBdr>
      <w:spacing w:before="480"/>
      <w:ind w:right="0"/>
    </w:pPr>
  </w:style>
  <w:style w:type="character" w:customStyle="1" w:styleId="FooterChar">
    <w:name w:val="Footer Char"/>
    <w:basedOn w:val="DefaultParagraphFont"/>
    <w:uiPriority w:val="99"/>
    <w:locked/>
    <w:rsid w:val="00590052"/>
    <w:rPr>
      <w:rFonts w:ascii="Arial" w:hAnsi="Arial"/>
    </w:rPr>
  </w:style>
  <w:style w:type="character" w:customStyle="1" w:styleId="FooterChar2">
    <w:name w:val="Footer Char2"/>
    <w:link w:val="Footer"/>
    <w:uiPriority w:val="99"/>
    <w:locked/>
    <w:rsid w:val="0029282C"/>
    <w:rPr>
      <w:rFonts w:ascii="Arial" w:hAnsi="Arial"/>
      <w:sz w:val="22"/>
    </w:rPr>
  </w:style>
  <w:style w:type="table" w:styleId="TableGrid">
    <w:name w:val="Table Grid"/>
    <w:basedOn w:val="TableNormal"/>
    <w:uiPriority w:val="99"/>
    <w:rsid w:val="0029282C"/>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9282C"/>
    <w:rPr>
      <w:rFonts w:cs="Times New Roman"/>
      <w:color w:val="0000FF"/>
      <w:u w:val="single"/>
    </w:rPr>
  </w:style>
  <w:style w:type="paragraph" w:customStyle="1" w:styleId="MediumList2-Accent21">
    <w:name w:val="Medium List 2 - Accent 21"/>
    <w:hidden/>
    <w:uiPriority w:val="99"/>
    <w:rsid w:val="00672F52"/>
    <w:rPr>
      <w:rFonts w:ascii="Arial" w:eastAsia="Times New Roman" w:hAnsi="Arial" w:cs="Arial"/>
    </w:rPr>
  </w:style>
  <w:style w:type="paragraph" w:customStyle="1" w:styleId="Default">
    <w:name w:val="Default"/>
    <w:uiPriority w:val="99"/>
    <w:rsid w:val="00690A3A"/>
    <w:pPr>
      <w:autoSpaceDE w:val="0"/>
      <w:autoSpaceDN w:val="0"/>
      <w:adjustRightInd w:val="0"/>
      <w:spacing w:line="300" w:lineRule="exact"/>
    </w:pPr>
    <w:rPr>
      <w:rFonts w:ascii="Arial" w:hAnsi="Arial"/>
      <w:color w:val="000000"/>
      <w:szCs w:val="24"/>
    </w:rPr>
  </w:style>
  <w:style w:type="paragraph" w:customStyle="1" w:styleId="ChapterHeading">
    <w:name w:val="Chapter Heading"/>
    <w:basedOn w:val="Normal"/>
    <w:uiPriority w:val="99"/>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uiPriority w:val="99"/>
    <w:rsid w:val="00FB4FF2"/>
    <w:rPr>
      <w:rFonts w:ascii="Arial" w:eastAsia="Times New Roman" w:hAnsi="Arial" w:cs="Arial"/>
    </w:rPr>
  </w:style>
  <w:style w:type="paragraph" w:styleId="ListParagraph">
    <w:name w:val="List Paragraph"/>
    <w:basedOn w:val="Normal"/>
    <w:uiPriority w:val="99"/>
    <w:qFormat/>
    <w:rsid w:val="0029282C"/>
    <w:pPr>
      <w:ind w:left="720"/>
    </w:pPr>
  </w:style>
  <w:style w:type="paragraph" w:customStyle="1" w:styleId="TOCHead">
    <w:name w:val="TOC Head"/>
    <w:uiPriority w:val="99"/>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9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99"/>
    <w:locked/>
    <w:rsid w:val="00A8263F"/>
    <w:pPr>
      <w:tabs>
        <w:tab w:val="right" w:leader="dot" w:pos="9800"/>
      </w:tabs>
      <w:ind w:left="288"/>
    </w:pPr>
    <w:rPr>
      <w:noProof/>
    </w:rPr>
  </w:style>
  <w:style w:type="paragraph" w:styleId="Revision">
    <w:name w:val="Revision"/>
    <w:hidden/>
    <w:uiPriority w:val="99"/>
    <w:semiHidden/>
    <w:rsid w:val="00DA3F29"/>
    <w:rPr>
      <w:rFonts w:ascii="Arial" w:eastAsia="Times New Roman" w:hAnsi="Arial" w:cs="Arial"/>
    </w:rPr>
  </w:style>
  <w:style w:type="paragraph" w:customStyle="1" w:styleId="Footer0">
    <w:name w:val="Footer ?"/>
    <w:basedOn w:val="Normal"/>
    <w:uiPriority w:val="99"/>
    <w:rsid w:val="0029282C"/>
    <w:pPr>
      <w:ind w:right="360"/>
    </w:pPr>
    <w:rPr>
      <w:rFonts w:eastAsia="ヒラギノ角ゴ Pro W3"/>
      <w:b/>
      <w:bCs/>
      <w:color w:val="FFFFFF"/>
      <w:position w:val="-16"/>
      <w:sz w:val="44"/>
      <w:szCs w:val="44"/>
    </w:rPr>
  </w:style>
  <w:style w:type="paragraph" w:styleId="ListBullet">
    <w:name w:val="List Bullet"/>
    <w:basedOn w:val="Normal"/>
    <w:uiPriority w:val="99"/>
    <w:locked/>
    <w:rsid w:val="006477BB"/>
    <w:pPr>
      <w:numPr>
        <w:numId w:val="1"/>
      </w:numPr>
      <w:tabs>
        <w:tab w:val="clear" w:pos="360"/>
      </w:tabs>
      <w:spacing w:after="120"/>
      <w:ind w:left="576" w:hanging="288"/>
    </w:pPr>
  </w:style>
  <w:style w:type="paragraph" w:styleId="ListBullet2">
    <w:name w:val="List Bullet 2"/>
    <w:basedOn w:val="ListBullet"/>
    <w:uiPriority w:val="99"/>
    <w:locked/>
    <w:rsid w:val="00FD79C6"/>
    <w:pPr>
      <w:spacing w:after="200"/>
    </w:pPr>
  </w:style>
  <w:style w:type="paragraph" w:styleId="ListBullet3">
    <w:name w:val="List Bullet 3"/>
    <w:basedOn w:val="Normal"/>
    <w:uiPriority w:val="99"/>
    <w:locked/>
    <w:rsid w:val="004A0176"/>
    <w:pPr>
      <w:numPr>
        <w:numId w:val="6"/>
      </w:numPr>
      <w:tabs>
        <w:tab w:val="left" w:pos="864"/>
      </w:tabs>
      <w:spacing w:after="120"/>
      <w:ind w:left="864" w:hanging="288"/>
    </w:pPr>
  </w:style>
  <w:style w:type="paragraph" w:styleId="ListBullet4">
    <w:name w:val="List Bullet 4"/>
    <w:basedOn w:val="Normal"/>
    <w:uiPriority w:val="99"/>
    <w:locked/>
    <w:rsid w:val="006477BB"/>
    <w:pPr>
      <w:numPr>
        <w:numId w:val="7"/>
      </w:numPr>
      <w:tabs>
        <w:tab w:val="left" w:pos="1152"/>
      </w:tabs>
      <w:ind w:left="1152" w:hanging="288"/>
    </w:pPr>
  </w:style>
  <w:style w:type="paragraph" w:customStyle="1" w:styleId="Normalpre-bullets">
    <w:name w:val="Normal pre-bullets"/>
    <w:basedOn w:val="Normal"/>
    <w:uiPriority w:val="99"/>
    <w:rsid w:val="0029282C"/>
    <w:pPr>
      <w:spacing w:after="120"/>
    </w:pPr>
  </w:style>
  <w:style w:type="paragraph" w:customStyle="1" w:styleId="Pageheader">
    <w:name w:val="Page header"/>
    <w:basedOn w:val="Normal"/>
    <w:uiPriority w:val="99"/>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uiPriority w:val="99"/>
    <w:rsid w:val="00E007D6"/>
    <w:pPr>
      <w:spacing w:after="0"/>
    </w:pPr>
  </w:style>
  <w:style w:type="paragraph" w:customStyle="1" w:styleId="Specialnote">
    <w:name w:val="Special note"/>
    <w:basedOn w:val="Normal"/>
    <w:uiPriority w:val="99"/>
    <w:rsid w:val="00E007D6"/>
    <w:pPr>
      <w:numPr>
        <w:numId w:val="8"/>
      </w:numPr>
      <w:tabs>
        <w:tab w:val="left" w:pos="288"/>
        <w:tab w:val="left" w:pos="432"/>
      </w:tabs>
      <w:ind w:left="288" w:hanging="288"/>
    </w:pPr>
    <w:rPr>
      <w:szCs w:val="26"/>
    </w:rPr>
  </w:style>
  <w:style w:type="paragraph" w:styleId="TOC3">
    <w:name w:val="toc 3"/>
    <w:basedOn w:val="Normal"/>
    <w:next w:val="Normal"/>
    <w:autoRedefine/>
    <w:uiPriority w:val="99"/>
    <w:locked/>
    <w:rsid w:val="00A8263F"/>
    <w:pPr>
      <w:tabs>
        <w:tab w:val="right" w:leader="dot" w:pos="9796"/>
      </w:tabs>
      <w:ind w:left="440"/>
    </w:pPr>
    <w:rPr>
      <w:noProof/>
    </w:rPr>
  </w:style>
  <w:style w:type="paragraph" w:styleId="TOCHeading">
    <w:name w:val="TOC Heading"/>
    <w:basedOn w:val="Heading1"/>
    <w:next w:val="Normal"/>
    <w:uiPriority w:val="99"/>
    <w:qFormat/>
    <w:rsid w:val="0029282C"/>
    <w:pPr>
      <w:keepNext/>
      <w:keepLines/>
      <w:pBdr>
        <w:top w:val="none" w:sz="0" w:space="0" w:color="auto"/>
      </w:pBdr>
      <w:spacing w:after="0" w:line="276" w:lineRule="auto"/>
      <w:ind w:left="0" w:firstLine="0"/>
      <w:outlineLvl w:val="9"/>
    </w:pPr>
    <w:rPr>
      <w:rFonts w:ascii="Cambria" w:eastAsia="MS Gothic" w:hAnsi="Cambria"/>
      <w:color w:val="365F91"/>
      <w:szCs w:val="28"/>
      <w:lang w:eastAsia="ja-JP"/>
    </w:rPr>
  </w:style>
  <w:style w:type="paragraph" w:customStyle="1" w:styleId="Specialnote2">
    <w:name w:val="Special note 2"/>
    <w:basedOn w:val="Specialnote"/>
    <w:uiPriority w:val="99"/>
    <w:rsid w:val="00FD79C6"/>
    <w:pPr>
      <w:ind w:left="648"/>
    </w:pPr>
  </w:style>
  <w:style w:type="paragraph" w:customStyle="1" w:styleId="Specialnote3">
    <w:name w:val="Special note 3"/>
    <w:basedOn w:val="Specialnote2"/>
    <w:uiPriority w:val="99"/>
    <w:rsid w:val="00411845"/>
    <w:pPr>
      <w:tabs>
        <w:tab w:val="clear" w:pos="288"/>
        <w:tab w:val="left" w:pos="864"/>
      </w:tabs>
      <w:ind w:left="1080"/>
    </w:pPr>
  </w:style>
  <w:style w:type="character" w:customStyle="1" w:styleId="FooterChar1">
    <w:name w:val="Footer Char1"/>
    <w:uiPriority w:val="99"/>
    <w:locked/>
    <w:rsid w:val="00241747"/>
    <w:rPr>
      <w:rFonts w:ascii="Arial" w:hAnsi="Arial"/>
      <w:sz w:val="22"/>
    </w:rPr>
  </w:style>
  <w:style w:type="paragraph" w:customStyle="1" w:styleId="Heading1noletter">
    <w:name w:val="Heading 1 no letter"/>
    <w:basedOn w:val="Heading1"/>
    <w:uiPriority w:val="99"/>
    <w:rsid w:val="00E63FDD"/>
    <w:pPr>
      <w:ind w:left="0" w:firstLine="0"/>
    </w:pPr>
  </w:style>
  <w:style w:type="paragraph" w:customStyle="1" w:styleId="Tabletext">
    <w:name w:val="Table text"/>
    <w:basedOn w:val="Normal"/>
    <w:uiPriority w:val="99"/>
    <w:rsid w:val="00241747"/>
    <w:pPr>
      <w:spacing w:line="280" w:lineRule="exact"/>
      <w:ind w:right="0"/>
    </w:pPr>
    <w:rPr>
      <w:rFonts w:cs="Arial"/>
    </w:rPr>
  </w:style>
  <w:style w:type="paragraph" w:customStyle="1" w:styleId="Tablebullets1">
    <w:name w:val="Table bullets 1"/>
    <w:basedOn w:val="Normal"/>
    <w:uiPriority w:val="99"/>
    <w:rsid w:val="00241747"/>
    <w:pPr>
      <w:numPr>
        <w:numId w:val="9"/>
      </w:numPr>
      <w:spacing w:after="120" w:line="280" w:lineRule="exact"/>
      <w:ind w:left="234" w:right="0" w:hanging="216"/>
    </w:pPr>
    <w:rPr>
      <w:rFonts w:cs="Arial"/>
      <w:szCs w:val="26"/>
    </w:rPr>
  </w:style>
  <w:style w:type="paragraph" w:styleId="Title">
    <w:name w:val="Title"/>
    <w:basedOn w:val="Normal"/>
    <w:next w:val="Normal"/>
    <w:link w:val="TitleChar"/>
    <w:uiPriority w:val="99"/>
    <w:qFormat/>
    <w:locked/>
    <w:rsid w:val="00241747"/>
    <w:pPr>
      <w:spacing w:after="180" w:line="400" w:lineRule="exact"/>
      <w:ind w:right="0"/>
    </w:pPr>
    <w:rPr>
      <w:rFonts w:eastAsia="MS Gothic"/>
      <w:b/>
      <w:bCs/>
      <w:sz w:val="36"/>
      <w:szCs w:val="36"/>
    </w:rPr>
  </w:style>
  <w:style w:type="character" w:customStyle="1" w:styleId="TitleChar">
    <w:name w:val="Title Char"/>
    <w:basedOn w:val="DefaultParagraphFont"/>
    <w:link w:val="Title"/>
    <w:uiPriority w:val="99"/>
    <w:locked/>
    <w:rsid w:val="00241747"/>
    <w:rPr>
      <w:rFonts w:ascii="Arial" w:eastAsia="MS Gothic" w:hAnsi="Arial"/>
      <w:b/>
      <w:sz w:val="36"/>
    </w:rPr>
  </w:style>
  <w:style w:type="paragraph" w:styleId="BalloonText">
    <w:name w:val="Balloon Text"/>
    <w:basedOn w:val="Normal"/>
    <w:link w:val="BalloonTextChar"/>
    <w:uiPriority w:val="99"/>
    <w:locked/>
    <w:rsid w:val="00E42971"/>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locked/>
    <w:rsid w:val="00E42971"/>
    <w:rPr>
      <w:rFonts w:ascii="Tahoma" w:hAnsi="Tahoma"/>
      <w:sz w:val="16"/>
    </w:rPr>
  </w:style>
  <w:style w:type="paragraph" w:styleId="Subtitle">
    <w:name w:val="Subtitle"/>
    <w:basedOn w:val="Normal"/>
    <w:next w:val="Normal"/>
    <w:link w:val="SubtitleChar"/>
    <w:uiPriority w:val="99"/>
    <w:qFormat/>
    <w:locked/>
    <w:rsid w:val="00460E38"/>
    <w:pPr>
      <w:numPr>
        <w:ilvl w:val="1"/>
      </w:numPr>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460E38"/>
    <w:rPr>
      <w:rFonts w:ascii="Cambria" w:hAnsi="Cambria" w:cs="Times New Roman"/>
      <w:i/>
      <w:iCs/>
      <w:color w:val="4F81BD"/>
      <w:spacing w:val="15"/>
      <w:sz w:val="24"/>
      <w:szCs w:val="24"/>
    </w:rPr>
  </w:style>
  <w:style w:type="paragraph" w:customStyle="1" w:styleId="-maintextbullets">
    <w:name w:val="-maintext_bullets"/>
    <w:basedOn w:val="Normal"/>
    <w:uiPriority w:val="99"/>
    <w:rsid w:val="0025593F"/>
    <w:pPr>
      <w:spacing w:after="100" w:line="340" w:lineRule="exact"/>
      <w:ind w:left="720" w:right="0" w:hanging="360"/>
    </w:pPr>
    <w:rPr>
      <w:rFonts w:cs="Arial"/>
    </w:rPr>
  </w:style>
  <w:style w:type="paragraph" w:customStyle="1" w:styleId="Arrowtext">
    <w:name w:val="Arrow text"/>
    <w:basedOn w:val="Normal"/>
    <w:uiPriority w:val="99"/>
    <w:rsid w:val="0025593F"/>
    <w:pPr>
      <w:spacing w:after="100" w:line="340" w:lineRule="exact"/>
      <w:ind w:left="360" w:right="0" w:hanging="360"/>
    </w:pPr>
    <w:rPr>
      <w:rFonts w:cs="Arial"/>
    </w:rPr>
  </w:style>
  <w:style w:type="paragraph" w:customStyle="1" w:styleId="-maintextbulletslast0">
    <w:name w:val="-maintext_bullets last"/>
    <w:basedOn w:val="-maintextbullets"/>
    <w:uiPriority w:val="99"/>
    <w:rsid w:val="0025593F"/>
    <w:pPr>
      <w:spacing w:after="200"/>
    </w:pPr>
  </w:style>
  <w:style w:type="paragraph" w:customStyle="1" w:styleId="-maintext">
    <w:name w:val="-maintext"/>
    <w:basedOn w:val="Normal"/>
    <w:uiPriority w:val="99"/>
    <w:qFormat/>
    <w:rsid w:val="0025593F"/>
    <w:pPr>
      <w:spacing w:line="340" w:lineRule="exact"/>
      <w:ind w:right="0"/>
    </w:pPr>
    <w:rPr>
      <w:rFonts w:cs="Arial"/>
    </w:rPr>
  </w:style>
  <w:style w:type="paragraph" w:customStyle="1" w:styleId="-maintextprebullets">
    <w:name w:val="-maintext prebullets"/>
    <w:basedOn w:val="-maintext"/>
    <w:uiPriority w:val="99"/>
    <w:rsid w:val="00EA25D2"/>
    <w:pPr>
      <w:spacing w:after="100"/>
    </w:pPr>
  </w:style>
  <w:style w:type="paragraph" w:customStyle="1" w:styleId="-maintextbulletslast">
    <w:name w:val="-maintext bullets last"/>
    <w:basedOn w:val="Normal"/>
    <w:uiPriority w:val="99"/>
    <w:rsid w:val="005A1ADD"/>
    <w:pPr>
      <w:numPr>
        <w:numId w:val="12"/>
      </w:numPr>
      <w:spacing w:line="320" w:lineRule="exact"/>
      <w:ind w:right="0"/>
    </w:pPr>
    <w:rPr>
      <w:rFonts w:eastAsia="Times New Roman" w:cs="Arial"/>
    </w:rPr>
  </w:style>
  <w:style w:type="paragraph" w:customStyle="1" w:styleId="-subhead">
    <w:name w:val="-subhead"/>
    <w:basedOn w:val="Normal"/>
    <w:uiPriority w:val="99"/>
    <w:rsid w:val="00512996"/>
    <w:pPr>
      <w:pBdr>
        <w:top w:val="single" w:sz="6" w:space="3" w:color="000000"/>
      </w:pBdr>
      <w:spacing w:before="480" w:after="120" w:line="340" w:lineRule="exact"/>
      <w:ind w:right="0"/>
    </w:pPr>
    <w:rPr>
      <w:rFonts w:ascii="Arial Bold" w:hAnsi="Arial Bold" w:cs="Arial"/>
      <w:bCs/>
    </w:rPr>
  </w:style>
  <w:style w:type="paragraph" w:customStyle="1" w:styleId="-maintextsubbullets">
    <w:name w:val="-maintext_subbullets"/>
    <w:basedOn w:val="-maintextbullets"/>
    <w:uiPriority w:val="99"/>
    <w:rsid w:val="00E62B63"/>
    <w:pPr>
      <w:numPr>
        <w:ilvl w:val="1"/>
        <w:numId w:val="13"/>
      </w:numPr>
    </w:pPr>
  </w:style>
  <w:style w:type="character" w:styleId="CommentReference">
    <w:name w:val="annotation reference"/>
    <w:basedOn w:val="DefaultParagraphFont"/>
    <w:uiPriority w:val="99"/>
    <w:locked/>
    <w:rsid w:val="00E9234B"/>
    <w:rPr>
      <w:rFonts w:cs="Times New Roman"/>
      <w:sz w:val="16"/>
      <w:szCs w:val="16"/>
    </w:rPr>
  </w:style>
  <w:style w:type="paragraph" w:styleId="CommentText">
    <w:name w:val="annotation text"/>
    <w:basedOn w:val="Normal"/>
    <w:link w:val="CommentTextChar"/>
    <w:uiPriority w:val="99"/>
    <w:locked/>
    <w:rsid w:val="00E9234B"/>
    <w:pPr>
      <w:spacing w:line="240" w:lineRule="auto"/>
    </w:pPr>
    <w:rPr>
      <w:sz w:val="20"/>
      <w:szCs w:val="20"/>
    </w:rPr>
  </w:style>
  <w:style w:type="character" w:customStyle="1" w:styleId="CommentTextChar">
    <w:name w:val="Comment Text Char"/>
    <w:basedOn w:val="DefaultParagraphFont"/>
    <w:link w:val="CommentText"/>
    <w:uiPriority w:val="99"/>
    <w:locked/>
    <w:rsid w:val="00E9234B"/>
    <w:rPr>
      <w:rFonts w:ascii="Arial" w:hAnsi="Arial" w:cs="Times New Roman"/>
    </w:rPr>
  </w:style>
  <w:style w:type="paragraph" w:styleId="CommentSubject">
    <w:name w:val="annotation subject"/>
    <w:basedOn w:val="CommentText"/>
    <w:next w:val="CommentText"/>
    <w:link w:val="CommentSubjectChar"/>
    <w:uiPriority w:val="99"/>
    <w:locked/>
    <w:rsid w:val="00E9234B"/>
    <w:rPr>
      <w:b/>
      <w:bCs/>
    </w:rPr>
  </w:style>
  <w:style w:type="character" w:customStyle="1" w:styleId="CommentSubjectChar">
    <w:name w:val="Comment Subject Char"/>
    <w:basedOn w:val="CommentTextChar"/>
    <w:link w:val="CommentSubject"/>
    <w:uiPriority w:val="99"/>
    <w:locked/>
    <w:rsid w:val="00E9234B"/>
    <w:rPr>
      <w:rFonts w:ascii="Arial" w:hAnsi="Arial" w:cs="Times New Roman"/>
      <w:b/>
      <w:bCs/>
    </w:rPr>
  </w:style>
  <w:style w:type="character" w:customStyle="1" w:styleId="Planinstructions0">
    <w:name w:val="Plan instructions"/>
    <w:qFormat/>
    <w:rsid w:val="00C129A7"/>
    <w:rPr>
      <w:rFonts w:ascii="Arial" w:hAnsi="Arial"/>
      <w:i/>
      <w:color w:val="548DD4"/>
      <w:sz w:val="22"/>
    </w:rPr>
  </w:style>
  <w:style w:type="paragraph" w:customStyle="1" w:styleId="Questionnumberedhead">
    <w:name w:val="Question numbered head"/>
    <w:basedOn w:val="Normal"/>
    <w:qFormat/>
    <w:rsid w:val="00C86455"/>
    <w:pPr>
      <w:numPr>
        <w:numId w:val="18"/>
      </w:numPr>
      <w:pBdr>
        <w:top w:val="single" w:sz="4" w:space="5" w:color="auto"/>
      </w:pBdr>
      <w:spacing w:before="480" w:line="380" w:lineRule="exact"/>
      <w:ind w:right="0"/>
      <w:contextualSpacing/>
    </w:pPr>
    <w:rPr>
      <w:rFonts w:cs="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80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5194</Words>
  <Characters>24405</Characters>
  <Application>Microsoft Office Word</Application>
  <DocSecurity>0</DocSecurity>
  <Lines>203</Lines>
  <Paragraphs>59</Paragraphs>
  <ScaleCrop>false</ScaleCrop>
  <HeadingPairs>
    <vt:vector size="2" baseType="variant">
      <vt:variant>
        <vt:lpstr>Title</vt:lpstr>
      </vt:variant>
      <vt:variant>
        <vt:i4>1</vt:i4>
      </vt:variant>
    </vt:vector>
  </HeadingPairs>
  <TitlesOfParts>
    <vt:vector size="1" baseType="lpstr">
      <vt:lpstr>List of Covered Drugs</vt:lpstr>
    </vt:vector>
  </TitlesOfParts>
  <Company>MAXIMUS</Company>
  <LinksUpToDate>false</LinksUpToDate>
  <CharactersWithSpaces>29540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Covered Drugs</dc:title>
  <dc:creator>CMS</dc:creator>
  <cp:lastModifiedBy>MMCO</cp:lastModifiedBy>
  <cp:revision>3</cp:revision>
  <cp:lastPrinted>2013-03-01T00:39:00Z</cp:lastPrinted>
  <dcterms:created xsi:type="dcterms:W3CDTF">2017-05-04T19:52:00Z</dcterms:created>
  <dcterms:modified xsi:type="dcterms:W3CDTF">2017-05-08T11:09:00Z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