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F05CC" w14:textId="77777777" w:rsidR="00A95C3F" w:rsidRPr="00833C8D" w:rsidRDefault="00A95C3F" w:rsidP="00A2403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14:paraId="763E0F77" w14:textId="77777777"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14:paraId="45E43673" w14:textId="77777777" w:rsidR="00583D2F" w:rsidRPr="00B23E3B" w:rsidRDefault="00583D2F" w:rsidP="00583D2F">
      <w:pPr>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sidR="000239CC">
        <w:rPr>
          <w:rStyle w:val="Blueitalics"/>
        </w:rPr>
        <w:t>-</w:t>
      </w:r>
      <w:r>
        <w:rPr>
          <w:rStyle w:val="Blueitalics"/>
        </w:rPr>
        <w:t>Medicaid</w:t>
      </w:r>
      <w:r w:rsidRPr="00B23E3B">
        <w:rPr>
          <w:rStyle w:val="Blueitalics"/>
        </w:rPr>
        <w:t xml:space="preserve"> beneficiaries.</w:t>
      </w:r>
      <w:r w:rsidRPr="00B23E3B">
        <w:rPr>
          <w:rStyle w:val="Blueitalics"/>
          <w:i w:val="0"/>
        </w:rPr>
        <w:t>]</w:t>
      </w:r>
    </w:p>
    <w:p w14:paraId="5F09BB1C" w14:textId="77777777" w:rsidR="002161BD" w:rsidRPr="00AB6B36" w:rsidRDefault="002161BD" w:rsidP="00583D2F">
      <w:pPr>
        <w:pStyle w:val="-maintext"/>
        <w:rPr>
          <w:color w:val="548DD4"/>
          <w:lang w:val="en-US"/>
        </w:rPr>
      </w:pPr>
      <w:r w:rsidRPr="00AB6B36">
        <w:rPr>
          <w:color w:val="548DD4"/>
          <w:lang w:val="en-US"/>
        </w:rPr>
        <w:t>[</w:t>
      </w:r>
      <w:r w:rsidRPr="00AB6B36">
        <w:rPr>
          <w:i/>
          <w:iCs/>
          <w:color w:val="548DD4"/>
          <w:lang w:val="en-US"/>
        </w:rPr>
        <w:t>Plans must revise references to “Medicaid” to use the state-specific name for the program. If the state-specific name does not include the word “Medicaid,” plans should add “(Medicaid)” after the name at the first use.</w:t>
      </w:r>
      <w:r w:rsidRPr="00AB6B36">
        <w:rPr>
          <w:color w:val="548DD4"/>
          <w:lang w:val="en-US"/>
        </w:rPr>
        <w:t>]</w:t>
      </w:r>
    </w:p>
    <w:p w14:paraId="135BF924" w14:textId="77777777" w:rsidR="00583D2F" w:rsidRPr="00AB6B36" w:rsidRDefault="00583D2F" w:rsidP="00583D2F">
      <w:pPr>
        <w:pStyle w:val="-maintext"/>
        <w:rPr>
          <w:rStyle w:val="Blueitalics"/>
          <w:lang w:val="en-US"/>
        </w:rPr>
      </w:pPr>
      <w:r w:rsidRPr="00AB6B36">
        <w:rPr>
          <w:rStyle w:val="Blueitalics"/>
          <w:i w:val="0"/>
          <w:lang w:val="en-US"/>
        </w:rPr>
        <w:t>[</w:t>
      </w:r>
      <w:r w:rsidRPr="00AB6B36">
        <w:rPr>
          <w:rStyle w:val="Blueitalics"/>
          <w:lang w:val="en-US"/>
        </w:rPr>
        <w:t xml:space="preserve">If revisions to terminology (e.g., changing “Member Services” to “Customer Service” or using a different term for Medicaid) affect glossary terms, plans should rename the term and alphabetize it </w:t>
      </w:r>
      <w:bookmarkStart w:id="7" w:name="_GoBack"/>
      <w:bookmarkEnd w:id="7"/>
      <w:r w:rsidRPr="00AB6B36">
        <w:rPr>
          <w:rStyle w:val="Blueitalics"/>
          <w:lang w:val="en-US"/>
        </w:rPr>
        <w:t>correctly within the glossary.</w:t>
      </w:r>
      <w:r w:rsidRPr="00AB6B36">
        <w:rPr>
          <w:rStyle w:val="Blueitalics"/>
          <w:i w:val="0"/>
          <w:lang w:val="en-US"/>
        </w:rPr>
        <w:t>]</w:t>
      </w:r>
    </w:p>
    <w:p w14:paraId="4A7196FF" w14:textId="77777777" w:rsidR="00583D2F" w:rsidRPr="00AB6B36" w:rsidRDefault="00583D2F" w:rsidP="00583D2F">
      <w:pPr>
        <w:pStyle w:val="-maintext"/>
        <w:rPr>
          <w:i/>
          <w:lang w:val="en-US"/>
        </w:rPr>
      </w:pPr>
      <w:r w:rsidRPr="00AB6B36">
        <w:rPr>
          <w:rStyle w:val="Blueitalics"/>
          <w:i w:val="0"/>
          <w:lang w:val="en-US"/>
        </w:rPr>
        <w:t>[</w:t>
      </w:r>
      <w:r w:rsidRPr="00AB6B36">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AB6B36">
        <w:rPr>
          <w:rStyle w:val="Blueitalics"/>
          <w:i w:val="0"/>
          <w:lang w:val="en-US"/>
        </w:rPr>
        <w:t xml:space="preserve">IPA, network, PHO, plan medical group, </w:t>
      </w:r>
      <w:r w:rsidRPr="00AB6B36">
        <w:rPr>
          <w:rStyle w:val="Blueitalics"/>
          <w:lang w:val="en-US"/>
        </w:rPr>
        <w:t>and</w:t>
      </w:r>
      <w:r w:rsidRPr="00AB6B36">
        <w:rPr>
          <w:rStyle w:val="Blueitalics"/>
          <w:i w:val="0"/>
          <w:lang w:val="en-US"/>
        </w:rPr>
        <w:t xml:space="preserve"> </w:t>
      </w:r>
      <w:r w:rsidR="00C04B3E" w:rsidRPr="00AB6B36">
        <w:rPr>
          <w:rStyle w:val="Blueitalics"/>
          <w:i w:val="0"/>
          <w:lang w:val="en-US"/>
        </w:rPr>
        <w:t xml:space="preserve">point </w:t>
      </w:r>
      <w:r w:rsidRPr="00AB6B36">
        <w:rPr>
          <w:rStyle w:val="Blueitalics"/>
          <w:i w:val="0"/>
          <w:lang w:val="en-US"/>
        </w:rPr>
        <w:t xml:space="preserve">of </w:t>
      </w:r>
      <w:r w:rsidR="00C04B3E" w:rsidRPr="00AB6B36">
        <w:rPr>
          <w:rStyle w:val="Blueitalics"/>
          <w:i w:val="0"/>
          <w:lang w:val="en-US"/>
        </w:rPr>
        <w:t>service</w:t>
      </w:r>
      <w:r w:rsidRPr="00AB6B36">
        <w:rPr>
          <w:rStyle w:val="Blueitalics"/>
          <w:i w:val="0"/>
          <w:lang w:val="en-US"/>
        </w:rPr>
        <w:t>.]</w:t>
      </w:r>
    </w:p>
    <w:p w14:paraId="02BA81F7" w14:textId="77777777" w:rsidR="003A29F4" w:rsidRPr="00AB6B36" w:rsidRDefault="003A29F4" w:rsidP="00583D2F">
      <w:pPr>
        <w:pStyle w:val="-maintext"/>
        <w:rPr>
          <w:rStyle w:val="PlanInstructions"/>
          <w:iCs/>
          <w:lang w:val="en-US"/>
        </w:rPr>
      </w:pPr>
      <w:r w:rsidRPr="00AB6B36">
        <w:rPr>
          <w:rStyle w:val="PlanInstructions"/>
          <w:i w:val="0"/>
          <w:lang w:val="en-US"/>
        </w:rPr>
        <w:t>[</w:t>
      </w:r>
      <w:r w:rsidRPr="00AB6B36">
        <w:rPr>
          <w:rStyle w:val="PlanInstructions"/>
          <w:lang w:val="en-US"/>
        </w:rPr>
        <w:t xml:space="preserve">Plans should refer members to other parts of the handbook using the appropriate chapter number, section, and/or page number. For example, "see </w:t>
      </w:r>
      <w:r w:rsidR="00725B57" w:rsidRPr="00AB6B36">
        <w:rPr>
          <w:rStyle w:val="PlanInstructions"/>
          <w:lang w:val="en-US"/>
        </w:rPr>
        <w:t>Chapter</w:t>
      </w:r>
      <w:r w:rsidRPr="00AB6B36">
        <w:rPr>
          <w:rStyle w:val="PlanInstructions"/>
          <w:lang w:val="en-US"/>
        </w:rPr>
        <w:t xml:space="preserve"> 9, Section A, page 1." An instruction </w:t>
      </w:r>
      <w:r w:rsidRPr="00AB6B36">
        <w:rPr>
          <w:rStyle w:val="PlanInstructions"/>
          <w:i w:val="0"/>
          <w:lang w:val="en-US"/>
        </w:rPr>
        <w:t>[</w:t>
      </w:r>
      <w:r w:rsidRPr="00AB6B36">
        <w:rPr>
          <w:rStyle w:val="PlanInstructions"/>
          <w:lang w:val="en-US"/>
        </w:rPr>
        <w:t>plans may insert reference, as applicable</w:t>
      </w:r>
      <w:r w:rsidRPr="00AB6B36">
        <w:rPr>
          <w:rStyle w:val="PlanInstructions"/>
          <w:i w:val="0"/>
          <w:lang w:val="en-US"/>
        </w:rPr>
        <w:t>]</w:t>
      </w:r>
      <w:r w:rsidRPr="00AB6B36">
        <w:rPr>
          <w:rStyle w:val="PlanInstructions"/>
          <w:lang w:val="en-US"/>
        </w:rPr>
        <w:t xml:space="preserve"> is listed next to each cross reference throughout the handbook.</w:t>
      </w:r>
      <w:r w:rsidRPr="00AB6B36">
        <w:rPr>
          <w:rStyle w:val="PlanInstructions"/>
          <w:i w:val="0"/>
          <w:lang w:val="en-US"/>
        </w:rPr>
        <w:t>]</w:t>
      </w:r>
    </w:p>
    <w:bookmarkEnd w:id="1"/>
    <w:bookmarkEnd w:id="2"/>
    <w:bookmarkEnd w:id="3"/>
    <w:bookmarkEnd w:id="4"/>
    <w:bookmarkEnd w:id="5"/>
    <w:bookmarkEnd w:id="6"/>
    <w:p w14:paraId="4818A597" w14:textId="77777777" w:rsidR="00376699" w:rsidRDefault="00376699" w:rsidP="00376699">
      <w:pPr>
        <w:spacing w:after="160"/>
      </w:pPr>
      <w:r w:rsidRPr="00E809BA">
        <w:rPr>
          <w:rStyle w:val="-Definitionsbold125"/>
        </w:rPr>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BB65EA">
        <w:t>T</w:t>
      </w:r>
      <w:r>
        <w:t>h</w:t>
      </w:r>
      <w:r w:rsidRPr="00BB65EA">
        <w:t>e</w:t>
      </w:r>
      <w:r>
        <w:t xml:space="preserve"> things people do on a normal day, such as eating, using the toilet, getting dress</w:t>
      </w:r>
      <w:r w:rsidR="00145E20">
        <w:t>ed</w:t>
      </w:r>
      <w:r>
        <w:t>, bathing, or brushing the teeth.</w:t>
      </w:r>
    </w:p>
    <w:p w14:paraId="749568EC" w14:textId="77777777" w:rsidR="00DA6CE3" w:rsidRPr="00526D66" w:rsidRDefault="00DA6CE3" w:rsidP="00376699">
      <w:pPr>
        <w:spacing w:after="16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22E71920" w14:textId="77777777" w:rsidR="00583D2F" w:rsidRPr="00BB65EA" w:rsidRDefault="00583D2F" w:rsidP="00583D2F">
      <w:pPr>
        <w:spacing w:after="160"/>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16BBAFFA" w14:textId="77777777" w:rsidR="00583D2F" w:rsidRPr="00526D66" w:rsidRDefault="00583D2F" w:rsidP="00583D2F">
      <w:pPr>
        <w:spacing w:after="160"/>
      </w:pPr>
      <w:r w:rsidRPr="00E809BA">
        <w:rPr>
          <w:rStyle w:val="-Definitionsbold125"/>
        </w:rPr>
        <w:t>Appeal</w:t>
      </w:r>
      <w:r w:rsidR="00FA5013">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395ACB02" w14:textId="77777777" w:rsidR="00583D2F" w:rsidRPr="005C3247" w:rsidRDefault="00583D2F" w:rsidP="00583D2F">
      <w:pPr>
        <w:keepLines/>
        <w:spacing w:after="160"/>
        <w:rPr>
          <w:color w:val="548DD4"/>
        </w:rPr>
      </w:pPr>
      <w:r>
        <w:rPr>
          <w:rStyle w:val="-Definitionsbold125"/>
        </w:rPr>
        <w:t>Balance b</w:t>
      </w:r>
      <w:r w:rsidRPr="00E809BA">
        <w:rPr>
          <w:rStyle w:val="-Definitionsbold125"/>
        </w:rPr>
        <w:t>illing</w:t>
      </w:r>
      <w:r w:rsidR="00FA5013">
        <w:rPr>
          <w:rStyle w:val="-Definitionsbold125"/>
        </w:rPr>
        <w:t>:</w:t>
      </w:r>
      <w:r w:rsidRPr="004A5C56">
        <w:t xml:space="preserve">  </w:t>
      </w:r>
      <w:r w:rsidRPr="00526D66">
        <w:rPr>
          <w:color w:val="211E1E"/>
        </w:rPr>
        <w:t xml:space="preserve">A situation </w:t>
      </w:r>
      <w:r w:rsidR="00C91BEC">
        <w:rPr>
          <w:color w:val="211E1E"/>
        </w:rPr>
        <w:t>when</w:t>
      </w:r>
      <w:r w:rsidRPr="00526D66">
        <w:rPr>
          <w:color w:val="211E1E"/>
        </w:rPr>
        <w:t xml:space="preserve"> a provider (such as a doctor or hospital) bills a </w:t>
      </w:r>
      <w:r w:rsidR="00FA5013">
        <w:rPr>
          <w:color w:val="211E1E"/>
        </w:rPr>
        <w:t>person</w:t>
      </w:r>
      <w:r w:rsidRPr="00526D66">
        <w:rPr>
          <w:color w:val="211E1E"/>
        </w:rPr>
        <w:t xml:space="preserve"> more than the plan’s cost</w:t>
      </w:r>
      <w:r w:rsidR="00B076F2">
        <w:rPr>
          <w:color w:val="211E1E"/>
        </w:rPr>
        <w:t xml:space="preserve"> </w:t>
      </w:r>
      <w:r w:rsidRPr="00526D66">
        <w:rPr>
          <w:color w:val="211E1E"/>
        </w:rPr>
        <w:t xml:space="preserve">sharing amount for services. </w:t>
      </w:r>
      <w:r w:rsidRPr="000D335F">
        <w:rPr>
          <w:color w:val="548DD4"/>
        </w:rPr>
        <w:t>[</w:t>
      </w:r>
      <w:r w:rsidRPr="000D335F">
        <w:rPr>
          <w:i/>
          <w:color w:val="548DD4"/>
        </w:rPr>
        <w:t>Plans with cost sharing, insert</w:t>
      </w:r>
      <w:r>
        <w:rPr>
          <w:i/>
          <w:color w:val="548DD4"/>
        </w:rPr>
        <w:t>:</w:t>
      </w:r>
      <w:r w:rsidRPr="000D335F">
        <w:rPr>
          <w:color w:val="548DD4"/>
        </w:rPr>
        <w:t xml:space="preserve"> </w:t>
      </w:r>
      <w:r w:rsidR="00C2193A">
        <w:rPr>
          <w:color w:val="548DD4"/>
        </w:rPr>
        <w:br/>
      </w:r>
      <w:r w:rsidRPr="000D335F">
        <w:rPr>
          <w:color w:val="548DD4"/>
        </w:rPr>
        <w:t xml:space="preserve">As a member of </w:t>
      </w:r>
      <w:r>
        <w:rPr>
          <w:color w:val="548DD4"/>
        </w:rPr>
        <w:t>&lt;</w:t>
      </w:r>
      <w:r w:rsidRPr="000D335F">
        <w:rPr>
          <w:color w:val="548DD4"/>
        </w:rPr>
        <w:t>plan name&gt;, you only have to pay the plan’s cost</w:t>
      </w:r>
      <w:r w:rsidR="00B076F2">
        <w:rPr>
          <w:color w:val="548DD4"/>
        </w:rPr>
        <w:t xml:space="preserve"> </w:t>
      </w:r>
      <w:r w:rsidRPr="000D335F">
        <w:rPr>
          <w:color w:val="548DD4"/>
        </w:rPr>
        <w:t>sharing amounts when you get services covered by our plan.</w:t>
      </w:r>
      <w:r w:rsidR="00E74E14" w:rsidRPr="000D335F">
        <w:rPr>
          <w:color w:val="548DD4"/>
        </w:rPr>
        <w:t>]</w:t>
      </w:r>
      <w:r w:rsidRPr="000D335F">
        <w:rPr>
          <w:color w:val="548DD4"/>
        </w:rPr>
        <w:t xml:space="preserve"> </w:t>
      </w:r>
      <w:r w:rsidRPr="00BB65EA">
        <w:t>We do not allow providers to “balance bill” you.</w:t>
      </w:r>
      <w:r w:rsidRPr="000D335F">
        <w:rPr>
          <w:color w:val="548DD4"/>
        </w:rPr>
        <w:t xml:space="preserve"> </w:t>
      </w:r>
      <w:r w:rsidR="00C2193A">
        <w:rPr>
          <w:color w:val="548DD4"/>
        </w:rPr>
        <w:br/>
      </w:r>
      <w:r w:rsidRPr="000D335F">
        <w:rPr>
          <w:color w:val="548DD4"/>
        </w:rPr>
        <w:t>[</w:t>
      </w:r>
      <w:r w:rsidRPr="000D335F">
        <w:rPr>
          <w:i/>
          <w:color w:val="548DD4"/>
        </w:rPr>
        <w:t>Plans with no cost sharing, insert:</w:t>
      </w:r>
      <w:r w:rsidRPr="000D335F">
        <w:rPr>
          <w:color w:val="548DD4"/>
        </w:rPr>
        <w:t xml:space="preserve"> Because </w:t>
      </w:r>
      <w:r>
        <w:rPr>
          <w:color w:val="548DD4"/>
        </w:rPr>
        <w:t>&lt;</w:t>
      </w:r>
      <w:r w:rsidRPr="000D335F">
        <w:rPr>
          <w:color w:val="548DD4"/>
        </w:rPr>
        <w:t>plan name&gt; pays the entire cost for your services, you should not get any bills from providers.]</w:t>
      </w:r>
      <w:r w:rsidR="005C3247" w:rsidRPr="00BB65EA">
        <w:t xml:space="preserve"> Call </w:t>
      </w:r>
      <w:r w:rsidR="005C3247">
        <w:t>M</w:t>
      </w:r>
      <w:r w:rsidR="005C3247" w:rsidRPr="00BB65EA">
        <w:t xml:space="preserve">ember </w:t>
      </w:r>
      <w:r w:rsidR="005C3247">
        <w:t>S</w:t>
      </w:r>
      <w:r w:rsidR="005C3247" w:rsidRPr="00BB65EA">
        <w:t xml:space="preserve">ervices if you </w:t>
      </w:r>
      <w:r w:rsidR="005C3247">
        <w:t xml:space="preserve">get </w:t>
      </w:r>
      <w:r w:rsidR="005C3247" w:rsidRPr="00BB65EA">
        <w:t>any bills that you do not understand.</w:t>
      </w:r>
    </w:p>
    <w:p w14:paraId="6B2AE69D" w14:textId="77777777" w:rsidR="00583D2F" w:rsidRDefault="00583D2F" w:rsidP="00583D2F">
      <w:pPr>
        <w:spacing w:after="160"/>
      </w:pPr>
      <w:r w:rsidRPr="00E809BA">
        <w:rPr>
          <w:rStyle w:val="-Definitionsbold125"/>
        </w:rPr>
        <w:lastRenderedPageBreak/>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8652CD">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67DDFB89" w14:textId="77777777" w:rsidR="00583D2F" w:rsidRPr="00526D66" w:rsidRDefault="00ED031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bookmarkStart w:id="8" w:name="_Toc109315889"/>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i w:val="0"/>
        </w:rPr>
        <w:t xml:space="preserve"> </w:t>
      </w:r>
      <w:r w:rsidR="00583D2F" w:rsidRPr="00E809BA">
        <w:rPr>
          <w:rStyle w:val="-Definitionsbold125"/>
        </w:rPr>
        <w:t>Catastrophic coverage stage</w:t>
      </w:r>
      <w:r w:rsidR="00FA5013">
        <w:rPr>
          <w:rStyle w:val="-Definitionsbold125"/>
        </w:rPr>
        <w:t>:</w:t>
      </w:r>
      <w:r w:rsidR="00583D2F" w:rsidRPr="007B1DA7">
        <w:t xml:space="preserve">  </w:t>
      </w:r>
      <w:r w:rsidR="00583D2F" w:rsidRPr="00526D66">
        <w:t>The stage in the Part D drug benefit where</w:t>
      </w:r>
      <w:r w:rsidR="005C7E3F">
        <w:t xml:space="preserve"> the plan pays all of the costs 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have reached the</w:t>
      </w:r>
      <w:r w:rsidR="00583D2F" w:rsidRPr="00526D66">
        <w:rPr>
          <w:color w:val="000000"/>
        </w:rPr>
        <w:t xml:space="preserve"> $</w:t>
      </w:r>
      <w:r w:rsidR="00583D2F">
        <w:rPr>
          <w:color w:val="000000"/>
        </w:rPr>
        <w:t>&lt;</w:t>
      </w:r>
      <w:r w:rsidR="00583D2F" w:rsidRPr="00986CF7">
        <w:t>TrOOP amount</w:t>
      </w:r>
      <w:r w:rsidR="00583D2F">
        <w:t>&gt;</w:t>
      </w:r>
      <w:r w:rsidR="00583D2F" w:rsidRPr="00526D66">
        <w:rPr>
          <w:color w:val="0000FF"/>
        </w:rPr>
        <w:t xml:space="preserve"> </w:t>
      </w:r>
      <w:r w:rsidR="00583D2F" w:rsidRPr="00986CF7">
        <w:t>limit</w:t>
      </w:r>
      <w:r w:rsidR="00583D2F">
        <w:rPr>
          <w:color w:val="0000FF"/>
        </w:rPr>
        <w:t xml:space="preserve"> </w:t>
      </w:r>
      <w:r w:rsidR="00583D2F">
        <w:rPr>
          <w:color w:val="000000"/>
        </w:rPr>
        <w:t>for</w:t>
      </w:r>
      <w:r w:rsidR="00583D2F" w:rsidRPr="00526D66">
        <w:rPr>
          <w:color w:val="000000"/>
        </w:rPr>
        <w:t xml:space="preserve"> </w:t>
      </w:r>
      <w:r w:rsidR="00754D83">
        <w:rPr>
          <w:color w:val="000000"/>
        </w:rPr>
        <w:t>your prescription</w:t>
      </w:r>
      <w:r w:rsidR="00754D83" w:rsidRPr="00526D66">
        <w:rPr>
          <w:color w:val="000000"/>
        </w:rPr>
        <w:t xml:space="preserve"> </w:t>
      </w:r>
      <w:r w:rsidR="00583D2F" w:rsidRPr="00526D66">
        <w:rPr>
          <w:color w:val="000000"/>
        </w:rPr>
        <w:t>drugs</w:t>
      </w:r>
      <w:r w:rsidR="00583D2F">
        <w:rPr>
          <w:color w:val="000000"/>
        </w:rPr>
        <w:t>.</w:t>
      </w:r>
    </w:p>
    <w:p w14:paraId="4A07A331" w14:textId="77777777" w:rsidR="00583D2F" w:rsidRPr="00C505EF"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220C6246" w14:textId="77777777" w:rsidR="00A23231" w:rsidRPr="00FA7777" w:rsidRDefault="00A23231" w:rsidP="00FA7777">
      <w:pPr>
        <w:rPr>
          <w:rFonts w:cs="Arial"/>
          <w:b/>
          <w:bCs/>
          <w:sz w:val="25"/>
          <w:szCs w:val="25"/>
        </w:rPr>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r w:rsidR="00FA7777" w:rsidRPr="00FA7777">
        <w:t xml:space="preserve"> </w:t>
      </w:r>
      <w:r w:rsidR="00FA7777" w:rsidRPr="00FA7777">
        <w:rPr>
          <w:rFonts w:eastAsia="Times New Roman" w:cs="Arial"/>
        </w:rPr>
        <w:t>The formal name for “making a complaint” is “filing a grievance.”</w:t>
      </w:r>
      <w:r w:rsidR="00FA7777" w:rsidRPr="00FA7777">
        <w:rPr>
          <w:rFonts w:cs="Arial"/>
          <w:b/>
          <w:bCs/>
          <w:sz w:val="25"/>
          <w:szCs w:val="25"/>
        </w:rPr>
        <w:t xml:space="preserve">  </w:t>
      </w:r>
    </w:p>
    <w:p w14:paraId="5022D83E" w14:textId="77777777" w:rsidR="00F45BA0" w:rsidRPr="00C505EF" w:rsidRDefault="00F45BA0"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sidRPr="00C505EF">
        <w:rPr>
          <w:rStyle w:val="-Definitionsbold125"/>
        </w:rPr>
        <w:t xml:space="preserve">Comprehensive Health Risk Assessment: </w:t>
      </w:r>
      <w:r w:rsidRPr="00C505EF">
        <w:t xml:space="preserve">An assessment used to confirm </w:t>
      </w:r>
      <w:r w:rsidR="00F66A2D">
        <w:t xml:space="preserve">your </w:t>
      </w:r>
      <w:r w:rsidRPr="00C505EF">
        <w:t xml:space="preserve">appropriate risk level and </w:t>
      </w:r>
      <w:r w:rsidR="00F66A2D">
        <w:t>to develop</w:t>
      </w:r>
      <w:r w:rsidRPr="00C505EF">
        <w:t xml:space="preserve"> </w:t>
      </w:r>
      <w:r w:rsidR="00081A5C">
        <w:t>y</w:t>
      </w:r>
      <w:r w:rsidR="00F66A2D">
        <w:t>our</w:t>
      </w:r>
      <w:r w:rsidRPr="00C505EF">
        <w:t xml:space="preserve"> Plan of Care. Comprehensive Health Risk Assessment</w:t>
      </w:r>
      <w:r w:rsidR="00F66A2D">
        <w:t>s</w:t>
      </w:r>
      <w:r w:rsidRPr="00C505EF">
        <w:t xml:space="preserve"> will include, but not be limited to, physical and behavioral health, social needs, functional status, wellness and prevention domains, caregiver status and capabilities, as well as </w:t>
      </w:r>
      <w:r w:rsidR="00F66A2D">
        <w:t>your</w:t>
      </w:r>
      <w:r w:rsidRPr="00C505EF">
        <w:t xml:space="preserve"> preferences, strengths, and goals.</w:t>
      </w:r>
    </w:p>
    <w:p w14:paraId="63CEA0EE"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0900C592" w14:textId="561BDD5A" w:rsidR="00583D2F" w:rsidRPr="00526D66" w:rsidRDefault="003B71A4" w:rsidP="00583D2F">
      <w:pPr>
        <w:spacing w:after="160"/>
      </w:pPr>
      <w:r w:rsidRPr="00872F0E">
        <w:rPr>
          <w:rStyle w:val="Blueitalics"/>
          <w:i w:val="0"/>
        </w:rPr>
        <w:t>[</w:t>
      </w:r>
      <w:r>
        <w:rPr>
          <w:rStyle w:val="Blueitalics"/>
        </w:rPr>
        <w:t>P</w:t>
      </w:r>
      <w:r w:rsidRPr="00872F0E">
        <w:rPr>
          <w:rStyle w:val="Blueitalics"/>
        </w:rPr>
        <w:t>lan</w:t>
      </w:r>
      <w:r w:rsidR="0002146B">
        <w:rPr>
          <w:rStyle w:val="Blueitalics"/>
        </w:rPr>
        <w:t>s that do not have copay</w:t>
      </w:r>
      <w:r>
        <w:rPr>
          <w:rStyle w:val="Blueitalics"/>
        </w:rPr>
        <w:t>s should delete this paragraph.</w:t>
      </w:r>
      <w:r w:rsidRPr="00872F0E">
        <w:rPr>
          <w:rStyle w:val="Blueitalics"/>
          <w:i w:val="0"/>
        </w:rPr>
        <w:t>]</w:t>
      </w:r>
      <w:r>
        <w:rPr>
          <w:rStyle w:val="Blueitalics"/>
          <w:i w:val="0"/>
        </w:rPr>
        <w:t xml:space="preserve"> </w:t>
      </w:r>
      <w:r w:rsidR="00583D2F">
        <w:rPr>
          <w:rStyle w:val="-Definitionsbold125"/>
        </w:rPr>
        <w:t>Copay</w:t>
      </w:r>
      <w:r w:rsidR="00FA5013">
        <w:rPr>
          <w:rStyle w:val="-Definitionsbold125"/>
        </w:rPr>
        <w:t>:</w:t>
      </w:r>
      <w:r w:rsidR="00583D2F" w:rsidRPr="00BE6225">
        <w:t xml:space="preserve">  </w:t>
      </w:r>
      <w:r w:rsidR="00583D2F" w:rsidRPr="00526D66">
        <w:t>A</w:t>
      </w:r>
      <w:r w:rsidR="003E4346">
        <w:t xml:space="preserve"> fixed</w:t>
      </w:r>
      <w:r w:rsidR="00583D2F" w:rsidRPr="00526D66">
        <w:t xml:space="preserve"> amount you pay as your share of the cost </w:t>
      </w:r>
      <w:r w:rsidR="003E4346">
        <w:t>each time you get</w:t>
      </w:r>
      <w:r w:rsidR="00583D2F" w:rsidRPr="00526D66">
        <w:t xml:space="preserve"> a service or supply. For example, you might pay $</w:t>
      </w:r>
      <w:r w:rsidR="00583D2F">
        <w:t>2</w:t>
      </w:r>
      <w:r w:rsidR="00583D2F" w:rsidRPr="00526D66">
        <w:t xml:space="preserve"> or $</w:t>
      </w:r>
      <w:r w:rsidR="00583D2F">
        <w:t>5</w:t>
      </w:r>
      <w:r w:rsidR="00583D2F" w:rsidRPr="00526D66">
        <w:t xml:space="preserve"> for a </w:t>
      </w:r>
      <w:r w:rsidR="00583D2F">
        <w:t xml:space="preserve">service </w:t>
      </w:r>
      <w:r w:rsidR="00583D2F" w:rsidRPr="00526D66">
        <w:t xml:space="preserve">or </w:t>
      </w:r>
      <w:r w:rsidR="00583D2F">
        <w:t xml:space="preserve">a </w:t>
      </w:r>
      <w:r w:rsidR="00583D2F" w:rsidRPr="00526D66">
        <w:t>prescription dru</w:t>
      </w:r>
      <w:r w:rsidR="00583D2F">
        <w:t>g.</w:t>
      </w:r>
    </w:p>
    <w:p w14:paraId="7DA83638" w14:textId="32C30AA3" w:rsidR="00583D2F" w:rsidRDefault="003B71A4" w:rsidP="00583D2F">
      <w:pPr>
        <w:autoSpaceDE w:val="0"/>
        <w:autoSpaceDN w:val="0"/>
        <w:adjustRightInd w:val="0"/>
        <w:spacing w:after="120"/>
        <w:rPr>
          <w:szCs w:val="20"/>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FA5013">
        <w:rPr>
          <w:rStyle w:val="-Definitionsbold125"/>
        </w:rPr>
        <w:t>:</w:t>
      </w:r>
      <w:r w:rsidR="00583D2F" w:rsidRPr="00BE6225">
        <w:t xml:space="preserve">  </w:t>
      </w:r>
      <w:r w:rsidR="00583D2F">
        <w:rPr>
          <w:szCs w:val="20"/>
        </w:rPr>
        <w:t>A</w:t>
      </w:r>
      <w:r w:rsidR="00583D2F" w:rsidRPr="00526D66">
        <w:rPr>
          <w:szCs w:val="20"/>
        </w:rPr>
        <w:t xml:space="preserve">mounts </w:t>
      </w:r>
      <w:r w:rsidR="00583D2F">
        <w:rPr>
          <w:szCs w:val="20"/>
        </w:rPr>
        <w:t>you have</w:t>
      </w:r>
      <w:r w:rsidR="00583D2F" w:rsidRPr="00526D66">
        <w:rPr>
          <w:szCs w:val="20"/>
        </w:rPr>
        <w:t xml:space="preserve"> to pay</w:t>
      </w:r>
      <w:r w:rsidR="00583D2F" w:rsidRPr="00526D66">
        <w:rPr>
          <w:color w:val="0000FF"/>
          <w:szCs w:val="20"/>
        </w:rPr>
        <w:t xml:space="preserve"> </w:t>
      </w:r>
      <w:r w:rsidR="00583D2F" w:rsidRPr="00526D66">
        <w:rPr>
          <w:szCs w:val="20"/>
        </w:rPr>
        <w:t xml:space="preserve">when </w:t>
      </w:r>
      <w:r w:rsidR="00583D2F">
        <w:rPr>
          <w:szCs w:val="20"/>
        </w:rPr>
        <w:t xml:space="preserve">you get </w:t>
      </w:r>
      <w:r w:rsidR="00583D2F" w:rsidRPr="00526D66">
        <w:rPr>
          <w:color w:val="000000"/>
          <w:szCs w:val="20"/>
        </w:rPr>
        <w:t>services or drugs</w:t>
      </w:r>
      <w:r w:rsidR="00583D2F" w:rsidRPr="00526D66">
        <w:rPr>
          <w:szCs w:val="20"/>
        </w:rPr>
        <w:t>.</w:t>
      </w:r>
      <w:r w:rsidR="00583D2F">
        <w:t xml:space="preserve"> </w:t>
      </w:r>
      <w:r w:rsidR="00583D2F" w:rsidRPr="00526D66">
        <w:rPr>
          <w:szCs w:val="20"/>
        </w:rPr>
        <w:t>Cost sharing</w:t>
      </w:r>
      <w:r w:rsidR="00583D2F" w:rsidRPr="00526D66" w:rsidDel="00684DAC">
        <w:rPr>
          <w:szCs w:val="20"/>
        </w:rPr>
        <w:t xml:space="preserve"> </w:t>
      </w:r>
      <w:r w:rsidR="00583D2F" w:rsidRPr="00526D66">
        <w:rPr>
          <w:szCs w:val="20"/>
        </w:rPr>
        <w:t>includes</w:t>
      </w:r>
      <w:r w:rsidR="0002146B">
        <w:rPr>
          <w:szCs w:val="20"/>
        </w:rPr>
        <w:t xml:space="preserve"> </w:t>
      </w:r>
      <w:r w:rsidR="00676C8D">
        <w:rPr>
          <w:szCs w:val="20"/>
        </w:rPr>
        <w:t>copays</w:t>
      </w:r>
      <w:r w:rsidR="00583D2F">
        <w:rPr>
          <w:szCs w:val="20"/>
        </w:rPr>
        <w:t xml:space="preserve"> and </w:t>
      </w:r>
      <w:r w:rsidR="00583D2F" w:rsidRPr="008F1E51">
        <w:rPr>
          <w:szCs w:val="20"/>
        </w:rPr>
        <w:t>coinsurance</w:t>
      </w:r>
      <w:r w:rsidR="00583D2F">
        <w:rPr>
          <w:szCs w:val="20"/>
        </w:rPr>
        <w:t>.</w:t>
      </w:r>
    </w:p>
    <w:p w14:paraId="39350DC9" w14:textId="7F7BD2CC"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Pr>
          <w:rStyle w:val="-Definitionsbold125"/>
        </w:rPr>
        <w:t>Cost</w:t>
      </w:r>
      <w:r w:rsidR="00B076F2">
        <w:rPr>
          <w:rStyle w:val="-Definitionsbold125"/>
        </w:rPr>
        <w:t xml:space="preserve"> </w:t>
      </w:r>
      <w:r>
        <w:rPr>
          <w:rStyle w:val="-Definitionsbold125"/>
        </w:rPr>
        <w:t>sharing t</w:t>
      </w:r>
      <w:r w:rsidRPr="00872F0E">
        <w:rPr>
          <w:rStyle w:val="-Definitionsbold125"/>
        </w:rPr>
        <w:t>ier</w:t>
      </w:r>
      <w:r w:rsidR="00FA5013">
        <w:rPr>
          <w:rStyle w:val="-Definitionsbold125"/>
        </w:rPr>
        <w:t>:</w:t>
      </w:r>
      <w:r w:rsidRPr="00BE6225">
        <w:t xml:space="preserve">  </w:t>
      </w:r>
      <w:r w:rsidR="008509B6">
        <w:t xml:space="preserve">A group of drugs with the same </w:t>
      </w:r>
      <w:r w:rsidR="00676C8D">
        <w:t>copay</w:t>
      </w:r>
      <w:r w:rsidR="008509B6">
        <w:t xml:space="preserve">. </w:t>
      </w:r>
      <w:r w:rsidRPr="00526D66">
        <w:rPr>
          <w:color w:val="000000"/>
        </w:rPr>
        <w:t xml:space="preserve">Every drug on the </w:t>
      </w:r>
      <w:r w:rsidR="002221EC" w:rsidRPr="008229D0">
        <w:rPr>
          <w:i/>
          <w:color w:val="000000"/>
        </w:rPr>
        <w:t>L</w:t>
      </w:r>
      <w:r w:rsidRPr="008229D0">
        <w:rPr>
          <w:i/>
          <w:color w:val="000000"/>
        </w:rPr>
        <w:t xml:space="preserve">ist of </w:t>
      </w:r>
      <w:r w:rsidR="002221EC" w:rsidRPr="008229D0">
        <w:rPr>
          <w:i/>
          <w:color w:val="000000"/>
        </w:rPr>
        <w:t>C</w:t>
      </w:r>
      <w:r w:rsidRPr="008229D0">
        <w:rPr>
          <w:i/>
          <w:color w:val="000000"/>
        </w:rPr>
        <w:t xml:space="preserve">overed </w:t>
      </w:r>
      <w:r w:rsidR="002221EC" w:rsidRPr="008229D0">
        <w:rPr>
          <w:i/>
          <w:color w:val="000000"/>
        </w:rPr>
        <w:t>D</w:t>
      </w:r>
      <w:r w:rsidRPr="008229D0">
        <w:rPr>
          <w:i/>
          <w:color w:val="000000"/>
        </w:rPr>
        <w:t>rugs</w:t>
      </w:r>
      <w:r w:rsidRPr="00526D66">
        <w:rPr>
          <w:color w:val="000000"/>
        </w:rPr>
        <w:t xml:space="preserve"> is in one of </w:t>
      </w:r>
      <w:r w:rsidRPr="00872F0E">
        <w:rPr>
          <w:rStyle w:val="Blueitalics"/>
          <w:i w:val="0"/>
        </w:rPr>
        <w:t>[</w:t>
      </w:r>
      <w:r>
        <w:rPr>
          <w:rStyle w:val="Blueitalics"/>
        </w:rPr>
        <w:t>i</w:t>
      </w:r>
      <w:r w:rsidRPr="00872F0E">
        <w:rPr>
          <w:rStyle w:val="Blueitalics"/>
        </w:rPr>
        <w:t>nsert number of tiers</w:t>
      </w:r>
      <w:r w:rsidRPr="00872F0E">
        <w:rPr>
          <w:rStyle w:val="Blueitalics"/>
          <w:i w:val="0"/>
        </w:rPr>
        <w:t>]</w:t>
      </w:r>
      <w:r w:rsidRPr="00872F0E">
        <w:rPr>
          <w:rStyle w:val="Blueitalics"/>
        </w:rPr>
        <w:t xml:space="preserve"> </w:t>
      </w:r>
      <w:r w:rsidRPr="00526D66">
        <w:t>cost</w:t>
      </w:r>
      <w:r w:rsidR="00B076F2">
        <w:t xml:space="preserve"> </w:t>
      </w:r>
      <w:r w:rsidRPr="00526D66">
        <w:t>sharing tiers</w:t>
      </w:r>
      <w:r w:rsidRPr="00526D66">
        <w:rPr>
          <w:color w:val="000000"/>
        </w:rPr>
        <w:t xml:space="preserve">. In general, the higher the </w:t>
      </w:r>
      <w:r w:rsidRPr="00526D66">
        <w:t>cost</w:t>
      </w:r>
      <w:r w:rsidR="00B076F2">
        <w:t xml:space="preserve"> </w:t>
      </w:r>
      <w:r w:rsidRPr="00526D66">
        <w:t>sharing tier</w:t>
      </w:r>
      <w:r w:rsidRPr="00526D66">
        <w:rPr>
          <w:color w:val="000000"/>
        </w:rPr>
        <w:t>, the higher your cost for the drug.</w:t>
      </w:r>
    </w:p>
    <w:p w14:paraId="435EB335" w14:textId="77777777" w:rsidR="00583D2F" w:rsidRPr="00526D66" w:rsidRDefault="00583D2F" w:rsidP="00583D2F">
      <w:pPr>
        <w:autoSpaceDE w:val="0"/>
        <w:autoSpaceDN w:val="0"/>
        <w:adjustRightInd w:val="0"/>
        <w:spacing w:after="16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230DD445" w14:textId="77777777" w:rsidR="00583D2F" w:rsidRPr="00526D66" w:rsidRDefault="00583D2F" w:rsidP="0061342B">
      <w:pPr>
        <w:tabs>
          <w:tab w:val="left" w:pos="9180"/>
        </w:tabs>
        <w:autoSpaceDE w:val="0"/>
        <w:autoSpaceDN w:val="0"/>
        <w:adjustRightInd w:val="0"/>
        <w:spacing w:after="16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14:paraId="649510A3" w14:textId="77777777" w:rsidR="00583D2F" w:rsidRPr="00526D66" w:rsidRDefault="00583D2F" w:rsidP="00583D2F">
      <w:pPr>
        <w:spacing w:after="160"/>
      </w:pPr>
      <w:r>
        <w:rPr>
          <w:rStyle w:val="-Definitionsbold125"/>
        </w:rPr>
        <w:lastRenderedPageBreak/>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our plan.</w:t>
      </w:r>
    </w:p>
    <w:p w14:paraId="45AC388C" w14:textId="1D28E43E" w:rsidR="00155F08" w:rsidRDefault="00155F08" w:rsidP="00583D2F">
      <w:pPr>
        <w:autoSpaceDE w:val="0"/>
        <w:autoSpaceDN w:val="0"/>
        <w:adjustRightInd w:val="0"/>
        <w:spacing w:after="160"/>
        <w:rPr>
          <w:rStyle w:val="-Definitionsbold125"/>
        </w:rPr>
      </w:pPr>
      <w:r w:rsidRPr="00872F0E">
        <w:rPr>
          <w:rStyle w:val="Blueitalics"/>
          <w:i w:val="0"/>
        </w:rPr>
        <w:t>[</w:t>
      </w:r>
      <w:r>
        <w:rPr>
          <w:rStyle w:val="Blueitalics"/>
        </w:rPr>
        <w:t>P</w:t>
      </w:r>
      <w:r w:rsidRPr="00872F0E">
        <w:rPr>
          <w:rStyle w:val="Blueitalics"/>
        </w:rPr>
        <w:t>lan</w:t>
      </w:r>
      <w:r>
        <w:rPr>
          <w:rStyle w:val="Blueitalics"/>
        </w:rPr>
        <w:t xml:space="preserve">s that do not have cost sharing </w:t>
      </w:r>
      <w:r w:rsidR="00076B1A">
        <w:rPr>
          <w:rStyle w:val="Blueitalics"/>
        </w:rPr>
        <w:t xml:space="preserve">for Part D drugs </w:t>
      </w:r>
      <w:r>
        <w:rPr>
          <w:rStyle w:val="Blueitalics"/>
        </w:rPr>
        <w:t>should delete this paragraph.</w:t>
      </w:r>
      <w:r w:rsidR="00076B1A">
        <w:rPr>
          <w:rStyle w:val="Blueitalics"/>
        </w:rPr>
        <w:t xml:space="preserve">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Pr>
          <w:rStyle w:val="-Definitionsbold125"/>
        </w:rPr>
        <w:t xml:space="preserve">Daily cost </w:t>
      </w:r>
      <w:r w:rsidRPr="00D707EA">
        <w:rPr>
          <w:rStyle w:val="-Definitionsbold125"/>
        </w:rPr>
        <w:t>sharing rate</w:t>
      </w:r>
      <w:r w:rsidRPr="00617E55">
        <w:rPr>
          <w:rStyle w:val="-Definitionsbold125"/>
        </w:rPr>
        <w:t>:</w:t>
      </w:r>
      <w:r w:rsidRPr="00D707EA">
        <w:rPr>
          <w:rStyle w:val="-Definitionsbold125"/>
        </w:rPr>
        <w:t xml:space="preserve"> </w:t>
      </w:r>
      <w:r>
        <w:rPr>
          <w:rStyle w:val="-Definitionsbold125"/>
        </w:rPr>
        <w:t xml:space="preserve"> </w:t>
      </w:r>
      <w:r>
        <w:rPr>
          <w:bCs/>
        </w:rPr>
        <w:t>A</w:t>
      </w:r>
      <w:r w:rsidRPr="00D707EA">
        <w:rPr>
          <w:bCs/>
        </w:rPr>
        <w:t xml:space="preserve"> rate that may apply when your doctor prescribes less than a full month’s supply of certain drugs for you and you are required to pay a </w:t>
      </w:r>
      <w:r w:rsidR="00676C8D">
        <w:rPr>
          <w:bCs/>
        </w:rPr>
        <w:t>copay</w:t>
      </w:r>
      <w:r w:rsidR="00F3158A">
        <w:rPr>
          <w:bCs/>
        </w:rPr>
        <w:t xml:space="preserve">. </w:t>
      </w:r>
      <w:r w:rsidRPr="00D707EA">
        <w:rPr>
          <w:bCs/>
        </w:rPr>
        <w:t xml:space="preserve">A daily cost sharing rate is the </w:t>
      </w:r>
      <w:r w:rsidR="00676C8D">
        <w:rPr>
          <w:bCs/>
        </w:rPr>
        <w:t>copay</w:t>
      </w:r>
      <w:r w:rsidRPr="00D707EA">
        <w:rPr>
          <w:bCs/>
        </w:rPr>
        <w:t xml:space="preserve"> divided by the number of days in a month’s supply. Here is an example: If your </w:t>
      </w:r>
      <w:r w:rsidR="00676C8D">
        <w:rPr>
          <w:bCs/>
        </w:rPr>
        <w:t>copay</w:t>
      </w:r>
      <w:r w:rsidRPr="00D707EA">
        <w:rPr>
          <w:bCs/>
        </w:rPr>
        <w:t xml:space="preserve"> for a one-month supply of a drug is $</w:t>
      </w:r>
      <w:r w:rsidR="00653BB0">
        <w:rPr>
          <w:bCs/>
        </w:rPr>
        <w:t>1.20</w:t>
      </w:r>
      <w:r w:rsidRPr="00D707EA">
        <w:rPr>
          <w:bCs/>
        </w:rPr>
        <w:t>, and a one-month’s supply in your plan is</w:t>
      </w:r>
      <w:r>
        <w:rPr>
          <w:bCs/>
        </w:rPr>
        <w:t xml:space="preserve"> 30 days, then your “daily cost </w:t>
      </w:r>
      <w:r w:rsidRPr="00D707EA">
        <w:rPr>
          <w:bCs/>
        </w:rPr>
        <w:t>sharing rate” is $</w:t>
      </w:r>
      <w:r w:rsidR="00653BB0">
        <w:rPr>
          <w:bCs/>
        </w:rPr>
        <w:t>0.04</w:t>
      </w:r>
      <w:r w:rsidRPr="00D707EA">
        <w:rPr>
          <w:bCs/>
        </w:rPr>
        <w:t xml:space="preserve"> per day. This means you pay $</w:t>
      </w:r>
      <w:r w:rsidR="00653BB0">
        <w:rPr>
          <w:bCs/>
        </w:rPr>
        <w:t>0.04</w:t>
      </w:r>
      <w:r w:rsidRPr="00D707EA">
        <w:rPr>
          <w:bCs/>
        </w:rPr>
        <w:t xml:space="preserve"> for each day’s supply when you fill your prescription.</w:t>
      </w:r>
    </w:p>
    <w:p w14:paraId="7B022BF2" w14:textId="77777777" w:rsidR="00583D2F" w:rsidRPr="00526D66" w:rsidRDefault="00583D2F" w:rsidP="00583D2F">
      <w:pPr>
        <w:autoSpaceDE w:val="0"/>
        <w:autoSpaceDN w:val="0"/>
        <w:adjustRightInd w:val="0"/>
        <w:spacing w:after="160"/>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14:paraId="1D5CE1FF"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Durable medical equipment</w:t>
      </w:r>
      <w:r w:rsidR="00FA5013">
        <w:rPr>
          <w:rStyle w:val="-Definitionsbold125"/>
        </w:rPr>
        <w:t>:</w:t>
      </w:r>
      <w:r w:rsidRPr="006A0E1C">
        <w:t xml:space="preserve">  </w:t>
      </w:r>
      <w:r w:rsidRPr="00526D66">
        <w:t xml:space="preserve">Certain </w:t>
      </w:r>
      <w:r w:rsidR="00551455">
        <w:t>items</w:t>
      </w:r>
      <w:r w:rsidRPr="00526D66">
        <w:t xml:space="preserve"> your doctor </w:t>
      </w:r>
      <w:r>
        <w:t xml:space="preserve">orders </w:t>
      </w:r>
      <w:r w:rsidRPr="00526D66">
        <w:t>for</w:t>
      </w:r>
      <w:r>
        <w:t xml:space="preserve"> you to</w:t>
      </w:r>
      <w:r w:rsidRPr="00526D66">
        <w:t xml:space="preserve"> use at home. Examples are walkers,</w:t>
      </w:r>
      <w:r>
        <w:t xml:space="preserve"> wheelchairs, or hospital beds.</w:t>
      </w:r>
    </w:p>
    <w:p w14:paraId="0F56A983"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an average knowledge of health and medicine, believe that you have medical symptoms that </w:t>
      </w:r>
      <w:r w:rsidR="002221EC">
        <w:t>need</w:t>
      </w:r>
      <w:r w:rsidR="002221EC" w:rsidRPr="00526D66">
        <w:t xml:space="preserve"> </w:t>
      </w:r>
      <w:r w:rsidRPr="00526D66">
        <w:t xml:space="preserve">immediate medical attention to prevent </w:t>
      </w:r>
      <w:r w:rsidR="002221EC">
        <w:t>death</w:t>
      </w:r>
      <w:r w:rsidRPr="00526D66">
        <w:t>, loss of a</w:t>
      </w:r>
      <w:r w:rsidR="0094758E">
        <w:t xml:space="preserve"> body part</w:t>
      </w:r>
      <w:r w:rsidRPr="00526D66">
        <w:t>, or loss of function of a</w:t>
      </w:r>
      <w:r w:rsidR="0094758E">
        <w:t xml:space="preserve"> body part</w:t>
      </w:r>
      <w:r w:rsidRPr="00526D66">
        <w:t xml:space="preserve">. The medical symptoms may be </w:t>
      </w:r>
      <w:r w:rsidR="008F1E51">
        <w:t xml:space="preserve">a </w:t>
      </w:r>
      <w:r w:rsidR="00551455">
        <w:t xml:space="preserve">serious </w:t>
      </w:r>
      <w:r w:rsidRPr="00526D66">
        <w:t>injury</w:t>
      </w:r>
      <w:r w:rsidR="00A12665">
        <w:t xml:space="preserve"> or</w:t>
      </w:r>
      <w:r w:rsidRPr="00526D66">
        <w:t xml:space="preserve"> severe pain.</w:t>
      </w:r>
    </w:p>
    <w:p w14:paraId="0AB1D112"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sidRPr="00872F0E">
        <w:rPr>
          <w:rStyle w:val="-Definitionsbold125"/>
        </w:rPr>
        <w:t>Emergency care</w:t>
      </w:r>
      <w:r w:rsidR="00FA5013">
        <w:rPr>
          <w:rStyle w:val="-Definitionsbold125"/>
        </w:rPr>
        <w:t>:</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14:paraId="62AE6825"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57DE2DA7" w14:textId="44C8CE8D" w:rsidR="00583D2F" w:rsidRDefault="00583D2F" w:rsidP="00583D2F">
      <w:pPr>
        <w:spacing w:after="160"/>
      </w:pPr>
      <w:r w:rsidRPr="00872F0E">
        <w:rPr>
          <w:rStyle w:val="-Definitionsbold125"/>
        </w:rPr>
        <w:t>Extra Help</w:t>
      </w:r>
      <w:r w:rsidR="00FA5013">
        <w:rPr>
          <w:rStyle w:val="-Definitionsbold125"/>
        </w:rPr>
        <w:t>:</w:t>
      </w:r>
      <w:r w:rsidRPr="00B35C5A">
        <w:t xml:space="preserve">  </w:t>
      </w:r>
      <w:r w:rsidRPr="00526D66">
        <w:t xml:space="preserve">A Medicare program </w:t>
      </w:r>
      <w:r>
        <w:t xml:space="preserve">that </w:t>
      </w:r>
      <w:r w:rsidRPr="00526D66">
        <w:t>help</w:t>
      </w:r>
      <w:r>
        <w:t>s</w:t>
      </w:r>
      <w:r w:rsidRPr="00526D66">
        <w:t xml:space="preserve"> people with limited income</w:t>
      </w:r>
      <w:r w:rsidR="008F1E51">
        <w:t>s</w:t>
      </w:r>
      <w:r w:rsidRPr="00526D66">
        <w:t xml:space="preserve"> and resources pay </w:t>
      </w:r>
      <w:r w:rsidR="00775E36">
        <w:t xml:space="preserve">for </w:t>
      </w:r>
      <w:r w:rsidRPr="00526D66">
        <w:t xml:space="preserve">Medicare </w:t>
      </w:r>
      <w:r w:rsidR="00775E36">
        <w:t xml:space="preserve">Part D </w:t>
      </w:r>
      <w:r w:rsidRPr="00526D66">
        <w:t>prescription drug</w:t>
      </w:r>
      <w:r w:rsidR="00775E36">
        <w:t>s</w:t>
      </w:r>
      <w:r>
        <w:t>.</w:t>
      </w:r>
      <w:r w:rsidR="009D048D">
        <w:t xml:space="preserve"> Extra </w:t>
      </w:r>
      <w:r w:rsidR="00676C8D">
        <w:t xml:space="preserve">Help </w:t>
      </w:r>
      <w:r w:rsidR="009D048D">
        <w:t xml:space="preserve">is also </w:t>
      </w:r>
      <w:r w:rsidR="00EA4DC2">
        <w:t>called</w:t>
      </w:r>
      <w:r w:rsidR="009D048D">
        <w:t xml:space="preserve"> </w:t>
      </w:r>
      <w:r w:rsidR="00EE6604">
        <w:t xml:space="preserve">the </w:t>
      </w:r>
      <w:r w:rsidR="009D048D">
        <w:t xml:space="preserve">“Low-Income Subsidy,” </w:t>
      </w:r>
      <w:r w:rsidR="00C2193A">
        <w:br/>
      </w:r>
      <w:r w:rsidR="009D048D">
        <w:t>or “LIS.”</w:t>
      </w:r>
    </w:p>
    <w:p w14:paraId="018A5430" w14:textId="77777777" w:rsidR="006C1974" w:rsidRPr="00526D66" w:rsidRDefault="006C1974" w:rsidP="00583D2F">
      <w:pPr>
        <w:spacing w:after="160"/>
      </w:pPr>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32CC53DC" w14:textId="77777777" w:rsidR="00583D2F" w:rsidRPr="00526D66" w:rsidRDefault="00583D2F" w:rsidP="00583D2F">
      <w:pPr>
        <w:spacing w:after="160"/>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w:t>
      </w:r>
      <w:r w:rsidR="008652CD">
        <w:rPr>
          <w:bCs/>
        </w:rPr>
        <w:t xml:space="preserve"> active</w:t>
      </w:r>
      <w:r w:rsidR="00EC2C36">
        <w:rPr>
          <w:bCs/>
        </w:rPr>
        <w:t xml:space="preserve"> 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63B9EF05" w14:textId="77777777" w:rsidR="00583D2F" w:rsidRDefault="00583D2F" w:rsidP="00583D2F">
      <w:pPr>
        <w:spacing w:after="160"/>
      </w:pPr>
      <w:r w:rsidRPr="00872F0E">
        <w:rPr>
          <w:rStyle w:val="-Definitionsbold125"/>
        </w:rPr>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6F137ED3" w14:textId="77777777" w:rsidR="00583D2F" w:rsidRPr="00526D66" w:rsidRDefault="00583D2F" w:rsidP="001C74A6">
      <w:r w:rsidRPr="001C74A6">
        <w:rPr>
          <w:rStyle w:val="Normaldefinitions"/>
        </w:rPr>
        <w:t>Health plan</w:t>
      </w:r>
      <w:r w:rsidR="00FA5013">
        <w:rPr>
          <w:rStyle w:val="Normaldefinitions"/>
        </w:rPr>
        <w:t>:</w:t>
      </w:r>
      <w:r>
        <w:t xml:space="preserve">  A</w:t>
      </w:r>
      <w:r w:rsidRPr="0095097B">
        <w:t xml:space="preserve">n organization made up of doctors, hospitals, pharmacies, providers of </w:t>
      </w:r>
      <w:r w:rsidR="00C2193A">
        <w:br/>
      </w:r>
      <w:r w:rsidRPr="0095097B">
        <w:t xml:space="preserve">long-term services, and other providers. It also has </w:t>
      </w:r>
      <w:r w:rsidR="00612F38">
        <w:t xml:space="preserve">service </w:t>
      </w:r>
      <w:r w:rsidRPr="0095097B">
        <w:t>coordinators</w:t>
      </w:r>
      <w:r w:rsidRPr="001C74A6">
        <w:rPr>
          <w:rStyle w:val="PlanInstructions"/>
        </w:rPr>
        <w:t xml:space="preserve"> </w:t>
      </w:r>
      <w:r w:rsidRPr="0095097B">
        <w:t>to help you manage all your providers and services. They all work together to provide the care you need.</w:t>
      </w:r>
    </w:p>
    <w:p w14:paraId="59F54B4E" w14:textId="77777777" w:rsidR="00583D2F" w:rsidRPr="00C505EF" w:rsidRDefault="00583D2F" w:rsidP="001C74A6">
      <w:r w:rsidRPr="00C505EF">
        <w:rPr>
          <w:rStyle w:val="Normaldefinitions"/>
        </w:rPr>
        <w:lastRenderedPageBreak/>
        <w:t>Home health aide</w:t>
      </w:r>
      <w:r w:rsidR="00FA5013" w:rsidRPr="00C505EF">
        <w:rPr>
          <w:rStyle w:val="Normaldefinitions"/>
        </w:rPr>
        <w:t>:</w:t>
      </w:r>
      <w:r w:rsidRPr="00C505EF">
        <w:t xml:space="preserve">  A person who provides services that do</w:t>
      </w:r>
      <w:r w:rsidR="00B44477" w:rsidRPr="00C505EF">
        <w:t xml:space="preserve"> </w:t>
      </w:r>
      <w:r w:rsidRPr="00C505EF">
        <w:t>n</w:t>
      </w:r>
      <w:r w:rsidR="00B44477" w:rsidRPr="00C505EF">
        <w:t>o</w:t>
      </w:r>
      <w:r w:rsidRPr="00C505EF">
        <w:t>t need the skills of a licensed nurse or therapist, such as help with personal care (</w:t>
      </w:r>
      <w:r w:rsidR="00875AEC" w:rsidRPr="00C505EF">
        <w:t>like</w:t>
      </w:r>
      <w:r w:rsidRPr="00C505EF">
        <w:t xml:space="preserve"> bathing, using the toilet, dressing, or carrying out the prescribed exercises). Home health aides do not have a nursing license or provide therapy.</w:t>
      </w:r>
    </w:p>
    <w:p w14:paraId="3256C37B" w14:textId="77777777" w:rsidR="00774340" w:rsidRPr="00774340" w:rsidRDefault="00277CFF" w:rsidP="00774340">
      <w:pPr>
        <w:pStyle w:val="Default"/>
        <w:adjustRightInd/>
        <w:ind w:right="720"/>
        <w:rPr>
          <w:rFonts w:ascii="Arial" w:hAnsi="Arial" w:cs="Arial"/>
          <w:sz w:val="22"/>
          <w:szCs w:val="22"/>
        </w:rPr>
      </w:pPr>
      <w:r w:rsidRPr="00774340">
        <w:rPr>
          <w:rFonts w:ascii="Arial" w:hAnsi="Arial" w:cs="Arial"/>
          <w:b/>
          <w:sz w:val="25"/>
          <w:szCs w:val="25"/>
        </w:rPr>
        <w:t>Hospice:</w:t>
      </w:r>
      <w:r w:rsidRPr="00C505EF">
        <w:rPr>
          <w:b/>
          <w:sz w:val="25"/>
          <w:szCs w:val="25"/>
        </w:rPr>
        <w:t xml:space="preserve"> </w:t>
      </w:r>
      <w:r w:rsidR="00774340" w:rsidRPr="00774340">
        <w:rPr>
          <w:rFonts w:ascii="Arial" w:hAnsi="Arial" w:cs="Arial"/>
          <w:sz w:val="22"/>
          <w:szCs w:val="22"/>
        </w:rPr>
        <w:t>A program of care and support to help people who have a terminal prognosis live comfortably. A terminal prognosis means that a person has a terminal illness and is expected to have</w:t>
      </w:r>
      <w:r w:rsidR="00774340">
        <w:rPr>
          <w:rFonts w:ascii="Arial" w:hAnsi="Arial" w:cs="Arial"/>
          <w:sz w:val="22"/>
          <w:szCs w:val="22"/>
        </w:rPr>
        <w:t xml:space="preserve"> six months or less to live. </w:t>
      </w:r>
      <w:r w:rsidR="00774340" w:rsidRPr="00774340">
        <w:rPr>
          <w:rFonts w:ascii="Arial" w:hAnsi="Arial" w:cs="Arial"/>
          <w:sz w:val="22"/>
          <w:szCs w:val="22"/>
        </w:rPr>
        <w:t>An enrollee who has a terminal prognosis has the right to elect hospice. A specially trained team of professionals and caregivers provide care for the whole person, including physical, emotional, social, and spiritual needs. &lt;Plan name&gt; must give you a list of hospice providers in your geographic area.</w:t>
      </w:r>
    </w:p>
    <w:p w14:paraId="45961ED9" w14:textId="77777777" w:rsidR="00583D2F" w:rsidRPr="00526D66" w:rsidRDefault="00ED031F" w:rsidP="00774340">
      <w:pPr>
        <w:autoSpaceDE w:val="0"/>
        <w:autoSpaceDN w:val="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1C74A6">
        <w:rPr>
          <w:rStyle w:val="Normaldefinitions"/>
        </w:rPr>
        <w:t>Initial coverage stage</w:t>
      </w:r>
      <w:r w:rsidR="00FA5013">
        <w:rPr>
          <w:rStyle w:val="Normaldefinitions"/>
        </w:rPr>
        <w:t>:</w:t>
      </w:r>
      <w:r w:rsidR="00583D2F" w:rsidRPr="00B35C5A">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755213">
        <w:rPr>
          <w:rStyle w:val="PlanInstructions"/>
          <w:i w:val="0"/>
        </w:rPr>
        <w:t>[</w:t>
      </w:r>
      <w:r w:rsidR="00583D2F" w:rsidRPr="00755213">
        <w:rPr>
          <w:rStyle w:val="PlanInstructions"/>
        </w:rPr>
        <w:t>insert initial coverage limit</w:t>
      </w:r>
      <w:r w:rsidR="00583D2F" w:rsidRPr="00755213">
        <w:rPr>
          <w:rStyle w:val="PlanInstructions"/>
          <w:i w:val="0"/>
        </w:rPr>
        <w:t>]</w:t>
      </w:r>
      <w:r w:rsidR="005C4B7F" w:rsidRPr="00BB65EA">
        <w:rPr>
          <w:rStyle w:val="PlanInstructions"/>
          <w:i w:val="0"/>
          <w:color w:val="auto"/>
        </w:rPr>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2B2A4A84" w14:textId="77777777" w:rsidR="00444CBE" w:rsidRPr="00526D66" w:rsidRDefault="00972912" w:rsidP="00444CBE">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10798212" w14:textId="77777777" w:rsidR="00583D2F" w:rsidRPr="00526D66" w:rsidRDefault="00583D2F" w:rsidP="00755213">
      <w:r w:rsidRPr="00755213">
        <w:rPr>
          <w:rStyle w:val="Normaldefinitions"/>
        </w:rPr>
        <w:t>List of Covered Drugs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207FB765" w14:textId="77777777" w:rsidR="00583D2F" w:rsidRDefault="00583D2F" w:rsidP="00755213">
      <w:pPr>
        <w:rPr>
          <w:iCs/>
        </w:rPr>
      </w:pPr>
      <w:r w:rsidRPr="00755213">
        <w:rPr>
          <w:rStyle w:val="Normaldefinitions"/>
        </w:rPr>
        <w:t>Long-term services and supports (LTSS)</w:t>
      </w:r>
      <w:r w:rsidR="00FA5013">
        <w:rPr>
          <w:rStyle w:val="Normaldefinitions"/>
        </w:rPr>
        <w:t>:</w:t>
      </w:r>
      <w:r w:rsidRPr="00634086">
        <w:t xml:space="preserve">  </w:t>
      </w:r>
      <w:r w:rsidR="00FA5013" w:rsidRPr="0033364A">
        <w:rPr>
          <w:rFonts w:cs="Arial"/>
          <w:color w:val="000000"/>
        </w:rPr>
        <w:t xml:space="preserve">Long-term services and supports are services that help improve a </w:t>
      </w:r>
      <w:r w:rsidR="00FA5013">
        <w:rPr>
          <w:rFonts w:cs="Arial"/>
          <w:color w:val="000000"/>
        </w:rPr>
        <w:t>long-term</w:t>
      </w:r>
      <w:r w:rsidR="00FA5013" w:rsidRPr="0033364A">
        <w:rPr>
          <w:rFonts w:cs="Arial"/>
          <w:color w:val="000000"/>
        </w:rPr>
        <w:t xml:space="preserve"> medical condition.</w:t>
      </w:r>
      <w:r w:rsidR="00FA5013">
        <w:rPr>
          <w:rFonts w:cs="Arial"/>
          <w:color w:val="000000"/>
        </w:rPr>
        <w:t xml:space="preserve"> </w:t>
      </w:r>
      <w:r w:rsidR="00FA5013" w:rsidRPr="008F2F60">
        <w:rPr>
          <w:rFonts w:cs="Arial"/>
          <w:color w:val="000000"/>
        </w:rPr>
        <w:t>Most of these services help you stay in your home so you don't have to go to a nursing home or hospital.</w:t>
      </w:r>
    </w:p>
    <w:p w14:paraId="5EAB62C6" w14:textId="77777777" w:rsidR="00583D2F" w:rsidRPr="00526D66" w:rsidRDefault="00583D2F" w:rsidP="00755213">
      <w:pPr>
        <w:rPr>
          <w:b/>
        </w:rPr>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526D66">
        <w:t>See “Extra Help.”</w:t>
      </w:r>
    </w:p>
    <w:p w14:paraId="6FF931E6" w14:textId="77777777" w:rsidR="00583D2F" w:rsidRPr="00526D66" w:rsidRDefault="00583D2F" w:rsidP="00755213">
      <w:r w:rsidRPr="00755213">
        <w:rPr>
          <w:rStyle w:val="Normaldefinitions"/>
        </w:rPr>
        <w:t>Medicaid (or Medical Assistance)</w:t>
      </w:r>
      <w:r w:rsidR="00FA5013">
        <w:rPr>
          <w:rStyle w:val="Normaldefinitions"/>
        </w:rPr>
        <w:t>:</w:t>
      </w:r>
      <w:r>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It covers extra services and drugs not covered by Medicare.</w:t>
      </w:r>
      <w:r w:rsidRPr="00526D66">
        <w:t xml:space="preserve"> Medicaid programs vary from state to state, but most health care costs are covered if you qualify for both Medicare and 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rPr>
          <w:color w:val="000000"/>
        </w:rPr>
        <w:t>for information about how to contact Medicaid in your state.</w:t>
      </w:r>
    </w:p>
    <w:p w14:paraId="45FC3AF1" w14:textId="77777777" w:rsidR="00583D2F" w:rsidRPr="007A0712" w:rsidRDefault="00583D2F" w:rsidP="00755213">
      <w:pPr>
        <w:rPr>
          <w:color w:val="000000"/>
        </w:rPr>
      </w:pPr>
      <w:r w:rsidRPr="00755213">
        <w:rPr>
          <w:rStyle w:val="Normaldefinitions"/>
        </w:rPr>
        <w:t>Medically necessary</w:t>
      </w:r>
      <w:r w:rsidR="00FA5013">
        <w:rPr>
          <w:rStyle w:val="Normaldefinitions"/>
        </w:rPr>
        <w:t>:</w:t>
      </w:r>
      <w:r w:rsidRPr="00DF2362">
        <w:t xml:space="preserve">  </w:t>
      </w:r>
      <w:r w:rsidR="00E45CD1">
        <w:t>This describes s</w:t>
      </w:r>
      <w:r w:rsidRPr="00526D66">
        <w:t xml:space="preserve">ervices, supplies, or drugs </w:t>
      </w:r>
      <w:r w:rsidR="001E637D">
        <w:t>you</w:t>
      </w:r>
      <w:r w:rsidRPr="00526D66">
        <w:t xml:space="preserve"> need </w:t>
      </w:r>
      <w:r w:rsidR="00680F2F">
        <w:t>to</w:t>
      </w:r>
      <w:r w:rsidRPr="00526D66">
        <w:t xml:space="preserve"> prevent, diagnos</w:t>
      </w:r>
      <w:r w:rsidR="00680F2F">
        <w:t>e</w:t>
      </w:r>
      <w:r w:rsidRPr="00526D66">
        <w:t xml:space="preserve">, or treat </w:t>
      </w:r>
      <w:r>
        <w:t>a</w:t>
      </w:r>
      <w:r w:rsidRPr="00526D66">
        <w:t xml:space="preserve"> medical condition</w:t>
      </w:r>
      <w:r w:rsidR="00680F2F">
        <w:t xml:space="preserve"> or maintain your current health status.</w:t>
      </w:r>
      <w:r w:rsidRPr="00526D66">
        <w:t xml:space="preserve"> </w:t>
      </w:r>
      <w:r w:rsidR="00680F2F">
        <w:t xml:space="preserve">The services, supplies, or drugs </w:t>
      </w:r>
      <w:r w:rsidRPr="00526D66">
        <w:t>meet accepted standards of medical practice.</w:t>
      </w:r>
      <w:r>
        <w:t xml:space="preserve"> </w:t>
      </w:r>
      <w:r w:rsidRPr="00755213">
        <w:rPr>
          <w:rStyle w:val="PlanInstructions"/>
          <w:i w:val="0"/>
        </w:rPr>
        <w:t>[</w:t>
      </w:r>
      <w:r w:rsidRPr="00755213">
        <w:rPr>
          <w:rStyle w:val="PlanInstructions"/>
        </w:rPr>
        <w:t>Plans should insert the state Medicaid definition of “medically necessary.”</w:t>
      </w:r>
      <w:r w:rsidRPr="00755213">
        <w:rPr>
          <w:rStyle w:val="PlanInstructions"/>
          <w:i w:val="0"/>
        </w:rPr>
        <w:t>]</w:t>
      </w:r>
    </w:p>
    <w:p w14:paraId="786E0916" w14:textId="77777777" w:rsidR="00583D2F" w:rsidRPr="00526D66" w:rsidRDefault="00583D2F" w:rsidP="00755213">
      <w:pPr>
        <w:rPr>
          <w:b/>
          <w:color w:val="000000"/>
        </w:rPr>
      </w:pPr>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w:t>
      </w:r>
      <w:r w:rsidRPr="00526D66">
        <w:rPr>
          <w:color w:val="000000"/>
        </w:rPr>
        <w:lastRenderedPageBreak/>
        <w:t xml:space="preserve">(generally those with permanent kidney failure who need dialysis or a kidney transplant). People with Medicare can get their Medicare health coverage through Original Medicare </w:t>
      </w:r>
      <w:r w:rsidRPr="0095097B">
        <w:rPr>
          <w:iCs/>
          <w:color w:val="000000"/>
        </w:rPr>
        <w:t xml:space="preserve">or a managed </w:t>
      </w:r>
      <w:r w:rsidR="00096A35">
        <w:rPr>
          <w:iCs/>
          <w:color w:val="000000"/>
        </w:rPr>
        <w:t>Plan of Care</w:t>
      </w:r>
      <w:r w:rsidRPr="0095097B">
        <w:rPr>
          <w:iCs/>
          <w:color w:val="000000"/>
        </w:rPr>
        <w:t xml:space="preserve"> </w:t>
      </w:r>
      <w:r w:rsidR="004C0269">
        <w:rPr>
          <w:iCs/>
          <w:color w:val="000000"/>
        </w:rPr>
        <w:t>(see “Health plan”)</w:t>
      </w:r>
      <w:r>
        <w:rPr>
          <w:rStyle w:val="Bluenon-italics"/>
        </w:rPr>
        <w:t>.</w:t>
      </w:r>
    </w:p>
    <w:p w14:paraId="305F9385" w14:textId="77777777" w:rsidR="00583D2F" w:rsidRPr="00526D66" w:rsidRDefault="00583D2F" w:rsidP="00755213">
      <w:pPr>
        <w:rPr>
          <w:b/>
        </w:rPr>
      </w:pPr>
      <w:r w:rsidRPr="00755213">
        <w:rPr>
          <w:rStyle w:val="Normaldefinitions"/>
        </w:rPr>
        <w:t>Medicare-covered services</w:t>
      </w:r>
      <w:r w:rsidR="00FA5013">
        <w:rPr>
          <w:rStyle w:val="Normaldefinitions"/>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5DAB18FA" w14:textId="77777777" w:rsidR="00583D2F" w:rsidRPr="00D36044" w:rsidRDefault="00583D2F" w:rsidP="00755213">
      <w:pPr>
        <w:rPr>
          <w:color w:val="000000"/>
        </w:rPr>
      </w:pPr>
      <w:r w:rsidRPr="00755213">
        <w:rPr>
          <w:rStyle w:val="Normaldefinitions"/>
        </w:rPr>
        <w:t>Medicare-Medicaid enrollee</w:t>
      </w:r>
      <w:r w:rsidR="00FA5013">
        <w:rPr>
          <w:rStyle w:val="Normaldefinitions"/>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 eligible beneficiary.</w:t>
      </w:r>
      <w:r w:rsidR="00D36044">
        <w:rPr>
          <w:color w:val="000000"/>
        </w:rPr>
        <w:t>”</w:t>
      </w:r>
    </w:p>
    <w:p w14:paraId="07EA097D" w14:textId="77777777" w:rsidR="00650697" w:rsidRPr="00526D66" w:rsidRDefault="00650697" w:rsidP="00650697">
      <w:r>
        <w:rPr>
          <w:rStyle w:val="Normaldefinitions"/>
        </w:rPr>
        <w:t>Medicare Part A</w:t>
      </w:r>
      <w:r w:rsidR="00FA5013">
        <w:rPr>
          <w:rStyle w:val="Normaldefinitions"/>
        </w:rPr>
        <w:t>:</w:t>
      </w:r>
      <w:r w:rsidRPr="004734A0">
        <w:t xml:space="preserve">  </w:t>
      </w:r>
      <w:r>
        <w:t xml:space="preserve">The Medicare program that covers </w:t>
      </w:r>
      <w:r>
        <w:rPr>
          <w:rStyle w:val="Normal1"/>
        </w:rPr>
        <w:t>most medically necessary hospital, skilled nursing facility, home health and hospice care.</w:t>
      </w:r>
    </w:p>
    <w:p w14:paraId="387AABA5" w14:textId="77777777" w:rsidR="00650697" w:rsidRPr="00526D66" w:rsidRDefault="00650697" w:rsidP="00650697">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5517AB5D" w14:textId="77777777" w:rsidR="00650697" w:rsidRPr="00526D66" w:rsidRDefault="00650697" w:rsidP="00650697">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14:paraId="0815E123" w14:textId="77777777" w:rsidR="004A4F7B" w:rsidRPr="00526D66" w:rsidRDefault="004A4F7B" w:rsidP="004A4F7B">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4A6AA0BB" w14:textId="77777777" w:rsidR="004A4F7B" w:rsidRPr="00526D66" w:rsidRDefault="004A4F7B" w:rsidP="004A4F7B">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77A4F56E" w14:textId="77777777" w:rsidR="00583D2F" w:rsidRPr="00526D66" w:rsidRDefault="00583D2F" w:rsidP="00755213">
      <w:r w:rsidRPr="00755213">
        <w:rPr>
          <w:rStyle w:val="Normaldefinitions"/>
        </w:rPr>
        <w:t>Member (member of our plan, or plan member)</w:t>
      </w:r>
      <w:r w:rsidR="00FA5013">
        <w:rPr>
          <w:rStyle w:val="Normaldefinition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0E687274" w14:textId="77777777" w:rsidR="00583D2F" w:rsidRPr="00526D66" w:rsidRDefault="00583D2F" w:rsidP="00755213">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 riders, or other optional coverage selected</w:t>
      </w:r>
      <w:r w:rsidR="001341EE">
        <w:t xml:space="preserve"> documents</w:t>
      </w:r>
      <w:r w:rsidRPr="00526D66">
        <w:t>,</w:t>
      </w:r>
      <w:r>
        <w:t xml:space="preserve"> </w:t>
      </w:r>
      <w:r w:rsidRPr="00526D66">
        <w:t xml:space="preserve">which explains your coverage, what we must do, your rights, and what you </w:t>
      </w:r>
      <w:r w:rsidR="00480CAD">
        <w:t>must</w:t>
      </w:r>
      <w:r>
        <w:t xml:space="preserve"> do as a member of our plan.</w:t>
      </w:r>
    </w:p>
    <w:p w14:paraId="57FB786C" w14:textId="77777777" w:rsidR="00583D2F" w:rsidRPr="00526D66" w:rsidRDefault="00583D2F" w:rsidP="00755213">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6547AE7C" w14:textId="77777777" w:rsidR="00333101" w:rsidRPr="00526D66" w:rsidRDefault="00333101" w:rsidP="00333101">
      <w:r>
        <w:rPr>
          <w:rStyle w:val="Normaldefinitions"/>
        </w:rPr>
        <w:t>Model of care</w:t>
      </w:r>
      <w:r w:rsidR="00FA5013">
        <w:rPr>
          <w:rStyle w:val="Normaldefinitions"/>
        </w:rPr>
        <w:t>:</w:t>
      </w:r>
      <w:r w:rsidRPr="00B35C5A">
        <w:t xml:space="preserve">  </w:t>
      </w:r>
      <w:r w:rsidRPr="00755213">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Pr="00755213">
        <w:rPr>
          <w:rStyle w:val="PlanInstructions"/>
          <w:i w:val="0"/>
        </w:rPr>
        <w:t>]</w:t>
      </w:r>
    </w:p>
    <w:p w14:paraId="09FDB06E" w14:textId="77777777" w:rsidR="00583D2F" w:rsidRPr="00526D66" w:rsidRDefault="00583D2F" w:rsidP="00755213">
      <w:r w:rsidRPr="00755213">
        <w:rPr>
          <w:rStyle w:val="Normaldefinitions"/>
        </w:rPr>
        <w:lastRenderedPageBreak/>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64661638" w14:textId="77777777" w:rsidR="00583D2F" w:rsidRPr="005E769A" w:rsidRDefault="00583D2F" w:rsidP="00755213">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They are licensed or certified by Medicare and by the state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accept our payment and not charge our members an extra amount.</w:t>
      </w:r>
      <w:r w:rsidR="00544DBB" w:rsidRPr="00544DBB">
        <w:t xml:space="preserve"> </w:t>
      </w:r>
      <w:r w:rsidR="00544DBB">
        <w:t>W</w:t>
      </w:r>
      <w:r w:rsidR="00544DBB" w:rsidRPr="00526D66">
        <w:t>hile you are a member of our plan</w:t>
      </w:r>
      <w:r w:rsidR="00544DBB">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services</w:t>
      </w:r>
      <w:r w:rsidR="00544DBB" w:rsidRPr="00526D66">
        <w:t>.</w:t>
      </w:r>
      <w:r w:rsidR="005E769A" w:rsidRPr="005E769A">
        <w:t xml:space="preserve"> Network providers are also called “plan providers.”</w:t>
      </w:r>
    </w:p>
    <w:p w14:paraId="3B6F4D44" w14:textId="77777777" w:rsidR="004269F2" w:rsidRPr="008F1A02" w:rsidRDefault="004269F2" w:rsidP="004269F2">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37F40B43" w14:textId="77777777" w:rsidR="008F1A02" w:rsidRPr="008F1A02" w:rsidRDefault="008F1A02" w:rsidP="008F1A02">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helps you if you are </w:t>
      </w:r>
      <w:r>
        <w:t xml:space="preserve">having problems with our plan. </w:t>
      </w:r>
      <w:r w:rsidR="001F6592">
        <w:t>T</w:t>
      </w:r>
      <w:r>
        <w:t>he o</w:t>
      </w:r>
      <w:r w:rsidRPr="008F1A02">
        <w:t>mbuds</w:t>
      </w:r>
      <w:r>
        <w:t>man’s</w:t>
      </w:r>
      <w:r w:rsidRPr="008F1A02">
        <w:t xml:space="preserve"> </w:t>
      </w:r>
      <w:r w:rsidR="001F6592">
        <w:t xml:space="preserve">services </w:t>
      </w:r>
      <w:r w:rsidRPr="008F1A02">
        <w:t>are free.</w:t>
      </w:r>
    </w:p>
    <w:p w14:paraId="2860CFD9" w14:textId="77777777" w:rsidR="00583D2F" w:rsidRPr="00526D66" w:rsidRDefault="00583D2F" w:rsidP="00755213">
      <w:r w:rsidRPr="00755213">
        <w:rPr>
          <w:rStyle w:val="Normaldefinitions"/>
        </w:rPr>
        <w:t>Organization determination</w:t>
      </w:r>
      <w:r w:rsidR="00FA5013" w:rsidRPr="00CF180E">
        <w:rPr>
          <w:b/>
        </w:rPr>
        <w:t>:</w:t>
      </w:r>
      <w:r w:rsidRPr="00624B87">
        <w:t xml:space="preserve"> </w:t>
      </w:r>
      <w:r w:rsidR="00CF180E">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25128EC0" w14:textId="77E467E6" w:rsidR="00583D2F" w:rsidRPr="001608F5" w:rsidRDefault="00583D2F" w:rsidP="00755213">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w:t>
      </w:r>
      <w:r w:rsidR="00AB6B36">
        <w:t>,</w:t>
      </w:r>
      <w:r w:rsidRPr="00526D66">
        <w:t xml:space="preserve"> am</w:t>
      </w:r>
      <w:r>
        <w:t xml:space="preserve">ounts that are set by Congress. </w:t>
      </w:r>
      <w:r w:rsidRPr="00526D66">
        <w:t>You can see any doctor, hospital, or other health care provider</w:t>
      </w:r>
      <w:r w:rsidRPr="00526D66">
        <w:rPr>
          <w:iCs/>
        </w:rPr>
        <w:t xml:space="preserve"> that accepts Medicare</w:t>
      </w:r>
      <w:r w:rsidRPr="00526D66">
        <w:t>. Original Medicare has two parts: Part A (hospital insurance) and Part B (medical insurance)</w:t>
      </w:r>
      <w:r w:rsidR="00480CAD">
        <w:t>. Original Medicare</w:t>
      </w:r>
      <w:r w:rsidRPr="00526D66">
        <w:t xml:space="preserve"> is available everywhere in the United States.</w:t>
      </w:r>
      <w:r w:rsidR="001608F5">
        <w:t xml:space="preserve"> </w:t>
      </w:r>
      <w:r w:rsidR="001608F5" w:rsidRPr="001608F5">
        <w:t>If you do not want to be in our plan, you can choose Original Medicare.</w:t>
      </w:r>
    </w:p>
    <w:p w14:paraId="53FB2A33" w14:textId="77777777" w:rsidR="00583D2F" w:rsidRPr="00526D66" w:rsidRDefault="00583D2F" w:rsidP="00755213">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658EC72F" w14:textId="77777777" w:rsidR="00583D2F" w:rsidRPr="00526D66" w:rsidRDefault="00583D2F" w:rsidP="00755213">
      <w:pPr>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317C3C0E" w14:textId="77777777" w:rsidR="00583D2F" w:rsidRPr="00526D66" w:rsidRDefault="003B71A4" w:rsidP="00755213">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t>The</w:t>
      </w:r>
      <w:r w:rsidR="00583D2F" w:rsidRPr="00526D66">
        <w:t xml:space="preserve"> cost</w:t>
      </w:r>
      <w:r w:rsidR="00B076F2">
        <w:t xml:space="preserve"> </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 xml:space="preserve">they get </w:t>
      </w:r>
      <w:r w:rsidR="00583D2F" w:rsidRPr="00526D66">
        <w:t xml:space="preserve">is also </w:t>
      </w:r>
      <w:r w:rsidR="00583D2F">
        <w:t>called</w:t>
      </w:r>
      <w:r w:rsidR="00583D2F" w:rsidRPr="00526D66">
        <w:t xml:space="preserve"> the “out-of-pocket” cost requirement.</w:t>
      </w:r>
      <w:r>
        <w:t xml:space="preserve"> </w:t>
      </w:r>
      <w:r w:rsidRPr="00526D66">
        <w:t>See the definition for “cost sharing” above.</w:t>
      </w:r>
    </w:p>
    <w:p w14:paraId="0618A0BC" w14:textId="77777777" w:rsidR="00650697" w:rsidRPr="00526D66" w:rsidRDefault="00650697" w:rsidP="00650697">
      <w:r w:rsidRPr="00755213">
        <w:rPr>
          <w:rStyle w:val="Normaldefinitions"/>
        </w:rPr>
        <w:lastRenderedPageBreak/>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14:paraId="79DAEFE2" w14:textId="77777777" w:rsidR="00650697" w:rsidRPr="00526D66" w:rsidRDefault="00650697" w:rsidP="00650697">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14:paraId="5F31BC04" w14:textId="77777777" w:rsidR="00650697" w:rsidRPr="00526D66" w:rsidRDefault="00650697" w:rsidP="00650697">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14:paraId="1206DCAB" w14:textId="77777777" w:rsidR="00583D2F" w:rsidRPr="00526D66" w:rsidRDefault="00583D2F" w:rsidP="00755213">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14:paraId="2C4C3F39" w14:textId="77777777" w:rsidR="00583D2F" w:rsidRPr="00526D66" w:rsidRDefault="00583D2F" w:rsidP="00755213">
      <w:r w:rsidRPr="00755213">
        <w:rPr>
          <w:rStyle w:val="Normaldefinitions"/>
        </w:rPr>
        <w:t>Part D drugs</w:t>
      </w:r>
      <w:r w:rsidR="00D17BA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042242E8" w14:textId="77777777" w:rsidR="000E3793" w:rsidRDefault="000E3793" w:rsidP="000E3793">
      <w:pPr>
        <w:spacing w:after="160"/>
      </w:pPr>
      <w:r>
        <w:rPr>
          <w:rStyle w:val="Normaldefinitions"/>
        </w:rPr>
        <w:t>Plan of Care:</w:t>
      </w:r>
      <w:r w:rsidRPr="00B35C5A">
        <w:t xml:space="preserve">  </w:t>
      </w:r>
      <w:r w:rsidRPr="009D740A">
        <w:t xml:space="preserve">A person-centered </w:t>
      </w:r>
      <w:r>
        <w:t>Plan of Care</w:t>
      </w:r>
      <w:r w:rsidRPr="009D740A">
        <w:t xml:space="preserve"> that a</w:t>
      </w:r>
      <w:r>
        <w:t>ddresses health care services you will get and how you will get them</w:t>
      </w:r>
      <w:r w:rsidRPr="009D740A">
        <w:t xml:space="preserve">. The plan is developed by the </w:t>
      </w:r>
      <w:r>
        <w:t>s</w:t>
      </w:r>
      <w:r w:rsidRPr="009D740A">
        <w:t xml:space="preserve">ervice </w:t>
      </w:r>
      <w:r>
        <w:t>coordinator with you</w:t>
      </w:r>
      <w:r w:rsidRPr="009D740A">
        <w:t xml:space="preserve">, </w:t>
      </w:r>
      <w:r>
        <w:t>your</w:t>
      </w:r>
      <w:r w:rsidRPr="009D740A">
        <w:t xml:space="preserve"> family, as appropriate, and </w:t>
      </w:r>
      <w:r>
        <w:t>your p</w:t>
      </w:r>
      <w:r w:rsidRPr="009D740A">
        <w:t xml:space="preserve">roviders. The Plan of Care will contain </w:t>
      </w:r>
      <w:r>
        <w:t>your</w:t>
      </w:r>
      <w:r w:rsidRPr="009D740A">
        <w:t xml:space="preserve"> health history; a summary of current, short-term, and long-term health and social needs, concerns, and goals; and a list of required services, their frequency, and a description of who will provide such services</w:t>
      </w:r>
      <w:r>
        <w:t>.</w:t>
      </w:r>
    </w:p>
    <w:p w14:paraId="316D5F8D" w14:textId="77777777" w:rsidR="00583D2F" w:rsidRPr="00526D66" w:rsidRDefault="00583D2F" w:rsidP="000E3793">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Pr="00FD559B">
        <w:rPr>
          <w:rStyle w:val="-Definitionsbold125"/>
        </w:rPr>
        <w:t xml:space="preserve"> </w:t>
      </w:r>
      <w:r w:rsidRPr="00755213">
        <w:rPr>
          <w:rStyle w:val="PlanInstructions"/>
          <w:i w:val="0"/>
        </w:rPr>
        <w:t>[</w:t>
      </w:r>
      <w:r w:rsidRPr="00755213">
        <w:rPr>
          <w:rStyle w:val="PlanInstructions"/>
        </w:rPr>
        <w:t>insert as appropria</w:t>
      </w:r>
      <w:r w:rsidRPr="009B62ED">
        <w:rPr>
          <w:rStyle w:val="PlanInstructions"/>
        </w:rPr>
        <w:t>t</w:t>
      </w:r>
      <w:r w:rsidRPr="00755213">
        <w:rPr>
          <w:rStyle w:val="PlanInstructions"/>
        </w:rPr>
        <w:t xml:space="preserve">e: </w:t>
      </w:r>
      <w:r w:rsidR="008810D2" w:rsidRPr="00BB65EA">
        <w:rPr>
          <w:rStyle w:val="PlanInstructions"/>
          <w:b/>
          <w:i w:val="0"/>
        </w:rPr>
        <w:t>p</w:t>
      </w:r>
      <w:r w:rsidR="00B20388" w:rsidRPr="00BB65EA">
        <w:rPr>
          <w:rStyle w:val="PlanInstructions"/>
          <w:b/>
          <w:i w:val="0"/>
        </w:rPr>
        <w:t>hysician</w:t>
      </w:r>
      <w:r w:rsidR="00B20388" w:rsidRPr="009B62ED">
        <w:rPr>
          <w:rStyle w:val="PlanInstructions"/>
        </w:rPr>
        <w:t xml:space="preserve"> </w:t>
      </w:r>
      <w:r w:rsidR="00755213" w:rsidRPr="00BB65EA">
        <w:rPr>
          <w:rStyle w:val="PlanInstructions"/>
          <w:u w:val="single"/>
        </w:rPr>
        <w:t>or</w:t>
      </w:r>
      <w:r w:rsidRPr="00781A32">
        <w:rPr>
          <w:rStyle w:val="PlanInstructions"/>
        </w:rPr>
        <w:t xml:space="preserve"> </w:t>
      </w:r>
      <w:r w:rsidR="008810D2" w:rsidRPr="00BB65EA">
        <w:rPr>
          <w:rStyle w:val="PlanInstructions"/>
          <w:b/>
          <w:i w:val="0"/>
        </w:rPr>
        <w:t>p</w:t>
      </w:r>
      <w:r w:rsidR="00B20388" w:rsidRPr="00BB65EA">
        <w:rPr>
          <w:rStyle w:val="PlanInstructions"/>
          <w:b/>
          <w:i w:val="0"/>
        </w:rPr>
        <w:t>rovider</w:t>
      </w:r>
      <w:r w:rsidRPr="00755213">
        <w:rPr>
          <w:rStyle w:val="PlanInstructions"/>
          <w:i w:val="0"/>
        </w:rPr>
        <w:t>]</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526D66">
        <w:t xml:space="preserve">Your primary care </w:t>
      </w:r>
      <w:r w:rsidRPr="00755213">
        <w:rPr>
          <w:rStyle w:val="PlanInstructions"/>
          <w:i w:val="0"/>
        </w:rPr>
        <w:t>[</w:t>
      </w:r>
      <w:r w:rsidRPr="00755213">
        <w:rPr>
          <w:rStyle w:val="PlanInstructions"/>
        </w:rPr>
        <w:t xml:space="preserve">insert as appropriate: </w:t>
      </w:r>
      <w:r w:rsidRPr="00BB65EA">
        <w:rPr>
          <w:rStyle w:val="PlanInstructions"/>
          <w:i w:val="0"/>
        </w:rPr>
        <w:t>physician</w:t>
      </w:r>
      <w:r w:rsidRPr="00755213">
        <w:rPr>
          <w:rStyle w:val="PlanInstructions"/>
        </w:rPr>
        <w:t xml:space="preserve"> </w:t>
      </w:r>
      <w:r w:rsidRPr="00755213">
        <w:rPr>
          <w:rStyle w:val="PlanInstructions"/>
          <w:b/>
          <w:u w:val="single"/>
        </w:rPr>
        <w:t>or</w:t>
      </w:r>
      <w:r w:rsidRPr="00755213">
        <w:rPr>
          <w:rStyle w:val="PlanInstructions"/>
        </w:rPr>
        <w:t xml:space="preserve"> </w:t>
      </w:r>
      <w:r w:rsidRPr="00BB65EA">
        <w:rPr>
          <w:rStyle w:val="PlanInstructions"/>
          <w:i w:val="0"/>
        </w:rPr>
        <w:t>provider]</w:t>
      </w:r>
      <w:r w:rsidRPr="00526D66">
        <w:t xml:space="preserve"> is the doctor or other provider you see first for most health problems. He or she makes sure you get the care you need to </w:t>
      </w:r>
      <w:r w:rsidR="00016149">
        <w:t>stay</w:t>
      </w:r>
      <w:r w:rsidRPr="00526D66">
        <w:t xml:space="preserve"> healthy. He or she also may talk with other doctors and health care providers about your care and refer you to them. In</w:t>
      </w:r>
      <w:r>
        <w:t xml:space="preserve"> </w:t>
      </w:r>
      <w:r w:rsidRPr="00526D66">
        <w:t xml:space="preserve">many Medicare health plans, you must see your primary care </w:t>
      </w:r>
      <w:r w:rsidR="00016149" w:rsidRPr="00755213">
        <w:rPr>
          <w:rStyle w:val="PlanInstructions"/>
          <w:i w:val="0"/>
        </w:rPr>
        <w:t>[</w:t>
      </w:r>
      <w:r w:rsidR="00016149" w:rsidRPr="00755213">
        <w:rPr>
          <w:rStyle w:val="PlanInstructions"/>
        </w:rPr>
        <w:t xml:space="preserve">insert as appropriate: </w:t>
      </w:r>
      <w:r w:rsidR="00016149" w:rsidRPr="00BB65EA">
        <w:rPr>
          <w:rStyle w:val="PlanInstructions"/>
          <w:i w:val="0"/>
        </w:rPr>
        <w:t>physician</w:t>
      </w:r>
      <w:r w:rsidR="00016149" w:rsidRPr="00755213">
        <w:rPr>
          <w:rStyle w:val="PlanInstructions"/>
        </w:rPr>
        <w:t xml:space="preserve"> </w:t>
      </w:r>
      <w:r w:rsidR="00016149" w:rsidRPr="00755213">
        <w:rPr>
          <w:rStyle w:val="PlanInstructions"/>
          <w:b/>
          <w:u w:val="single"/>
        </w:rPr>
        <w:t>or</w:t>
      </w:r>
      <w:r w:rsidR="00016149" w:rsidRPr="00755213">
        <w:rPr>
          <w:rStyle w:val="PlanInstructions"/>
        </w:rPr>
        <w:t xml:space="preserve"> </w:t>
      </w:r>
      <w:r w:rsidR="00016149" w:rsidRPr="00BB65EA">
        <w:rPr>
          <w:rStyle w:val="PlanInstructions"/>
          <w:i w:val="0"/>
        </w:rPr>
        <w:t>provider]</w:t>
      </w:r>
      <w:r w:rsidR="00016149" w:rsidRPr="00526D66">
        <w:t xml:space="preserve"> </w:t>
      </w:r>
      <w:r w:rsidRPr="00526D66">
        <w:t>before you see any other health care provider. See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Pr="00FD559B">
        <w:rPr>
          <w:rStyle w:val="Bluenon-italics"/>
        </w:rPr>
        <w:t xml:space="preserve"> </w:t>
      </w:r>
      <w:r w:rsidRPr="00755213">
        <w:rPr>
          <w:rStyle w:val="PlanInstructions"/>
          <w:i w:val="0"/>
        </w:rPr>
        <w:t>[</w:t>
      </w:r>
      <w:r w:rsidRPr="00755213">
        <w:rPr>
          <w:rStyle w:val="PlanInstructions"/>
        </w:rPr>
        <w:t xml:space="preserve">insert as appropriate: </w:t>
      </w:r>
      <w:r w:rsidRPr="00BB65EA">
        <w:rPr>
          <w:rStyle w:val="PlanInstructions"/>
          <w:i w:val="0"/>
        </w:rPr>
        <w:t>physicians</w:t>
      </w:r>
      <w:r w:rsidRPr="00755213">
        <w:rPr>
          <w:rStyle w:val="PlanInstructions"/>
        </w:rPr>
        <w:t xml:space="preserve"> </w:t>
      </w:r>
      <w:r w:rsidRPr="00755213">
        <w:rPr>
          <w:rStyle w:val="PlanInstructions"/>
          <w:b/>
          <w:u w:val="single"/>
        </w:rPr>
        <w:t>or</w:t>
      </w:r>
      <w:r w:rsidRPr="00755213">
        <w:rPr>
          <w:rStyle w:val="PlanInstructions"/>
        </w:rPr>
        <w:t xml:space="preserve"> </w:t>
      </w:r>
      <w:r w:rsidRPr="00BB65EA">
        <w:rPr>
          <w:rStyle w:val="PlanInstructions"/>
          <w:i w:val="0"/>
        </w:rPr>
        <w:t>providers</w:t>
      </w:r>
      <w:r w:rsidRPr="00755213">
        <w:rPr>
          <w:rStyle w:val="PlanInstructions"/>
          <w:i w:val="0"/>
        </w:rPr>
        <w:t>]</w:t>
      </w:r>
      <w:r w:rsidRPr="00BB65EA">
        <w:rPr>
          <w:rStyle w:val="Bluenon-italics"/>
          <w:color w:val="auto"/>
        </w:rPr>
        <w:t>.</w:t>
      </w:r>
    </w:p>
    <w:p w14:paraId="4BF77093" w14:textId="77777777" w:rsidR="00583D2F" w:rsidRDefault="00583D2F" w:rsidP="00755213">
      <w:r w:rsidRPr="00755213">
        <w:rPr>
          <w:rStyle w:val="Normaldefinitions"/>
        </w:rPr>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 xml:space="preserve">Approval </w:t>
      </w:r>
      <w:r>
        <w:t>needed before you can get</w:t>
      </w:r>
      <w:r w:rsidRPr="00526D66">
        <w:t xml:space="preserve"> </w:t>
      </w:r>
      <w:r w:rsidR="00016149">
        <w:t xml:space="preserve">certain </w:t>
      </w:r>
      <w:r w:rsidRPr="00526D66">
        <w:t>services or drugs. Some network medical services are covered only if your doctor or other network provider gets prior authorization from our plan. 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r w:rsidRPr="00526D66">
        <w:t xml:space="preserve"> </w:t>
      </w:r>
      <w:r w:rsidR="0043390C" w:rsidRPr="00526D66">
        <w:t>Some drugs are covered only if</w:t>
      </w:r>
      <w:r w:rsidR="0043390C">
        <w:t xml:space="preserve"> you</w:t>
      </w:r>
      <w:r w:rsidR="0043390C" w:rsidRPr="00526D66">
        <w:t xml:space="preserve"> get </w:t>
      </w:r>
      <w:r w:rsidR="0043390C">
        <w:t>prior authorization from us</w:t>
      </w:r>
      <w:r w:rsidRPr="00526D66">
        <w:t>. Covered drugs that need prior authorizati</w:t>
      </w:r>
      <w:r>
        <w:t xml:space="preserve">on are marked in the </w:t>
      </w:r>
      <w:r w:rsidRPr="008229D0">
        <w:rPr>
          <w:i/>
        </w:rPr>
        <w:t>List of Covered Drugs</w:t>
      </w:r>
      <w:r>
        <w:t>.</w:t>
      </w:r>
    </w:p>
    <w:p w14:paraId="6EA694C3" w14:textId="77777777" w:rsidR="00FA7777" w:rsidRPr="00FA7777" w:rsidRDefault="00FA7777" w:rsidP="00FA7777">
      <w:pPr>
        <w:ind w:right="0"/>
        <w:rPr>
          <w:rFonts w:eastAsia="Times New Roman" w:cs="Arial"/>
          <w:b/>
          <w:color w:val="000000"/>
        </w:rPr>
      </w:pPr>
      <w:r w:rsidRPr="00FA7777">
        <w:rPr>
          <w:rFonts w:eastAsia="Times New Roman" w:cs="Arial"/>
          <w:b/>
          <w:sz w:val="25"/>
          <w:szCs w:val="25"/>
        </w:rPr>
        <w:t>Prosthetics and Orthotics</w:t>
      </w:r>
      <w:r w:rsidRPr="00FA7777">
        <w:rPr>
          <w:rFonts w:eastAsia="Times New Roman" w:cs="Arial"/>
        </w:rPr>
        <w:t>: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7A5E31F" w14:textId="77777777" w:rsidR="00583D2F" w:rsidRPr="00526D66" w:rsidRDefault="00583D2F" w:rsidP="00755213">
      <w:pPr>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w:t>
      </w:r>
      <w:r w:rsidR="00C2193A">
        <w:rPr>
          <w:color w:val="000000"/>
        </w:rPr>
        <w:br/>
      </w:r>
      <w:r w:rsidRPr="00526D66">
        <w:rPr>
          <w:color w:val="000000"/>
        </w:rPr>
        <w:t xml:space="preserve">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14:paraId="0206CD7E" w14:textId="77777777" w:rsidR="00583D2F" w:rsidRPr="00526D66" w:rsidRDefault="00583D2F" w:rsidP="00755213">
      <w:pPr>
        <w:rPr>
          <w:color w:val="000000"/>
        </w:rPr>
      </w:pPr>
      <w:r w:rsidRPr="00755213">
        <w:rPr>
          <w:rStyle w:val="Normaldefinitions"/>
        </w:rPr>
        <w:lastRenderedPageBreak/>
        <w:t>Quantity limits</w:t>
      </w:r>
      <w:r w:rsidR="00FA5013">
        <w:rPr>
          <w:rStyle w:val="Normaldefinitions"/>
        </w:rPr>
        <w:t>:</w:t>
      </w:r>
      <w:r w:rsidRPr="00B61934">
        <w:t xml:space="preserve">  </w:t>
      </w:r>
      <w:r w:rsidR="007E74D4">
        <w:t xml:space="preserve">A limit on the amount of a drug you can have. </w:t>
      </w:r>
      <w:r w:rsidRPr="00526D66">
        <w:rPr>
          <w:color w:val="000000"/>
        </w:rPr>
        <w:t xml:space="preserve">Limits may be on the amount of the drug </w:t>
      </w:r>
      <w:r w:rsidR="00774340">
        <w:rPr>
          <w:color w:val="000000"/>
        </w:rPr>
        <w:t>that we cover per prescription</w:t>
      </w:r>
      <w:r>
        <w:rPr>
          <w:color w:val="000000"/>
        </w:rPr>
        <w:t>.</w:t>
      </w:r>
    </w:p>
    <w:p w14:paraId="5A061B36" w14:textId="77777777" w:rsidR="00583D2F" w:rsidRPr="00526D66" w:rsidRDefault="00583D2F" w:rsidP="00755213">
      <w:pPr>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14:paraId="374EC88D" w14:textId="77777777" w:rsidR="00583D2F" w:rsidRDefault="00583D2F" w:rsidP="00755213">
      <w:pPr>
        <w:rPr>
          <w:rFonts w:cs="Minion Pro"/>
          <w:color w:val="211D1E"/>
          <w:szCs w:val="28"/>
        </w:rPr>
      </w:pPr>
      <w:r w:rsidRPr="00755213">
        <w:rPr>
          <w:rStyle w:val="Normaldefinitions"/>
        </w:rPr>
        <w:t>Service area</w:t>
      </w:r>
      <w:r w:rsidR="00FA5013">
        <w:rPr>
          <w:rStyle w:val="Normaldefinitions"/>
        </w:rPr>
        <w:t>:</w:t>
      </w:r>
      <w:r w:rsidRPr="00B61934">
        <w:t xml:space="preserve">  </w:t>
      </w:r>
      <w:r w:rsidRPr="00526D66">
        <w:rPr>
          <w:rFonts w:cs="Minion Pro"/>
          <w:color w:val="211D1E"/>
          <w:szCs w:val="28"/>
        </w:rPr>
        <w:t>A geographic area where a health plan accepts members if it limits membership based on where people live.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The plan may </w:t>
      </w:r>
      <w:r w:rsidR="00693174">
        <w:rPr>
          <w:rFonts w:cs="Minion Pro"/>
          <w:color w:val="211D1E"/>
          <w:szCs w:val="28"/>
        </w:rPr>
        <w:t>drop</w:t>
      </w:r>
      <w:r w:rsidR="00693174" w:rsidRPr="00526D66">
        <w:rPr>
          <w:rFonts w:cs="Minion Pro"/>
          <w:color w:val="211D1E"/>
          <w:szCs w:val="28"/>
        </w:rPr>
        <w:t xml:space="preserve"> </w:t>
      </w:r>
      <w:r w:rsidRPr="00526D66">
        <w:rPr>
          <w:rFonts w:cs="Minion Pro"/>
          <w:color w:val="211D1E"/>
          <w:szCs w:val="28"/>
        </w:rPr>
        <w:t>you if you move out of the plan’s service area.</w:t>
      </w:r>
    </w:p>
    <w:p w14:paraId="6470A336" w14:textId="77777777" w:rsidR="00B72B44" w:rsidRPr="00526D66" w:rsidRDefault="00B72B44" w:rsidP="00B72B44">
      <w:pPr>
        <w:spacing w:after="160"/>
      </w:pPr>
      <w:r>
        <w:rPr>
          <w:rStyle w:val="Normaldefinitions"/>
        </w:rPr>
        <w:t>Service coordination</w:t>
      </w:r>
      <w:r w:rsidRPr="00444CBE">
        <w:rPr>
          <w:rStyle w:val="Normaldefinitions"/>
        </w:rPr>
        <w:t xml:space="preserve"> team</w:t>
      </w:r>
      <w:r>
        <w:rPr>
          <w:rStyle w:val="Normaldefinitions"/>
        </w:rPr>
        <w:t>:</w:t>
      </w:r>
      <w:r w:rsidRPr="00B35C5A">
        <w:t xml:space="preserve">  </w:t>
      </w:r>
      <w:r>
        <w:t>A service coordination team may include doctors, nurses, counselors, or other health professionals who are there to help you get the care you need. Your service coordination team will also help you make a Plan of Care.</w:t>
      </w:r>
    </w:p>
    <w:p w14:paraId="50322E3A" w14:textId="77777777" w:rsidR="00612F38" w:rsidRDefault="00612F38" w:rsidP="00612F38">
      <w:pPr>
        <w:spacing w:after="160"/>
        <w:rPr>
          <w:color w:val="5291EF"/>
        </w:rPr>
      </w:pPr>
      <w:r>
        <w:rPr>
          <w:rStyle w:val="-Definitionsbold125"/>
        </w:rPr>
        <w:t>Service Coordinator:</w:t>
      </w:r>
      <w:r>
        <w:t xml:space="preserve">  One main person who works with you, with the health plan, and with your care providers to make sure you get the care you need. </w:t>
      </w:r>
    </w:p>
    <w:p w14:paraId="30243838" w14:textId="77777777" w:rsidR="00583D2F" w:rsidRPr="00526D66" w:rsidRDefault="00583D2F" w:rsidP="00755213">
      <w:pPr>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w:t>
      </w:r>
      <w:r w:rsidR="00C2193A">
        <w:br/>
      </w:r>
      <w:r>
        <w:t>health services.</w:t>
      </w:r>
    </w:p>
    <w:p w14:paraId="788D8B51" w14:textId="77777777" w:rsidR="00583D2F" w:rsidRPr="00526D66" w:rsidRDefault="00583D2F" w:rsidP="001A7E38">
      <w:pPr>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w:t>
      </w:r>
      <w:r w:rsidR="00C2193A">
        <w:br/>
      </w:r>
      <w:r w:rsidRPr="00526D66">
        <w:t xml:space="preserve">or </w:t>
      </w:r>
      <w:r>
        <w:t xml:space="preserve">a </w:t>
      </w:r>
      <w:r w:rsidRPr="00526D66">
        <w:t>doctor</w:t>
      </w:r>
      <w:r>
        <w:t xml:space="preserve"> can give</w:t>
      </w:r>
      <w:r w:rsidRPr="00526D66">
        <w:t>.</w:t>
      </w:r>
    </w:p>
    <w:p w14:paraId="69268D7F" w14:textId="77777777" w:rsidR="0058622D" w:rsidRDefault="0058622D" w:rsidP="001A7E38">
      <w:pPr>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070F30B5" w14:textId="77777777" w:rsidR="004269F2" w:rsidRPr="00526D66" w:rsidRDefault="004269F2" w:rsidP="004269F2">
      <w:r>
        <w:rPr>
          <w:rStyle w:val="Normaldefinitions"/>
        </w:rPr>
        <w:t>State Medicaid agency</w:t>
      </w:r>
      <w:r w:rsidR="00FA5013">
        <w:rPr>
          <w:rStyle w:val="Normaldefinitions"/>
        </w:rPr>
        <w:t>:</w:t>
      </w:r>
      <w:r w:rsidRPr="00B35C5A">
        <w:t xml:space="preserve">  </w:t>
      </w:r>
      <w:r w:rsidR="00BB232A">
        <w:t>The Texas Health and Human Services Commission (HHSC) is the single state agency responsible for operating, and in some cases, supervising, the state’s Medicaid program.</w:t>
      </w:r>
    </w:p>
    <w:p w14:paraId="6CCC54FC" w14:textId="77777777" w:rsidR="00583D2F" w:rsidRPr="00526D66" w:rsidRDefault="00583D2F" w:rsidP="001A7E38">
      <w:pPr>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75E54174" w14:textId="77777777" w:rsidR="00583D2F" w:rsidRPr="004A5C56" w:rsidRDefault="00583D2F" w:rsidP="001A7E38">
      <w:r w:rsidRPr="001A7E38">
        <w:rPr>
          <w:rStyle w:val="Normaldefinitions"/>
        </w:rPr>
        <w:t>Supplemental Security Income (SSI)</w:t>
      </w:r>
      <w:r w:rsidR="00FA5013">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770CED5B" w14:textId="77777777" w:rsidR="000E3793" w:rsidRDefault="00583D2F" w:rsidP="00E1095F">
      <w:pPr>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C2193A">
        <w:br/>
      </w:r>
      <w:r w:rsidR="007066C4">
        <w:t>not an emergency but needs care right away</w:t>
      </w:r>
      <w:r w:rsidRPr="00526D66">
        <w:t xml:space="preserve">. </w:t>
      </w:r>
      <w:r w:rsidR="00F22E31">
        <w:t>You can get u</w:t>
      </w:r>
      <w:r w:rsidRPr="00526D66">
        <w:t xml:space="preserve">rgently needed care </w:t>
      </w:r>
      <w:r w:rsidR="00F22E31">
        <w:t xml:space="preserve">from </w:t>
      </w:r>
      <w:r w:rsidR="00C2193A">
        <w:br/>
      </w:r>
      <w:r w:rsidRPr="00526D66">
        <w:t xml:space="preserve">out-of-network providers when network providers are unavailable or </w:t>
      </w:r>
      <w:r w:rsidR="00F22E31">
        <w:t>you cannot get to them</w:t>
      </w:r>
      <w:r w:rsidRPr="00526D66">
        <w:rPr>
          <w:rFonts w:cs="Arial"/>
          <w:bCs/>
          <w:szCs w:val="30"/>
        </w:rPr>
        <w:t>.</w:t>
      </w:r>
    </w:p>
    <w:p w14:paraId="45FAC3C1" w14:textId="77777777" w:rsidR="000E3793" w:rsidRDefault="000E3793">
      <w:pPr>
        <w:spacing w:after="0" w:line="240" w:lineRule="auto"/>
        <w:ind w:right="0"/>
        <w:rPr>
          <w:rFonts w:cs="Arial"/>
          <w:bCs/>
          <w:szCs w:val="30"/>
        </w:rPr>
      </w:pPr>
      <w:r>
        <w:rPr>
          <w:rFonts w:cs="Arial"/>
          <w:bCs/>
          <w:szCs w:val="30"/>
        </w:rPr>
        <w:br w:type="page"/>
      </w:r>
    </w:p>
    <w:p w14:paraId="40349B28" w14:textId="77777777" w:rsidR="00FA7777" w:rsidRPr="00FA7777" w:rsidRDefault="00FA7777" w:rsidP="00FA7777">
      <w:pPr>
        <w:ind w:right="0"/>
        <w:rPr>
          <w:rFonts w:eastAsia="Times New Roman" w:cs="Arial"/>
          <w:bCs/>
          <w:i/>
          <w:color w:val="548DD4"/>
        </w:rPr>
      </w:pPr>
      <w:r w:rsidRPr="00FA7777">
        <w:rPr>
          <w:rFonts w:eastAsia="Times New Roman" w:cs="Arial"/>
          <w:bCs/>
          <w:color w:val="548DD4"/>
        </w:rPr>
        <w:lastRenderedPageBreak/>
        <w:t>[</w:t>
      </w:r>
      <w:r w:rsidRPr="00FA7777">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FA7777">
        <w:rPr>
          <w:rFonts w:eastAsia="Times New Roman" w:cs="Arial"/>
          <w:bCs/>
          <w:color w:val="548DD4"/>
        </w:rPr>
        <w:t>]</w:t>
      </w:r>
    </w:p>
    <w:p w14:paraId="3D31116B" w14:textId="77777777" w:rsidR="00FA7777" w:rsidRPr="00FA7777" w:rsidRDefault="00FA7777" w:rsidP="00FA7777">
      <w:pPr>
        <w:spacing w:before="120" w:after="100" w:afterAutospacing="1" w:line="252" w:lineRule="auto"/>
        <w:ind w:right="0"/>
        <w:rPr>
          <w:rFonts w:ascii="Times New Roman" w:eastAsia="Times New Roman" w:hAnsi="Times New Roman"/>
          <w:bCs/>
          <w:color w:val="000000"/>
          <w:sz w:val="24"/>
          <w:szCs w:val="26"/>
        </w:rPr>
      </w:pPr>
      <w:r w:rsidRPr="00FA7777">
        <w:rPr>
          <w:rFonts w:eastAsia="Times New Roman" w:cs="Arial"/>
          <w:b/>
          <w:bCs/>
          <w:sz w:val="26"/>
          <w:szCs w:val="26"/>
        </w:rPr>
        <w:t xml:space="preserve">&lt;Plan name&gt; </w:t>
      </w:r>
      <w:r w:rsidRPr="00FA7777">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FA7777" w:rsidRPr="00FA7777" w14:paraId="49962D24" w14:textId="77777777" w:rsidTr="00761321">
        <w:trPr>
          <w:trHeight w:val="1332"/>
        </w:trPr>
        <w:tc>
          <w:tcPr>
            <w:tcW w:w="2160" w:type="dxa"/>
          </w:tcPr>
          <w:p w14:paraId="1E75FF14" w14:textId="77777777" w:rsidR="00FA7777" w:rsidRPr="00FA7777" w:rsidRDefault="00FA7777" w:rsidP="00FA7777">
            <w:pPr>
              <w:widowControl w:val="0"/>
              <w:spacing w:before="240" w:after="100" w:afterAutospacing="1" w:line="240" w:lineRule="auto"/>
              <w:ind w:left="374" w:right="0"/>
              <w:rPr>
                <w:rFonts w:eastAsia="Times New Roman" w:cs="Arial"/>
                <w:b/>
                <w:snapToGrid w:val="0"/>
                <w:sz w:val="24"/>
                <w:szCs w:val="20"/>
              </w:rPr>
            </w:pPr>
            <w:r w:rsidRPr="00FA7777">
              <w:rPr>
                <w:rFonts w:eastAsia="Times New Roman" w:cs="Arial"/>
                <w:b/>
                <w:bCs/>
                <w:snapToGrid w:val="0"/>
                <w:sz w:val="24"/>
                <w:szCs w:val="30"/>
              </w:rPr>
              <w:t>CALL</w:t>
            </w:r>
          </w:p>
        </w:tc>
        <w:tc>
          <w:tcPr>
            <w:tcW w:w="6960" w:type="dxa"/>
          </w:tcPr>
          <w:p w14:paraId="2FC76780" w14:textId="77777777" w:rsidR="00FA7777" w:rsidRPr="00FA7777" w:rsidRDefault="00FA7777" w:rsidP="00FA7777">
            <w:pPr>
              <w:spacing w:before="240" w:after="100" w:afterAutospacing="1" w:line="240" w:lineRule="auto"/>
              <w:ind w:left="144"/>
              <w:rPr>
                <w:snapToGrid w:val="0"/>
                <w:color w:val="548DD4"/>
              </w:rPr>
            </w:pPr>
            <w:r w:rsidRPr="00FA7777">
              <w:rPr>
                <w:snapToGrid w:val="0"/>
                <w:color w:val="548DD4"/>
              </w:rPr>
              <w:t>[</w:t>
            </w:r>
            <w:r w:rsidRPr="00FA7777">
              <w:rPr>
                <w:i/>
                <w:snapToGrid w:val="0"/>
                <w:color w:val="548DD4"/>
              </w:rPr>
              <w:t>Insert phone number(s).</w:t>
            </w:r>
            <w:r w:rsidRPr="00FA7777">
              <w:rPr>
                <w:snapToGrid w:val="0"/>
                <w:color w:val="548DD4"/>
              </w:rPr>
              <w:t>]</w:t>
            </w:r>
            <w:r w:rsidRPr="00FA7777">
              <w:rPr>
                <w:snapToGrid w:val="0"/>
                <w:color w:val="0000FF"/>
              </w:rPr>
              <w:br/>
            </w:r>
            <w:r w:rsidRPr="00FA7777">
              <w:rPr>
                <w:snapToGrid w:val="0"/>
                <w:color w:val="0000FF"/>
              </w:rPr>
              <w:br/>
            </w:r>
            <w:r w:rsidRPr="00FA7777">
              <w:rPr>
                <w:snapToGrid w:val="0"/>
              </w:rPr>
              <w:t xml:space="preserve">Calls to this number are free.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 including information on the use of alternative technologies.</w:t>
            </w:r>
            <w:r w:rsidRPr="00FA7777">
              <w:rPr>
                <w:snapToGrid w:val="0"/>
                <w:color w:val="548DD4"/>
              </w:rPr>
              <w:t>]</w:t>
            </w:r>
          </w:p>
          <w:p w14:paraId="0FDA6D0C" w14:textId="77777777" w:rsidR="00FA7777" w:rsidRPr="00FA7777" w:rsidRDefault="00FA7777" w:rsidP="00FA7777">
            <w:pPr>
              <w:spacing w:before="240" w:after="240"/>
              <w:ind w:left="144"/>
              <w:rPr>
                <w:snapToGrid w:val="0"/>
                <w:color w:val="0000FF"/>
              </w:rPr>
            </w:pPr>
            <w:r w:rsidRPr="00FA7777">
              <w:t>Member Services also has free language interpreter services available for non-English speakers.</w:t>
            </w:r>
          </w:p>
        </w:tc>
      </w:tr>
      <w:tr w:rsidR="00FA7777" w:rsidRPr="00FA7777" w14:paraId="31E0AC68" w14:textId="77777777" w:rsidTr="00761321">
        <w:trPr>
          <w:trHeight w:val="1917"/>
        </w:trPr>
        <w:tc>
          <w:tcPr>
            <w:tcW w:w="2160" w:type="dxa"/>
          </w:tcPr>
          <w:p w14:paraId="214E985E" w14:textId="77777777" w:rsidR="00FA7777" w:rsidRPr="00FA7777" w:rsidRDefault="00FA7777" w:rsidP="00FA7777">
            <w:pPr>
              <w:widowControl w:val="0"/>
              <w:spacing w:before="240" w:after="100" w:afterAutospacing="1" w:line="240" w:lineRule="auto"/>
              <w:ind w:left="374" w:right="0"/>
              <w:rPr>
                <w:rFonts w:eastAsia="Times New Roman" w:cs="Arial"/>
                <w:b/>
                <w:bCs/>
                <w:snapToGrid w:val="0"/>
                <w:sz w:val="24"/>
                <w:szCs w:val="30"/>
              </w:rPr>
            </w:pPr>
            <w:r w:rsidRPr="00FA7777">
              <w:rPr>
                <w:rFonts w:eastAsia="Times New Roman" w:cs="Arial"/>
                <w:b/>
                <w:bCs/>
                <w:snapToGrid w:val="0"/>
                <w:sz w:val="24"/>
                <w:szCs w:val="30"/>
              </w:rPr>
              <w:t>TTY</w:t>
            </w:r>
          </w:p>
        </w:tc>
        <w:tc>
          <w:tcPr>
            <w:tcW w:w="6960" w:type="dxa"/>
          </w:tcPr>
          <w:p w14:paraId="5F382344" w14:textId="77777777" w:rsidR="00FA7777" w:rsidRPr="00FA7777" w:rsidRDefault="00FA7777" w:rsidP="00FA7777">
            <w:pPr>
              <w:spacing w:before="240" w:after="100" w:afterAutospacing="1" w:line="240" w:lineRule="auto"/>
              <w:ind w:left="144"/>
              <w:rPr>
                <w:snapToGrid w:val="0"/>
                <w:color w:val="548DD4"/>
              </w:rPr>
            </w:pPr>
            <w:r w:rsidRPr="00FA7777">
              <w:rPr>
                <w:snapToGrid w:val="0"/>
                <w:color w:val="548DD4"/>
              </w:rPr>
              <w:t>[</w:t>
            </w:r>
            <w:r w:rsidRPr="00FA7777">
              <w:rPr>
                <w:i/>
                <w:snapToGrid w:val="0"/>
                <w:color w:val="548DD4"/>
              </w:rPr>
              <w:t>Insert number.</w:t>
            </w:r>
            <w:r w:rsidRPr="00FA7777">
              <w:rPr>
                <w:snapToGrid w:val="0"/>
                <w:color w:val="548DD4"/>
              </w:rPr>
              <w:t>]</w:t>
            </w:r>
            <w:r w:rsidRPr="00FA7777">
              <w:rPr>
                <w:snapToGrid w:val="0"/>
                <w:color w:val="548DD4"/>
              </w:rPr>
              <w:br/>
            </w:r>
            <w:r w:rsidRPr="00FA7777">
              <w:rPr>
                <w:snapToGrid w:val="0"/>
                <w:color w:val="548DD4"/>
              </w:rPr>
              <w:br/>
              <w:t>[</w:t>
            </w:r>
            <w:r w:rsidRPr="00FA7777">
              <w:rPr>
                <w:i/>
                <w:snapToGrid w:val="0"/>
                <w:color w:val="548DD4"/>
              </w:rPr>
              <w:t>Insert if plan uses a direct TTY number:</w:t>
            </w:r>
            <w:r w:rsidRPr="00FA7777">
              <w:rPr>
                <w:snapToGrid w:val="0"/>
                <w:color w:val="548DD4"/>
              </w:rPr>
              <w:t xml:space="preserve"> This number requires special telephone equipment and is only for people who have difficulties with hearing or speaking.] </w:t>
            </w:r>
          </w:p>
          <w:p w14:paraId="07ADCEBC" w14:textId="77777777" w:rsidR="00FA7777" w:rsidRPr="00FA7777" w:rsidRDefault="00FA7777" w:rsidP="00FA7777">
            <w:pPr>
              <w:spacing w:before="240" w:after="240"/>
              <w:ind w:left="144"/>
              <w:rPr>
                <w:snapToGrid w:val="0"/>
                <w:color w:val="0000FF"/>
              </w:rPr>
            </w:pPr>
            <w:r w:rsidRPr="00FA7777">
              <w:rPr>
                <w:snapToGrid w:val="0"/>
              </w:rPr>
              <w:t>Calls to this number are</w:t>
            </w:r>
            <w:r w:rsidR="0002146B">
              <w:rPr>
                <w:snapToGrid w:val="0"/>
                <w:color w:val="0000FF"/>
              </w:rPr>
              <w:t xml:space="preserve"> </w:t>
            </w:r>
            <w:r w:rsidRPr="00FA7777">
              <w:rPr>
                <w:snapToGrid w:val="0"/>
              </w:rPr>
              <w:t>free.</w:t>
            </w:r>
            <w:r w:rsidRPr="00FA7777">
              <w:rPr>
                <w:snapToGrid w:val="0"/>
                <w:color w:val="0000FF"/>
              </w:rPr>
              <w:t xml:space="preserv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w:t>
            </w:r>
            <w:r w:rsidRPr="00FA7777">
              <w:rPr>
                <w:snapToGrid w:val="0"/>
                <w:color w:val="548DD4"/>
              </w:rPr>
              <w:t>]</w:t>
            </w:r>
          </w:p>
        </w:tc>
      </w:tr>
      <w:tr w:rsidR="00FA7777" w:rsidRPr="00FA7777" w14:paraId="5B824F1F" w14:textId="77777777" w:rsidTr="00761321">
        <w:trPr>
          <w:trHeight w:val="770"/>
        </w:trPr>
        <w:tc>
          <w:tcPr>
            <w:tcW w:w="2160" w:type="dxa"/>
          </w:tcPr>
          <w:p w14:paraId="1342EEC5" w14:textId="77777777" w:rsidR="00FA7777" w:rsidRPr="00FA7777" w:rsidRDefault="00FA7777" w:rsidP="00FA7777">
            <w:pPr>
              <w:widowControl w:val="0"/>
              <w:spacing w:before="240" w:after="100" w:afterAutospacing="1" w:line="240" w:lineRule="auto"/>
              <w:ind w:left="374" w:right="0"/>
              <w:rPr>
                <w:rFonts w:eastAsia="Times New Roman" w:cs="Arial"/>
                <w:b/>
                <w:bCs/>
                <w:snapToGrid w:val="0"/>
                <w:sz w:val="24"/>
                <w:szCs w:val="30"/>
              </w:rPr>
            </w:pPr>
            <w:r w:rsidRPr="00FA7777">
              <w:rPr>
                <w:rFonts w:eastAsia="Times New Roman" w:cs="Arial"/>
                <w:b/>
                <w:bCs/>
                <w:snapToGrid w:val="0"/>
                <w:sz w:val="24"/>
                <w:szCs w:val="30"/>
              </w:rPr>
              <w:t>FAX</w:t>
            </w:r>
          </w:p>
        </w:tc>
        <w:tc>
          <w:tcPr>
            <w:tcW w:w="6960" w:type="dxa"/>
          </w:tcPr>
          <w:p w14:paraId="09CEBF01" w14:textId="77777777" w:rsidR="00FA7777" w:rsidRPr="00FA7777" w:rsidRDefault="00FA7777" w:rsidP="00FA7777">
            <w:pPr>
              <w:spacing w:before="240" w:after="100" w:afterAutospacing="1" w:line="240" w:lineRule="auto"/>
              <w:ind w:left="144"/>
              <w:rPr>
                <w:snapToGrid w:val="0"/>
                <w:color w:val="548DD4"/>
              </w:rPr>
            </w:pPr>
            <w:r w:rsidRPr="00FA7777">
              <w:rPr>
                <w:snapToGrid w:val="0"/>
                <w:color w:val="548DD4"/>
              </w:rPr>
              <w:t>[</w:t>
            </w:r>
            <w:r w:rsidRPr="00FA7777">
              <w:rPr>
                <w:i/>
                <w:snapToGrid w:val="0"/>
                <w:color w:val="548DD4"/>
              </w:rPr>
              <w:t>Optional:</w:t>
            </w:r>
            <w:r w:rsidRPr="00FA7777">
              <w:rPr>
                <w:snapToGrid w:val="0"/>
                <w:color w:val="548DD4"/>
              </w:rPr>
              <w:t xml:space="preserve"> </w:t>
            </w:r>
            <w:r w:rsidRPr="00FA7777">
              <w:rPr>
                <w:i/>
                <w:snapToGrid w:val="0"/>
                <w:color w:val="548DD4"/>
              </w:rPr>
              <w:t>Insert fax number.</w:t>
            </w:r>
            <w:r w:rsidRPr="00FA7777">
              <w:rPr>
                <w:snapToGrid w:val="0"/>
                <w:color w:val="548DD4"/>
              </w:rPr>
              <w:t>]</w:t>
            </w:r>
          </w:p>
        </w:tc>
      </w:tr>
      <w:tr w:rsidR="00FA7777" w:rsidRPr="00FA7777" w14:paraId="3BCFC143" w14:textId="77777777" w:rsidTr="00761321">
        <w:trPr>
          <w:trHeight w:val="1040"/>
        </w:trPr>
        <w:tc>
          <w:tcPr>
            <w:tcW w:w="2160" w:type="dxa"/>
          </w:tcPr>
          <w:p w14:paraId="31223639" w14:textId="77777777" w:rsidR="00FA7777" w:rsidRPr="00FA7777" w:rsidRDefault="00FA7777" w:rsidP="00FA7777">
            <w:pPr>
              <w:widowControl w:val="0"/>
              <w:spacing w:before="240" w:after="100" w:afterAutospacing="1" w:line="240" w:lineRule="auto"/>
              <w:ind w:left="374" w:right="0"/>
              <w:rPr>
                <w:rFonts w:eastAsia="Times New Roman" w:cs="Arial"/>
                <w:b/>
                <w:bCs/>
                <w:snapToGrid w:val="0"/>
                <w:sz w:val="24"/>
                <w:szCs w:val="30"/>
              </w:rPr>
            </w:pPr>
            <w:r w:rsidRPr="00FA7777">
              <w:rPr>
                <w:rFonts w:eastAsia="Times New Roman" w:cs="Arial"/>
                <w:b/>
                <w:snapToGrid w:val="0"/>
                <w:sz w:val="24"/>
                <w:szCs w:val="20"/>
              </w:rPr>
              <w:t>WRITE</w:t>
            </w:r>
          </w:p>
        </w:tc>
        <w:tc>
          <w:tcPr>
            <w:tcW w:w="6960" w:type="dxa"/>
          </w:tcPr>
          <w:p w14:paraId="0886FA02" w14:textId="77777777" w:rsidR="00FA7777" w:rsidRPr="00FA7777" w:rsidRDefault="00FA7777" w:rsidP="00FA7777">
            <w:pPr>
              <w:spacing w:before="240" w:after="100" w:afterAutospacing="1" w:line="240" w:lineRule="auto"/>
              <w:ind w:left="144"/>
              <w:rPr>
                <w:snapToGrid w:val="0"/>
                <w:color w:val="548DD4"/>
              </w:rPr>
            </w:pPr>
            <w:r w:rsidRPr="00FA7777">
              <w:rPr>
                <w:snapToGrid w:val="0"/>
                <w:color w:val="548DD4"/>
              </w:rPr>
              <w:t>[</w:t>
            </w:r>
            <w:r w:rsidRPr="00FA7777">
              <w:rPr>
                <w:i/>
                <w:snapToGrid w:val="0"/>
                <w:color w:val="548DD4"/>
              </w:rPr>
              <w:t>Insert address.</w:t>
            </w:r>
            <w:r w:rsidRPr="00FA7777">
              <w:rPr>
                <w:snapToGrid w:val="0"/>
                <w:color w:val="548DD4"/>
              </w:rPr>
              <w:t>]</w:t>
            </w:r>
          </w:p>
          <w:p w14:paraId="3D31D546" w14:textId="77777777" w:rsidR="00FA7777" w:rsidRPr="00FA7777" w:rsidRDefault="00FA7777" w:rsidP="00FA7777">
            <w:pPr>
              <w:spacing w:before="120" w:after="120"/>
              <w:ind w:left="144"/>
              <w:rPr>
                <w:i/>
                <w:snapToGrid w:val="0"/>
                <w:color w:val="0000FF"/>
              </w:rPr>
            </w:pPr>
            <w:r w:rsidRPr="00FA7777">
              <w:rPr>
                <w:snapToGrid w:val="0"/>
                <w:color w:val="548DD4"/>
              </w:rPr>
              <w:t>[</w:t>
            </w:r>
            <w:r w:rsidRPr="00FA7777">
              <w:rPr>
                <w:b/>
                <w:i/>
                <w:snapToGrid w:val="0"/>
                <w:color w:val="548DD4"/>
              </w:rPr>
              <w:t>Note</w:t>
            </w:r>
            <w:r w:rsidRPr="00FA7777">
              <w:rPr>
                <w:i/>
                <w:snapToGrid w:val="0"/>
                <w:color w:val="548DD4"/>
              </w:rPr>
              <w:t>: Plans may add email addresses here.</w:t>
            </w:r>
            <w:r w:rsidRPr="00FA7777">
              <w:rPr>
                <w:snapToGrid w:val="0"/>
                <w:color w:val="548DD4"/>
              </w:rPr>
              <w:t>]</w:t>
            </w:r>
          </w:p>
        </w:tc>
      </w:tr>
      <w:tr w:rsidR="00FA7777" w:rsidRPr="00FA7777" w14:paraId="71D65547" w14:textId="77777777" w:rsidTr="00761321">
        <w:trPr>
          <w:trHeight w:val="743"/>
        </w:trPr>
        <w:tc>
          <w:tcPr>
            <w:tcW w:w="2160" w:type="dxa"/>
          </w:tcPr>
          <w:p w14:paraId="2C35F138" w14:textId="77777777" w:rsidR="00FA7777" w:rsidRPr="00FA7777" w:rsidRDefault="00FA7777" w:rsidP="00FA7777">
            <w:pPr>
              <w:widowControl w:val="0"/>
              <w:spacing w:before="240" w:after="100" w:afterAutospacing="1" w:line="240" w:lineRule="auto"/>
              <w:ind w:left="374" w:right="0"/>
              <w:rPr>
                <w:rFonts w:eastAsia="Times New Roman" w:cs="Arial"/>
                <w:b/>
                <w:snapToGrid w:val="0"/>
                <w:sz w:val="24"/>
                <w:szCs w:val="20"/>
              </w:rPr>
            </w:pPr>
            <w:r w:rsidRPr="00FA7777">
              <w:rPr>
                <w:rFonts w:eastAsia="Times New Roman" w:cs="Arial"/>
                <w:b/>
                <w:snapToGrid w:val="0"/>
                <w:sz w:val="24"/>
                <w:szCs w:val="20"/>
              </w:rPr>
              <w:t>WEB SITE</w:t>
            </w:r>
          </w:p>
        </w:tc>
        <w:tc>
          <w:tcPr>
            <w:tcW w:w="6960" w:type="dxa"/>
          </w:tcPr>
          <w:p w14:paraId="2C73CEEE" w14:textId="77777777" w:rsidR="00FA7777" w:rsidRPr="00FA7777" w:rsidRDefault="00FA7777" w:rsidP="00FA7777">
            <w:pPr>
              <w:spacing w:before="240" w:after="100" w:afterAutospacing="1" w:line="240" w:lineRule="auto"/>
              <w:ind w:left="144"/>
              <w:rPr>
                <w:snapToGrid w:val="0"/>
                <w:color w:val="0000FF"/>
              </w:rPr>
            </w:pPr>
            <w:r w:rsidRPr="00FA7777">
              <w:rPr>
                <w:snapToGrid w:val="0"/>
                <w:color w:val="548DD4"/>
              </w:rPr>
              <w:t>[</w:t>
            </w:r>
            <w:r w:rsidRPr="00FA7777">
              <w:rPr>
                <w:i/>
                <w:snapToGrid w:val="0"/>
                <w:color w:val="548DD4"/>
              </w:rPr>
              <w:t>Insert URL.</w:t>
            </w:r>
            <w:r w:rsidRPr="00FA7777">
              <w:rPr>
                <w:snapToGrid w:val="0"/>
                <w:color w:val="548DD4"/>
              </w:rPr>
              <w:t>]</w:t>
            </w:r>
          </w:p>
        </w:tc>
      </w:tr>
    </w:tbl>
    <w:p w14:paraId="4692764F" w14:textId="77777777" w:rsidR="00FA7777" w:rsidRPr="00FA7777" w:rsidRDefault="00FA7777" w:rsidP="00AB6B36"/>
    <w:sectPr w:rsidR="00FA7777" w:rsidRPr="00FA7777" w:rsidSect="00CD6391">
      <w:headerReference w:type="default" r:id="rId7"/>
      <w:footerReference w:type="default" r:id="rId8"/>
      <w:headerReference w:type="first" r:id="rId9"/>
      <w:footerReference w:type="first" r:id="rId10"/>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0911B" w14:textId="77777777" w:rsidR="00B34BC3" w:rsidRDefault="00B34BC3" w:rsidP="00EA4A7F">
      <w:pPr>
        <w:spacing w:after="0" w:line="240" w:lineRule="auto"/>
      </w:pPr>
      <w:r>
        <w:separator/>
      </w:r>
    </w:p>
  </w:endnote>
  <w:endnote w:type="continuationSeparator" w:id="0">
    <w:p w14:paraId="7FC15AAA" w14:textId="77777777" w:rsidR="00B34BC3" w:rsidRDefault="00B34BC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B08B3" w14:textId="1E69699F" w:rsidR="00C2193A" w:rsidRPr="008C5B76" w:rsidRDefault="00BB232A" w:rsidP="00CD5A94">
    <w:pPr>
      <w:pStyle w:val="Footertext"/>
      <w:tabs>
        <w:tab w:val="right" w:pos="9900"/>
      </w:tabs>
    </w:pPr>
    <w:r>
      <w:rPr>
        <w:b/>
        <w:bCs/>
        <w:noProof/>
        <w:sz w:val="24"/>
        <w:lang w:val="es-PR" w:eastAsia="es-PR"/>
      </w:rPr>
      <mc:AlternateContent>
        <mc:Choice Requires="wpg">
          <w:drawing>
            <wp:anchor distT="0" distB="0" distL="114300" distR="114300" simplePos="0" relativeHeight="251656192" behindDoc="0" locked="0" layoutInCell="1" allowOverlap="1" wp14:anchorId="2085D620" wp14:editId="49744F75">
              <wp:simplePos x="0" y="0"/>
              <wp:positionH relativeFrom="column">
                <wp:posOffset>-400685</wp:posOffset>
              </wp:positionH>
              <wp:positionV relativeFrom="page">
                <wp:posOffset>9362440</wp:posOffset>
              </wp:positionV>
              <wp:extent cx="292100" cy="299085"/>
              <wp:effectExtent l="8890" t="0" r="3810" b="635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C2193A" w:rsidRPr="00E33525" w:rsidRDefault="00C2193A" w:rsidP="008C5B76">
                            <w:pPr>
                              <w:pStyle w:val="Footer0"/>
                            </w:pPr>
                            <w:r w:rsidRPr="00B66FD7">
                              <w:t>?</w:t>
                            </w:r>
                          </w:p>
                          <w:p w14:paraId="54FDC46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5D620" id="Group 2" o:spid="_x0000_s1026" style="position:absolute;margin-left:-31.55pt;margin-top:737.2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7EHA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1A57EC9" w14:textId="77777777" w:rsidR="00C2193A" w:rsidRPr="00E33525" w:rsidRDefault="00C2193A" w:rsidP="008C5B76">
                      <w:pPr>
                        <w:pStyle w:val="Footer0"/>
                      </w:pPr>
                      <w:r w:rsidRPr="00B66FD7">
                        <w:t>?</w:t>
                      </w:r>
                    </w:p>
                    <w:p w14:paraId="54FDC467"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w:t>
    </w:r>
    <w:r w:rsidR="00B40E40">
      <w:t xml:space="preserve"> phone and TTY/TD</w:t>
    </w:r>
    <w:r w:rsidR="00676C8D">
      <w:t>D</w:t>
    </w:r>
    <w:r w:rsidR="00C2193A" w:rsidRPr="00B23B76">
      <w:t xml:space="preserve"> number</w:t>
    </w:r>
    <w:r w:rsidR="00676C8D">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AB6B36">
      <w:rPr>
        <w:noProof/>
      </w:rPr>
      <w:t>9</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C2F70" w14:textId="77777777" w:rsidR="00C2193A" w:rsidRPr="00CD6391" w:rsidRDefault="00BB232A" w:rsidP="00CD5A94">
    <w:pPr>
      <w:pStyle w:val="Footertext"/>
      <w:tabs>
        <w:tab w:val="right" w:pos="9900"/>
      </w:tabs>
    </w:pPr>
    <w:r>
      <w:rPr>
        <w:b/>
        <w:bCs/>
        <w:noProof/>
        <w:sz w:val="24"/>
        <w:lang w:val="es-PR" w:eastAsia="es-PR"/>
      </w:rPr>
      <mc:AlternateContent>
        <mc:Choice Requires="wpg">
          <w:drawing>
            <wp:anchor distT="0" distB="0" distL="114300" distR="114300" simplePos="0" relativeHeight="251659264" behindDoc="0" locked="0" layoutInCell="1" allowOverlap="1" wp14:anchorId="0E192070" wp14:editId="74FE0F7F">
              <wp:simplePos x="0" y="0"/>
              <wp:positionH relativeFrom="column">
                <wp:posOffset>-400685</wp:posOffset>
              </wp:positionH>
              <wp:positionV relativeFrom="page">
                <wp:posOffset>9354185</wp:posOffset>
              </wp:positionV>
              <wp:extent cx="292100" cy="299085"/>
              <wp:effectExtent l="8890" t="635" r="3810" b="508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66F84" w14:textId="77777777" w:rsidR="00C2193A" w:rsidRPr="00E33525" w:rsidRDefault="00C2193A" w:rsidP="00CD6391">
                            <w:pPr>
                              <w:pStyle w:val="Footer0"/>
                            </w:pPr>
                            <w:r w:rsidRPr="00B66FD7">
                              <w:t>?</w:t>
                            </w:r>
                          </w:p>
                          <w:p w14:paraId="4FA104E7"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192070" id="Group 5" o:spid="_x0000_s1029"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snJQ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9766F84" w14:textId="77777777" w:rsidR="00C2193A" w:rsidRPr="00E33525" w:rsidRDefault="00C2193A" w:rsidP="00CD6391">
                      <w:pPr>
                        <w:pStyle w:val="Footer0"/>
                      </w:pPr>
                      <w:r w:rsidRPr="00B66FD7">
                        <w:t>?</w:t>
                      </w:r>
                    </w:p>
                    <w:p w14:paraId="4FA104E7" w14:textId="77777777" w:rsidR="00C2193A" w:rsidRDefault="00C2193A" w:rsidP="00CD6391">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w:t>
    </w:r>
    <w:r w:rsidR="00676C8D">
      <w:t xml:space="preserve"> phone and TTY/TDD</w:t>
    </w:r>
    <w:r w:rsidR="00C2193A" w:rsidRPr="00B23B76">
      <w:t xml:space="preserve"> number</w:t>
    </w:r>
    <w:r w:rsidR="00676C8D">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AB6B36">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11653" w14:textId="77777777" w:rsidR="00B34BC3" w:rsidRDefault="00B34BC3" w:rsidP="00EA4A7F">
      <w:pPr>
        <w:spacing w:after="0" w:line="240" w:lineRule="auto"/>
      </w:pPr>
      <w:r>
        <w:separator/>
      </w:r>
    </w:p>
  </w:footnote>
  <w:footnote w:type="continuationSeparator" w:id="0">
    <w:p w14:paraId="6AAB18B6" w14:textId="77777777" w:rsidR="00B34BC3" w:rsidRDefault="00B34BC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3A2F"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B719A"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6"/>
  </w:num>
  <w:num w:numId="4">
    <w:abstractNumId w:val="27"/>
  </w:num>
  <w:num w:numId="5">
    <w:abstractNumId w:val="15"/>
  </w:num>
  <w:num w:numId="6">
    <w:abstractNumId w:val="23"/>
  </w:num>
  <w:num w:numId="7">
    <w:abstractNumId w:val="25"/>
  </w:num>
  <w:num w:numId="8">
    <w:abstractNumId w:val="24"/>
  </w:num>
  <w:num w:numId="9">
    <w:abstractNumId w:val="17"/>
  </w:num>
  <w:num w:numId="10">
    <w:abstractNumId w:val="11"/>
  </w:num>
  <w:num w:numId="11">
    <w:abstractNumId w:val="22"/>
  </w:num>
  <w:num w:numId="12">
    <w:abstractNumId w:val="10"/>
  </w:num>
  <w:num w:numId="13">
    <w:abstractNumId w:val="19"/>
  </w:num>
  <w:num w:numId="14">
    <w:abstractNumId w:val="20"/>
  </w:num>
  <w:num w:numId="15">
    <w:abstractNumId w:val="28"/>
  </w:num>
  <w:num w:numId="16">
    <w:abstractNumId w:val="9"/>
  </w:num>
  <w:num w:numId="17">
    <w:abstractNumId w:val="28"/>
  </w:num>
  <w:num w:numId="18">
    <w:abstractNumId w:val="28"/>
  </w:num>
  <w:num w:numId="19">
    <w:abstractNumId w:val="7"/>
  </w:num>
  <w:num w:numId="20">
    <w:abstractNumId w:val="28"/>
  </w:num>
  <w:num w:numId="21">
    <w:abstractNumId w:val="6"/>
  </w:num>
  <w:num w:numId="22">
    <w:abstractNumId w:val="24"/>
  </w:num>
  <w:num w:numId="23">
    <w:abstractNumId w:val="5"/>
  </w:num>
  <w:num w:numId="24">
    <w:abstractNumId w:val="24"/>
  </w:num>
  <w:num w:numId="25">
    <w:abstractNumId w:val="13"/>
  </w:num>
  <w:num w:numId="26">
    <w:abstractNumId w:val="8"/>
  </w:num>
  <w:num w:numId="27">
    <w:abstractNumId w:val="13"/>
  </w:num>
  <w:num w:numId="28">
    <w:abstractNumId w:val="18"/>
  </w:num>
  <w:num w:numId="29">
    <w:abstractNumId w:val="14"/>
  </w:num>
  <w:num w:numId="30">
    <w:abstractNumId w:val="20"/>
  </w:num>
  <w:num w:numId="31">
    <w:abstractNumId w:val="20"/>
  </w:num>
  <w:num w:numId="32">
    <w:abstractNumId w:val="28"/>
  </w:num>
  <w:num w:numId="33">
    <w:abstractNumId w:val="28"/>
  </w:num>
  <w:num w:numId="34">
    <w:abstractNumId w:val="28"/>
  </w:num>
  <w:num w:numId="35">
    <w:abstractNumId w:val="28"/>
  </w:num>
  <w:num w:numId="36">
    <w:abstractNumId w:val="24"/>
  </w:num>
  <w:num w:numId="37">
    <w:abstractNumId w:val="24"/>
  </w:num>
  <w:num w:numId="38">
    <w:abstractNumId w:val="13"/>
  </w:num>
  <w:num w:numId="39">
    <w:abstractNumId w:val="13"/>
  </w:num>
  <w:num w:numId="40">
    <w:abstractNumId w:val="18"/>
  </w:num>
  <w:num w:numId="41">
    <w:abstractNumId w:val="26"/>
  </w:num>
  <w:num w:numId="42">
    <w:abstractNumId w:val="3"/>
  </w:num>
  <w:num w:numId="43">
    <w:abstractNumId w:val="21"/>
  </w:num>
  <w:num w:numId="44">
    <w:abstractNumId w:val="4"/>
  </w:num>
  <w:num w:numId="45">
    <w:abstractNumId w:val="2"/>
  </w:num>
  <w:num w:numId="46">
    <w:abstractNumId w:val="1"/>
  </w:num>
  <w:num w:numId="4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2146B"/>
    <w:rsid w:val="000239CC"/>
    <w:rsid w:val="00031731"/>
    <w:rsid w:val="000362E6"/>
    <w:rsid w:val="00040924"/>
    <w:rsid w:val="000443A5"/>
    <w:rsid w:val="0004771D"/>
    <w:rsid w:val="00054C15"/>
    <w:rsid w:val="00061BC3"/>
    <w:rsid w:val="0006393C"/>
    <w:rsid w:val="0006495F"/>
    <w:rsid w:val="0006714E"/>
    <w:rsid w:val="0006747B"/>
    <w:rsid w:val="0007111A"/>
    <w:rsid w:val="00075CC9"/>
    <w:rsid w:val="00076B1A"/>
    <w:rsid w:val="00081A5C"/>
    <w:rsid w:val="00081C87"/>
    <w:rsid w:val="00083E3D"/>
    <w:rsid w:val="00084252"/>
    <w:rsid w:val="000856F8"/>
    <w:rsid w:val="00096A35"/>
    <w:rsid w:val="000A33A4"/>
    <w:rsid w:val="000A768A"/>
    <w:rsid w:val="000B02AA"/>
    <w:rsid w:val="000B0BBF"/>
    <w:rsid w:val="000B1E6A"/>
    <w:rsid w:val="000B31C4"/>
    <w:rsid w:val="000B3607"/>
    <w:rsid w:val="000B4022"/>
    <w:rsid w:val="000B6454"/>
    <w:rsid w:val="000C55DF"/>
    <w:rsid w:val="000C6E58"/>
    <w:rsid w:val="000D11B5"/>
    <w:rsid w:val="000D4141"/>
    <w:rsid w:val="000E2106"/>
    <w:rsid w:val="000E2B9C"/>
    <w:rsid w:val="000E3448"/>
    <w:rsid w:val="000E3793"/>
    <w:rsid w:val="000F0AA1"/>
    <w:rsid w:val="000F3A08"/>
    <w:rsid w:val="000F5E19"/>
    <w:rsid w:val="00102D33"/>
    <w:rsid w:val="00102E3D"/>
    <w:rsid w:val="00112F5B"/>
    <w:rsid w:val="00115D0B"/>
    <w:rsid w:val="00120B2A"/>
    <w:rsid w:val="00133676"/>
    <w:rsid w:val="001341EE"/>
    <w:rsid w:val="001429CF"/>
    <w:rsid w:val="00144526"/>
    <w:rsid w:val="00144679"/>
    <w:rsid w:val="00145E20"/>
    <w:rsid w:val="001517E9"/>
    <w:rsid w:val="001518EF"/>
    <w:rsid w:val="00155F08"/>
    <w:rsid w:val="001608F5"/>
    <w:rsid w:val="00164304"/>
    <w:rsid w:val="0016664D"/>
    <w:rsid w:val="00170380"/>
    <w:rsid w:val="00170D28"/>
    <w:rsid w:val="00173109"/>
    <w:rsid w:val="00177D02"/>
    <w:rsid w:val="0018293D"/>
    <w:rsid w:val="00183B29"/>
    <w:rsid w:val="00184F92"/>
    <w:rsid w:val="00185398"/>
    <w:rsid w:val="00187EEC"/>
    <w:rsid w:val="001927D1"/>
    <w:rsid w:val="001A0DCD"/>
    <w:rsid w:val="001A5E9E"/>
    <w:rsid w:val="001A6A25"/>
    <w:rsid w:val="001A7E38"/>
    <w:rsid w:val="001B02AD"/>
    <w:rsid w:val="001B107A"/>
    <w:rsid w:val="001B2262"/>
    <w:rsid w:val="001B31CA"/>
    <w:rsid w:val="001B4A9A"/>
    <w:rsid w:val="001B550F"/>
    <w:rsid w:val="001B5D86"/>
    <w:rsid w:val="001C053C"/>
    <w:rsid w:val="001C4592"/>
    <w:rsid w:val="001C74A6"/>
    <w:rsid w:val="001D1090"/>
    <w:rsid w:val="001D3317"/>
    <w:rsid w:val="001E494B"/>
    <w:rsid w:val="001E637D"/>
    <w:rsid w:val="001F1429"/>
    <w:rsid w:val="001F6592"/>
    <w:rsid w:val="002004B1"/>
    <w:rsid w:val="002028A8"/>
    <w:rsid w:val="00210EC7"/>
    <w:rsid w:val="00211708"/>
    <w:rsid w:val="00216042"/>
    <w:rsid w:val="002161BD"/>
    <w:rsid w:val="002176DC"/>
    <w:rsid w:val="00217E30"/>
    <w:rsid w:val="00220BB3"/>
    <w:rsid w:val="002221EC"/>
    <w:rsid w:val="0022454E"/>
    <w:rsid w:val="00235F19"/>
    <w:rsid w:val="0023600D"/>
    <w:rsid w:val="00243686"/>
    <w:rsid w:val="002442C6"/>
    <w:rsid w:val="00246AD6"/>
    <w:rsid w:val="00246E4F"/>
    <w:rsid w:val="0024761B"/>
    <w:rsid w:val="0025390B"/>
    <w:rsid w:val="00256FBB"/>
    <w:rsid w:val="00260C30"/>
    <w:rsid w:val="00261E4C"/>
    <w:rsid w:val="002642DE"/>
    <w:rsid w:val="002643B3"/>
    <w:rsid w:val="002655F2"/>
    <w:rsid w:val="00266429"/>
    <w:rsid w:val="002705BB"/>
    <w:rsid w:val="00277CFF"/>
    <w:rsid w:val="002800D7"/>
    <w:rsid w:val="00287273"/>
    <w:rsid w:val="00293336"/>
    <w:rsid w:val="00293424"/>
    <w:rsid w:val="002946DB"/>
    <w:rsid w:val="002B3201"/>
    <w:rsid w:val="002B474E"/>
    <w:rsid w:val="002C0537"/>
    <w:rsid w:val="002C3713"/>
    <w:rsid w:val="002C73D9"/>
    <w:rsid w:val="002D0F30"/>
    <w:rsid w:val="002D0FE5"/>
    <w:rsid w:val="002D1DED"/>
    <w:rsid w:val="002D2D81"/>
    <w:rsid w:val="002D733E"/>
    <w:rsid w:val="002E7D29"/>
    <w:rsid w:val="002F02D4"/>
    <w:rsid w:val="002F22BA"/>
    <w:rsid w:val="002F2EC3"/>
    <w:rsid w:val="002F3B85"/>
    <w:rsid w:val="002F3C4B"/>
    <w:rsid w:val="002F6399"/>
    <w:rsid w:val="002F6B85"/>
    <w:rsid w:val="00305E48"/>
    <w:rsid w:val="00306681"/>
    <w:rsid w:val="00312033"/>
    <w:rsid w:val="0031425B"/>
    <w:rsid w:val="00315A19"/>
    <w:rsid w:val="00321154"/>
    <w:rsid w:val="00324332"/>
    <w:rsid w:val="00327211"/>
    <w:rsid w:val="0032743B"/>
    <w:rsid w:val="00331BCB"/>
    <w:rsid w:val="00333101"/>
    <w:rsid w:val="00336DB4"/>
    <w:rsid w:val="00336DCC"/>
    <w:rsid w:val="0034135A"/>
    <w:rsid w:val="003417F9"/>
    <w:rsid w:val="00345A4B"/>
    <w:rsid w:val="00346A87"/>
    <w:rsid w:val="00347EDD"/>
    <w:rsid w:val="00351862"/>
    <w:rsid w:val="00365970"/>
    <w:rsid w:val="00376699"/>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D162C"/>
    <w:rsid w:val="003D3231"/>
    <w:rsid w:val="003D5C7F"/>
    <w:rsid w:val="003D6144"/>
    <w:rsid w:val="003E0875"/>
    <w:rsid w:val="003E4346"/>
    <w:rsid w:val="003F170C"/>
    <w:rsid w:val="00401712"/>
    <w:rsid w:val="004060BE"/>
    <w:rsid w:val="00411226"/>
    <w:rsid w:val="0041455F"/>
    <w:rsid w:val="00423301"/>
    <w:rsid w:val="0042385B"/>
    <w:rsid w:val="004266FC"/>
    <w:rsid w:val="004269F2"/>
    <w:rsid w:val="004316E3"/>
    <w:rsid w:val="0043390C"/>
    <w:rsid w:val="00437F14"/>
    <w:rsid w:val="0044125E"/>
    <w:rsid w:val="00444432"/>
    <w:rsid w:val="00444CBE"/>
    <w:rsid w:val="0044574D"/>
    <w:rsid w:val="00451BE1"/>
    <w:rsid w:val="00454783"/>
    <w:rsid w:val="00460A69"/>
    <w:rsid w:val="00465987"/>
    <w:rsid w:val="004705EF"/>
    <w:rsid w:val="00471DAE"/>
    <w:rsid w:val="00474E0E"/>
    <w:rsid w:val="00474E88"/>
    <w:rsid w:val="004756B1"/>
    <w:rsid w:val="00480396"/>
    <w:rsid w:val="00480CAD"/>
    <w:rsid w:val="00481209"/>
    <w:rsid w:val="00481D4E"/>
    <w:rsid w:val="0048702E"/>
    <w:rsid w:val="0048706B"/>
    <w:rsid w:val="004A4F7B"/>
    <w:rsid w:val="004A7B5C"/>
    <w:rsid w:val="004B181F"/>
    <w:rsid w:val="004B66D4"/>
    <w:rsid w:val="004C0269"/>
    <w:rsid w:val="004C6852"/>
    <w:rsid w:val="004D5EE7"/>
    <w:rsid w:val="004D626E"/>
    <w:rsid w:val="004E3C6C"/>
    <w:rsid w:val="004E659A"/>
    <w:rsid w:val="004E7BEB"/>
    <w:rsid w:val="004F454B"/>
    <w:rsid w:val="004F548A"/>
    <w:rsid w:val="004F55B7"/>
    <w:rsid w:val="004F7041"/>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36F0"/>
    <w:rsid w:val="00574EE8"/>
    <w:rsid w:val="00583D2F"/>
    <w:rsid w:val="0058622D"/>
    <w:rsid w:val="005961D1"/>
    <w:rsid w:val="005A0BF2"/>
    <w:rsid w:val="005A122E"/>
    <w:rsid w:val="005A2932"/>
    <w:rsid w:val="005B117B"/>
    <w:rsid w:val="005B1425"/>
    <w:rsid w:val="005B3A32"/>
    <w:rsid w:val="005B7107"/>
    <w:rsid w:val="005C3247"/>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10159"/>
    <w:rsid w:val="00610D80"/>
    <w:rsid w:val="00610F16"/>
    <w:rsid w:val="00612F38"/>
    <w:rsid w:val="0061342B"/>
    <w:rsid w:val="00622E10"/>
    <w:rsid w:val="00624A25"/>
    <w:rsid w:val="006262CE"/>
    <w:rsid w:val="006274FF"/>
    <w:rsid w:val="00631A59"/>
    <w:rsid w:val="00632864"/>
    <w:rsid w:val="00637A6A"/>
    <w:rsid w:val="00640C5F"/>
    <w:rsid w:val="00650697"/>
    <w:rsid w:val="00653BB0"/>
    <w:rsid w:val="006557AD"/>
    <w:rsid w:val="00655B9C"/>
    <w:rsid w:val="0066673D"/>
    <w:rsid w:val="00667401"/>
    <w:rsid w:val="00667AC2"/>
    <w:rsid w:val="006707A3"/>
    <w:rsid w:val="006711CB"/>
    <w:rsid w:val="00672F52"/>
    <w:rsid w:val="00674201"/>
    <w:rsid w:val="00676C8D"/>
    <w:rsid w:val="0067786C"/>
    <w:rsid w:val="00680F2F"/>
    <w:rsid w:val="006902FE"/>
    <w:rsid w:val="00693174"/>
    <w:rsid w:val="00694F34"/>
    <w:rsid w:val="00696D2D"/>
    <w:rsid w:val="006A7892"/>
    <w:rsid w:val="006A7988"/>
    <w:rsid w:val="006A7FD3"/>
    <w:rsid w:val="006B4348"/>
    <w:rsid w:val="006B4A35"/>
    <w:rsid w:val="006B7040"/>
    <w:rsid w:val="006C18B0"/>
    <w:rsid w:val="006C1974"/>
    <w:rsid w:val="006C6AF3"/>
    <w:rsid w:val="006C7CAA"/>
    <w:rsid w:val="006D0A2D"/>
    <w:rsid w:val="006D3514"/>
    <w:rsid w:val="006D5DB8"/>
    <w:rsid w:val="006D7E87"/>
    <w:rsid w:val="006E3622"/>
    <w:rsid w:val="006E7B7D"/>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4292"/>
    <w:rsid w:val="00725124"/>
    <w:rsid w:val="00725B57"/>
    <w:rsid w:val="00727C63"/>
    <w:rsid w:val="007325B7"/>
    <w:rsid w:val="0074002A"/>
    <w:rsid w:val="0074042E"/>
    <w:rsid w:val="00744D4F"/>
    <w:rsid w:val="00745E46"/>
    <w:rsid w:val="00754D83"/>
    <w:rsid w:val="00755213"/>
    <w:rsid w:val="0076165A"/>
    <w:rsid w:val="0076544A"/>
    <w:rsid w:val="007730C9"/>
    <w:rsid w:val="00774340"/>
    <w:rsid w:val="00775E36"/>
    <w:rsid w:val="00781A32"/>
    <w:rsid w:val="007824A4"/>
    <w:rsid w:val="00793869"/>
    <w:rsid w:val="007A3916"/>
    <w:rsid w:val="007A4123"/>
    <w:rsid w:val="007B328E"/>
    <w:rsid w:val="007B4267"/>
    <w:rsid w:val="007B5276"/>
    <w:rsid w:val="007C4EDE"/>
    <w:rsid w:val="007D6C6B"/>
    <w:rsid w:val="007E3930"/>
    <w:rsid w:val="007E5254"/>
    <w:rsid w:val="007E6A23"/>
    <w:rsid w:val="007E74D4"/>
    <w:rsid w:val="007F0F13"/>
    <w:rsid w:val="007F2150"/>
    <w:rsid w:val="007F6CE0"/>
    <w:rsid w:val="00802440"/>
    <w:rsid w:val="00805DC5"/>
    <w:rsid w:val="0081345E"/>
    <w:rsid w:val="00817170"/>
    <w:rsid w:val="00817558"/>
    <w:rsid w:val="008229D0"/>
    <w:rsid w:val="0082672F"/>
    <w:rsid w:val="00833C8D"/>
    <w:rsid w:val="00835C82"/>
    <w:rsid w:val="00841698"/>
    <w:rsid w:val="00842DC6"/>
    <w:rsid w:val="008449BA"/>
    <w:rsid w:val="008509B6"/>
    <w:rsid w:val="0085213A"/>
    <w:rsid w:val="00852E24"/>
    <w:rsid w:val="00854974"/>
    <w:rsid w:val="008552E1"/>
    <w:rsid w:val="00860E2F"/>
    <w:rsid w:val="00862C69"/>
    <w:rsid w:val="008652CD"/>
    <w:rsid w:val="00875AEC"/>
    <w:rsid w:val="008810D2"/>
    <w:rsid w:val="008835E5"/>
    <w:rsid w:val="00892601"/>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E6953"/>
    <w:rsid w:val="008F1A02"/>
    <w:rsid w:val="008F1E51"/>
    <w:rsid w:val="008F2693"/>
    <w:rsid w:val="0090479A"/>
    <w:rsid w:val="00906B2B"/>
    <w:rsid w:val="00911413"/>
    <w:rsid w:val="009114AC"/>
    <w:rsid w:val="00911AFD"/>
    <w:rsid w:val="00912B7D"/>
    <w:rsid w:val="00913595"/>
    <w:rsid w:val="00913CAE"/>
    <w:rsid w:val="00927748"/>
    <w:rsid w:val="00931F81"/>
    <w:rsid w:val="00936D16"/>
    <w:rsid w:val="0094013C"/>
    <w:rsid w:val="00940715"/>
    <w:rsid w:val="0094758E"/>
    <w:rsid w:val="009531CF"/>
    <w:rsid w:val="00955A7F"/>
    <w:rsid w:val="00956FE8"/>
    <w:rsid w:val="0096252C"/>
    <w:rsid w:val="00966299"/>
    <w:rsid w:val="009712C9"/>
    <w:rsid w:val="00972912"/>
    <w:rsid w:val="009733AF"/>
    <w:rsid w:val="009911B5"/>
    <w:rsid w:val="009A6BFD"/>
    <w:rsid w:val="009B452C"/>
    <w:rsid w:val="009B4766"/>
    <w:rsid w:val="009B62ED"/>
    <w:rsid w:val="009B6F8A"/>
    <w:rsid w:val="009C068D"/>
    <w:rsid w:val="009C5793"/>
    <w:rsid w:val="009D048D"/>
    <w:rsid w:val="009D740A"/>
    <w:rsid w:val="009D7C0C"/>
    <w:rsid w:val="009E20E7"/>
    <w:rsid w:val="009E4A50"/>
    <w:rsid w:val="009E68FE"/>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4A5B"/>
    <w:rsid w:val="00A602B2"/>
    <w:rsid w:val="00A603C7"/>
    <w:rsid w:val="00A65C12"/>
    <w:rsid w:val="00A73DAD"/>
    <w:rsid w:val="00A81715"/>
    <w:rsid w:val="00A82AFC"/>
    <w:rsid w:val="00A95C3F"/>
    <w:rsid w:val="00AA210F"/>
    <w:rsid w:val="00AB6B36"/>
    <w:rsid w:val="00AC3509"/>
    <w:rsid w:val="00AC411F"/>
    <w:rsid w:val="00AC4EE3"/>
    <w:rsid w:val="00AC72F6"/>
    <w:rsid w:val="00AD2FAD"/>
    <w:rsid w:val="00AD44FB"/>
    <w:rsid w:val="00AD56A0"/>
    <w:rsid w:val="00AF036B"/>
    <w:rsid w:val="00AF3753"/>
    <w:rsid w:val="00AF5BD4"/>
    <w:rsid w:val="00AF74E2"/>
    <w:rsid w:val="00B0236D"/>
    <w:rsid w:val="00B036CA"/>
    <w:rsid w:val="00B03F91"/>
    <w:rsid w:val="00B04B3C"/>
    <w:rsid w:val="00B05414"/>
    <w:rsid w:val="00B074BB"/>
    <w:rsid w:val="00B076F2"/>
    <w:rsid w:val="00B11173"/>
    <w:rsid w:val="00B143E3"/>
    <w:rsid w:val="00B20388"/>
    <w:rsid w:val="00B21642"/>
    <w:rsid w:val="00B22E19"/>
    <w:rsid w:val="00B23DD4"/>
    <w:rsid w:val="00B32B90"/>
    <w:rsid w:val="00B33FCB"/>
    <w:rsid w:val="00B34534"/>
    <w:rsid w:val="00B34BC3"/>
    <w:rsid w:val="00B400E1"/>
    <w:rsid w:val="00B40823"/>
    <w:rsid w:val="00B40E40"/>
    <w:rsid w:val="00B40EB0"/>
    <w:rsid w:val="00B41DBD"/>
    <w:rsid w:val="00B44477"/>
    <w:rsid w:val="00B44CF3"/>
    <w:rsid w:val="00B45CD4"/>
    <w:rsid w:val="00B6101A"/>
    <w:rsid w:val="00B64606"/>
    <w:rsid w:val="00B72716"/>
    <w:rsid w:val="00B72B44"/>
    <w:rsid w:val="00B7707E"/>
    <w:rsid w:val="00B823B2"/>
    <w:rsid w:val="00B83295"/>
    <w:rsid w:val="00B90C71"/>
    <w:rsid w:val="00B931D2"/>
    <w:rsid w:val="00B97395"/>
    <w:rsid w:val="00BA0017"/>
    <w:rsid w:val="00BA04D8"/>
    <w:rsid w:val="00BA1800"/>
    <w:rsid w:val="00BA3948"/>
    <w:rsid w:val="00BA3FE0"/>
    <w:rsid w:val="00BA41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7057"/>
    <w:rsid w:val="00BF7994"/>
    <w:rsid w:val="00C01B49"/>
    <w:rsid w:val="00C0229C"/>
    <w:rsid w:val="00C02BAA"/>
    <w:rsid w:val="00C02F81"/>
    <w:rsid w:val="00C03175"/>
    <w:rsid w:val="00C04173"/>
    <w:rsid w:val="00C04B3E"/>
    <w:rsid w:val="00C05FD7"/>
    <w:rsid w:val="00C0650A"/>
    <w:rsid w:val="00C10997"/>
    <w:rsid w:val="00C16DAD"/>
    <w:rsid w:val="00C20EF5"/>
    <w:rsid w:val="00C2193A"/>
    <w:rsid w:val="00C253A6"/>
    <w:rsid w:val="00C25DA1"/>
    <w:rsid w:val="00C31561"/>
    <w:rsid w:val="00C34F60"/>
    <w:rsid w:val="00C43887"/>
    <w:rsid w:val="00C44D16"/>
    <w:rsid w:val="00C505EF"/>
    <w:rsid w:val="00C62EFA"/>
    <w:rsid w:val="00C64B04"/>
    <w:rsid w:val="00C703F6"/>
    <w:rsid w:val="00C72587"/>
    <w:rsid w:val="00C7766A"/>
    <w:rsid w:val="00C77BF2"/>
    <w:rsid w:val="00C80C25"/>
    <w:rsid w:val="00C81A1F"/>
    <w:rsid w:val="00C82AA8"/>
    <w:rsid w:val="00C840CB"/>
    <w:rsid w:val="00C87FC8"/>
    <w:rsid w:val="00C90158"/>
    <w:rsid w:val="00C91BEC"/>
    <w:rsid w:val="00C92972"/>
    <w:rsid w:val="00C92F94"/>
    <w:rsid w:val="00C97BE8"/>
    <w:rsid w:val="00CA1FEA"/>
    <w:rsid w:val="00CA6C3B"/>
    <w:rsid w:val="00CB296F"/>
    <w:rsid w:val="00CC0033"/>
    <w:rsid w:val="00CC3AC1"/>
    <w:rsid w:val="00CD103E"/>
    <w:rsid w:val="00CD346A"/>
    <w:rsid w:val="00CD35FD"/>
    <w:rsid w:val="00CD3990"/>
    <w:rsid w:val="00CD4B3B"/>
    <w:rsid w:val="00CD5226"/>
    <w:rsid w:val="00CD5A94"/>
    <w:rsid w:val="00CD6391"/>
    <w:rsid w:val="00CD662E"/>
    <w:rsid w:val="00CE0717"/>
    <w:rsid w:val="00CE30FE"/>
    <w:rsid w:val="00CF180E"/>
    <w:rsid w:val="00CF3716"/>
    <w:rsid w:val="00D0064F"/>
    <w:rsid w:val="00D02191"/>
    <w:rsid w:val="00D04CD9"/>
    <w:rsid w:val="00D0616C"/>
    <w:rsid w:val="00D11C23"/>
    <w:rsid w:val="00D17BAB"/>
    <w:rsid w:val="00D26782"/>
    <w:rsid w:val="00D30D08"/>
    <w:rsid w:val="00D345F1"/>
    <w:rsid w:val="00D36044"/>
    <w:rsid w:val="00D40C18"/>
    <w:rsid w:val="00D40D78"/>
    <w:rsid w:val="00D4607E"/>
    <w:rsid w:val="00D573C4"/>
    <w:rsid w:val="00D61141"/>
    <w:rsid w:val="00D657EB"/>
    <w:rsid w:val="00D65E05"/>
    <w:rsid w:val="00D75038"/>
    <w:rsid w:val="00D80F3A"/>
    <w:rsid w:val="00D91020"/>
    <w:rsid w:val="00D9328F"/>
    <w:rsid w:val="00D9514A"/>
    <w:rsid w:val="00D962F4"/>
    <w:rsid w:val="00D97D40"/>
    <w:rsid w:val="00DA103D"/>
    <w:rsid w:val="00DA6CE3"/>
    <w:rsid w:val="00DB1D3E"/>
    <w:rsid w:val="00DB36D8"/>
    <w:rsid w:val="00DB5DA0"/>
    <w:rsid w:val="00DB6DD3"/>
    <w:rsid w:val="00DC4692"/>
    <w:rsid w:val="00DC6AE2"/>
    <w:rsid w:val="00DD144E"/>
    <w:rsid w:val="00DD2BF1"/>
    <w:rsid w:val="00DD2E0E"/>
    <w:rsid w:val="00DD59AA"/>
    <w:rsid w:val="00DD6F76"/>
    <w:rsid w:val="00DE412F"/>
    <w:rsid w:val="00DE4CA8"/>
    <w:rsid w:val="00DE7E1D"/>
    <w:rsid w:val="00DF249E"/>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41D8B"/>
    <w:rsid w:val="00E45CD1"/>
    <w:rsid w:val="00E47351"/>
    <w:rsid w:val="00E50546"/>
    <w:rsid w:val="00E53FA7"/>
    <w:rsid w:val="00E548CD"/>
    <w:rsid w:val="00E54B43"/>
    <w:rsid w:val="00E6140B"/>
    <w:rsid w:val="00E63817"/>
    <w:rsid w:val="00E64104"/>
    <w:rsid w:val="00E64B10"/>
    <w:rsid w:val="00E66BB6"/>
    <w:rsid w:val="00E74E14"/>
    <w:rsid w:val="00E75B1E"/>
    <w:rsid w:val="00E8350B"/>
    <w:rsid w:val="00E86310"/>
    <w:rsid w:val="00E924A0"/>
    <w:rsid w:val="00E93BFA"/>
    <w:rsid w:val="00E9538F"/>
    <w:rsid w:val="00E96AB2"/>
    <w:rsid w:val="00E977B9"/>
    <w:rsid w:val="00EA4A7F"/>
    <w:rsid w:val="00EA4DC2"/>
    <w:rsid w:val="00EB4211"/>
    <w:rsid w:val="00EB441A"/>
    <w:rsid w:val="00EC0C35"/>
    <w:rsid w:val="00EC2C36"/>
    <w:rsid w:val="00ED031F"/>
    <w:rsid w:val="00ED70E9"/>
    <w:rsid w:val="00EE6604"/>
    <w:rsid w:val="00EE77EA"/>
    <w:rsid w:val="00EE7DC0"/>
    <w:rsid w:val="00EF1250"/>
    <w:rsid w:val="00EF3DBA"/>
    <w:rsid w:val="00EF6082"/>
    <w:rsid w:val="00F000E3"/>
    <w:rsid w:val="00F01D18"/>
    <w:rsid w:val="00F031EF"/>
    <w:rsid w:val="00F05704"/>
    <w:rsid w:val="00F05DA1"/>
    <w:rsid w:val="00F12621"/>
    <w:rsid w:val="00F15924"/>
    <w:rsid w:val="00F16683"/>
    <w:rsid w:val="00F22E31"/>
    <w:rsid w:val="00F24329"/>
    <w:rsid w:val="00F3158A"/>
    <w:rsid w:val="00F42198"/>
    <w:rsid w:val="00F45BA0"/>
    <w:rsid w:val="00F46E84"/>
    <w:rsid w:val="00F47DAD"/>
    <w:rsid w:val="00F51876"/>
    <w:rsid w:val="00F51B99"/>
    <w:rsid w:val="00F523E2"/>
    <w:rsid w:val="00F55B53"/>
    <w:rsid w:val="00F55D0D"/>
    <w:rsid w:val="00F56C3F"/>
    <w:rsid w:val="00F61622"/>
    <w:rsid w:val="00F6280B"/>
    <w:rsid w:val="00F6689F"/>
    <w:rsid w:val="00F66A2D"/>
    <w:rsid w:val="00F749F0"/>
    <w:rsid w:val="00F74E05"/>
    <w:rsid w:val="00F75EF0"/>
    <w:rsid w:val="00F7769A"/>
    <w:rsid w:val="00F876AF"/>
    <w:rsid w:val="00F9094E"/>
    <w:rsid w:val="00F9326F"/>
    <w:rsid w:val="00F93831"/>
    <w:rsid w:val="00F97604"/>
    <w:rsid w:val="00F97C1F"/>
    <w:rsid w:val="00F97F75"/>
    <w:rsid w:val="00FA01D1"/>
    <w:rsid w:val="00FA1100"/>
    <w:rsid w:val="00FA2105"/>
    <w:rsid w:val="00FA5013"/>
    <w:rsid w:val="00FA651B"/>
    <w:rsid w:val="00FA6A52"/>
    <w:rsid w:val="00FA7777"/>
    <w:rsid w:val="00FB6C75"/>
    <w:rsid w:val="00FC030A"/>
    <w:rsid w:val="00FC3C11"/>
    <w:rsid w:val="00FC4B01"/>
    <w:rsid w:val="00FC4E7C"/>
    <w:rsid w:val="00FD02C5"/>
    <w:rsid w:val="00FD287C"/>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E8A8A69"/>
  <w14:defaultImageDpi w14:val="300"/>
  <w15:docId w15:val="{FB38D76C-6CE3-49EB-90B5-490FE86E3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3571</Words>
  <Characters>19643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2</cp:revision>
  <cp:lastPrinted>2013-01-11T21:16:00Z</cp:lastPrinted>
  <dcterms:created xsi:type="dcterms:W3CDTF">2016-05-12T13:22:00Z</dcterms:created>
  <dcterms:modified xsi:type="dcterms:W3CDTF">2016-05-12T13:22:00Z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