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A48C" w14:textId="495F97AB" w:rsidR="003101AA" w:rsidRPr="0029231E" w:rsidRDefault="00FF56D2" w:rsidP="0029231E">
      <w:pPr>
        <w:spacing w:after="200" w:line="300" w:lineRule="exact"/>
        <w:rPr>
          <w:sz w:val="22"/>
          <w:szCs w:val="22"/>
        </w:rPr>
      </w:pPr>
      <w:r>
        <w:rPr>
          <w:rFonts w:ascii="Arial" w:hAnsi="Arial" w:cs="Arial"/>
          <w:noProof/>
          <w:spacing w:val="-1"/>
        </w:rPr>
        <mc:AlternateContent>
          <mc:Choice Requires="wps">
            <w:drawing>
              <wp:anchor distT="152400" distB="152400" distL="152400" distR="152400" simplePos="0" relativeHeight="251662336" behindDoc="0" locked="1" layoutInCell="1" allowOverlap="1" wp14:anchorId="3F210F6D" wp14:editId="69A87886">
                <wp:simplePos x="0" y="0"/>
                <wp:positionH relativeFrom="page">
                  <wp:posOffset>5200650</wp:posOffset>
                </wp:positionH>
                <wp:positionV relativeFrom="page">
                  <wp:posOffset>1571625</wp:posOffset>
                </wp:positionV>
                <wp:extent cx="1828800" cy="923290"/>
                <wp:effectExtent l="0" t="0" r="0" b="10160"/>
                <wp:wrapSquare wrapText="bothSides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419CB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Member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&lt;Member #&gt;</w:t>
                            </w:r>
                          </w:p>
                          <w:p w14:paraId="172E7051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&lt;RxID&gt;</w:t>
                            </w:r>
                          </w:p>
                          <w:p w14:paraId="6B9798A8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GRP: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&lt;RxGRP&gt;</w:t>
                            </w:r>
                          </w:p>
                          <w:p w14:paraId="31C85EF1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BIN: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&lt;RxBIN&gt;</w:t>
                            </w:r>
                          </w:p>
                          <w:p w14:paraId="6EEF0B68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PCN: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&lt;RxPCN&gt;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210F6D" id="Rectangle 1" o:spid="_x0000_s1026" style="position:absolute;margin-left:409.5pt;margin-top:123.75pt;width:2in;height:72.7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" filled="f" stroked="f" strokeweight="1pt">
                <v:path arrowok="t"/>
                <v:textbox inset="0,0,0,0">
                  <w:txbxContent>
                    <w:p w14:paraId="4D1419CB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Member ID: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&lt;Member #&gt;</w:t>
                      </w:r>
                    </w:p>
                    <w:p w14:paraId="172E7051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ID: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&lt;RxID&gt;</w:t>
                      </w:r>
                    </w:p>
                    <w:p w14:paraId="6B9798A8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GRP: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&lt;RxGRP&gt;</w:t>
                      </w:r>
                    </w:p>
                    <w:p w14:paraId="31C85EF1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BIN: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&lt;RxBIN&gt;</w:t>
                      </w:r>
                    </w:p>
                    <w:p w14:paraId="6EEF0B68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PCN: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&lt;RxPCN&gt;</w:t>
                      </w:r>
                    </w:p>
                  </w:txbxContent>
                </v:textbox>
                <w10:wrap type="square" anchorx="page" anchory="page"/>
                <w10:anchorlock/>
              </v:rect>
            </w:pict>
          </mc:Fallback>
        </mc:AlternateContent>
      </w:r>
      <w:r w:rsidR="003101AA" w:rsidRPr="00EB4611">
        <w:rPr>
          <w:rFonts w:ascii="Arial" w:hAnsi="Arial" w:cs="Arial"/>
          <w:sz w:val="22"/>
          <w:szCs w:val="22"/>
        </w:rPr>
        <w:t>&lt;Date&gt;</w:t>
      </w:r>
    </w:p>
    <w:p w14:paraId="55E5B586" w14:textId="77777777" w:rsidR="002D7869" w:rsidRPr="00EB4611" w:rsidRDefault="002D7869" w:rsidP="0029231E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0992CDB6" w14:textId="77777777" w:rsidR="003101AA" w:rsidRPr="00EB4611" w:rsidRDefault="003101AA" w:rsidP="0029231E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EB4611">
        <w:rPr>
          <w:rFonts w:ascii="Arial" w:hAnsi="Arial" w:cs="Arial"/>
          <w:sz w:val="22"/>
          <w:szCs w:val="22"/>
        </w:rPr>
        <w:t>&lt;Name&gt;</w:t>
      </w:r>
    </w:p>
    <w:p w14:paraId="5FEA63E8" w14:textId="77777777" w:rsidR="003101AA" w:rsidRPr="00EB4611" w:rsidRDefault="003101AA" w:rsidP="0029231E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EB4611">
        <w:rPr>
          <w:rFonts w:ascii="Arial" w:hAnsi="Arial" w:cs="Arial"/>
          <w:sz w:val="22"/>
          <w:szCs w:val="22"/>
        </w:rPr>
        <w:t>&lt;Address&gt;</w:t>
      </w:r>
    </w:p>
    <w:p w14:paraId="3E079C3D" w14:textId="77777777" w:rsidR="003101AA" w:rsidRPr="00EB4611" w:rsidRDefault="003101AA" w:rsidP="0029231E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EB4611">
        <w:rPr>
          <w:rFonts w:ascii="Arial" w:hAnsi="Arial" w:cs="Arial"/>
          <w:sz w:val="22"/>
          <w:szCs w:val="22"/>
        </w:rPr>
        <w:t>&lt;City&gt;, &lt;State&gt; &lt;ZIP&gt;</w:t>
      </w:r>
    </w:p>
    <w:p w14:paraId="4501ABA6" w14:textId="77777777" w:rsidR="003101AA" w:rsidRPr="00EB4611" w:rsidRDefault="003101AA" w:rsidP="003101AA">
      <w:pPr>
        <w:rPr>
          <w:rFonts w:ascii="Arial" w:hAnsi="Arial" w:cs="Arial"/>
          <w:sz w:val="22"/>
          <w:szCs w:val="22"/>
        </w:rPr>
      </w:pPr>
    </w:p>
    <w:p w14:paraId="6C22D0D3" w14:textId="77777777" w:rsidR="00AA64C5" w:rsidRDefault="00AA64C5" w:rsidP="003101AA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0EB22079" w14:textId="77777777" w:rsidR="00AA64C5" w:rsidRDefault="00AA64C5" w:rsidP="00F81FCF">
      <w:pPr>
        <w:spacing w:after="200" w:line="300" w:lineRule="exact"/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Important Information about Your New Medicare and Medi-Cal Services</w:t>
      </w:r>
      <w:r w:rsidR="003101AA" w:rsidRPr="00EB4611">
        <w:rPr>
          <w:rFonts w:ascii="Arial" w:hAnsi="Arial" w:cs="Arial"/>
          <w:b/>
          <w:sz w:val="22"/>
          <w:szCs w:val="22"/>
        </w:rPr>
        <w:t xml:space="preserve"> </w:t>
      </w:r>
    </w:p>
    <w:p w14:paraId="73EB7AAF" w14:textId="60916194" w:rsidR="003101AA" w:rsidRPr="0016699B" w:rsidRDefault="00AA64C5" w:rsidP="0016699B">
      <w:pPr>
        <w:spacing w:after="200" w:line="300" w:lineRule="exact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B4611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eep this notice for your records.</w:t>
      </w:r>
    </w:p>
    <w:p w14:paraId="2C3175EC" w14:textId="44596280" w:rsidR="003101AA" w:rsidRPr="004237B3" w:rsidRDefault="0016699B" w:rsidP="004237B3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3101AA" w:rsidRPr="004237B3">
        <w:rPr>
          <w:rFonts w:ascii="Arial" w:hAnsi="Arial" w:cs="Arial"/>
          <w:sz w:val="22"/>
          <w:szCs w:val="22"/>
        </w:rPr>
        <w:t>&lt;Name&gt;:</w:t>
      </w:r>
    </w:p>
    <w:p w14:paraId="242F1AC7" w14:textId="44CCB4E0" w:rsidR="00D76CB8" w:rsidRPr="004237B3" w:rsidRDefault="003101AA" w:rsidP="004237B3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 xml:space="preserve">You have new health and drug coverage through </w:t>
      </w:r>
      <w:r w:rsidR="00854A4D" w:rsidRPr="004237B3">
        <w:rPr>
          <w:rFonts w:cs="Arial"/>
          <w:szCs w:val="22"/>
        </w:rPr>
        <w:t>&lt;plan name&gt;</w:t>
      </w:r>
      <w:r w:rsidR="00D76CB8" w:rsidRPr="004237B3">
        <w:rPr>
          <w:rFonts w:cs="Arial"/>
          <w:szCs w:val="22"/>
        </w:rPr>
        <w:t>.</w:t>
      </w:r>
    </w:p>
    <w:p w14:paraId="5ECA3AC4" w14:textId="50FE1C51" w:rsidR="003101AA" w:rsidRPr="004237B3" w:rsidRDefault="003101AA" w:rsidP="004237B3">
      <w:pPr>
        <w:pStyle w:val="ListParagraph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>Starting &lt;</w:t>
      </w:r>
      <w:r w:rsidRPr="004237B3">
        <w:rPr>
          <w:rFonts w:ascii="Arial" w:hAnsi="Arial" w:cs="Arial"/>
          <w:b/>
          <w:sz w:val="22"/>
          <w:szCs w:val="22"/>
        </w:rPr>
        <w:t>effective date</w:t>
      </w:r>
      <w:r w:rsidRPr="004237B3">
        <w:rPr>
          <w:rFonts w:ascii="Arial" w:hAnsi="Arial" w:cs="Arial"/>
          <w:sz w:val="22"/>
          <w:szCs w:val="22"/>
        </w:rPr>
        <w:t xml:space="preserve">&gt;, you will have a health plan designed to give you high quality care at a low cost or zero cost to you. You have new health and prescription drug coverage through </w:t>
      </w:r>
      <w:r w:rsidR="00854A4D" w:rsidRPr="004237B3">
        <w:rPr>
          <w:rFonts w:ascii="Arial" w:hAnsi="Arial" w:cs="Arial"/>
          <w:sz w:val="22"/>
          <w:szCs w:val="22"/>
        </w:rPr>
        <w:t>&lt;p</w:t>
      </w:r>
      <w:r w:rsidRPr="004237B3">
        <w:rPr>
          <w:rFonts w:ascii="Arial" w:hAnsi="Arial" w:cs="Arial"/>
          <w:sz w:val="22"/>
          <w:szCs w:val="22"/>
        </w:rPr>
        <w:t>lan name</w:t>
      </w:r>
      <w:r w:rsidR="00D76CB8" w:rsidRPr="004237B3">
        <w:rPr>
          <w:rFonts w:ascii="Arial" w:hAnsi="Arial" w:cs="Arial"/>
          <w:sz w:val="22"/>
          <w:szCs w:val="22"/>
        </w:rPr>
        <w:t xml:space="preserve">&gt;. </w:t>
      </w:r>
      <w:r w:rsidRPr="004237B3">
        <w:rPr>
          <w:rFonts w:ascii="Arial" w:hAnsi="Arial" w:cs="Arial"/>
          <w:sz w:val="22"/>
          <w:szCs w:val="22"/>
        </w:rPr>
        <w:t xml:space="preserve">Medicare and </w:t>
      </w:r>
      <w:r w:rsidR="00854A4D" w:rsidRPr="004237B3">
        <w:rPr>
          <w:rFonts w:ascii="Arial" w:hAnsi="Arial" w:cs="Arial"/>
          <w:sz w:val="22"/>
          <w:szCs w:val="22"/>
        </w:rPr>
        <w:t>Medi-Cal</w:t>
      </w:r>
      <w:r w:rsidRPr="004237B3">
        <w:rPr>
          <w:rFonts w:ascii="Arial" w:hAnsi="Arial" w:cs="Arial"/>
          <w:sz w:val="22"/>
          <w:szCs w:val="22"/>
        </w:rPr>
        <w:t xml:space="preserve"> approved your application to enroll in this plan. Your coverage begins on </w:t>
      </w:r>
      <w:r w:rsidR="00854A4D" w:rsidRPr="004237B3">
        <w:rPr>
          <w:rFonts w:ascii="Arial" w:hAnsi="Arial" w:cs="Arial"/>
          <w:b/>
          <w:sz w:val="22"/>
          <w:szCs w:val="22"/>
        </w:rPr>
        <w:t>&lt;</w:t>
      </w:r>
      <w:r w:rsidRPr="004237B3">
        <w:rPr>
          <w:rFonts w:ascii="Arial" w:hAnsi="Arial" w:cs="Arial"/>
          <w:b/>
          <w:sz w:val="22"/>
          <w:szCs w:val="22"/>
        </w:rPr>
        <w:t>effective date&gt;</w:t>
      </w:r>
      <w:r w:rsidR="00D76CB8" w:rsidRPr="004237B3">
        <w:rPr>
          <w:rFonts w:ascii="Arial" w:hAnsi="Arial" w:cs="Arial"/>
          <w:sz w:val="22"/>
          <w:szCs w:val="22"/>
        </w:rPr>
        <w:t xml:space="preserve">. </w:t>
      </w:r>
      <w:r w:rsidRPr="004237B3">
        <w:rPr>
          <w:rFonts w:ascii="Arial" w:hAnsi="Arial" w:cs="Arial"/>
          <w:sz w:val="22"/>
          <w:szCs w:val="22"/>
        </w:rPr>
        <w:t xml:space="preserve">You’ll get a Member ID Card in the mail by </w:t>
      </w:r>
      <w:r w:rsidRPr="004237B3">
        <w:rPr>
          <w:rFonts w:ascii="Arial" w:hAnsi="Arial" w:cs="Arial"/>
          <w:b/>
          <w:sz w:val="22"/>
          <w:szCs w:val="22"/>
        </w:rPr>
        <w:t>&lt;date&gt;</w:t>
      </w:r>
      <w:r w:rsidRPr="004237B3">
        <w:rPr>
          <w:rFonts w:ascii="Arial" w:hAnsi="Arial" w:cs="Arial"/>
          <w:sz w:val="22"/>
          <w:szCs w:val="22"/>
        </w:rPr>
        <w:t>. This notice is proof of coverage until you get your Member ID Card. You can show this notice to your providers or pharmacy until you get your card.</w:t>
      </w:r>
    </w:p>
    <w:p w14:paraId="0F3D4739" w14:textId="77777777" w:rsidR="003101AA" w:rsidRPr="004237B3" w:rsidRDefault="003101AA" w:rsidP="004237B3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>What do I need to know about my new plan?</w:t>
      </w:r>
    </w:p>
    <w:p w14:paraId="49897F16" w14:textId="2E07ACDC" w:rsidR="00834A48" w:rsidRPr="004237B3" w:rsidRDefault="003101AA" w:rsidP="005B3F50">
      <w:pPr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>Starting &lt;</w:t>
      </w:r>
      <w:r w:rsidRPr="004237B3">
        <w:rPr>
          <w:rFonts w:ascii="Arial" w:hAnsi="Arial" w:cs="Arial"/>
          <w:b/>
          <w:sz w:val="22"/>
          <w:szCs w:val="22"/>
        </w:rPr>
        <w:t>effective date</w:t>
      </w:r>
      <w:r w:rsidRPr="004237B3">
        <w:rPr>
          <w:rFonts w:ascii="Arial" w:hAnsi="Arial" w:cs="Arial"/>
          <w:sz w:val="22"/>
          <w:szCs w:val="22"/>
        </w:rPr>
        <w:t xml:space="preserve">&gt;, you must see a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provider for all of your health services</w:t>
      </w:r>
      <w:r w:rsidR="00834A48" w:rsidRPr="004237B3">
        <w:rPr>
          <w:rFonts w:ascii="Arial" w:hAnsi="Arial" w:cs="Arial"/>
          <w:sz w:val="22"/>
          <w:szCs w:val="22"/>
        </w:rPr>
        <w:t xml:space="preserve"> (except for emergency services, out-of-area urgent care, or out-of-area dialysis services). You must also </w:t>
      </w:r>
      <w:r w:rsidRPr="004237B3">
        <w:rPr>
          <w:rFonts w:ascii="Arial" w:hAnsi="Arial" w:cs="Arial"/>
          <w:sz w:val="22"/>
          <w:szCs w:val="22"/>
        </w:rPr>
        <w:t xml:space="preserve">use a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="00834A48" w:rsidRPr="004237B3">
        <w:rPr>
          <w:rFonts w:ascii="Arial" w:hAnsi="Arial" w:cs="Arial"/>
          <w:sz w:val="22"/>
          <w:szCs w:val="22"/>
        </w:rPr>
        <w:t xml:space="preserve"> pharmacy to get your medicines</w:t>
      </w:r>
      <w:r w:rsidRPr="004237B3">
        <w:rPr>
          <w:rFonts w:ascii="Arial" w:hAnsi="Arial" w:cs="Arial"/>
          <w:sz w:val="22"/>
          <w:szCs w:val="22"/>
        </w:rPr>
        <w:t xml:space="preserve">. If you need to see a provider who is not in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, you must have “prior authorization” if you want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to cover your health services. Prior authorization simply means that approval from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is needed before you can get certain services or dru</w:t>
      </w:r>
      <w:r w:rsidR="00834A48" w:rsidRPr="004237B3">
        <w:rPr>
          <w:rFonts w:ascii="Arial" w:hAnsi="Arial" w:cs="Arial"/>
          <w:sz w:val="22"/>
          <w:szCs w:val="22"/>
        </w:rPr>
        <w:t>gs.</w:t>
      </w:r>
    </w:p>
    <w:p w14:paraId="576517DC" w14:textId="7A282E9E" w:rsidR="00461086" w:rsidRPr="004237B3" w:rsidRDefault="003101AA" w:rsidP="005B3F50">
      <w:pPr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Because you’re new to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="00295B8A" w:rsidRPr="004237B3">
        <w:rPr>
          <w:rFonts w:ascii="Arial" w:hAnsi="Arial" w:cs="Arial"/>
          <w:sz w:val="22"/>
          <w:szCs w:val="22"/>
        </w:rPr>
        <w:t xml:space="preserve"> </w:t>
      </w:r>
      <w:r w:rsidR="00C734A6" w:rsidRPr="004237B3">
        <w:rPr>
          <w:rFonts w:ascii="Arial" w:hAnsi="Arial" w:cs="Arial"/>
          <w:sz w:val="22"/>
          <w:szCs w:val="22"/>
        </w:rPr>
        <w:t>Cal MediConnect (</w:t>
      </w:r>
      <w:r w:rsidR="00C019C0" w:rsidRPr="004237B3">
        <w:rPr>
          <w:rFonts w:ascii="Arial" w:hAnsi="Arial" w:cs="Arial"/>
          <w:sz w:val="22"/>
          <w:szCs w:val="22"/>
        </w:rPr>
        <w:t>CMC</w:t>
      </w:r>
      <w:r w:rsidR="00C734A6" w:rsidRPr="004237B3">
        <w:rPr>
          <w:rFonts w:ascii="Arial" w:hAnsi="Arial" w:cs="Arial"/>
          <w:sz w:val="22"/>
          <w:szCs w:val="22"/>
        </w:rPr>
        <w:t>) coverage</w:t>
      </w:r>
      <w:r w:rsidRPr="004237B3">
        <w:rPr>
          <w:rFonts w:ascii="Arial" w:hAnsi="Arial" w:cs="Arial"/>
          <w:sz w:val="22"/>
          <w:szCs w:val="22"/>
        </w:rPr>
        <w:t xml:space="preserve">, you </w:t>
      </w:r>
      <w:r w:rsidR="00461086" w:rsidRPr="004237B3">
        <w:rPr>
          <w:rFonts w:ascii="Arial" w:hAnsi="Arial" w:cs="Arial"/>
          <w:sz w:val="22"/>
          <w:szCs w:val="22"/>
        </w:rPr>
        <w:t>may be able to use your existing doctors who aren’t in the plan’s network for a period up to twelve (12) months for Medicare and Medi-Cal services from &lt;</w:t>
      </w:r>
      <w:r w:rsidR="00461086" w:rsidRPr="004237B3">
        <w:rPr>
          <w:rFonts w:ascii="Arial" w:hAnsi="Arial" w:cs="Arial"/>
          <w:b/>
          <w:sz w:val="22"/>
          <w:szCs w:val="22"/>
        </w:rPr>
        <w:t>coverage start date</w:t>
      </w:r>
      <w:r w:rsidR="00461086" w:rsidRPr="004237B3">
        <w:rPr>
          <w:rFonts w:ascii="Arial" w:hAnsi="Arial" w:cs="Arial"/>
          <w:sz w:val="22"/>
          <w:szCs w:val="22"/>
        </w:rPr>
        <w:t>&gt;. &lt;Plan name&gt; will work with you to verify that you have an existing relationship with the doctor, and your doctor must be willing to work with your plan. Contact &lt;plan name&gt; for information about how to do this.</w:t>
      </w:r>
    </w:p>
    <w:p w14:paraId="315D0472" w14:textId="5111FADF" w:rsidR="00461086" w:rsidRPr="004237B3" w:rsidRDefault="003101AA" w:rsidP="005B3F50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000000"/>
          <w:sz w:val="22"/>
          <w:szCs w:val="22"/>
        </w:rPr>
        <w:t xml:space="preserve">You will also have access to </w:t>
      </w:r>
      <w:r w:rsidR="007924D6" w:rsidRPr="004237B3">
        <w:rPr>
          <w:rFonts w:ascii="Arial" w:hAnsi="Arial" w:cs="Arial"/>
          <w:color w:val="000000"/>
          <w:sz w:val="22"/>
          <w:szCs w:val="22"/>
        </w:rPr>
        <w:t xml:space="preserve">a </w:t>
      </w:r>
      <w:r w:rsidR="007924D6" w:rsidRPr="004237B3">
        <w:rPr>
          <w:rFonts w:ascii="Arial" w:hAnsi="Arial" w:cs="Arial"/>
          <w:color w:val="548DD4"/>
          <w:sz w:val="22"/>
          <w:szCs w:val="22"/>
        </w:rPr>
        <w:t>[</w:t>
      </w:r>
      <w:r w:rsidR="007924D6" w:rsidRPr="00961EE8">
        <w:rPr>
          <w:rStyle w:val="PlanInstructions0"/>
          <w:rFonts w:cs="Arial"/>
          <w:szCs w:val="22"/>
        </w:rPr>
        <w:t>insert supply limit (</w:t>
      </w:r>
      <w:r w:rsidR="007924D6" w:rsidRPr="004237B3">
        <w:rPr>
          <w:rFonts w:ascii="Arial" w:hAnsi="Arial" w:cs="Arial"/>
          <w:i/>
          <w:iCs/>
          <w:color w:val="548DD4"/>
          <w:sz w:val="22"/>
          <w:szCs w:val="22"/>
        </w:rPr>
        <w:t xml:space="preserve">must be </w:t>
      </w:r>
      <w:r w:rsidR="007924D6" w:rsidRPr="00961EE8">
        <w:rPr>
          <w:rStyle w:val="PlanInstructions0"/>
          <w:rFonts w:cs="Arial"/>
          <w:szCs w:val="22"/>
        </w:rPr>
        <w:t>the number of days in plan’s one-month supply)</w:t>
      </w:r>
      <w:r w:rsidR="007924D6" w:rsidRPr="004237B3">
        <w:rPr>
          <w:rFonts w:ascii="Arial" w:hAnsi="Arial" w:cs="Arial"/>
          <w:color w:val="548DD4"/>
          <w:sz w:val="22"/>
          <w:szCs w:val="22"/>
        </w:rPr>
        <w:t>]</w:t>
      </w:r>
      <w:r w:rsidR="007924D6" w:rsidRPr="004237B3">
        <w:rPr>
          <w:rFonts w:ascii="Arial" w:hAnsi="Arial" w:cs="Arial"/>
          <w:color w:val="000000"/>
          <w:sz w:val="22"/>
          <w:szCs w:val="22"/>
        </w:rPr>
        <w:t>-day</w:t>
      </w:r>
      <w:r w:rsidR="007924D6" w:rsidRPr="004237B3" w:rsidDel="007924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4237B3">
        <w:rPr>
          <w:rFonts w:ascii="Arial" w:hAnsi="Arial" w:cs="Arial"/>
          <w:color w:val="000000"/>
          <w:sz w:val="22"/>
          <w:szCs w:val="22"/>
        </w:rPr>
        <w:t xml:space="preserve">supply of the Part D drugs you currently take </w:t>
      </w:r>
      <w:r w:rsidRPr="004237B3">
        <w:rPr>
          <w:rFonts w:ascii="Arial" w:hAnsi="Arial" w:cs="Arial"/>
          <w:color w:val="000000"/>
          <w:sz w:val="22"/>
          <w:szCs w:val="22"/>
        </w:rPr>
        <w:lastRenderedPageBreak/>
        <w:t xml:space="preserve">during your </w:t>
      </w:r>
      <w:r w:rsidRPr="004237B3">
        <w:rPr>
          <w:rFonts w:ascii="Arial" w:hAnsi="Arial" w:cs="Arial"/>
          <w:sz w:val="22"/>
          <w:szCs w:val="22"/>
        </w:rPr>
        <w:t xml:space="preserve">first </w:t>
      </w:r>
      <w:r w:rsidRPr="004237B3">
        <w:rPr>
          <w:rFonts w:ascii="Arial" w:hAnsi="Arial" w:cs="Arial"/>
          <w:color w:val="4F81BD"/>
          <w:sz w:val="22"/>
          <w:szCs w:val="22"/>
        </w:rPr>
        <w:t>[</w:t>
      </w:r>
      <w:r w:rsidRPr="004237B3">
        <w:rPr>
          <w:rFonts w:ascii="Arial" w:hAnsi="Arial" w:cs="Arial"/>
          <w:i/>
          <w:color w:val="4F81BD"/>
          <w:sz w:val="22"/>
          <w:szCs w:val="22"/>
        </w:rPr>
        <w:t>must be at least 90</w:t>
      </w:r>
      <w:r w:rsidRPr="004237B3">
        <w:rPr>
          <w:rFonts w:ascii="Arial" w:hAnsi="Arial" w:cs="Arial"/>
          <w:color w:val="4F81BD"/>
          <w:sz w:val="22"/>
          <w:szCs w:val="22"/>
        </w:rPr>
        <w:t>]</w:t>
      </w:r>
      <w:r w:rsidRPr="004237B3">
        <w:rPr>
          <w:rFonts w:ascii="Arial" w:hAnsi="Arial" w:cs="Arial"/>
          <w:color w:val="000000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 xml:space="preserve">days </w:t>
      </w:r>
      <w:r w:rsidRPr="004237B3">
        <w:rPr>
          <w:rFonts w:ascii="Arial" w:hAnsi="Arial" w:cs="Arial"/>
          <w:color w:val="000000"/>
          <w:sz w:val="22"/>
          <w:szCs w:val="22"/>
        </w:rPr>
        <w:t xml:space="preserve">in the plan if you are taking a drug that is not on our </w:t>
      </w:r>
      <w:r w:rsidRPr="004237B3">
        <w:rPr>
          <w:rFonts w:ascii="Arial" w:hAnsi="Arial" w:cs="Arial"/>
          <w:i/>
          <w:color w:val="000000"/>
          <w:sz w:val="22"/>
          <w:szCs w:val="22"/>
        </w:rPr>
        <w:t>List of Covered Drugs</w:t>
      </w:r>
      <w:r w:rsidRPr="004237B3">
        <w:rPr>
          <w:rFonts w:ascii="Arial" w:hAnsi="Arial" w:cs="Arial"/>
          <w:color w:val="000000"/>
          <w:sz w:val="22"/>
          <w:szCs w:val="22"/>
        </w:rPr>
        <w:t>, if health plan rules do not let you get the amount ordered by your doctor, or if the drug requires prior appro</w:t>
      </w:r>
      <w:r w:rsidR="00461086" w:rsidRPr="004237B3">
        <w:rPr>
          <w:rFonts w:ascii="Arial" w:hAnsi="Arial" w:cs="Arial"/>
          <w:color w:val="000000"/>
          <w:sz w:val="22"/>
          <w:szCs w:val="22"/>
        </w:rPr>
        <w:t>val by &lt;plan name&gt;.</w:t>
      </w:r>
    </w:p>
    <w:p w14:paraId="4C3976A7" w14:textId="6A47B543" w:rsidR="00461086" w:rsidRPr="004237B3" w:rsidRDefault="00461086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Emergency care and urgent care are covered even if you’re </w:t>
      </w:r>
      <w:r w:rsidRPr="004237B3">
        <w:rPr>
          <w:rFonts w:ascii="Arial" w:hAnsi="Arial" w:cs="Arial"/>
          <w:b/>
          <w:sz w:val="22"/>
          <w:szCs w:val="22"/>
        </w:rPr>
        <w:t>not</w:t>
      </w:r>
      <w:r w:rsidRPr="004237B3">
        <w:rPr>
          <w:rFonts w:ascii="Arial" w:hAnsi="Arial" w:cs="Arial"/>
          <w:sz w:val="22"/>
          <w:szCs w:val="22"/>
        </w:rPr>
        <w:t xml:space="preserve"> seeing a &lt;plan name&gt; doctor.</w:t>
      </w:r>
    </w:p>
    <w:p w14:paraId="674FC808" w14:textId="48500C96" w:rsidR="00A713E7" w:rsidRPr="004237B3" w:rsidRDefault="003101AA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position w:val="-2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Talk with your provider or call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at Member Services at &lt;toll-free </w:t>
      </w:r>
      <w:r w:rsidR="00A713E7" w:rsidRPr="004237B3">
        <w:rPr>
          <w:rFonts w:ascii="Arial" w:hAnsi="Arial" w:cs="Arial"/>
          <w:sz w:val="22"/>
          <w:szCs w:val="22"/>
        </w:rPr>
        <w:t xml:space="preserve">phone and TTY </w:t>
      </w:r>
      <w:r w:rsidRPr="004237B3">
        <w:rPr>
          <w:rFonts w:ascii="Arial" w:hAnsi="Arial" w:cs="Arial"/>
          <w:sz w:val="22"/>
          <w:szCs w:val="22"/>
        </w:rPr>
        <w:t>number</w:t>
      </w:r>
      <w:r w:rsidR="00A713E7" w:rsidRPr="004237B3">
        <w:rPr>
          <w:rFonts w:ascii="Arial" w:hAnsi="Arial" w:cs="Arial"/>
          <w:sz w:val="22"/>
          <w:szCs w:val="22"/>
        </w:rPr>
        <w:t>s</w:t>
      </w:r>
      <w:r w:rsidRPr="004237B3">
        <w:rPr>
          <w:rFonts w:ascii="Arial" w:hAnsi="Arial" w:cs="Arial"/>
          <w:sz w:val="22"/>
          <w:szCs w:val="22"/>
        </w:rPr>
        <w:t>&gt;,</w:t>
      </w:r>
      <w:r w:rsidR="00A713E7" w:rsidRPr="004237B3">
        <w:rPr>
          <w:rFonts w:ascii="Arial" w:hAnsi="Arial" w:cs="Arial"/>
          <w:sz w:val="22"/>
          <w:szCs w:val="22"/>
        </w:rPr>
        <w:t xml:space="preserve"> &lt;days and hours of operation&gt; </w:t>
      </w:r>
      <w:r w:rsidRPr="004237B3">
        <w:rPr>
          <w:rFonts w:ascii="Arial" w:hAnsi="Arial" w:cs="Arial"/>
          <w:sz w:val="22"/>
          <w:szCs w:val="22"/>
        </w:rPr>
        <w:t xml:space="preserve">for more information. </w:t>
      </w:r>
    </w:p>
    <w:p w14:paraId="7AB9D9C2" w14:textId="77777777" w:rsidR="003101AA" w:rsidRPr="004237B3" w:rsidRDefault="003101AA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 xml:space="preserve">How much do I have to pay for health services? </w:t>
      </w:r>
    </w:p>
    <w:p w14:paraId="2D75CFD4" w14:textId="6C8F52A2" w:rsidR="003101AA" w:rsidRPr="004237B3" w:rsidRDefault="003101AA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You don’t have to pay a plan premium, deductible, or copays when getting health services through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>.</w:t>
      </w:r>
    </w:p>
    <w:p w14:paraId="1BB2BF80" w14:textId="77777777" w:rsidR="003101AA" w:rsidRPr="004237B3" w:rsidRDefault="003101AA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>How much do I have to pay for prescription drugs?</w:t>
      </w:r>
    </w:p>
    <w:p w14:paraId="697913DE" w14:textId="77777777" w:rsidR="005400C2" w:rsidRPr="0000302B" w:rsidRDefault="005400C2" w:rsidP="005400C2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 w:rsidRPr="0000302B">
        <w:rPr>
          <w:rFonts w:cs="Arial"/>
          <w:b w:val="0"/>
          <w:color w:val="548DD4"/>
          <w:szCs w:val="22"/>
        </w:rPr>
        <w:t>[</w:t>
      </w:r>
      <w:r w:rsidRPr="0000302B">
        <w:rPr>
          <w:rFonts w:cs="Arial"/>
          <w:b w:val="0"/>
          <w:i/>
          <w:color w:val="548DD4"/>
          <w:szCs w:val="22"/>
        </w:rPr>
        <w:t>If plan has any Part D cost sharing, insert the following paragraph and include LIS cost sharing information specific to the enrollee’s LIS level:</w:t>
      </w:r>
      <w:r w:rsidRPr="0000302B">
        <w:rPr>
          <w:rFonts w:cs="Arial"/>
          <w:b w:val="0"/>
          <w:color w:val="548DD4"/>
          <w:szCs w:val="22"/>
        </w:rPr>
        <w:t xml:space="preserve"> When you pick up your prescription drugs at our network pharmacy, you’ll pay no more than &lt;</w:t>
      </w:r>
      <w:r w:rsidRPr="0000302B">
        <w:rPr>
          <w:rFonts w:cs="Arial"/>
          <w:color w:val="548DD4"/>
          <w:szCs w:val="22"/>
        </w:rPr>
        <w:t>$___</w:t>
      </w:r>
      <w:r w:rsidRPr="0000302B">
        <w:rPr>
          <w:rFonts w:cs="Arial"/>
          <w:b w:val="0"/>
          <w:color w:val="548DD4"/>
          <w:szCs w:val="22"/>
        </w:rPr>
        <w:t>&gt; each time you get a generic drug that’s covered by &lt;plan name&gt; and no more than &lt;</w:t>
      </w:r>
      <w:r w:rsidRPr="0000302B">
        <w:rPr>
          <w:rFonts w:cs="Arial"/>
          <w:color w:val="548DD4"/>
          <w:szCs w:val="22"/>
        </w:rPr>
        <w:t>$___</w:t>
      </w:r>
      <w:r w:rsidRPr="0000302B">
        <w:rPr>
          <w:rFonts w:cs="Arial"/>
          <w:b w:val="0"/>
          <w:color w:val="548DD4"/>
          <w:szCs w:val="22"/>
        </w:rPr>
        <w:t>&gt; each time you get a brand name drug that’s covered by &lt;plan name&gt;.</w:t>
      </w:r>
      <w:r w:rsidRPr="0000302B">
        <w:rPr>
          <w:rFonts w:eastAsia="Calibri" w:cs="Arial"/>
          <w:b w:val="0"/>
          <w:color w:val="548DD4"/>
          <w:szCs w:val="22"/>
        </w:rPr>
        <w:t xml:space="preserve"> </w:t>
      </w:r>
      <w:r w:rsidRPr="0000302B">
        <w:rPr>
          <w:rFonts w:cs="Arial"/>
          <w:b w:val="0"/>
          <w:color w:val="548DD4"/>
          <w:szCs w:val="22"/>
        </w:rPr>
        <w:t>Copays for prescription drugs may vary based on the level of Extra Help you get. Please contact &lt;plan name&gt; for more details.]</w:t>
      </w:r>
    </w:p>
    <w:p w14:paraId="64FC14FF" w14:textId="77777777" w:rsidR="005400C2" w:rsidRPr="0000302B" w:rsidRDefault="005400C2" w:rsidP="005400C2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  <w:lang w:eastAsia="ja-JP"/>
        </w:rPr>
      </w:pPr>
      <w:r w:rsidRPr="0000302B">
        <w:rPr>
          <w:rFonts w:ascii="Arial" w:hAnsi="Arial" w:cs="Arial"/>
          <w:color w:val="548DD4"/>
          <w:sz w:val="22"/>
          <w:szCs w:val="22"/>
          <w:lang w:eastAsia="ja-JP"/>
        </w:rPr>
        <w:t>[</w:t>
      </w:r>
      <w:r w:rsidRPr="0000302B">
        <w:rPr>
          <w:rFonts w:ascii="Arial" w:hAnsi="Arial" w:cs="Arial"/>
          <w:i/>
          <w:color w:val="548DD4"/>
          <w:sz w:val="22"/>
          <w:szCs w:val="22"/>
          <w:lang w:eastAsia="ja-JP"/>
        </w:rPr>
        <w:t>If plan has no cost sharing for all Part D and/or Medicaid drugs, insert</w:t>
      </w:r>
      <w:r w:rsidRPr="0000302B">
        <w:rPr>
          <w:rFonts w:ascii="Arial" w:hAnsi="Arial" w:cs="Arial"/>
          <w:color w:val="548DD4"/>
          <w:sz w:val="22"/>
          <w:szCs w:val="22"/>
          <w:lang w:eastAsia="ja-JP"/>
        </w:rPr>
        <w:t xml:space="preserve">: </w:t>
      </w:r>
      <w:r w:rsidRPr="0000302B">
        <w:rPr>
          <w:rFonts w:ascii="Arial" w:hAnsi="Arial" w:cs="Arial"/>
          <w:color w:val="548DD4"/>
          <w:sz w:val="22"/>
          <w:szCs w:val="22"/>
        </w:rPr>
        <w:t xml:space="preserve">You pay </w:t>
      </w:r>
      <w:r w:rsidRPr="0000302B">
        <w:rPr>
          <w:rFonts w:ascii="Arial" w:hAnsi="Arial" w:cs="Arial"/>
          <w:b/>
          <w:color w:val="548DD4"/>
          <w:sz w:val="22"/>
          <w:szCs w:val="22"/>
        </w:rPr>
        <w:t>$0</w:t>
      </w:r>
      <w:r w:rsidRPr="0000302B">
        <w:rPr>
          <w:rFonts w:ascii="Arial" w:hAnsi="Arial" w:cs="Arial"/>
          <w:color w:val="548DD4"/>
          <w:sz w:val="22"/>
          <w:szCs w:val="22"/>
        </w:rPr>
        <w:t xml:space="preserve"> for &lt;all or the rest of&gt; your prescription drugs covered by the plan</w:t>
      </w:r>
      <w:r w:rsidRPr="0000302B">
        <w:rPr>
          <w:rFonts w:ascii="Arial" w:hAnsi="Arial" w:cs="Arial"/>
          <w:color w:val="548DD4"/>
          <w:sz w:val="22"/>
          <w:szCs w:val="22"/>
          <w:lang w:eastAsia="ja-JP"/>
        </w:rPr>
        <w:t>.]</w:t>
      </w:r>
    </w:p>
    <w:p w14:paraId="2816AB34" w14:textId="77777777" w:rsidR="00A713E7" w:rsidRPr="004237B3" w:rsidRDefault="00A713E7">
      <w:pPr>
        <w:widowControl w:val="0"/>
        <w:spacing w:after="200" w:line="300" w:lineRule="exact"/>
        <w:outlineLvl w:val="4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b/>
          <w:bCs/>
          <w:sz w:val="22"/>
          <w:szCs w:val="22"/>
        </w:rPr>
        <w:t>Can I leave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&lt;plan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na</w:t>
      </w:r>
      <w:r w:rsidRPr="004237B3">
        <w:rPr>
          <w:rFonts w:ascii="Arial" w:hAnsi="Arial" w:cs="Arial"/>
          <w:b/>
          <w:bCs/>
          <w:spacing w:val="-4"/>
          <w:sz w:val="22"/>
          <w:szCs w:val="22"/>
        </w:rPr>
        <w:t>m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z w:val="22"/>
          <w:szCs w:val="22"/>
        </w:rPr>
        <w:t>&gt;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a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>f</w:t>
      </w:r>
      <w:r w:rsidRPr="004237B3">
        <w:rPr>
          <w:rFonts w:ascii="Arial" w:hAnsi="Arial" w:cs="Arial"/>
          <w:b/>
          <w:bCs/>
          <w:sz w:val="22"/>
          <w:szCs w:val="22"/>
        </w:rPr>
        <w:t>t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z w:val="22"/>
          <w:szCs w:val="22"/>
        </w:rPr>
        <w:t>r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&lt;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>ff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ec</w:t>
      </w:r>
      <w:r w:rsidRPr="004237B3">
        <w:rPr>
          <w:rFonts w:ascii="Arial" w:hAnsi="Arial" w:cs="Arial"/>
          <w:b/>
          <w:bCs/>
          <w:sz w:val="22"/>
          <w:szCs w:val="22"/>
        </w:rPr>
        <w:t>tive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dat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pacing w:val="3"/>
          <w:sz w:val="22"/>
          <w:szCs w:val="22"/>
        </w:rPr>
        <w:t>&gt;</w:t>
      </w:r>
      <w:r w:rsidRPr="004237B3">
        <w:rPr>
          <w:rFonts w:ascii="Arial" w:hAnsi="Arial" w:cs="Arial"/>
          <w:b/>
          <w:bCs/>
          <w:sz w:val="22"/>
          <w:szCs w:val="22"/>
        </w:rPr>
        <w:t>?</w:t>
      </w:r>
    </w:p>
    <w:p w14:paraId="7F0CD822" w14:textId="41FFA2B2" w:rsidR="007924D6" w:rsidRPr="00B602A4" w:rsidRDefault="007924D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Plans in states that continue to implement a continuous </w:t>
      </w:r>
      <w:r w:rsidRPr="00961EE8">
        <w:rPr>
          <w:rFonts w:ascii="Arial" w:eastAsia="Calibri" w:hAnsi="Arial" w:cs="Arial"/>
          <w:i/>
          <w:color w:val="548DD4"/>
          <w:sz w:val="22"/>
          <w:szCs w:val="22"/>
        </w:rPr>
        <w:t xml:space="preserve">Special </w:t>
      </w:r>
      <w:r w:rsidRPr="0029231E">
        <w:rPr>
          <w:rFonts w:ascii="Arial" w:eastAsia="Calibri" w:hAnsi="Arial" w:cs="Arial"/>
          <w:i/>
          <w:color w:val="548DD4"/>
          <w:sz w:val="22"/>
          <w:szCs w:val="22"/>
        </w:rPr>
        <w:t xml:space="preserve">Enrollment Period for dual eligible </w:t>
      </w:r>
      <w:r w:rsidR="00602BE2">
        <w:rPr>
          <w:rFonts w:ascii="Arial" w:eastAsia="Calibri" w:hAnsi="Arial" w:cs="Arial"/>
          <w:i/>
          <w:color w:val="548DD4"/>
          <w:sz w:val="22"/>
          <w:szCs w:val="22"/>
        </w:rPr>
        <w:t>members</w:t>
      </w:r>
      <w:r w:rsidRPr="0029231E">
        <w:rPr>
          <w:rFonts w:ascii="Arial" w:eastAsia="Calibri" w:hAnsi="Arial" w:cs="Arial"/>
          <w:i/>
          <w:color w:val="548DD4"/>
          <w:sz w:val="22"/>
          <w:szCs w:val="22"/>
        </w:rPr>
        <w:t xml:space="preserve"> (duals SEP)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insert: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Pr="00961EE8">
        <w:rPr>
          <w:rFonts w:ascii="Arial" w:hAnsi="Arial" w:cs="Arial"/>
          <w:b/>
          <w:color w:val="548DD4"/>
          <w:sz w:val="22"/>
          <w:szCs w:val="22"/>
          <w:lang w:eastAsia="ko-KR"/>
        </w:rPr>
        <w:t>Yes.</w:t>
      </w:r>
      <w:r w:rsidRPr="0029231E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705766" w:rsidRPr="0029231E">
        <w:rPr>
          <w:rFonts w:ascii="Arial" w:eastAsia="Calibri" w:hAnsi="Arial" w:cs="Arial"/>
          <w:color w:val="548DD4"/>
          <w:sz w:val="22"/>
          <w:szCs w:val="22"/>
        </w:rPr>
        <w:t>You can end your membership at any time during the year by</w:t>
      </w:r>
      <w:bookmarkStart w:id="0" w:name="_GoBack"/>
      <w:bookmarkEnd w:id="0"/>
      <w:r w:rsidR="00705766" w:rsidRPr="0029231E">
        <w:rPr>
          <w:rFonts w:ascii="Arial" w:eastAsia="Calibri" w:hAnsi="Arial" w:cs="Arial"/>
          <w:color w:val="548DD4"/>
          <w:sz w:val="22"/>
          <w:szCs w:val="22"/>
        </w:rPr>
        <w:t xml:space="preserve"> enrolling in another Medicare Advantage Plan or moving to Original Medicare.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Pr="00961EE8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2ACC925B" w14:textId="3F207883" w:rsidR="007924D6" w:rsidRPr="004237B3" w:rsidRDefault="007924D6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>Plans in states that implement the duals SEP effective 20</w:t>
      </w:r>
      <w:r w:rsidR="00602BE2">
        <w:rPr>
          <w:rFonts w:ascii="Arial" w:hAnsi="Arial" w:cs="Arial"/>
          <w:i/>
          <w:color w:val="548DD4"/>
          <w:sz w:val="22"/>
          <w:szCs w:val="22"/>
          <w:lang w:eastAsia="ko-KR"/>
        </w:rPr>
        <w:t>20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, insert: 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Yes. 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Y</w:t>
      </w:r>
      <w:r w:rsidR="00705766"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ou may leave &lt;plan name&gt; 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before &lt;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&gt;. You’ll also have from &lt;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&gt; through &lt;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three months after effective date of enrollment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&gt; to change to another Medicare health plan.  </w:t>
      </w:r>
    </w:p>
    <w:p w14:paraId="0517663C" w14:textId="696D00BC" w:rsidR="007924D6" w:rsidRPr="004237B3" w:rsidRDefault="007924D6">
      <w:pPr>
        <w:spacing w:after="200" w:line="300" w:lineRule="exact"/>
        <w:rPr>
          <w:rFonts w:ascii="Arial" w:hAnsi="Arial" w:cs="Arial"/>
          <w:b/>
          <w:bCs/>
          <w:color w:val="000000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If you don’t make a change during this time, you’ll be able to change plans during certain times of the year or in certain situations. </w:t>
      </w:r>
      <w:r w:rsidR="00705766" w:rsidRPr="004237B3">
        <w:rPr>
          <w:rFonts w:ascii="Arial" w:hAnsi="Arial" w:cs="Arial"/>
          <w:color w:val="548DD4"/>
          <w:sz w:val="22"/>
          <w:szCs w:val="22"/>
          <w:lang w:eastAsia="ko-KR"/>
        </w:rPr>
        <w:t>Because you have Medi-Cal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, you may be able to end your membership in our plan or switch to a different plan one time during each of the following 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Special Enrollment Periods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:</w:t>
      </w:r>
    </w:p>
    <w:p w14:paraId="6DB9AF9C" w14:textId="77777777" w:rsidR="007924D6" w:rsidRPr="004237B3" w:rsidRDefault="007924D6">
      <w:pPr>
        <w:numPr>
          <w:ilvl w:val="0"/>
          <w:numId w:val="6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January to March</w:t>
      </w:r>
    </w:p>
    <w:p w14:paraId="0792ED22" w14:textId="77777777" w:rsidR="007924D6" w:rsidRPr="004237B3" w:rsidRDefault="007924D6">
      <w:pPr>
        <w:numPr>
          <w:ilvl w:val="0"/>
          <w:numId w:val="6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April to June</w:t>
      </w:r>
    </w:p>
    <w:p w14:paraId="2A9FF5C3" w14:textId="77777777" w:rsidR="007924D6" w:rsidRPr="004237B3" w:rsidRDefault="007924D6">
      <w:pPr>
        <w:numPr>
          <w:ilvl w:val="0"/>
          <w:numId w:val="6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July to September</w:t>
      </w:r>
    </w:p>
    <w:p w14:paraId="55A40D75" w14:textId="77777777" w:rsidR="007924D6" w:rsidRDefault="007924D6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In addition to these three Special Enrollment periods, you may end your membership in our plan during the following periods:</w:t>
      </w:r>
    </w:p>
    <w:p w14:paraId="11A5369F" w14:textId="77777777" w:rsidR="007924D6" w:rsidRPr="004237B3" w:rsidRDefault="007924D6">
      <w:pPr>
        <w:numPr>
          <w:ilvl w:val="0"/>
          <w:numId w:val="7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4237B3">
        <w:rPr>
          <w:rFonts w:ascii="Arial" w:hAnsi="Arial" w:cs="Arial"/>
          <w:b/>
          <w:color w:val="548DD4"/>
          <w:sz w:val="22"/>
          <w:szCs w:val="22"/>
        </w:rPr>
        <w:t>Annual Enrollment Period,</w:t>
      </w:r>
      <w:r w:rsidRPr="004237B3">
        <w:rPr>
          <w:rFonts w:ascii="Arial" w:hAnsi="Arial" w:cs="Arial"/>
          <w:color w:val="548DD4"/>
          <w:sz w:val="22"/>
          <w:szCs w:val="22"/>
        </w:rPr>
        <w:t xml:space="preserve"> which lasts from October 15 to December 7. If you choose a new plan during this period, your membership in &lt;plan name&gt; will end on December 31 and your membership in the new plan will start on January 1.</w:t>
      </w:r>
    </w:p>
    <w:p w14:paraId="0A2D2192" w14:textId="77777777" w:rsidR="007924D6" w:rsidRPr="004237B3" w:rsidRDefault="007924D6">
      <w:pPr>
        <w:numPr>
          <w:ilvl w:val="0"/>
          <w:numId w:val="7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4237B3">
        <w:rPr>
          <w:rFonts w:ascii="Arial" w:hAnsi="Arial" w:cs="Arial"/>
          <w:b/>
          <w:color w:val="548DD4"/>
          <w:sz w:val="22"/>
          <w:szCs w:val="22"/>
        </w:rPr>
        <w:t>Medicare Advantage Open Enrollment Period</w:t>
      </w:r>
      <w:r w:rsidRPr="004237B3">
        <w:rPr>
          <w:rFonts w:ascii="Arial" w:hAnsi="Arial" w:cs="Arial"/>
          <w:color w:val="548DD4"/>
          <w:sz w:val="22"/>
          <w:szCs w:val="22"/>
        </w:rPr>
        <w:t>, which lasts from January 1 to March 31. If you choose a new plan during this period, your membership in the new plan will start the first day of the next month.</w:t>
      </w:r>
    </w:p>
    <w:p w14:paraId="006D8D2C" w14:textId="0C0C82E2" w:rsidR="007924D6" w:rsidRPr="004237B3" w:rsidRDefault="007924D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There may be other situations when you are eligible to make a change to your enrollment. If</w:t>
      </w:r>
      <w:r w:rsidR="00FF56D2"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 you want to make a change, contact any of the resources listed below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.]</w:t>
      </w:r>
      <w:r w:rsidRPr="004237B3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05CD8E21" w14:textId="19146271" w:rsidR="007924D6" w:rsidRPr="00961EE8" w:rsidRDefault="007924D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237B3">
        <w:rPr>
          <w:rFonts w:ascii="Arial" w:hAnsi="Arial" w:cs="Arial"/>
          <w:sz w:val="22"/>
          <w:szCs w:val="22"/>
          <w:lang w:eastAsia="ko-KR"/>
        </w:rPr>
        <w:t>If you leave &lt;plan</w:t>
      </w:r>
      <w:r w:rsidRPr="004237B3">
        <w:rPr>
          <w:rFonts w:ascii="Arial" w:hAnsi="Arial" w:cs="Arial"/>
          <w:sz w:val="22"/>
          <w:szCs w:val="22"/>
        </w:rPr>
        <w:t xml:space="preserve"> name</w:t>
      </w:r>
      <w:r w:rsidR="00FF56D2" w:rsidRPr="004237B3">
        <w:rPr>
          <w:rFonts w:ascii="Arial" w:hAnsi="Arial" w:cs="Arial"/>
          <w:sz w:val="22"/>
          <w:szCs w:val="22"/>
          <w:lang w:eastAsia="ko-KR"/>
        </w:rPr>
        <w:t>&gt;</w:t>
      </w:r>
      <w:r w:rsidRPr="004237B3">
        <w:rPr>
          <w:rFonts w:ascii="Arial" w:hAnsi="Arial" w:cs="Arial"/>
          <w:sz w:val="22"/>
          <w:szCs w:val="22"/>
          <w:lang w:eastAsia="ko-KR"/>
        </w:rPr>
        <w:t>, your coverage will end the last day of the month after you tell us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. </w:t>
      </w:r>
    </w:p>
    <w:p w14:paraId="63CC9AAF" w14:textId="77777777" w:rsidR="00A713E7" w:rsidRPr="0029231E" w:rsidRDefault="00A713E7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961EE8">
        <w:rPr>
          <w:rFonts w:ascii="Arial" w:hAnsi="Arial" w:cs="Arial"/>
          <w:b/>
          <w:sz w:val="22"/>
          <w:szCs w:val="22"/>
        </w:rPr>
        <w:t>What happens to my Medicare if I leave &lt;plan name&gt;?</w:t>
      </w:r>
    </w:p>
    <w:p w14:paraId="1917CFE6" w14:textId="6CA2D3D0" w:rsidR="00A713E7" w:rsidRPr="0029231E" w:rsidRDefault="00A713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pacing w:val="-4"/>
          <w:sz w:val="22"/>
          <w:szCs w:val="22"/>
        </w:rPr>
        <w:t>I</w:t>
      </w:r>
      <w:r w:rsidRPr="004237B3">
        <w:rPr>
          <w:rFonts w:ascii="Arial" w:hAnsi="Arial" w:cs="Arial"/>
          <w:sz w:val="22"/>
          <w:szCs w:val="22"/>
        </w:rPr>
        <w:t>f</w:t>
      </w:r>
      <w:r w:rsidRPr="004237B3">
        <w:rPr>
          <w:rFonts w:ascii="Arial" w:hAnsi="Arial" w:cs="Arial"/>
          <w:spacing w:val="3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5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>ou l</w:t>
      </w:r>
      <w:r w:rsidRPr="004237B3">
        <w:rPr>
          <w:rFonts w:ascii="Arial" w:hAnsi="Arial" w:cs="Arial"/>
          <w:spacing w:val="1"/>
          <w:sz w:val="22"/>
          <w:szCs w:val="22"/>
        </w:rPr>
        <w:t>e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ve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&lt;plan name&gt;</w:t>
      </w:r>
      <w:r w:rsidRPr="004237B3">
        <w:rPr>
          <w:rFonts w:ascii="Arial" w:hAnsi="Arial" w:cs="Arial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nd do</w:t>
      </w:r>
      <w:r w:rsidRPr="004237B3">
        <w:rPr>
          <w:rFonts w:ascii="Arial" w:hAnsi="Arial" w:cs="Arial"/>
          <w:spacing w:val="2"/>
          <w:sz w:val="22"/>
          <w:szCs w:val="22"/>
        </w:rPr>
        <w:t>n</w:t>
      </w:r>
      <w:r w:rsidRPr="004237B3">
        <w:rPr>
          <w:rFonts w:ascii="Arial" w:hAnsi="Arial" w:cs="Arial"/>
          <w:sz w:val="22"/>
          <w:szCs w:val="22"/>
        </w:rPr>
        <w:t>’t join a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M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pacing w:val="2"/>
          <w:sz w:val="22"/>
          <w:szCs w:val="22"/>
        </w:rPr>
        <w:t>d</w:t>
      </w:r>
      <w:r w:rsidRPr="004237B3">
        <w:rPr>
          <w:rFonts w:ascii="Arial" w:hAnsi="Arial" w:cs="Arial"/>
          <w:sz w:val="22"/>
          <w:szCs w:val="22"/>
        </w:rPr>
        <w:t>ic</w:t>
      </w:r>
      <w:r w:rsidRPr="004237B3">
        <w:rPr>
          <w:rFonts w:ascii="Arial" w:hAnsi="Arial" w:cs="Arial"/>
          <w:spacing w:val="-2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re</w:t>
      </w:r>
      <w:r w:rsidRPr="004237B3">
        <w:rPr>
          <w:rFonts w:ascii="Arial" w:hAnsi="Arial" w:cs="Arial"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2"/>
          <w:sz w:val="22"/>
          <w:szCs w:val="22"/>
        </w:rPr>
        <w:t>h</w:t>
      </w:r>
      <w:r w:rsidRPr="004237B3">
        <w:rPr>
          <w:rFonts w:ascii="Arial" w:hAnsi="Arial" w:cs="Arial"/>
          <w:spacing w:val="-1"/>
          <w:sz w:val="22"/>
          <w:szCs w:val="22"/>
        </w:rPr>
        <w:t>ea</w:t>
      </w:r>
      <w:r w:rsidRPr="004237B3">
        <w:rPr>
          <w:rFonts w:ascii="Arial" w:hAnsi="Arial" w:cs="Arial"/>
          <w:sz w:val="22"/>
          <w:szCs w:val="22"/>
        </w:rPr>
        <w:t>lth or pr</w:t>
      </w:r>
      <w:r w:rsidRPr="004237B3">
        <w:rPr>
          <w:rFonts w:ascii="Arial" w:hAnsi="Arial" w:cs="Arial"/>
          <w:spacing w:val="-2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s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z w:val="22"/>
          <w:szCs w:val="22"/>
        </w:rPr>
        <w:t>ription dr</w:t>
      </w:r>
      <w:r w:rsidRPr="004237B3">
        <w:rPr>
          <w:rFonts w:ascii="Arial" w:hAnsi="Arial" w:cs="Arial"/>
          <w:spacing w:val="1"/>
          <w:sz w:val="22"/>
          <w:szCs w:val="22"/>
        </w:rPr>
        <w:t>u</w:t>
      </w:r>
      <w:r w:rsidRPr="004237B3">
        <w:rPr>
          <w:rFonts w:ascii="Arial" w:hAnsi="Arial" w:cs="Arial"/>
          <w:sz w:val="22"/>
          <w:szCs w:val="22"/>
        </w:rPr>
        <w:t>g</w:t>
      </w:r>
      <w:r w:rsidRPr="004237B3">
        <w:rPr>
          <w:rFonts w:ascii="Arial" w:hAnsi="Arial" w:cs="Arial"/>
          <w:spacing w:val="-3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plan,</w:t>
      </w:r>
      <w:r w:rsidRPr="004237B3">
        <w:rPr>
          <w:rFonts w:ascii="Arial" w:hAnsi="Arial" w:cs="Arial"/>
          <w:spacing w:val="4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3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>ou’ll be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c</w:t>
      </w:r>
      <w:r w:rsidRPr="004237B3">
        <w:rPr>
          <w:rFonts w:ascii="Arial" w:hAnsi="Arial" w:cs="Arial"/>
          <w:sz w:val="22"/>
          <w:szCs w:val="22"/>
        </w:rPr>
        <w:t>ov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pacing w:val="1"/>
          <w:sz w:val="22"/>
          <w:szCs w:val="22"/>
        </w:rPr>
        <w:t>r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 und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r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O</w:t>
      </w:r>
      <w:r w:rsidRPr="004237B3">
        <w:rPr>
          <w:rFonts w:ascii="Arial" w:hAnsi="Arial" w:cs="Arial"/>
          <w:sz w:val="22"/>
          <w:szCs w:val="22"/>
        </w:rPr>
        <w:t>ri</w:t>
      </w:r>
      <w:r w:rsidRPr="004237B3">
        <w:rPr>
          <w:rFonts w:ascii="Arial" w:hAnsi="Arial" w:cs="Arial"/>
          <w:spacing w:val="-3"/>
          <w:sz w:val="22"/>
          <w:szCs w:val="22"/>
        </w:rPr>
        <w:t>g</w:t>
      </w:r>
      <w:r w:rsidRPr="004237B3">
        <w:rPr>
          <w:rFonts w:ascii="Arial" w:hAnsi="Arial" w:cs="Arial"/>
          <w:sz w:val="22"/>
          <w:szCs w:val="22"/>
        </w:rPr>
        <w:t>inal M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</w:t>
      </w:r>
      <w:r w:rsidRPr="004237B3">
        <w:rPr>
          <w:rFonts w:ascii="Arial" w:hAnsi="Arial" w:cs="Arial"/>
          <w:spacing w:val="2"/>
          <w:sz w:val="22"/>
          <w:szCs w:val="22"/>
        </w:rPr>
        <w:t>i</w:t>
      </w:r>
      <w:r w:rsidRPr="004237B3">
        <w:rPr>
          <w:rFonts w:ascii="Arial" w:hAnsi="Arial" w:cs="Arial"/>
          <w:spacing w:val="-1"/>
          <w:sz w:val="22"/>
          <w:szCs w:val="22"/>
        </w:rPr>
        <w:t>ca</w:t>
      </w:r>
      <w:r w:rsidRPr="004237B3">
        <w:rPr>
          <w:rFonts w:ascii="Arial" w:hAnsi="Arial" w:cs="Arial"/>
          <w:spacing w:val="1"/>
          <w:sz w:val="22"/>
          <w:szCs w:val="22"/>
        </w:rPr>
        <w:t>r</w:t>
      </w:r>
      <w:r w:rsidRPr="004237B3">
        <w:rPr>
          <w:rFonts w:ascii="Arial" w:hAnsi="Arial" w:cs="Arial"/>
          <w:sz w:val="22"/>
          <w:szCs w:val="22"/>
        </w:rPr>
        <w:t>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a</w:t>
      </w:r>
      <w:r w:rsidRPr="004237B3">
        <w:rPr>
          <w:rFonts w:ascii="Arial" w:hAnsi="Arial" w:cs="Arial"/>
          <w:sz w:val="22"/>
          <w:szCs w:val="22"/>
        </w:rPr>
        <w:t>nd M</w:t>
      </w:r>
      <w:r w:rsidRPr="004237B3">
        <w:rPr>
          <w:rFonts w:ascii="Arial" w:hAnsi="Arial" w:cs="Arial"/>
          <w:spacing w:val="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dic</w:t>
      </w:r>
      <w:r w:rsidRPr="004237B3">
        <w:rPr>
          <w:rFonts w:ascii="Arial" w:hAnsi="Arial" w:cs="Arial"/>
          <w:spacing w:val="-2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re</w:t>
      </w:r>
      <w:r w:rsidRPr="004237B3">
        <w:rPr>
          <w:rFonts w:ascii="Arial" w:hAnsi="Arial" w:cs="Arial"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 xml:space="preserve">will 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pacing w:val="2"/>
          <w:sz w:val="22"/>
          <w:szCs w:val="22"/>
        </w:rPr>
        <w:t>n</w:t>
      </w:r>
      <w:r w:rsidRPr="004237B3">
        <w:rPr>
          <w:rFonts w:ascii="Arial" w:hAnsi="Arial" w:cs="Arial"/>
          <w:sz w:val="22"/>
          <w:szCs w:val="22"/>
        </w:rPr>
        <w:t>roll</w:t>
      </w:r>
      <w:r w:rsidRPr="004237B3">
        <w:rPr>
          <w:rFonts w:ascii="Arial" w:hAnsi="Arial" w:cs="Arial"/>
          <w:spacing w:val="2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5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>ou in a M</w:t>
      </w:r>
      <w:r w:rsidRPr="004237B3">
        <w:rPr>
          <w:rFonts w:ascii="Arial" w:hAnsi="Arial" w:cs="Arial"/>
          <w:spacing w:val="-2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dic</w:t>
      </w:r>
      <w:r w:rsidRPr="004237B3">
        <w:rPr>
          <w:rFonts w:ascii="Arial" w:hAnsi="Arial" w:cs="Arial"/>
          <w:spacing w:val="-2"/>
          <w:sz w:val="22"/>
          <w:szCs w:val="22"/>
        </w:rPr>
        <w:t>a</w:t>
      </w:r>
      <w:r w:rsidRPr="004237B3">
        <w:rPr>
          <w:rFonts w:ascii="Arial" w:hAnsi="Arial" w:cs="Arial"/>
          <w:spacing w:val="1"/>
          <w:sz w:val="22"/>
          <w:szCs w:val="22"/>
        </w:rPr>
        <w:t>r</w:t>
      </w:r>
      <w:r w:rsidRPr="004237B3">
        <w:rPr>
          <w:rFonts w:ascii="Arial" w:hAnsi="Arial" w:cs="Arial"/>
          <w:sz w:val="22"/>
          <w:szCs w:val="22"/>
        </w:rPr>
        <w:t>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pr</w:t>
      </w:r>
      <w:r w:rsidRPr="004237B3">
        <w:rPr>
          <w:rFonts w:ascii="Arial" w:hAnsi="Arial" w:cs="Arial"/>
          <w:spacing w:val="-2"/>
          <w:sz w:val="22"/>
          <w:szCs w:val="22"/>
        </w:rPr>
        <w:t>e</w:t>
      </w:r>
      <w:r w:rsidRPr="004237B3">
        <w:rPr>
          <w:rFonts w:ascii="Arial" w:hAnsi="Arial" w:cs="Arial"/>
          <w:spacing w:val="2"/>
          <w:sz w:val="22"/>
          <w:szCs w:val="22"/>
        </w:rPr>
        <w:t>s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z w:val="22"/>
          <w:szCs w:val="22"/>
        </w:rPr>
        <w:t>ription dr</w:t>
      </w:r>
      <w:r w:rsidRPr="004237B3">
        <w:rPr>
          <w:rFonts w:ascii="Arial" w:hAnsi="Arial" w:cs="Arial"/>
          <w:spacing w:val="-1"/>
          <w:sz w:val="22"/>
          <w:szCs w:val="22"/>
        </w:rPr>
        <w:t>u</w:t>
      </w:r>
      <w:r w:rsidRPr="004237B3">
        <w:rPr>
          <w:rFonts w:ascii="Arial" w:hAnsi="Arial" w:cs="Arial"/>
          <w:sz w:val="22"/>
          <w:szCs w:val="22"/>
        </w:rPr>
        <w:t>g</w:t>
      </w:r>
      <w:r w:rsidRPr="004237B3">
        <w:rPr>
          <w:rFonts w:ascii="Arial" w:hAnsi="Arial" w:cs="Arial"/>
          <w:spacing w:val="-3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p</w:t>
      </w:r>
      <w:r w:rsidRPr="004237B3">
        <w:rPr>
          <w:rFonts w:ascii="Arial" w:hAnsi="Arial" w:cs="Arial"/>
          <w:spacing w:val="2"/>
          <w:sz w:val="22"/>
          <w:szCs w:val="22"/>
        </w:rPr>
        <w:t>l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n.</w:t>
      </w:r>
      <w:r w:rsidRPr="004237B3">
        <w:rPr>
          <w:rFonts w:ascii="Arial" w:hAnsi="Arial" w:cs="Arial"/>
          <w:spacing w:val="3"/>
          <w:sz w:val="22"/>
          <w:szCs w:val="22"/>
        </w:rPr>
        <w:t xml:space="preserve"> </w:t>
      </w:r>
      <w:r w:rsidRPr="00961EE8">
        <w:rPr>
          <w:rFonts w:ascii="Arial" w:hAnsi="Arial" w:cs="Arial"/>
          <w:sz w:val="22"/>
          <w:szCs w:val="22"/>
        </w:rPr>
        <w:t xml:space="preserve">If you want to join a Medicare health or prescription drug plan, want to know more about Medicare plans in your </w:t>
      </w:r>
      <w:r w:rsidRPr="0029231E">
        <w:rPr>
          <w:rFonts w:ascii="Arial" w:hAnsi="Arial" w:cs="Arial"/>
          <w:sz w:val="22"/>
          <w:szCs w:val="22"/>
        </w:rPr>
        <w:t>area, or have questions about Medicare:</w:t>
      </w:r>
    </w:p>
    <w:p w14:paraId="384A3A36" w14:textId="12C9093E" w:rsidR="00A713E7" w:rsidRPr="00B602A4" w:rsidRDefault="00A713E7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602A4">
        <w:rPr>
          <w:rFonts w:ascii="Arial" w:hAnsi="Arial" w:cs="Arial"/>
          <w:sz w:val="22"/>
          <w:szCs w:val="22"/>
        </w:rPr>
        <w:t>Call 1-800-MEDICARE (1-800-633-4227), 24 hours a day, 7 days a week.</w:t>
      </w:r>
    </w:p>
    <w:p w14:paraId="12A7FC44" w14:textId="77777777" w:rsidR="00A713E7" w:rsidRPr="00993698" w:rsidRDefault="00A713E7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93698">
        <w:rPr>
          <w:rFonts w:ascii="Arial" w:hAnsi="Arial" w:cs="Arial"/>
          <w:sz w:val="22"/>
          <w:szCs w:val="22"/>
        </w:rPr>
        <w:t xml:space="preserve">Call 1-877-486-2048 if you use TTY.  </w:t>
      </w:r>
    </w:p>
    <w:p w14:paraId="0EF9A16C" w14:textId="5E019A79" w:rsidR="00AE0FCD" w:rsidRPr="004237B3" w:rsidRDefault="00A713E7">
      <w:pPr>
        <w:pStyle w:val="ListParagraph"/>
        <w:widowControl w:val="0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Visit the Medicare home page at </w:t>
      </w:r>
      <w:hyperlink r:id="rId10" w:history="1">
        <w:r w:rsidRPr="004237B3">
          <w:rPr>
            <w:rStyle w:val="Hyperlink"/>
            <w:rFonts w:ascii="Arial" w:hAnsi="Arial" w:cs="Arial"/>
            <w:sz w:val="22"/>
            <w:szCs w:val="22"/>
          </w:rPr>
          <w:t>http://www.medicare.gov</w:t>
        </w:r>
      </w:hyperlink>
      <w:r w:rsidRPr="004237B3">
        <w:rPr>
          <w:rFonts w:ascii="Arial" w:hAnsi="Arial" w:cs="Arial"/>
          <w:sz w:val="22"/>
          <w:szCs w:val="22"/>
        </w:rPr>
        <w:t xml:space="preserve">. </w:t>
      </w:r>
    </w:p>
    <w:p w14:paraId="19B270CC" w14:textId="77777777" w:rsidR="00A713E7" w:rsidRPr="004237B3" w:rsidRDefault="00A713E7">
      <w:pPr>
        <w:widowControl w:val="0"/>
        <w:spacing w:after="200" w:line="300" w:lineRule="exact"/>
        <w:outlineLvl w:val="4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b/>
          <w:bCs/>
          <w:sz w:val="22"/>
          <w:szCs w:val="22"/>
        </w:rPr>
        <w:t>Who shou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l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d I 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c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all 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i</w:t>
      </w:r>
      <w:r w:rsidRPr="004237B3">
        <w:rPr>
          <w:rFonts w:ascii="Arial" w:hAnsi="Arial" w:cs="Arial"/>
          <w:b/>
          <w:bCs/>
          <w:sz w:val="22"/>
          <w:szCs w:val="22"/>
        </w:rPr>
        <w:t>f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I 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h</w:t>
      </w:r>
      <w:r w:rsidRPr="004237B3">
        <w:rPr>
          <w:rFonts w:ascii="Arial" w:hAnsi="Arial" w:cs="Arial"/>
          <w:b/>
          <w:bCs/>
          <w:sz w:val="22"/>
          <w:szCs w:val="22"/>
        </w:rPr>
        <w:t>ave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qu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stions about </w:t>
      </w:r>
      <w:r w:rsidRPr="004237B3">
        <w:rPr>
          <w:rFonts w:ascii="Arial" w:hAnsi="Arial" w:cs="Arial"/>
          <w:b/>
          <w:bCs/>
          <w:spacing w:val="3"/>
          <w:sz w:val="22"/>
          <w:szCs w:val="22"/>
        </w:rPr>
        <w:t>Medi-Cal</w:t>
      </w:r>
      <w:r w:rsidRPr="004237B3">
        <w:rPr>
          <w:rFonts w:ascii="Arial" w:hAnsi="Arial" w:cs="Arial"/>
          <w:b/>
          <w:bCs/>
          <w:sz w:val="22"/>
          <w:szCs w:val="22"/>
        </w:rPr>
        <w:t>?</w:t>
      </w:r>
    </w:p>
    <w:p w14:paraId="610B5FD7" w14:textId="481F1AEA" w:rsidR="00A713E7" w:rsidRPr="004237B3" w:rsidRDefault="00A713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>If you have questions about Medi-Cal, you can call Member Services at &lt;toll-free phone and TTY numbers&gt;, &lt;days and hours of operation&gt;.</w:t>
      </w:r>
    </w:p>
    <w:p w14:paraId="0C68B877" w14:textId="77777777" w:rsidR="00A713E7" w:rsidRPr="004237B3" w:rsidRDefault="00A713E7">
      <w:pPr>
        <w:widowControl w:val="0"/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4237B3">
        <w:rPr>
          <w:rFonts w:ascii="Arial" w:hAnsi="Arial" w:cs="Arial"/>
          <w:b/>
          <w:sz w:val="22"/>
          <w:szCs w:val="22"/>
        </w:rPr>
        <w:t>What if I need help or more information?</w:t>
      </w:r>
    </w:p>
    <w:p w14:paraId="52D6390E" w14:textId="6C585953" w:rsidR="00A713E7" w:rsidRPr="004237B3" w:rsidRDefault="00A713E7">
      <w:pPr>
        <w:widowControl w:val="0"/>
        <w:spacing w:after="200" w:line="300" w:lineRule="exact"/>
        <w:rPr>
          <w:rFonts w:ascii="Arial" w:hAnsi="Arial" w:cs="Arial"/>
          <w:spacing w:val="-4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>If you want to talk to a health insurance counselor about your enrollment choices, call the California Health Insurance Counseling and Advocacy Program (HICAP) at 1-800-434-0222, &lt;days and hours of operation&gt;.</w:t>
      </w:r>
      <w:r w:rsidRPr="004237B3">
        <w:rPr>
          <w:rFonts w:ascii="Arial" w:hAnsi="Arial" w:cs="Arial"/>
          <w:spacing w:val="-4"/>
          <w:sz w:val="22"/>
          <w:szCs w:val="22"/>
        </w:rPr>
        <w:t xml:space="preserve"> Call &lt;TTY number&gt; if you use TTY.</w:t>
      </w:r>
    </w:p>
    <w:p w14:paraId="636372C5" w14:textId="1467A896" w:rsidR="003101AA" w:rsidRPr="004237B3" w:rsidRDefault="00A713E7" w:rsidP="0024161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pacing w:val="-4"/>
          <w:sz w:val="22"/>
          <w:szCs w:val="22"/>
        </w:rPr>
        <w:t>I</w:t>
      </w:r>
      <w:r w:rsidRPr="004237B3">
        <w:rPr>
          <w:rFonts w:ascii="Arial" w:hAnsi="Arial" w:cs="Arial"/>
          <w:sz w:val="22"/>
          <w:szCs w:val="22"/>
        </w:rPr>
        <w:t>f</w:t>
      </w:r>
      <w:r w:rsidRPr="004237B3">
        <w:rPr>
          <w:rFonts w:ascii="Arial" w:hAnsi="Arial" w:cs="Arial"/>
          <w:spacing w:val="3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5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 xml:space="preserve">ou </w:t>
      </w:r>
      <w:r w:rsidRPr="004237B3">
        <w:rPr>
          <w:rFonts w:ascii="Arial" w:hAnsi="Arial" w:cs="Arial"/>
          <w:spacing w:val="2"/>
          <w:sz w:val="22"/>
          <w:szCs w:val="22"/>
        </w:rPr>
        <w:t>h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ve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z w:val="22"/>
          <w:szCs w:val="22"/>
        </w:rPr>
        <w:t>on</w:t>
      </w:r>
      <w:r w:rsidRPr="004237B3">
        <w:rPr>
          <w:rFonts w:ascii="Arial" w:hAnsi="Arial" w:cs="Arial"/>
          <w:spacing w:val="-1"/>
          <w:sz w:val="22"/>
          <w:szCs w:val="22"/>
        </w:rPr>
        <w:t>ce</w:t>
      </w:r>
      <w:r w:rsidRPr="004237B3">
        <w:rPr>
          <w:rFonts w:ascii="Arial" w:hAnsi="Arial" w:cs="Arial"/>
          <w:sz w:val="22"/>
          <w:szCs w:val="22"/>
        </w:rPr>
        <w:t>rns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with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&lt;</w:t>
      </w:r>
      <w:r w:rsidRPr="004237B3">
        <w:rPr>
          <w:rFonts w:ascii="Arial" w:hAnsi="Arial" w:cs="Arial"/>
          <w:sz w:val="22"/>
          <w:szCs w:val="22"/>
        </w:rPr>
        <w:t>pla</w:t>
      </w:r>
      <w:r w:rsidRPr="004237B3">
        <w:rPr>
          <w:rFonts w:ascii="Arial" w:hAnsi="Arial" w:cs="Arial"/>
          <w:spacing w:val="-1"/>
          <w:sz w:val="22"/>
          <w:szCs w:val="22"/>
        </w:rPr>
        <w:t>n name&gt; or questions about Medi-Cal</w:t>
      </w:r>
      <w:r w:rsidRPr="004237B3">
        <w:rPr>
          <w:rFonts w:ascii="Arial" w:hAnsi="Arial" w:cs="Arial"/>
          <w:sz w:val="22"/>
          <w:szCs w:val="22"/>
        </w:rPr>
        <w:t>,</w:t>
      </w:r>
      <w:r w:rsidRPr="004237B3">
        <w:rPr>
          <w:rFonts w:ascii="Arial" w:hAnsi="Arial" w:cs="Arial"/>
          <w:spacing w:val="2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pacing w:val="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ll the Cal MediConnect Ombudsman at 1-855-501-3077, &lt;days and hours of operation&gt;. Call &lt;TTY number&gt; if you use TTY.</w:t>
      </w:r>
    </w:p>
    <w:p w14:paraId="3219BFC6" w14:textId="77777777" w:rsidR="007924D6" w:rsidRPr="004237B3" w:rsidRDefault="007924D6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[</w:t>
      </w:r>
      <w:r w:rsidRPr="004237B3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4237B3">
        <w:rPr>
          <w:rFonts w:ascii="Arial" w:hAnsi="Arial" w:cs="Arial"/>
          <w:color w:val="548DD4"/>
          <w:sz w:val="22"/>
          <w:szCs w:val="22"/>
        </w:rPr>
        <w:t>]</w:t>
      </w:r>
    </w:p>
    <w:p w14:paraId="46AB4567" w14:textId="632F8589" w:rsidR="006319B5" w:rsidRPr="0029231E" w:rsidRDefault="006319B5">
      <w:pP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r w:rsidRPr="0029231E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29231E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1" w:history="1">
        <w:r w:rsidRPr="0029231E">
          <w:rPr>
            <w:rStyle w:val="Hyperlink"/>
            <w:rFonts w:ascii="Arial" w:hAnsi="Arial" w:cs="Arial"/>
            <w:i/>
            <w:sz w:val="22"/>
            <w:szCs w:val="22"/>
          </w:rPr>
          <w:t>https://www.hhs.gov/civil-rights/for-individuals/section-155</w:t>
        </w:r>
        <w:r w:rsidRPr="0029231E">
          <w:rPr>
            <w:rStyle w:val="Hyperlink"/>
            <w:rFonts w:ascii="Arial" w:hAnsi="Arial" w:cs="Arial"/>
            <w:sz w:val="22"/>
            <w:szCs w:val="22"/>
          </w:rPr>
          <w:t>7</w:t>
        </w:r>
      </w:hyperlink>
      <w:r w:rsidRPr="0029231E">
        <w:rPr>
          <w:rFonts w:ascii="Arial" w:hAnsi="Arial" w:cs="Arial"/>
          <w:i/>
          <w:color w:val="548DD4"/>
          <w:sz w:val="22"/>
          <w:szCs w:val="22"/>
        </w:rPr>
        <w:t>.</w:t>
      </w:r>
      <w:r w:rsidRPr="0029231E">
        <w:rPr>
          <w:rFonts w:ascii="Arial" w:hAnsi="Arial" w:cs="Arial"/>
          <w:color w:val="548DD4"/>
          <w:sz w:val="22"/>
          <w:szCs w:val="22"/>
          <w:lang w:eastAsia="ko-KR"/>
        </w:rPr>
        <w:t>]</w:t>
      </w:r>
    </w:p>
    <w:p w14:paraId="2EEC6D12" w14:textId="67BB3777" w:rsidR="00CF080C" w:rsidRPr="0029231E" w:rsidRDefault="006319B5" w:rsidP="0029231E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29231E">
        <w:rPr>
          <w:rFonts w:ascii="Arial" w:eastAsia="Calibri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B602A4">
        <w:rPr>
          <w:rFonts w:ascii="Arial" w:eastAsia="Calibri" w:hAnsi="Arial" w:cs="Arial"/>
          <w:color w:val="548DD4"/>
          <w:sz w:val="22"/>
          <w:szCs w:val="22"/>
        </w:rPr>
        <w:t>[</w:t>
      </w:r>
      <w:r w:rsidRPr="00B602A4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Pr="00B602A4">
        <w:rPr>
          <w:rFonts w:ascii="Arial" w:eastAsia="Calibri" w:hAnsi="Arial" w:cs="Arial"/>
          <w:color w:val="548DD4"/>
          <w:sz w:val="22"/>
          <w:szCs w:val="22"/>
        </w:rPr>
        <w:t>]</w:t>
      </w:r>
      <w:r w:rsidRPr="00B602A4">
        <w:rPr>
          <w:rFonts w:ascii="Arial" w:eastAsia="Calibri" w:hAnsi="Arial" w:cs="Arial"/>
          <w:sz w:val="22"/>
          <w:szCs w:val="22"/>
        </w:rPr>
        <w:t xml:space="preserve">. </w:t>
      </w:r>
      <w:r w:rsidRPr="004237B3">
        <w:rPr>
          <w:rFonts w:ascii="Arial" w:eastAsia="Calibri" w:hAnsi="Arial" w:cs="Arial"/>
          <w:sz w:val="22"/>
          <w:szCs w:val="22"/>
        </w:rPr>
        <w:t>The call is free.</w:t>
      </w:r>
    </w:p>
    <w:sectPr w:rsidR="00CF080C" w:rsidRPr="0029231E" w:rsidSect="00D76CB8"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A07142" w16cid:durableId="1E78E513"/>
  <w16cid:commentId w16cid:paraId="1852E35D" w16cid:durableId="1E78696C"/>
  <w16cid:commentId w16cid:paraId="6E614ABE" w16cid:durableId="1E78E530"/>
  <w16cid:commentId w16cid:paraId="03168959" w16cid:durableId="1E78E2A3"/>
  <w16cid:commentId w16cid:paraId="64866EC1" w16cid:durableId="1E78E202"/>
  <w16cid:commentId w16cid:paraId="7E900AF1" w16cid:durableId="1E786B99"/>
  <w16cid:commentId w16cid:paraId="3122B7DB" w16cid:durableId="1E786C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071DF" w14:textId="77777777" w:rsidR="00366469" w:rsidRDefault="00366469" w:rsidP="00EB4611">
      <w:r>
        <w:separator/>
      </w:r>
    </w:p>
  </w:endnote>
  <w:endnote w:type="continuationSeparator" w:id="0">
    <w:p w14:paraId="68FD96FC" w14:textId="77777777" w:rsidR="00366469" w:rsidRDefault="00366469" w:rsidP="00EB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404AB" w14:textId="77777777" w:rsidR="005F2FFE" w:rsidRDefault="005F2FFE" w:rsidP="005F2FFE">
    <w:pPr>
      <w:pStyle w:val="Footer"/>
      <w:rPr>
        <w:rFonts w:ascii="Arial" w:hAnsi="Arial" w:cs="Arial"/>
        <w:sz w:val="22"/>
        <w:szCs w:val="22"/>
      </w:rPr>
    </w:pPr>
  </w:p>
  <w:p w14:paraId="7F4FF4B7" w14:textId="5407BFA5" w:rsidR="005F2FFE" w:rsidRPr="0016699B" w:rsidRDefault="005F2FFE" w:rsidP="005F2FFE">
    <w:pPr>
      <w:pStyle w:val="Footer"/>
      <w:rPr>
        <w:rFonts w:ascii="Arial" w:hAnsi="Arial" w:cs="Arial"/>
        <w:sz w:val="22"/>
        <w:szCs w:val="22"/>
      </w:rPr>
    </w:pPr>
    <w:r w:rsidRPr="0016699B">
      <w:rPr>
        <w:rFonts w:ascii="Arial" w:hAnsi="Arial" w:cs="Arial"/>
        <w:sz w:val="22"/>
        <w:szCs w:val="22"/>
      </w:rPr>
      <w:t>&lt;Material ID&gt;</w:t>
    </w:r>
  </w:p>
  <w:p w14:paraId="6023DF38" w14:textId="77777777" w:rsidR="005F2FFE" w:rsidRDefault="005F2F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F4C69" w14:textId="77777777" w:rsidR="00366469" w:rsidRDefault="00366469" w:rsidP="00EB4611">
      <w:r>
        <w:separator/>
      </w:r>
    </w:p>
  </w:footnote>
  <w:footnote w:type="continuationSeparator" w:id="0">
    <w:p w14:paraId="214DA48C" w14:textId="77777777" w:rsidR="00366469" w:rsidRDefault="00366469" w:rsidP="00EB4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64297" w14:textId="77777777" w:rsidR="00D76CB8" w:rsidRPr="00EB4611" w:rsidRDefault="00D76CB8" w:rsidP="00D76CB8">
    <w:pPr>
      <w:pStyle w:val="Header"/>
      <w:rPr>
        <w:rFonts w:ascii="Arial" w:hAnsi="Arial" w:cs="Arial"/>
        <w:sz w:val="22"/>
        <w:szCs w:val="22"/>
      </w:rPr>
    </w:pPr>
    <w:r w:rsidRPr="00EB4611">
      <w:rPr>
        <w:rFonts w:ascii="Arial" w:hAnsi="Arial" w:cs="Arial"/>
        <w:sz w:val="22"/>
        <w:szCs w:val="22"/>
      </w:rPr>
      <w:t>Exhibit 4</w:t>
    </w:r>
    <w:r w:rsidR="00AE0FCD">
      <w:rPr>
        <w:rFonts w:ascii="Arial" w:hAnsi="Arial" w:cs="Arial"/>
        <w:sz w:val="22"/>
        <w:szCs w:val="22"/>
      </w:rPr>
      <w:t>: MMP</w:t>
    </w:r>
    <w:r w:rsidRPr="00EB4611">
      <w:rPr>
        <w:rFonts w:ascii="Arial" w:hAnsi="Arial" w:cs="Arial"/>
        <w:sz w:val="22"/>
        <w:szCs w:val="22"/>
      </w:rPr>
      <w:t xml:space="preserve"> Model Notice to Acknowledge Receipt of Completed Enrollment Request and to Confirm Enrollment</w:t>
    </w:r>
  </w:p>
  <w:p w14:paraId="3AA55227" w14:textId="19D74C98" w:rsidR="00D76CB8" w:rsidRPr="00EB4611" w:rsidRDefault="00D76CB8" w:rsidP="00D76CB8">
    <w:pPr>
      <w:pStyle w:val="Header"/>
      <w:rPr>
        <w:rFonts w:ascii="Arial" w:hAnsi="Arial" w:cs="Arial"/>
        <w:sz w:val="22"/>
        <w:szCs w:val="22"/>
      </w:rPr>
    </w:pPr>
    <w:r w:rsidRPr="00EB4611">
      <w:rPr>
        <w:rFonts w:ascii="Arial" w:hAnsi="Arial" w:cs="Arial"/>
        <w:sz w:val="22"/>
        <w:szCs w:val="22"/>
      </w:rPr>
      <w:t>Referenced in §§</w:t>
    </w:r>
    <w:r>
      <w:rPr>
        <w:rFonts w:ascii="Arial" w:hAnsi="Arial" w:cs="Arial"/>
        <w:sz w:val="22"/>
        <w:szCs w:val="22"/>
      </w:rPr>
      <w:t>30, 30.2.5, 30.5, and 30.5.2</w:t>
    </w:r>
    <w:r w:rsidRPr="00EB4611">
      <w:rPr>
        <w:rFonts w:ascii="Arial" w:hAnsi="Arial" w:cs="Arial"/>
        <w:sz w:val="22"/>
        <w:szCs w:val="22"/>
      </w:rPr>
      <w:t xml:space="preserve"> of the MMP Enrollment and Disenrollment</w:t>
    </w:r>
    <w:r w:rsidR="00FF56D2">
      <w:rPr>
        <w:rFonts w:ascii="Arial" w:hAnsi="Arial" w:cs="Arial"/>
        <w:sz w:val="22"/>
        <w:szCs w:val="22"/>
      </w:rPr>
      <w:t xml:space="preserve"> </w:t>
    </w:r>
    <w:r w:rsidRPr="00EB4611">
      <w:rPr>
        <w:rFonts w:ascii="Arial" w:hAnsi="Arial" w:cs="Arial"/>
        <w:sz w:val="22"/>
        <w:szCs w:val="22"/>
      </w:rPr>
      <w:t>Guidance</w:t>
    </w:r>
  </w:p>
  <w:p w14:paraId="734D7DF4" w14:textId="77777777" w:rsidR="00D76CB8" w:rsidRPr="00EB4611" w:rsidRDefault="00D76CB8" w:rsidP="00D76CB8">
    <w:pPr>
      <w:rPr>
        <w:rFonts w:ascii="Arial" w:eastAsia="Calibri" w:hAnsi="Arial" w:cs="Arial"/>
        <w:bCs/>
        <w:color w:val="548DD4"/>
        <w:sz w:val="22"/>
        <w:szCs w:val="22"/>
      </w:rPr>
    </w:pPr>
    <w:r w:rsidRPr="00EB4611">
      <w:rPr>
        <w:rFonts w:ascii="Arial" w:eastAsia="Calibri" w:hAnsi="Arial" w:cs="Arial"/>
        <w:bCs/>
        <w:color w:val="548DD4"/>
        <w:sz w:val="22"/>
        <w:szCs w:val="22"/>
      </w:rPr>
      <w:t>[</w:t>
    </w:r>
    <w:r w:rsidRPr="00EB4611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EB4611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7EE5E708" w14:textId="77777777" w:rsidR="00D76CB8" w:rsidRDefault="00D76C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63FFF"/>
    <w:multiLevelType w:val="hybridMultilevel"/>
    <w:tmpl w:val="C016A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37DB4"/>
    <w:multiLevelType w:val="hybridMultilevel"/>
    <w:tmpl w:val="90709978"/>
    <w:lvl w:ilvl="0" w:tplc="34E81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59E85DD9"/>
    <w:multiLevelType w:val="hybridMultilevel"/>
    <w:tmpl w:val="C6DEA6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D0E3056"/>
    <w:multiLevelType w:val="hybridMultilevel"/>
    <w:tmpl w:val="713C7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AA"/>
    <w:rsid w:val="000107BF"/>
    <w:rsid w:val="0006521D"/>
    <w:rsid w:val="0007781D"/>
    <w:rsid w:val="000A4CAF"/>
    <w:rsid w:val="000A6E1D"/>
    <w:rsid w:val="000C7AA3"/>
    <w:rsid w:val="000E63EA"/>
    <w:rsid w:val="000F6E00"/>
    <w:rsid w:val="00104911"/>
    <w:rsid w:val="001147BD"/>
    <w:rsid w:val="00121C78"/>
    <w:rsid w:val="00125B60"/>
    <w:rsid w:val="00154F0A"/>
    <w:rsid w:val="0016699B"/>
    <w:rsid w:val="00180257"/>
    <w:rsid w:val="00214C6C"/>
    <w:rsid w:val="00241616"/>
    <w:rsid w:val="00285B48"/>
    <w:rsid w:val="00286F90"/>
    <w:rsid w:val="0029231E"/>
    <w:rsid w:val="00295B8A"/>
    <w:rsid w:val="002D7869"/>
    <w:rsid w:val="002E588C"/>
    <w:rsid w:val="003101AA"/>
    <w:rsid w:val="00311FFE"/>
    <w:rsid w:val="003466F4"/>
    <w:rsid w:val="00356E58"/>
    <w:rsid w:val="00366469"/>
    <w:rsid w:val="003A53A8"/>
    <w:rsid w:val="004237B3"/>
    <w:rsid w:val="004272DF"/>
    <w:rsid w:val="00434E6A"/>
    <w:rsid w:val="00437BA0"/>
    <w:rsid w:val="00461086"/>
    <w:rsid w:val="004B2786"/>
    <w:rsid w:val="004B7E94"/>
    <w:rsid w:val="004C3963"/>
    <w:rsid w:val="004F0F36"/>
    <w:rsid w:val="004F2A0D"/>
    <w:rsid w:val="00513234"/>
    <w:rsid w:val="005400C2"/>
    <w:rsid w:val="005436FF"/>
    <w:rsid w:val="00551757"/>
    <w:rsid w:val="00566701"/>
    <w:rsid w:val="005B3F50"/>
    <w:rsid w:val="005F2FFE"/>
    <w:rsid w:val="00600BF1"/>
    <w:rsid w:val="00602BE2"/>
    <w:rsid w:val="006319B5"/>
    <w:rsid w:val="00635E71"/>
    <w:rsid w:val="00640CA1"/>
    <w:rsid w:val="00705766"/>
    <w:rsid w:val="00716640"/>
    <w:rsid w:val="0075680C"/>
    <w:rsid w:val="007924D6"/>
    <w:rsid w:val="00796A63"/>
    <w:rsid w:val="007A2BBB"/>
    <w:rsid w:val="007E2B72"/>
    <w:rsid w:val="007E7CA9"/>
    <w:rsid w:val="00834A48"/>
    <w:rsid w:val="00854A4D"/>
    <w:rsid w:val="00866587"/>
    <w:rsid w:val="00873F93"/>
    <w:rsid w:val="0088096B"/>
    <w:rsid w:val="00902DAA"/>
    <w:rsid w:val="009176F9"/>
    <w:rsid w:val="00961EE8"/>
    <w:rsid w:val="009759AF"/>
    <w:rsid w:val="00980A56"/>
    <w:rsid w:val="00993698"/>
    <w:rsid w:val="00A30689"/>
    <w:rsid w:val="00A713E7"/>
    <w:rsid w:val="00AA1B67"/>
    <w:rsid w:val="00AA64C5"/>
    <w:rsid w:val="00AE0FCD"/>
    <w:rsid w:val="00B05023"/>
    <w:rsid w:val="00B356C3"/>
    <w:rsid w:val="00B52D30"/>
    <w:rsid w:val="00B57EE1"/>
    <w:rsid w:val="00B602A4"/>
    <w:rsid w:val="00BB481E"/>
    <w:rsid w:val="00BD07F4"/>
    <w:rsid w:val="00C019C0"/>
    <w:rsid w:val="00C01C44"/>
    <w:rsid w:val="00C14C46"/>
    <w:rsid w:val="00C24A20"/>
    <w:rsid w:val="00C41C52"/>
    <w:rsid w:val="00C623E5"/>
    <w:rsid w:val="00C734A6"/>
    <w:rsid w:val="00CB511D"/>
    <w:rsid w:val="00CC10E9"/>
    <w:rsid w:val="00CF080C"/>
    <w:rsid w:val="00D34038"/>
    <w:rsid w:val="00D36158"/>
    <w:rsid w:val="00D76CB8"/>
    <w:rsid w:val="00D90E42"/>
    <w:rsid w:val="00D97CA6"/>
    <w:rsid w:val="00DA0E7A"/>
    <w:rsid w:val="00DC5E13"/>
    <w:rsid w:val="00DD5894"/>
    <w:rsid w:val="00DE5B47"/>
    <w:rsid w:val="00E075B6"/>
    <w:rsid w:val="00E179F8"/>
    <w:rsid w:val="00E20D52"/>
    <w:rsid w:val="00E367EC"/>
    <w:rsid w:val="00EB4611"/>
    <w:rsid w:val="00ED4E8F"/>
    <w:rsid w:val="00F064B3"/>
    <w:rsid w:val="00F1091A"/>
    <w:rsid w:val="00F304AD"/>
    <w:rsid w:val="00F7183C"/>
    <w:rsid w:val="00F81FCF"/>
    <w:rsid w:val="00F8702A"/>
    <w:rsid w:val="00F90C76"/>
    <w:rsid w:val="00F97511"/>
    <w:rsid w:val="00FE70A6"/>
    <w:rsid w:val="00FF56D2"/>
    <w:rsid w:val="00F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A174B6"/>
  <w15:chartTrackingRefBased/>
  <w15:docId w15:val="{BA284298-B332-47E2-A509-9CE2DE0F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101AA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101AA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styleId="Hyperlink">
    <w:name w:val="Hyperlink"/>
    <w:basedOn w:val="DefaultParagraphFont"/>
    <w:uiPriority w:val="99"/>
    <w:rsid w:val="003101A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01AA"/>
    <w:pPr>
      <w:ind w:left="720"/>
      <w:contextualSpacing/>
    </w:pPr>
  </w:style>
  <w:style w:type="character" w:customStyle="1" w:styleId="Planinstructions">
    <w:name w:val="Plan instructions"/>
    <w:qFormat/>
    <w:rsid w:val="003101AA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3101AA"/>
    <w:pPr>
      <w:spacing w:after="200" w:line="300" w:lineRule="exact"/>
    </w:pPr>
    <w:rPr>
      <w:rFonts w:ascii="Arial" w:eastAsia="Calibri" w:hAnsi="Arial" w:cs="Arial"/>
      <w:sz w:val="22"/>
      <w:szCs w:val="22"/>
    </w:rPr>
  </w:style>
  <w:style w:type="character" w:customStyle="1" w:styleId="-maintextnoticesChar">
    <w:name w:val="- maintext notices Char"/>
    <w:link w:val="-maintextnotices"/>
    <w:rsid w:val="003101AA"/>
    <w:rPr>
      <w:rFonts w:ascii="Arial" w:eastAsia="Calibri" w:hAnsi="Arial" w:cs="Arial"/>
    </w:rPr>
  </w:style>
  <w:style w:type="paragraph" w:customStyle="1" w:styleId="Header1">
    <w:name w:val="Header1"/>
    <w:rsid w:val="003101AA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3101AA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3101AA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EB46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61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46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4611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AE0F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0F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0FC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0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0FC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F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FCD"/>
    <w:rPr>
      <w:rFonts w:ascii="Segoe UI" w:eastAsia="Times New Roman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2A0D"/>
    <w:rPr>
      <w:color w:val="808080"/>
      <w:shd w:val="clear" w:color="auto" w:fill="E6E6E6"/>
    </w:rPr>
  </w:style>
  <w:style w:type="character" w:customStyle="1" w:styleId="PlanInstructions0">
    <w:name w:val="Plan Instructions"/>
    <w:qFormat/>
    <w:rsid w:val="007924D6"/>
    <w:rPr>
      <w:rFonts w:ascii="Arial" w:hAnsi="Arial"/>
      <w:i/>
      <w:color w:val="548DD4"/>
      <w:sz w:val="22"/>
    </w:rPr>
  </w:style>
  <w:style w:type="paragraph" w:styleId="NormalWeb">
    <w:name w:val="Normal (Web)"/>
    <w:basedOn w:val="Normal"/>
    <w:uiPriority w:val="99"/>
    <w:semiHidden/>
    <w:unhideWhenUsed/>
    <w:rsid w:val="00792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edicare.gov" TargetMode="Externa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B3A781-B07E-486A-89A6-B3815128D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7A50E2-F33C-4FD7-92E0-D4659A9805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20CCCF-C79F-41E4-AA3C-E5086FA9E5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DURAN</dc:creator>
  <cp:keywords/>
  <dc:description/>
  <cp:lastModifiedBy>MMCO</cp:lastModifiedBy>
  <cp:revision>5</cp:revision>
  <cp:lastPrinted>2017-05-24T21:16:00Z</cp:lastPrinted>
  <dcterms:created xsi:type="dcterms:W3CDTF">2019-05-19T14:28:00Z</dcterms:created>
  <dcterms:modified xsi:type="dcterms:W3CDTF">2019-06-16T16:57:00Z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1666851097</vt:i4>
  </property>
  <property fmtid="{D5CDD505-2E9C-101B-9397-08002B2CF9AE}" pid="4" name="_EmailSubject">
    <vt:lpwstr>Web Posting - CA CY 2017 and CY 2018 Exhibit 4</vt:lpwstr>
  </property>
  <property fmtid="{D5CDD505-2E9C-101B-9397-08002B2CF9AE}" pid="5" name="_AuthorEmail">
    <vt:lpwstr>Teri.Bolinger@cms.hhs.gov</vt:lpwstr>
  </property>
  <property fmtid="{D5CDD505-2E9C-101B-9397-08002B2CF9AE}" pid="6" name="_AuthorEmailDisplayName">
    <vt:lpwstr>Bolinger, Teri (CMS/FCHCO)</vt:lpwstr>
  </property>
  <property fmtid="{D5CDD505-2E9C-101B-9397-08002B2CF9AE}" pid="7" name="ContentTypeId">
    <vt:lpwstr>0x0101006C677C51041DF74A8DDB36CE905B32D7</vt:lpwstr>
  </property>
  <property fmtid="{D5CDD505-2E9C-101B-9397-08002B2CF9AE}" pid="8" name="_ReviewingToolsShownOnce">
    <vt:lpwstr/>
  </property>
</Properties>
</file>