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CA" w:rsidRDefault="00B374CA">
      <w:pPr>
        <w:rPr>
          <w:rFonts w:ascii="Times New Roman" w:hAnsi="Times New Roman" w:cs="Times New Roman"/>
          <w:sz w:val="24"/>
          <w:szCs w:val="24"/>
        </w:rPr>
      </w:pPr>
    </w:p>
    <w:p w:rsidR="004A3566" w:rsidRDefault="004A3566">
      <w:pPr>
        <w:rPr>
          <w:rFonts w:ascii="Times New Roman" w:hAnsi="Times New Roman" w:cs="Times New Roman"/>
          <w:sz w:val="24"/>
          <w:szCs w:val="24"/>
        </w:rPr>
      </w:pPr>
    </w:p>
    <w:p w:rsidR="00CF05A5" w:rsidRDefault="00CF05A5" w:rsidP="00CF05A5">
      <w:pPr>
        <w:pStyle w:val="Title"/>
      </w:pPr>
    </w:p>
    <w:p w:rsidR="00CF05A5" w:rsidRPr="0063139B" w:rsidRDefault="001D3613" w:rsidP="00CF05A5">
      <w:pPr>
        <w:pStyle w:val="Title"/>
        <w:rPr>
          <w:color w:val="17365D"/>
        </w:rPr>
      </w:pPr>
      <w:r w:rsidRPr="001D3613">
        <w:rPr>
          <w:color w:val="17365D"/>
        </w:rPr>
        <w:t>(Insert Contract Number)</w:t>
      </w:r>
    </w:p>
    <w:p w:rsidR="00CF05A5" w:rsidRDefault="00CF05A5" w:rsidP="00CF05A5">
      <w:pPr>
        <w:rPr>
          <w:rFonts w:cs="Times New Roman"/>
        </w:rPr>
      </w:pPr>
    </w:p>
    <w:p w:rsidR="00CF05A5" w:rsidRPr="000D0194" w:rsidRDefault="00CF05A5" w:rsidP="00CF05A5">
      <w:pPr>
        <w:pStyle w:val="Title"/>
        <w:rPr>
          <w:rFonts w:cs="Times New Roman"/>
          <w:color w:val="auto"/>
        </w:rPr>
      </w:pPr>
      <w:r w:rsidRPr="00156AA2">
        <w:rPr>
          <w:rFonts w:cs="Times New Roman"/>
          <w:color w:val="auto"/>
        </w:rPr>
        <w:t>Level 1 Part D RAC Appeal Redetermination Package</w:t>
      </w:r>
    </w:p>
    <w:p w:rsidR="00CF05A5" w:rsidRPr="000D0194" w:rsidRDefault="00CF05A5" w:rsidP="00CF05A5">
      <w:pPr>
        <w:pStyle w:val="Title"/>
        <w:rPr>
          <w:rFonts w:cs="Times New Roman"/>
          <w:color w:val="auto"/>
        </w:rPr>
      </w:pPr>
    </w:p>
    <w:p w:rsidR="00CF05A5" w:rsidRPr="0063139B" w:rsidRDefault="001D3613" w:rsidP="00CF05A5">
      <w:pPr>
        <w:rPr>
          <w:rFonts w:ascii="Times New Roman" w:hAnsi="Times New Roman" w:cs="Times New Roman"/>
          <w:color w:val="17365D"/>
          <w:sz w:val="52"/>
          <w:szCs w:val="52"/>
        </w:rPr>
      </w:pPr>
      <w:r w:rsidRPr="001D3613">
        <w:rPr>
          <w:rFonts w:ascii="Times New Roman" w:hAnsi="Times New Roman" w:cs="Times New Roman"/>
          <w:color w:val="17365D"/>
          <w:sz w:val="52"/>
          <w:szCs w:val="52"/>
        </w:rPr>
        <w:t>(Insert Date: Month XX, 2013)</w:t>
      </w:r>
    </w:p>
    <w:p w:rsidR="006C2C46" w:rsidRDefault="006C2C46">
      <w:pPr>
        <w:rPr>
          <w:rFonts w:ascii="Times New Roman" w:hAnsi="Times New Roman" w:cs="Times New Roman"/>
          <w:sz w:val="24"/>
          <w:szCs w:val="24"/>
        </w:rPr>
      </w:pPr>
    </w:p>
    <w:p w:rsidR="006C2C46" w:rsidRDefault="006C2C46">
      <w:pPr>
        <w:rPr>
          <w:rFonts w:ascii="Times New Roman" w:hAnsi="Times New Roman" w:cs="Times New Roman"/>
          <w:sz w:val="24"/>
          <w:szCs w:val="24"/>
        </w:rPr>
        <w:sectPr w:rsidR="006C2C46" w:rsidSect="006C2C46">
          <w:footerReference w:type="default" r:id="rId10"/>
          <w:footerReference w:type="first" r:id="rId11"/>
          <w:pgSz w:w="12240" w:h="15840"/>
          <w:pgMar w:top="1440" w:right="1440" w:bottom="1440" w:left="1440" w:header="720" w:footer="720" w:gutter="0"/>
          <w:pgNumType w:start="1"/>
          <w:cols w:space="720"/>
          <w:titlePg/>
          <w:docGrid w:linePitch="360"/>
        </w:sectPr>
      </w:pPr>
    </w:p>
    <w:p w:rsidR="004A3566" w:rsidRDefault="006C2C4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7FC0">
        <w:rPr>
          <w:rFonts w:ascii="Times New Roman" w:hAnsi="Times New Roman" w:cs="Times New Roman"/>
          <w:sz w:val="24"/>
          <w:szCs w:val="24"/>
        </w:rPr>
        <w:t xml:space="preserve">(Date: Month XX, </w:t>
      </w:r>
      <w:r w:rsidR="004840E2">
        <w:rPr>
          <w:rFonts w:ascii="Times New Roman" w:hAnsi="Times New Roman" w:cs="Times New Roman"/>
          <w:sz w:val="24"/>
          <w:szCs w:val="24"/>
        </w:rPr>
        <w:t>20</w:t>
      </w:r>
      <w:r w:rsidR="00091732">
        <w:rPr>
          <w:rFonts w:ascii="Times New Roman" w:hAnsi="Times New Roman" w:cs="Times New Roman"/>
          <w:sz w:val="24"/>
          <w:szCs w:val="24"/>
        </w:rPr>
        <w:t>13</w:t>
      </w:r>
      <w:r w:rsidR="00F57FC0">
        <w:rPr>
          <w:rFonts w:ascii="Times New Roman" w:hAnsi="Times New Roman" w:cs="Times New Roman"/>
          <w:sz w:val="24"/>
          <w:szCs w:val="24"/>
        </w:rPr>
        <w:t>)</w:t>
      </w:r>
    </w:p>
    <w:p w:rsidR="004A3566" w:rsidRDefault="004A3566">
      <w:pPr>
        <w:rPr>
          <w:rFonts w:ascii="Times New Roman" w:hAnsi="Times New Roman" w:cs="Times New Roman"/>
          <w:sz w:val="24"/>
          <w:szCs w:val="24"/>
        </w:rPr>
      </w:pPr>
    </w:p>
    <w:p w:rsidR="004A3566" w:rsidRDefault="00024343" w:rsidP="004A3566">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w:t>
      </w:r>
      <w:r w:rsidR="00E347FC">
        <w:rPr>
          <w:rFonts w:ascii="Times New Roman" w:hAnsi="Times New Roman" w:cs="Times New Roman"/>
          <w:sz w:val="24"/>
          <w:szCs w:val="24"/>
        </w:rPr>
        <w:t>Sponsoring Organization</w:t>
      </w:r>
      <w:r w:rsidR="00540985">
        <w:rPr>
          <w:rFonts w:ascii="Times New Roman" w:hAnsi="Times New Roman" w:cs="Times New Roman"/>
          <w:sz w:val="24"/>
          <w:szCs w:val="24"/>
        </w:rPr>
        <w:t xml:space="preserve"> Representative Name)</w:t>
      </w:r>
    </w:p>
    <w:p w:rsidR="004A3566" w:rsidRDefault="00540985" w:rsidP="004A3566">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w:t>
      </w:r>
      <w:r w:rsidR="004840E2">
        <w:rPr>
          <w:rFonts w:ascii="Times New Roman" w:hAnsi="Times New Roman" w:cs="Times New Roman"/>
          <w:sz w:val="24"/>
          <w:szCs w:val="24"/>
        </w:rPr>
        <w:t xml:space="preserve">Street </w:t>
      </w:r>
      <w:r>
        <w:rPr>
          <w:rFonts w:ascii="Times New Roman" w:hAnsi="Times New Roman" w:cs="Times New Roman"/>
          <w:sz w:val="24"/>
          <w:szCs w:val="24"/>
        </w:rPr>
        <w:t>Address)</w:t>
      </w:r>
    </w:p>
    <w:p w:rsidR="004A3566" w:rsidRDefault="00540985" w:rsidP="004A3566">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(City, State, Zip</w:t>
      </w:r>
      <w:r w:rsidR="00C41309">
        <w:rPr>
          <w:rFonts w:ascii="Times New Roman" w:hAnsi="Times New Roman" w:cs="Times New Roman"/>
          <w:sz w:val="24"/>
          <w:szCs w:val="24"/>
        </w:rPr>
        <w:t xml:space="preserve"> C</w:t>
      </w:r>
      <w:r>
        <w:rPr>
          <w:rFonts w:ascii="Times New Roman" w:hAnsi="Times New Roman" w:cs="Times New Roman"/>
          <w:sz w:val="24"/>
          <w:szCs w:val="24"/>
        </w:rPr>
        <w:t>ode)</w:t>
      </w:r>
    </w:p>
    <w:p w:rsidR="00540985" w:rsidRDefault="00540985" w:rsidP="004A3566">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w:t>
      </w:r>
      <w:r w:rsidR="00B4735C">
        <w:rPr>
          <w:rFonts w:ascii="Times New Roman" w:hAnsi="Times New Roman" w:cs="Times New Roman"/>
          <w:sz w:val="24"/>
          <w:szCs w:val="24"/>
        </w:rPr>
        <w:t>E</w:t>
      </w:r>
      <w:r>
        <w:rPr>
          <w:rFonts w:ascii="Times New Roman" w:hAnsi="Times New Roman" w:cs="Times New Roman"/>
          <w:sz w:val="24"/>
          <w:szCs w:val="24"/>
        </w:rPr>
        <w:t xml:space="preserve">mail </w:t>
      </w:r>
      <w:r w:rsidR="00B4735C">
        <w:rPr>
          <w:rFonts w:ascii="Times New Roman" w:hAnsi="Times New Roman" w:cs="Times New Roman"/>
          <w:sz w:val="24"/>
          <w:szCs w:val="24"/>
        </w:rPr>
        <w:t>A</w:t>
      </w:r>
      <w:r>
        <w:rPr>
          <w:rFonts w:ascii="Times New Roman" w:hAnsi="Times New Roman" w:cs="Times New Roman"/>
          <w:sz w:val="24"/>
          <w:szCs w:val="24"/>
        </w:rPr>
        <w:t>ddress)</w:t>
      </w:r>
    </w:p>
    <w:p w:rsidR="004A3566" w:rsidRDefault="004A3566" w:rsidP="004A3566">
      <w:pPr>
        <w:spacing w:after="0" w:line="240" w:lineRule="auto"/>
        <w:ind w:left="6480"/>
        <w:rPr>
          <w:rFonts w:ascii="Times New Roman" w:hAnsi="Times New Roman" w:cs="Times New Roman"/>
          <w:sz w:val="24"/>
          <w:szCs w:val="24"/>
        </w:rPr>
      </w:pPr>
    </w:p>
    <w:p w:rsidR="004A3566" w:rsidRDefault="004A3566"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Centers for Medicare &amp; Medicaid Services (CMS)</w:t>
      </w:r>
    </w:p>
    <w:p w:rsidR="004A3566" w:rsidRDefault="004A3566"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Division of Plan Oversight and Accountability</w:t>
      </w:r>
      <w:r w:rsidR="00B4735C">
        <w:rPr>
          <w:rFonts w:ascii="Times New Roman" w:hAnsi="Times New Roman" w:cs="Times New Roman"/>
          <w:sz w:val="24"/>
          <w:szCs w:val="24"/>
        </w:rPr>
        <w:t xml:space="preserve"> (DPOA)</w:t>
      </w:r>
    </w:p>
    <w:p w:rsidR="004A3566" w:rsidRDefault="004A3566"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Attn: RAC Redeterminations</w:t>
      </w:r>
    </w:p>
    <w:p w:rsidR="004A3566" w:rsidRDefault="00F53840"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Mailstop</w:t>
      </w:r>
      <w:r w:rsidR="004A3566">
        <w:rPr>
          <w:rFonts w:ascii="Times New Roman" w:hAnsi="Times New Roman" w:cs="Times New Roman"/>
          <w:sz w:val="24"/>
          <w:szCs w:val="24"/>
        </w:rPr>
        <w:t>: AR-18-50</w:t>
      </w:r>
    </w:p>
    <w:p w:rsidR="004A3566" w:rsidRDefault="004A3566"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7500 Security Boulevard</w:t>
      </w:r>
    </w:p>
    <w:p w:rsidR="008F28B0" w:rsidRDefault="00D50862"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Baltimore</w:t>
      </w:r>
      <w:r w:rsidR="008F28B0">
        <w:rPr>
          <w:rFonts w:ascii="Times New Roman" w:hAnsi="Times New Roman" w:cs="Times New Roman"/>
          <w:sz w:val="24"/>
          <w:szCs w:val="24"/>
        </w:rPr>
        <w:t>, MD 21244</w:t>
      </w:r>
    </w:p>
    <w:p w:rsidR="00512935" w:rsidRDefault="005079AD" w:rsidP="00512935">
      <w:pPr>
        <w:spacing w:after="0" w:line="240" w:lineRule="auto"/>
        <w:rPr>
          <w:rFonts w:ascii="Times New Roman" w:hAnsi="Times New Roman" w:cs="Times New Roman"/>
          <w:sz w:val="24"/>
          <w:szCs w:val="24"/>
        </w:rPr>
      </w:pPr>
      <w:hyperlink r:id="rId12" w:history="1">
        <w:r w:rsidR="00D50862" w:rsidRPr="007B1E01">
          <w:rPr>
            <w:rStyle w:val="Hyperlink"/>
            <w:rFonts w:ascii="Times New Roman" w:hAnsi="Times New Roman" w:cs="Times New Roman"/>
            <w:sz w:val="24"/>
            <w:szCs w:val="24"/>
          </w:rPr>
          <w:t>PartDRACAppeals@cms.hhs.gov</w:t>
        </w:r>
      </w:hyperlink>
      <w:r w:rsidR="00D50862">
        <w:rPr>
          <w:rFonts w:ascii="Times New Roman" w:hAnsi="Times New Roman" w:cs="Times New Roman"/>
          <w:sz w:val="24"/>
          <w:szCs w:val="24"/>
        </w:rPr>
        <w:t xml:space="preserve"> </w:t>
      </w:r>
    </w:p>
    <w:p w:rsidR="008F28B0" w:rsidRDefault="008F28B0" w:rsidP="004A3566">
      <w:pPr>
        <w:spacing w:after="0" w:line="240" w:lineRule="auto"/>
        <w:rPr>
          <w:rFonts w:ascii="Times New Roman" w:hAnsi="Times New Roman" w:cs="Times New Roman"/>
          <w:sz w:val="24"/>
          <w:szCs w:val="24"/>
        </w:rPr>
      </w:pPr>
    </w:p>
    <w:p w:rsidR="008F28B0" w:rsidRDefault="008F28B0" w:rsidP="004A3566">
      <w:pPr>
        <w:spacing w:after="0" w:line="240" w:lineRule="auto"/>
        <w:rPr>
          <w:rFonts w:ascii="Times New Roman" w:hAnsi="Times New Roman" w:cs="Times New Roman"/>
          <w:sz w:val="24"/>
          <w:szCs w:val="24"/>
        </w:rPr>
      </w:pPr>
    </w:p>
    <w:p w:rsidR="008F28B0" w:rsidRDefault="008F28B0"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Re: Level 1 Appeal</w:t>
      </w:r>
      <w:r w:rsidR="00752911">
        <w:rPr>
          <w:rFonts w:ascii="Times New Roman" w:hAnsi="Times New Roman" w:cs="Times New Roman"/>
          <w:sz w:val="24"/>
          <w:szCs w:val="24"/>
        </w:rPr>
        <w:t xml:space="preserve"> – </w:t>
      </w:r>
      <w:r>
        <w:rPr>
          <w:rFonts w:ascii="Times New Roman" w:hAnsi="Times New Roman" w:cs="Times New Roman"/>
          <w:sz w:val="24"/>
          <w:szCs w:val="24"/>
        </w:rPr>
        <w:t>Request for Redetermination</w:t>
      </w:r>
      <w:r w:rsidR="00B4735C">
        <w:rPr>
          <w:rFonts w:ascii="Times New Roman" w:hAnsi="Times New Roman" w:cs="Times New Roman"/>
          <w:sz w:val="24"/>
          <w:szCs w:val="24"/>
        </w:rPr>
        <w:t>:</w:t>
      </w:r>
      <w:r>
        <w:rPr>
          <w:rFonts w:ascii="Times New Roman" w:hAnsi="Times New Roman" w:cs="Times New Roman"/>
          <w:sz w:val="24"/>
          <w:szCs w:val="24"/>
        </w:rPr>
        <w:t xml:space="preserve"> Contract </w:t>
      </w:r>
      <w:r w:rsidR="009F1638">
        <w:rPr>
          <w:rFonts w:ascii="Times New Roman" w:hAnsi="Times New Roman" w:cs="Times New Roman"/>
          <w:sz w:val="24"/>
          <w:szCs w:val="24"/>
        </w:rPr>
        <w:t>(Insert Contract Number)</w:t>
      </w:r>
    </w:p>
    <w:p w:rsidR="008F28B0" w:rsidRDefault="008F28B0" w:rsidP="004A3566">
      <w:pPr>
        <w:spacing w:after="0" w:line="240" w:lineRule="auto"/>
        <w:rPr>
          <w:rFonts w:ascii="Times New Roman" w:hAnsi="Times New Roman" w:cs="Times New Roman"/>
          <w:sz w:val="24"/>
          <w:szCs w:val="24"/>
        </w:rPr>
      </w:pPr>
    </w:p>
    <w:p w:rsidR="001D3613" w:rsidRDefault="008F28B0" w:rsidP="001D3613">
      <w:pPr>
        <w:spacing w:after="120" w:line="240" w:lineRule="auto"/>
        <w:rPr>
          <w:rFonts w:ascii="Times New Roman" w:hAnsi="Times New Roman" w:cs="Times New Roman"/>
          <w:sz w:val="24"/>
          <w:szCs w:val="24"/>
        </w:rPr>
      </w:pPr>
      <w:r>
        <w:rPr>
          <w:rFonts w:ascii="Times New Roman" w:hAnsi="Times New Roman" w:cs="Times New Roman"/>
          <w:sz w:val="24"/>
          <w:szCs w:val="24"/>
        </w:rPr>
        <w:t>Dear Sir/Madam:</w:t>
      </w:r>
    </w:p>
    <w:p w:rsidR="001D3613" w:rsidRDefault="008F28B0" w:rsidP="001D3613">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174859">
        <w:rPr>
          <w:rFonts w:ascii="Times New Roman" w:hAnsi="Times New Roman" w:cs="Times New Roman"/>
          <w:sz w:val="24"/>
          <w:szCs w:val="24"/>
        </w:rPr>
        <w:t xml:space="preserve">Sponsoring </w:t>
      </w:r>
      <w:r>
        <w:rPr>
          <w:rFonts w:ascii="Times New Roman" w:hAnsi="Times New Roman" w:cs="Times New Roman"/>
          <w:sz w:val="24"/>
          <w:szCs w:val="24"/>
        </w:rPr>
        <w:t xml:space="preserve">Organization Name) submits this </w:t>
      </w:r>
      <w:r w:rsidR="00B4735C">
        <w:rPr>
          <w:rFonts w:ascii="Times New Roman" w:hAnsi="Times New Roman" w:cs="Times New Roman"/>
          <w:sz w:val="24"/>
          <w:szCs w:val="24"/>
        </w:rPr>
        <w:t>R</w:t>
      </w:r>
      <w:r w:rsidR="000957BE">
        <w:rPr>
          <w:rFonts w:ascii="Times New Roman" w:hAnsi="Times New Roman" w:cs="Times New Roman"/>
          <w:sz w:val="24"/>
          <w:szCs w:val="24"/>
        </w:rPr>
        <w:t>equest for Redetermination for C</w:t>
      </w:r>
      <w:r>
        <w:rPr>
          <w:rFonts w:ascii="Times New Roman" w:hAnsi="Times New Roman" w:cs="Times New Roman"/>
          <w:sz w:val="24"/>
          <w:szCs w:val="24"/>
        </w:rPr>
        <w:t xml:space="preserve">ontract </w:t>
      </w:r>
      <w:r w:rsidR="008518CF">
        <w:rPr>
          <w:rFonts w:ascii="Times New Roman" w:hAnsi="Times New Roman" w:cs="Times New Roman"/>
          <w:sz w:val="24"/>
          <w:szCs w:val="24"/>
        </w:rPr>
        <w:t>(</w:t>
      </w:r>
      <w:r w:rsidR="007C6C1F">
        <w:rPr>
          <w:rFonts w:ascii="Times New Roman" w:hAnsi="Times New Roman" w:cs="Times New Roman"/>
          <w:sz w:val="24"/>
          <w:szCs w:val="24"/>
        </w:rPr>
        <w:t>Insert Contract Number</w:t>
      </w:r>
      <w:r w:rsidR="00B374CA">
        <w:rPr>
          <w:rFonts w:ascii="Times New Roman" w:hAnsi="Times New Roman" w:cs="Times New Roman"/>
          <w:sz w:val="24"/>
          <w:szCs w:val="24"/>
        </w:rPr>
        <w:t>)</w:t>
      </w:r>
      <w:r>
        <w:rPr>
          <w:rFonts w:ascii="Times New Roman" w:hAnsi="Times New Roman" w:cs="Times New Roman"/>
          <w:sz w:val="24"/>
          <w:szCs w:val="24"/>
        </w:rPr>
        <w:t xml:space="preserve"> in response to the Notification of Improper Payment (NIP) </w:t>
      </w:r>
      <w:r w:rsidR="007C6C1F">
        <w:rPr>
          <w:rFonts w:ascii="Times New Roman" w:hAnsi="Times New Roman" w:cs="Times New Roman"/>
          <w:sz w:val="24"/>
          <w:szCs w:val="24"/>
        </w:rPr>
        <w:t xml:space="preserve">letter </w:t>
      </w:r>
      <w:r>
        <w:rPr>
          <w:rFonts w:ascii="Times New Roman" w:hAnsi="Times New Roman" w:cs="Times New Roman"/>
          <w:sz w:val="24"/>
          <w:szCs w:val="24"/>
        </w:rPr>
        <w:t xml:space="preserve">dated </w:t>
      </w:r>
      <w:r w:rsidR="0028458B">
        <w:rPr>
          <w:rFonts w:ascii="Times New Roman" w:hAnsi="Times New Roman" w:cs="Times New Roman"/>
          <w:sz w:val="24"/>
          <w:szCs w:val="24"/>
        </w:rPr>
        <w:t>(Insert Date</w:t>
      </w:r>
      <w:r w:rsidR="00091732">
        <w:rPr>
          <w:rFonts w:ascii="Times New Roman" w:hAnsi="Times New Roman" w:cs="Times New Roman"/>
          <w:sz w:val="24"/>
          <w:szCs w:val="24"/>
        </w:rPr>
        <w:t>: Month XX, 2013</w:t>
      </w:r>
      <w:r w:rsidR="0028458B">
        <w:rPr>
          <w:rFonts w:ascii="Times New Roman" w:hAnsi="Times New Roman" w:cs="Times New Roman"/>
          <w:sz w:val="24"/>
          <w:szCs w:val="24"/>
        </w:rPr>
        <w:t>)</w:t>
      </w:r>
      <w:r>
        <w:rPr>
          <w:rFonts w:ascii="Times New Roman" w:hAnsi="Times New Roman" w:cs="Times New Roman"/>
          <w:sz w:val="24"/>
          <w:szCs w:val="24"/>
        </w:rPr>
        <w:t>.</w:t>
      </w:r>
    </w:p>
    <w:p w:rsidR="005972C2" w:rsidRDefault="006B4585"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F1D2D">
        <w:rPr>
          <w:rFonts w:ascii="Times New Roman" w:hAnsi="Times New Roman" w:cs="Times New Roman"/>
          <w:sz w:val="24"/>
          <w:szCs w:val="24"/>
        </w:rPr>
        <w:t xml:space="preserve">he </w:t>
      </w:r>
      <w:r w:rsidR="00927D81">
        <w:rPr>
          <w:rFonts w:ascii="Times New Roman" w:hAnsi="Times New Roman" w:cs="Times New Roman"/>
          <w:sz w:val="24"/>
          <w:szCs w:val="24"/>
        </w:rPr>
        <w:t>table(s) below</w:t>
      </w:r>
      <w:r w:rsidR="00CF1D2D">
        <w:rPr>
          <w:rFonts w:ascii="Times New Roman" w:hAnsi="Times New Roman" w:cs="Times New Roman"/>
          <w:sz w:val="24"/>
          <w:szCs w:val="24"/>
        </w:rPr>
        <w:t xml:space="preserve"> </w:t>
      </w:r>
      <w:r w:rsidR="00927D81">
        <w:rPr>
          <w:rFonts w:ascii="Times New Roman" w:hAnsi="Times New Roman" w:cs="Times New Roman"/>
          <w:sz w:val="24"/>
          <w:szCs w:val="24"/>
        </w:rPr>
        <w:t>identify</w:t>
      </w:r>
      <w:r w:rsidR="00CF1D2D">
        <w:rPr>
          <w:rFonts w:ascii="Times New Roman" w:hAnsi="Times New Roman" w:cs="Times New Roman"/>
          <w:sz w:val="24"/>
          <w:szCs w:val="24"/>
        </w:rPr>
        <w:t xml:space="preserve"> the</w:t>
      </w:r>
      <w:r w:rsidR="00363D81">
        <w:rPr>
          <w:rFonts w:ascii="Times New Roman" w:hAnsi="Times New Roman" w:cs="Times New Roman"/>
          <w:sz w:val="24"/>
          <w:szCs w:val="24"/>
        </w:rPr>
        <w:t xml:space="preserve"> </w:t>
      </w:r>
      <w:r w:rsidR="00A60D7D">
        <w:rPr>
          <w:rFonts w:ascii="Times New Roman" w:hAnsi="Times New Roman" w:cs="Times New Roman"/>
          <w:sz w:val="24"/>
          <w:szCs w:val="24"/>
        </w:rPr>
        <w:t>(</w:t>
      </w:r>
      <w:r w:rsidR="000D0194">
        <w:rPr>
          <w:rFonts w:ascii="Times New Roman" w:hAnsi="Times New Roman" w:cs="Times New Roman"/>
          <w:sz w:val="24"/>
          <w:szCs w:val="24"/>
        </w:rPr>
        <w:t>prescribers</w:t>
      </w:r>
      <w:r w:rsidR="00FF0E89">
        <w:rPr>
          <w:rFonts w:ascii="Times New Roman" w:hAnsi="Times New Roman" w:cs="Times New Roman"/>
          <w:sz w:val="24"/>
          <w:szCs w:val="24"/>
        </w:rPr>
        <w:t xml:space="preserve"> </w:t>
      </w:r>
      <w:r w:rsidR="00512935">
        <w:rPr>
          <w:rFonts w:ascii="Times New Roman" w:hAnsi="Times New Roman" w:cs="Times New Roman"/>
          <w:sz w:val="24"/>
          <w:szCs w:val="24"/>
        </w:rPr>
        <w:t>and</w:t>
      </w:r>
      <w:r w:rsidR="00D50862">
        <w:rPr>
          <w:rFonts w:ascii="Times New Roman" w:hAnsi="Times New Roman" w:cs="Times New Roman"/>
          <w:sz w:val="24"/>
          <w:szCs w:val="24"/>
        </w:rPr>
        <w:t>/or</w:t>
      </w:r>
      <w:r w:rsidR="00B661D1">
        <w:rPr>
          <w:rFonts w:ascii="Times New Roman" w:hAnsi="Times New Roman" w:cs="Times New Roman"/>
          <w:sz w:val="24"/>
          <w:szCs w:val="24"/>
        </w:rPr>
        <w:t xml:space="preserve"> pharmacies</w:t>
      </w:r>
      <w:r w:rsidR="00A60D7D">
        <w:rPr>
          <w:rFonts w:ascii="Times New Roman" w:hAnsi="Times New Roman" w:cs="Times New Roman"/>
          <w:sz w:val="24"/>
          <w:szCs w:val="24"/>
        </w:rPr>
        <w:t>)</w:t>
      </w:r>
      <w:r w:rsidR="006C3C32">
        <w:rPr>
          <w:rFonts w:ascii="Times New Roman" w:hAnsi="Times New Roman" w:cs="Times New Roman"/>
          <w:sz w:val="24"/>
          <w:szCs w:val="24"/>
        </w:rPr>
        <w:t xml:space="preserve"> listed in the NIP letter that we feel were misidentified as being excluded by the </w:t>
      </w:r>
      <w:r w:rsidR="00A60D7D">
        <w:rPr>
          <w:rFonts w:ascii="Times New Roman" w:hAnsi="Times New Roman" w:cs="Times New Roman"/>
          <w:sz w:val="24"/>
          <w:szCs w:val="24"/>
        </w:rPr>
        <w:t>Part D Recovery Audit Contractor (</w:t>
      </w:r>
      <w:r w:rsidR="006C3C32">
        <w:rPr>
          <w:rFonts w:ascii="Times New Roman" w:hAnsi="Times New Roman" w:cs="Times New Roman"/>
          <w:sz w:val="24"/>
          <w:szCs w:val="24"/>
        </w:rPr>
        <w:t>RAC</w:t>
      </w:r>
      <w:r w:rsidR="00A60D7D">
        <w:rPr>
          <w:rFonts w:ascii="Times New Roman" w:hAnsi="Times New Roman" w:cs="Times New Roman"/>
          <w:sz w:val="24"/>
          <w:szCs w:val="24"/>
        </w:rPr>
        <w:t>)</w:t>
      </w:r>
      <w:r w:rsidR="006C3C32">
        <w:rPr>
          <w:rFonts w:ascii="Times New Roman" w:hAnsi="Times New Roman" w:cs="Times New Roman"/>
          <w:sz w:val="24"/>
          <w:szCs w:val="24"/>
        </w:rPr>
        <w:t xml:space="preserve"> for the</w:t>
      </w:r>
      <w:r w:rsidR="00D50862">
        <w:rPr>
          <w:rFonts w:ascii="Times New Roman" w:hAnsi="Times New Roman" w:cs="Times New Roman"/>
          <w:sz w:val="24"/>
          <w:szCs w:val="24"/>
        </w:rPr>
        <w:t xml:space="preserve"> (Insert Contract Year)</w:t>
      </w:r>
      <w:r w:rsidR="006C3C32">
        <w:rPr>
          <w:rFonts w:ascii="Times New Roman" w:hAnsi="Times New Roman" w:cs="Times New Roman"/>
          <w:sz w:val="24"/>
          <w:szCs w:val="24"/>
        </w:rPr>
        <w:t xml:space="preserve">. </w:t>
      </w:r>
      <w:r w:rsidR="00F136EB">
        <w:rPr>
          <w:rFonts w:ascii="Times New Roman" w:hAnsi="Times New Roman" w:cs="Times New Roman"/>
          <w:sz w:val="24"/>
          <w:szCs w:val="24"/>
        </w:rPr>
        <w:t>Any parties not listed in Tables 1</w:t>
      </w:r>
      <w:r w:rsidR="00512935">
        <w:rPr>
          <w:rFonts w:ascii="Times New Roman" w:hAnsi="Times New Roman" w:cs="Times New Roman"/>
          <w:sz w:val="24"/>
          <w:szCs w:val="24"/>
        </w:rPr>
        <w:t xml:space="preserve"> and</w:t>
      </w:r>
      <w:r w:rsidR="00F136EB">
        <w:rPr>
          <w:rFonts w:ascii="Times New Roman" w:hAnsi="Times New Roman" w:cs="Times New Roman"/>
          <w:sz w:val="24"/>
          <w:szCs w:val="24"/>
        </w:rPr>
        <w:t xml:space="preserve"> 2 below are considered </w:t>
      </w:r>
      <w:r w:rsidR="00D50862">
        <w:rPr>
          <w:rFonts w:ascii="Times New Roman" w:hAnsi="Times New Roman" w:cs="Times New Roman"/>
          <w:sz w:val="24"/>
          <w:szCs w:val="24"/>
        </w:rPr>
        <w:t xml:space="preserve">not </w:t>
      </w:r>
      <w:r w:rsidR="00F136EB">
        <w:rPr>
          <w:rFonts w:ascii="Times New Roman" w:hAnsi="Times New Roman" w:cs="Times New Roman"/>
          <w:sz w:val="24"/>
          <w:szCs w:val="24"/>
        </w:rPr>
        <w:t xml:space="preserve">appealed. </w:t>
      </w:r>
      <w:r w:rsidR="006C3C32">
        <w:rPr>
          <w:rFonts w:ascii="Times New Roman" w:hAnsi="Times New Roman" w:cs="Times New Roman"/>
          <w:sz w:val="24"/>
          <w:szCs w:val="24"/>
        </w:rPr>
        <w:t>The</w:t>
      </w:r>
      <w:r w:rsidR="00CF1D2D">
        <w:rPr>
          <w:rFonts w:ascii="Times New Roman" w:hAnsi="Times New Roman" w:cs="Times New Roman"/>
          <w:sz w:val="24"/>
          <w:szCs w:val="24"/>
        </w:rPr>
        <w:t xml:space="preserve"> justification</w:t>
      </w:r>
      <w:r w:rsidR="005754E6">
        <w:rPr>
          <w:rFonts w:ascii="Times New Roman" w:hAnsi="Times New Roman" w:cs="Times New Roman"/>
          <w:sz w:val="24"/>
          <w:szCs w:val="24"/>
        </w:rPr>
        <w:t xml:space="preserve"> </w:t>
      </w:r>
      <w:r w:rsidR="006C3C32">
        <w:rPr>
          <w:rFonts w:ascii="Times New Roman" w:hAnsi="Times New Roman" w:cs="Times New Roman"/>
          <w:sz w:val="24"/>
          <w:szCs w:val="24"/>
        </w:rPr>
        <w:t>and supporting documentation</w:t>
      </w:r>
      <w:r>
        <w:rPr>
          <w:rFonts w:ascii="Times New Roman" w:hAnsi="Times New Roman" w:cs="Times New Roman"/>
          <w:sz w:val="24"/>
          <w:szCs w:val="24"/>
        </w:rPr>
        <w:t xml:space="preserve"> upon which we are basing our appeal</w:t>
      </w:r>
      <w:r w:rsidR="00CF1D2D">
        <w:rPr>
          <w:rFonts w:ascii="Times New Roman" w:hAnsi="Times New Roman" w:cs="Times New Roman"/>
          <w:sz w:val="24"/>
          <w:szCs w:val="24"/>
        </w:rPr>
        <w:t xml:space="preserve"> </w:t>
      </w:r>
      <w:r w:rsidR="00E347FC">
        <w:rPr>
          <w:rFonts w:ascii="Times New Roman" w:hAnsi="Times New Roman" w:cs="Times New Roman"/>
          <w:sz w:val="24"/>
          <w:szCs w:val="24"/>
        </w:rPr>
        <w:t xml:space="preserve">for Contract (Insert Contract Number) </w:t>
      </w:r>
      <w:r w:rsidR="00CF1D2D">
        <w:rPr>
          <w:rFonts w:ascii="Times New Roman" w:hAnsi="Times New Roman" w:cs="Times New Roman"/>
          <w:sz w:val="24"/>
          <w:szCs w:val="24"/>
        </w:rPr>
        <w:t>follow</w:t>
      </w:r>
      <w:r w:rsidR="005A20C7">
        <w:rPr>
          <w:rFonts w:ascii="Times New Roman" w:hAnsi="Times New Roman" w:cs="Times New Roman"/>
          <w:sz w:val="24"/>
          <w:szCs w:val="24"/>
        </w:rPr>
        <w:t xml:space="preserve"> </w:t>
      </w:r>
      <w:r w:rsidR="00E61458">
        <w:rPr>
          <w:rFonts w:ascii="Times New Roman" w:hAnsi="Times New Roman" w:cs="Times New Roman"/>
          <w:sz w:val="24"/>
          <w:szCs w:val="24"/>
        </w:rPr>
        <w:t>each table</w:t>
      </w:r>
      <w:r>
        <w:rPr>
          <w:rFonts w:ascii="Times New Roman" w:hAnsi="Times New Roman" w:cs="Times New Roman"/>
          <w:sz w:val="24"/>
          <w:szCs w:val="24"/>
        </w:rPr>
        <w:t xml:space="preserve">. </w:t>
      </w:r>
      <w:r w:rsidR="005754E6">
        <w:rPr>
          <w:rFonts w:ascii="Times New Roman" w:hAnsi="Times New Roman" w:cs="Times New Roman"/>
          <w:sz w:val="24"/>
          <w:szCs w:val="24"/>
        </w:rPr>
        <w:t xml:space="preserve">The relevant Prescription Drug Event (PDE) data is contained in our attachment(s) to this request.  </w:t>
      </w:r>
    </w:p>
    <w:p w:rsidR="008F28B0" w:rsidRDefault="00B646B7" w:rsidP="004A356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481E" w:rsidRDefault="00BB481E">
      <w:pPr>
        <w:rPr>
          <w:rFonts w:ascii="Times New Roman" w:hAnsi="Times New Roman" w:cs="Times New Roman"/>
          <w:b/>
          <w:bCs/>
          <w:sz w:val="24"/>
          <w:szCs w:val="24"/>
        </w:rPr>
      </w:pPr>
      <w:r>
        <w:rPr>
          <w:rFonts w:ascii="Times New Roman" w:hAnsi="Times New Roman" w:cs="Times New Roman"/>
          <w:sz w:val="24"/>
          <w:szCs w:val="24"/>
        </w:rPr>
        <w:br w:type="page"/>
      </w:r>
    </w:p>
    <w:p w:rsidR="00F136EB" w:rsidRPr="00BB481E" w:rsidRDefault="00F136EB" w:rsidP="00F136EB">
      <w:pPr>
        <w:pStyle w:val="Caption"/>
        <w:keepNext/>
        <w:rPr>
          <w:rFonts w:ascii="Times New Roman" w:hAnsi="Times New Roman" w:cs="Times New Roman"/>
          <w:color w:val="auto"/>
          <w:sz w:val="24"/>
          <w:szCs w:val="24"/>
        </w:rPr>
      </w:pPr>
      <w:r w:rsidRPr="00BB481E">
        <w:rPr>
          <w:rFonts w:ascii="Times New Roman" w:hAnsi="Times New Roman" w:cs="Times New Roman"/>
          <w:color w:val="auto"/>
          <w:sz w:val="24"/>
          <w:szCs w:val="24"/>
        </w:rPr>
        <w:lastRenderedPageBreak/>
        <w:t xml:space="preserve">Table </w:t>
      </w:r>
      <w:r w:rsidR="005079AD" w:rsidRPr="00BB481E">
        <w:rPr>
          <w:rFonts w:ascii="Times New Roman" w:hAnsi="Times New Roman" w:cs="Times New Roman"/>
          <w:color w:val="auto"/>
          <w:sz w:val="24"/>
          <w:szCs w:val="24"/>
        </w:rPr>
        <w:fldChar w:fldCharType="begin"/>
      </w:r>
      <w:r w:rsidRPr="00BB481E">
        <w:rPr>
          <w:rFonts w:ascii="Times New Roman" w:hAnsi="Times New Roman" w:cs="Times New Roman"/>
          <w:color w:val="auto"/>
          <w:sz w:val="24"/>
          <w:szCs w:val="24"/>
        </w:rPr>
        <w:instrText xml:space="preserve"> SEQ Table \* ARABIC </w:instrText>
      </w:r>
      <w:r w:rsidR="005079AD" w:rsidRPr="00BB481E">
        <w:rPr>
          <w:rFonts w:ascii="Times New Roman" w:hAnsi="Times New Roman" w:cs="Times New Roman"/>
          <w:color w:val="auto"/>
          <w:sz w:val="24"/>
          <w:szCs w:val="24"/>
        </w:rPr>
        <w:fldChar w:fldCharType="separate"/>
      </w:r>
      <w:r w:rsidR="00DF61B2">
        <w:rPr>
          <w:rFonts w:ascii="Times New Roman" w:hAnsi="Times New Roman" w:cs="Times New Roman"/>
          <w:noProof/>
          <w:color w:val="auto"/>
          <w:sz w:val="24"/>
          <w:szCs w:val="24"/>
        </w:rPr>
        <w:t>1</w:t>
      </w:r>
      <w:r w:rsidR="005079AD" w:rsidRPr="00BB481E">
        <w:rPr>
          <w:rFonts w:ascii="Times New Roman" w:hAnsi="Times New Roman" w:cs="Times New Roman"/>
          <w:color w:val="auto"/>
          <w:sz w:val="24"/>
          <w:szCs w:val="24"/>
        </w:rPr>
        <w:fldChar w:fldCharType="end"/>
      </w:r>
    </w:p>
    <w:tbl>
      <w:tblPr>
        <w:tblStyle w:val="TableGrid"/>
        <w:tblW w:w="5000" w:type="pct"/>
        <w:tblLook w:val="04A0" w:firstRow="1" w:lastRow="0" w:firstColumn="1" w:lastColumn="0" w:noHBand="0" w:noVBand="1"/>
      </w:tblPr>
      <w:tblGrid>
        <w:gridCol w:w="3548"/>
        <w:gridCol w:w="1507"/>
        <w:gridCol w:w="1507"/>
        <w:gridCol w:w="1507"/>
        <w:gridCol w:w="1507"/>
      </w:tblGrid>
      <w:tr w:rsidR="00344751" w:rsidTr="00F136EB">
        <w:trPr>
          <w:trHeight w:val="936"/>
        </w:trPr>
        <w:tc>
          <w:tcPr>
            <w:tcW w:w="1852" w:type="pct"/>
            <w:shd w:val="clear" w:color="auto" w:fill="17365D" w:themeFill="text2" w:themeFillShade="BF"/>
            <w:vAlign w:val="center"/>
          </w:tcPr>
          <w:p w:rsidR="00344751" w:rsidRPr="00C01A4B" w:rsidRDefault="00344751" w:rsidP="00E347FC">
            <w:pPr>
              <w:jc w:val="center"/>
              <w:rPr>
                <w:rFonts w:ascii="Times New Roman" w:hAnsi="Times New Roman" w:cs="Times New Roman"/>
                <w:b/>
                <w:sz w:val="24"/>
                <w:szCs w:val="24"/>
              </w:rPr>
            </w:pPr>
            <w:r w:rsidRPr="00C01A4B">
              <w:rPr>
                <w:rFonts w:ascii="Times New Roman" w:hAnsi="Times New Roman" w:cs="Times New Roman"/>
                <w:b/>
                <w:sz w:val="24"/>
                <w:szCs w:val="24"/>
              </w:rPr>
              <w:t xml:space="preserve">Prescriber </w:t>
            </w:r>
            <w:r>
              <w:rPr>
                <w:rFonts w:ascii="Times New Roman" w:hAnsi="Times New Roman" w:cs="Times New Roman"/>
                <w:b/>
                <w:sz w:val="24"/>
                <w:szCs w:val="24"/>
              </w:rPr>
              <w:t>Name</w:t>
            </w:r>
          </w:p>
        </w:tc>
        <w:tc>
          <w:tcPr>
            <w:tcW w:w="787" w:type="pct"/>
            <w:shd w:val="clear" w:color="auto" w:fill="17365D" w:themeFill="text2" w:themeFillShade="BF"/>
            <w:vAlign w:val="center"/>
          </w:tcPr>
          <w:p w:rsidR="00344751" w:rsidRPr="00C01A4B" w:rsidRDefault="00344751" w:rsidP="007C6C1F">
            <w:pPr>
              <w:jc w:val="center"/>
              <w:rPr>
                <w:rFonts w:ascii="Times New Roman" w:hAnsi="Times New Roman" w:cs="Times New Roman"/>
                <w:b/>
                <w:sz w:val="24"/>
                <w:szCs w:val="24"/>
              </w:rPr>
            </w:pPr>
            <w:r>
              <w:rPr>
                <w:rFonts w:ascii="Times New Roman" w:hAnsi="Times New Roman" w:cs="Times New Roman"/>
                <w:b/>
                <w:sz w:val="24"/>
                <w:szCs w:val="24"/>
              </w:rPr>
              <w:t>Prescriber ID Qualifier</w:t>
            </w:r>
          </w:p>
        </w:tc>
        <w:tc>
          <w:tcPr>
            <w:tcW w:w="787" w:type="pct"/>
            <w:shd w:val="clear" w:color="auto" w:fill="17365D" w:themeFill="text2" w:themeFillShade="BF"/>
            <w:vAlign w:val="center"/>
          </w:tcPr>
          <w:p w:rsidR="00344751" w:rsidRPr="00C01A4B" w:rsidRDefault="00344751" w:rsidP="00C93902">
            <w:pPr>
              <w:jc w:val="center"/>
              <w:rPr>
                <w:rFonts w:ascii="Times New Roman" w:hAnsi="Times New Roman" w:cs="Times New Roman"/>
                <w:b/>
                <w:sz w:val="24"/>
                <w:szCs w:val="24"/>
              </w:rPr>
            </w:pPr>
            <w:r>
              <w:rPr>
                <w:rFonts w:ascii="Times New Roman" w:hAnsi="Times New Roman" w:cs="Times New Roman"/>
                <w:b/>
                <w:sz w:val="24"/>
                <w:szCs w:val="24"/>
              </w:rPr>
              <w:t xml:space="preserve">Prescriber ID </w:t>
            </w:r>
          </w:p>
        </w:tc>
        <w:tc>
          <w:tcPr>
            <w:tcW w:w="787" w:type="pct"/>
            <w:shd w:val="clear" w:color="auto" w:fill="17365D" w:themeFill="text2" w:themeFillShade="BF"/>
            <w:vAlign w:val="center"/>
          </w:tcPr>
          <w:p w:rsidR="00344751" w:rsidRDefault="00483B7F" w:rsidP="00344751">
            <w:pPr>
              <w:jc w:val="center"/>
              <w:rPr>
                <w:rFonts w:ascii="Times New Roman" w:hAnsi="Times New Roman" w:cs="Times New Roman"/>
                <w:b/>
                <w:sz w:val="24"/>
                <w:szCs w:val="24"/>
              </w:rPr>
            </w:pPr>
            <w:r>
              <w:rPr>
                <w:rFonts w:ascii="Times New Roman" w:hAnsi="Times New Roman" w:cs="Times New Roman"/>
                <w:b/>
                <w:sz w:val="24"/>
                <w:szCs w:val="24"/>
              </w:rPr>
              <w:t xml:space="preserve">Contract </w:t>
            </w:r>
            <w:r w:rsidR="00344751">
              <w:rPr>
                <w:rFonts w:ascii="Times New Roman" w:hAnsi="Times New Roman" w:cs="Times New Roman"/>
                <w:b/>
                <w:sz w:val="24"/>
                <w:szCs w:val="24"/>
              </w:rPr>
              <w:t>Year</w:t>
            </w:r>
          </w:p>
        </w:tc>
        <w:tc>
          <w:tcPr>
            <w:tcW w:w="787" w:type="pct"/>
            <w:shd w:val="clear" w:color="auto" w:fill="17365D" w:themeFill="text2" w:themeFillShade="BF"/>
            <w:vAlign w:val="center"/>
          </w:tcPr>
          <w:p w:rsidR="00344751" w:rsidRPr="00C01A4B" w:rsidRDefault="00344751" w:rsidP="007C6C1F">
            <w:pPr>
              <w:jc w:val="center"/>
              <w:rPr>
                <w:rFonts w:ascii="Times New Roman" w:hAnsi="Times New Roman" w:cs="Times New Roman"/>
                <w:b/>
                <w:sz w:val="24"/>
                <w:szCs w:val="24"/>
              </w:rPr>
            </w:pPr>
            <w:r>
              <w:rPr>
                <w:rFonts w:ascii="Times New Roman" w:hAnsi="Times New Roman" w:cs="Times New Roman"/>
                <w:b/>
                <w:sz w:val="24"/>
                <w:szCs w:val="24"/>
              </w:rPr>
              <w:t>Number of Associated PDE(s)</w:t>
            </w:r>
          </w:p>
        </w:tc>
      </w:tr>
      <w:tr w:rsidR="00344751" w:rsidTr="00F136EB">
        <w:trPr>
          <w:trHeight w:val="720"/>
        </w:trPr>
        <w:tc>
          <w:tcPr>
            <w:tcW w:w="1852" w:type="pct"/>
            <w:vAlign w:val="center"/>
          </w:tcPr>
          <w:p w:rsidR="00344751" w:rsidRDefault="00344751" w:rsidP="001D3613">
            <w:pPr>
              <w:jc w:val="center"/>
              <w:rPr>
                <w:rFonts w:ascii="Times New Roman" w:hAnsi="Times New Roman" w:cs="Times New Roman"/>
                <w:sz w:val="24"/>
                <w:szCs w:val="24"/>
              </w:rPr>
            </w:pPr>
            <w:r w:rsidRPr="001D3613">
              <w:rPr>
                <w:rFonts w:ascii="Times New Roman" w:hAnsi="Times New Roman" w:cs="Times New Roman"/>
                <w:sz w:val="24"/>
                <w:szCs w:val="24"/>
              </w:rPr>
              <w:t>Insert Prescriber Name</w:t>
            </w:r>
            <w:r w:rsidRPr="00E61458">
              <w:rPr>
                <w:rFonts w:ascii="Times New Roman" w:hAnsi="Times New Roman" w:cs="Times New Roman"/>
                <w:sz w:val="24"/>
                <w:szCs w:val="24"/>
              </w:rPr>
              <w:t xml:space="preserve"> </w:t>
            </w:r>
            <w:r>
              <w:rPr>
                <w:rFonts w:ascii="Times New Roman" w:hAnsi="Times New Roman" w:cs="Times New Roman"/>
                <w:sz w:val="24"/>
                <w:szCs w:val="24"/>
              </w:rPr>
              <w:br/>
            </w:r>
            <w:r w:rsidRPr="001D3613">
              <w:rPr>
                <w:rFonts w:ascii="Times New Roman" w:hAnsi="Times New Roman" w:cs="Times New Roman"/>
                <w:sz w:val="24"/>
                <w:szCs w:val="24"/>
              </w:rPr>
              <w:t>(</w:t>
            </w:r>
            <w:r>
              <w:rPr>
                <w:rFonts w:ascii="Times New Roman" w:hAnsi="Times New Roman" w:cs="Times New Roman"/>
                <w:sz w:val="24"/>
                <w:szCs w:val="24"/>
              </w:rPr>
              <w:t xml:space="preserve">e.g., </w:t>
            </w:r>
            <w:r w:rsidRPr="001D3613">
              <w:rPr>
                <w:rFonts w:ascii="Times New Roman" w:hAnsi="Times New Roman" w:cs="Times New Roman"/>
                <w:sz w:val="24"/>
                <w:szCs w:val="24"/>
              </w:rPr>
              <w:t>John Smith, MD)</w:t>
            </w:r>
          </w:p>
        </w:tc>
        <w:tc>
          <w:tcPr>
            <w:tcW w:w="787" w:type="pct"/>
            <w:vAlign w:val="center"/>
          </w:tcPr>
          <w:p w:rsidR="00344751" w:rsidRDefault="00344751" w:rsidP="00C93902">
            <w:pPr>
              <w:jc w:val="center"/>
              <w:rPr>
                <w:rFonts w:ascii="Times New Roman" w:hAnsi="Times New Roman" w:cs="Times New Roman"/>
                <w:sz w:val="24"/>
                <w:szCs w:val="24"/>
              </w:rPr>
            </w:pPr>
            <w:r>
              <w:rPr>
                <w:rFonts w:ascii="Times New Roman" w:hAnsi="Times New Roman" w:cs="Times New Roman"/>
                <w:sz w:val="24"/>
                <w:szCs w:val="24"/>
              </w:rPr>
              <w:t xml:space="preserve">Insert </w:t>
            </w:r>
            <w:r w:rsidR="00C93902">
              <w:rPr>
                <w:rFonts w:ascii="Times New Roman" w:hAnsi="Times New Roman" w:cs="Times New Roman"/>
                <w:sz w:val="24"/>
                <w:szCs w:val="24"/>
              </w:rPr>
              <w:t xml:space="preserve">Prescriber </w:t>
            </w:r>
            <w:r>
              <w:rPr>
                <w:rFonts w:ascii="Times New Roman" w:hAnsi="Times New Roman" w:cs="Times New Roman"/>
                <w:sz w:val="24"/>
                <w:szCs w:val="24"/>
              </w:rPr>
              <w:t xml:space="preserve">ID Qualifier </w:t>
            </w:r>
            <w:r>
              <w:rPr>
                <w:rFonts w:ascii="Times New Roman" w:hAnsi="Times New Roman" w:cs="Times New Roman"/>
                <w:sz w:val="24"/>
                <w:szCs w:val="24"/>
              </w:rPr>
              <w:br/>
              <w:t xml:space="preserve">(e.g., </w:t>
            </w:r>
            <w:r w:rsidR="00C93902">
              <w:rPr>
                <w:rFonts w:ascii="Times New Roman" w:hAnsi="Times New Roman" w:cs="Times New Roman"/>
                <w:sz w:val="24"/>
                <w:szCs w:val="24"/>
              </w:rPr>
              <w:t>01=NPI</w:t>
            </w:r>
            <w:r>
              <w:rPr>
                <w:rFonts w:ascii="Times New Roman" w:hAnsi="Times New Roman" w:cs="Times New Roman"/>
                <w:sz w:val="24"/>
                <w:szCs w:val="24"/>
              </w:rPr>
              <w:t>)</w:t>
            </w:r>
          </w:p>
        </w:tc>
        <w:tc>
          <w:tcPr>
            <w:tcW w:w="787" w:type="pct"/>
            <w:vAlign w:val="center"/>
          </w:tcPr>
          <w:p w:rsidR="00344751" w:rsidRDefault="00344751" w:rsidP="00C93902">
            <w:pPr>
              <w:jc w:val="center"/>
              <w:rPr>
                <w:rFonts w:ascii="Times New Roman" w:hAnsi="Times New Roman" w:cs="Times New Roman"/>
                <w:sz w:val="24"/>
                <w:szCs w:val="24"/>
              </w:rPr>
            </w:pPr>
            <w:r>
              <w:rPr>
                <w:rFonts w:ascii="Times New Roman" w:hAnsi="Times New Roman" w:cs="Times New Roman"/>
                <w:sz w:val="24"/>
                <w:szCs w:val="24"/>
              </w:rPr>
              <w:t xml:space="preserve">Insert </w:t>
            </w:r>
            <w:r w:rsidR="00C93902">
              <w:rPr>
                <w:rFonts w:ascii="Times New Roman" w:hAnsi="Times New Roman" w:cs="Times New Roman"/>
                <w:sz w:val="24"/>
                <w:szCs w:val="24"/>
              </w:rPr>
              <w:t>Prescriber ID (</w:t>
            </w:r>
            <w:r>
              <w:rPr>
                <w:rFonts w:ascii="Times New Roman" w:hAnsi="Times New Roman" w:cs="Times New Roman"/>
                <w:sz w:val="24"/>
                <w:szCs w:val="24"/>
              </w:rPr>
              <w:t xml:space="preserve">e.g., </w:t>
            </w:r>
            <w:r w:rsidR="00C93902">
              <w:rPr>
                <w:rFonts w:ascii="Times New Roman" w:hAnsi="Times New Roman" w:cs="Times New Roman"/>
                <w:sz w:val="24"/>
                <w:szCs w:val="24"/>
              </w:rPr>
              <w:t>1234567891</w:t>
            </w:r>
            <w:r>
              <w:rPr>
                <w:rFonts w:ascii="Times New Roman" w:hAnsi="Times New Roman" w:cs="Times New Roman"/>
                <w:sz w:val="24"/>
                <w:szCs w:val="24"/>
              </w:rPr>
              <w:t>)</w:t>
            </w:r>
          </w:p>
        </w:tc>
        <w:tc>
          <w:tcPr>
            <w:tcW w:w="787" w:type="pct"/>
            <w:vAlign w:val="center"/>
          </w:tcPr>
          <w:p w:rsidR="00344751" w:rsidRDefault="00344751" w:rsidP="00344751">
            <w:pPr>
              <w:tabs>
                <w:tab w:val="left" w:pos="1587"/>
              </w:tabs>
              <w:jc w:val="center"/>
              <w:rPr>
                <w:rFonts w:ascii="Times New Roman" w:hAnsi="Times New Roman" w:cs="Times New Roman"/>
                <w:sz w:val="24"/>
                <w:szCs w:val="24"/>
              </w:rPr>
            </w:pPr>
            <w:r>
              <w:rPr>
                <w:rFonts w:ascii="Times New Roman" w:hAnsi="Times New Roman" w:cs="Times New Roman"/>
                <w:sz w:val="24"/>
                <w:szCs w:val="24"/>
              </w:rPr>
              <w:t>2008</w:t>
            </w:r>
          </w:p>
        </w:tc>
        <w:tc>
          <w:tcPr>
            <w:tcW w:w="787" w:type="pct"/>
            <w:vAlign w:val="center"/>
          </w:tcPr>
          <w:p w:rsidR="00344751" w:rsidRDefault="00344751" w:rsidP="001D3613">
            <w:pPr>
              <w:tabs>
                <w:tab w:val="left" w:pos="1587"/>
              </w:tabs>
              <w:jc w:val="center"/>
              <w:rPr>
                <w:rFonts w:ascii="Times New Roman" w:hAnsi="Times New Roman" w:cs="Times New Roman"/>
                <w:sz w:val="24"/>
                <w:szCs w:val="24"/>
              </w:rPr>
            </w:pPr>
            <w:r>
              <w:rPr>
                <w:rFonts w:ascii="Times New Roman" w:hAnsi="Times New Roman" w:cs="Times New Roman"/>
                <w:sz w:val="24"/>
                <w:szCs w:val="24"/>
              </w:rPr>
              <w:t xml:space="preserve">Insert Number of PDEs </w:t>
            </w:r>
            <w:r>
              <w:rPr>
                <w:rFonts w:ascii="Times New Roman" w:hAnsi="Times New Roman" w:cs="Times New Roman"/>
                <w:sz w:val="24"/>
                <w:szCs w:val="24"/>
              </w:rPr>
              <w:br/>
              <w:t>(e.g., 152)</w:t>
            </w:r>
          </w:p>
        </w:tc>
      </w:tr>
      <w:tr w:rsidR="00344751" w:rsidTr="00F136EB">
        <w:trPr>
          <w:trHeight w:val="720"/>
        </w:trPr>
        <w:tc>
          <w:tcPr>
            <w:tcW w:w="1852" w:type="pct"/>
            <w:vAlign w:val="center"/>
          </w:tcPr>
          <w:p w:rsidR="00344751" w:rsidRPr="00E61458" w:rsidRDefault="00344751" w:rsidP="00156AA2">
            <w:pPr>
              <w:jc w:val="center"/>
              <w:rPr>
                <w:rFonts w:ascii="Times New Roman" w:hAnsi="Times New Roman" w:cs="Times New Roman"/>
                <w:sz w:val="24"/>
                <w:szCs w:val="24"/>
              </w:rPr>
            </w:pPr>
            <w:r>
              <w:rPr>
                <w:rFonts w:ascii="Times New Roman" w:hAnsi="Times New Roman" w:cs="Times New Roman"/>
                <w:sz w:val="24"/>
                <w:szCs w:val="24"/>
              </w:rPr>
              <w:t>Insert Prescriber Name</w:t>
            </w:r>
            <w:r>
              <w:rPr>
                <w:rFonts w:ascii="Times New Roman" w:hAnsi="Times New Roman" w:cs="Times New Roman"/>
                <w:sz w:val="24"/>
                <w:szCs w:val="24"/>
              </w:rPr>
              <w:br/>
              <w:t>(e.g. Jane Doe, MD)</w:t>
            </w:r>
          </w:p>
        </w:tc>
        <w:tc>
          <w:tcPr>
            <w:tcW w:w="787" w:type="pct"/>
            <w:vAlign w:val="center"/>
          </w:tcPr>
          <w:p w:rsidR="00344751" w:rsidRDefault="00344751" w:rsidP="00FE1786">
            <w:pPr>
              <w:jc w:val="center"/>
              <w:rPr>
                <w:rFonts w:ascii="Times New Roman" w:hAnsi="Times New Roman" w:cs="Times New Roman"/>
                <w:sz w:val="24"/>
                <w:szCs w:val="24"/>
              </w:rPr>
            </w:pPr>
            <w:r>
              <w:rPr>
                <w:rFonts w:ascii="Times New Roman" w:hAnsi="Times New Roman" w:cs="Times New Roman"/>
                <w:sz w:val="24"/>
                <w:szCs w:val="24"/>
              </w:rPr>
              <w:t xml:space="preserve">Insert </w:t>
            </w:r>
            <w:r w:rsidR="008F5B5C">
              <w:rPr>
                <w:rFonts w:ascii="Times New Roman" w:hAnsi="Times New Roman" w:cs="Times New Roman"/>
                <w:sz w:val="24"/>
                <w:szCs w:val="24"/>
              </w:rPr>
              <w:t xml:space="preserve">Prescriber </w:t>
            </w:r>
            <w:r>
              <w:rPr>
                <w:rFonts w:ascii="Times New Roman" w:hAnsi="Times New Roman" w:cs="Times New Roman"/>
                <w:sz w:val="24"/>
                <w:szCs w:val="24"/>
              </w:rPr>
              <w:t xml:space="preserve">ID Qualifier </w:t>
            </w:r>
            <w:r>
              <w:rPr>
                <w:rFonts w:ascii="Times New Roman" w:hAnsi="Times New Roman" w:cs="Times New Roman"/>
                <w:sz w:val="24"/>
                <w:szCs w:val="24"/>
              </w:rPr>
              <w:br/>
              <w:t xml:space="preserve">(e.g., </w:t>
            </w:r>
            <w:r w:rsidR="008F5B5C">
              <w:rPr>
                <w:rFonts w:ascii="Times New Roman" w:hAnsi="Times New Roman" w:cs="Times New Roman"/>
                <w:sz w:val="24"/>
                <w:szCs w:val="24"/>
              </w:rPr>
              <w:t>0</w:t>
            </w:r>
            <w:r w:rsidR="00FE1786">
              <w:rPr>
                <w:rFonts w:ascii="Times New Roman" w:hAnsi="Times New Roman" w:cs="Times New Roman"/>
                <w:sz w:val="24"/>
                <w:szCs w:val="24"/>
              </w:rPr>
              <w:t>8</w:t>
            </w:r>
            <w:r w:rsidR="008F5B5C">
              <w:rPr>
                <w:rFonts w:ascii="Times New Roman" w:hAnsi="Times New Roman" w:cs="Times New Roman"/>
                <w:sz w:val="24"/>
                <w:szCs w:val="24"/>
              </w:rPr>
              <w:t>=</w:t>
            </w:r>
            <w:r w:rsidR="00FE1786">
              <w:rPr>
                <w:rFonts w:ascii="Times New Roman" w:hAnsi="Times New Roman" w:cs="Times New Roman"/>
                <w:sz w:val="24"/>
                <w:szCs w:val="24"/>
              </w:rPr>
              <w:t>State License</w:t>
            </w:r>
            <w:r w:rsidR="008F5B5C">
              <w:rPr>
                <w:rFonts w:ascii="Times New Roman" w:hAnsi="Times New Roman" w:cs="Times New Roman"/>
                <w:sz w:val="24"/>
                <w:szCs w:val="24"/>
              </w:rPr>
              <w:t>)</w:t>
            </w:r>
          </w:p>
        </w:tc>
        <w:tc>
          <w:tcPr>
            <w:tcW w:w="787" w:type="pct"/>
            <w:vAlign w:val="center"/>
          </w:tcPr>
          <w:p w:rsidR="00344751" w:rsidRDefault="00344751" w:rsidP="00FE1786">
            <w:pPr>
              <w:jc w:val="center"/>
              <w:rPr>
                <w:rFonts w:ascii="Times New Roman" w:hAnsi="Times New Roman" w:cs="Times New Roman"/>
                <w:sz w:val="24"/>
                <w:szCs w:val="24"/>
              </w:rPr>
            </w:pPr>
            <w:r>
              <w:rPr>
                <w:rFonts w:ascii="Times New Roman" w:hAnsi="Times New Roman" w:cs="Times New Roman"/>
                <w:sz w:val="24"/>
                <w:szCs w:val="24"/>
              </w:rPr>
              <w:t xml:space="preserve">Insert </w:t>
            </w:r>
            <w:r w:rsidR="008F5B5C">
              <w:rPr>
                <w:rFonts w:ascii="Times New Roman" w:hAnsi="Times New Roman" w:cs="Times New Roman"/>
                <w:sz w:val="24"/>
                <w:szCs w:val="24"/>
              </w:rPr>
              <w:t>Prescriber ID</w:t>
            </w:r>
            <w:r>
              <w:rPr>
                <w:rFonts w:ascii="Times New Roman" w:hAnsi="Times New Roman" w:cs="Times New Roman"/>
                <w:sz w:val="24"/>
                <w:szCs w:val="24"/>
              </w:rPr>
              <w:t xml:space="preserve"> (e.g., NPI</w:t>
            </w:r>
            <w:r w:rsidR="00FE1786">
              <w:rPr>
                <w:rFonts w:ascii="Times New Roman" w:hAnsi="Times New Roman" w:cs="Times New Roman"/>
                <w:sz w:val="24"/>
                <w:szCs w:val="24"/>
              </w:rPr>
              <w:t xml:space="preserve"> </w:t>
            </w:r>
            <w:r w:rsidR="007B4625">
              <w:rPr>
                <w:rFonts w:ascii="Times New Roman" w:hAnsi="Times New Roman" w:cs="Times New Roman"/>
                <w:sz w:val="24"/>
                <w:szCs w:val="24"/>
              </w:rPr>
              <w:t xml:space="preserve"> </w:t>
            </w:r>
            <w:r w:rsidR="00FE1786">
              <w:rPr>
                <w:rFonts w:ascii="Times New Roman" w:hAnsi="Times New Roman" w:cs="Times New Roman"/>
                <w:sz w:val="24"/>
                <w:szCs w:val="24"/>
              </w:rPr>
              <w:t>XX 123456</w:t>
            </w:r>
            <w:r>
              <w:rPr>
                <w:rFonts w:ascii="Times New Roman" w:hAnsi="Times New Roman" w:cs="Times New Roman"/>
                <w:sz w:val="24"/>
                <w:szCs w:val="24"/>
              </w:rPr>
              <w:t>)</w:t>
            </w:r>
          </w:p>
        </w:tc>
        <w:tc>
          <w:tcPr>
            <w:tcW w:w="787" w:type="pct"/>
            <w:vAlign w:val="center"/>
          </w:tcPr>
          <w:p w:rsidR="00344751" w:rsidRDefault="00344751" w:rsidP="00DF61B2">
            <w:pPr>
              <w:tabs>
                <w:tab w:val="left" w:pos="1587"/>
              </w:tabs>
              <w:jc w:val="center"/>
              <w:rPr>
                <w:rFonts w:ascii="Times New Roman" w:hAnsi="Times New Roman" w:cs="Times New Roman"/>
                <w:sz w:val="24"/>
                <w:szCs w:val="24"/>
              </w:rPr>
            </w:pPr>
            <w:r>
              <w:rPr>
                <w:rFonts w:ascii="Times New Roman" w:hAnsi="Times New Roman" w:cs="Times New Roman"/>
                <w:sz w:val="24"/>
                <w:szCs w:val="24"/>
              </w:rPr>
              <w:t xml:space="preserve">2008 </w:t>
            </w:r>
          </w:p>
        </w:tc>
        <w:tc>
          <w:tcPr>
            <w:tcW w:w="787" w:type="pct"/>
            <w:vAlign w:val="center"/>
          </w:tcPr>
          <w:p w:rsidR="00344751" w:rsidRDefault="00344751" w:rsidP="00020DBC">
            <w:pPr>
              <w:tabs>
                <w:tab w:val="left" w:pos="1587"/>
              </w:tabs>
              <w:jc w:val="center"/>
              <w:rPr>
                <w:rFonts w:ascii="Times New Roman" w:hAnsi="Times New Roman" w:cs="Times New Roman"/>
                <w:sz w:val="24"/>
                <w:szCs w:val="24"/>
              </w:rPr>
            </w:pPr>
            <w:r>
              <w:rPr>
                <w:rFonts w:ascii="Times New Roman" w:hAnsi="Times New Roman" w:cs="Times New Roman"/>
                <w:sz w:val="24"/>
                <w:szCs w:val="24"/>
              </w:rPr>
              <w:t xml:space="preserve">Insert Number of PDEs </w:t>
            </w:r>
            <w:r>
              <w:rPr>
                <w:rFonts w:ascii="Times New Roman" w:hAnsi="Times New Roman" w:cs="Times New Roman"/>
                <w:sz w:val="24"/>
                <w:szCs w:val="24"/>
              </w:rPr>
              <w:br/>
              <w:t>(e.g., 128)</w:t>
            </w:r>
          </w:p>
        </w:tc>
      </w:tr>
      <w:tr w:rsidR="00344751" w:rsidTr="00F136EB">
        <w:trPr>
          <w:trHeight w:val="720"/>
        </w:trPr>
        <w:tc>
          <w:tcPr>
            <w:tcW w:w="1852" w:type="pct"/>
            <w:vAlign w:val="center"/>
          </w:tcPr>
          <w:p w:rsidR="00344751" w:rsidRDefault="00344751" w:rsidP="00156AA2">
            <w:pPr>
              <w:jc w:val="center"/>
              <w:rPr>
                <w:rFonts w:ascii="Times New Roman" w:hAnsi="Times New Roman" w:cs="Times New Roman"/>
                <w:sz w:val="24"/>
                <w:szCs w:val="24"/>
              </w:rPr>
            </w:pPr>
            <w:r>
              <w:rPr>
                <w:rFonts w:ascii="Times New Roman" w:hAnsi="Times New Roman" w:cs="Times New Roman"/>
                <w:sz w:val="24"/>
                <w:szCs w:val="24"/>
              </w:rPr>
              <w:t>(etc.)</w:t>
            </w:r>
          </w:p>
        </w:tc>
        <w:tc>
          <w:tcPr>
            <w:tcW w:w="787" w:type="pct"/>
            <w:vAlign w:val="center"/>
          </w:tcPr>
          <w:p w:rsidR="00344751" w:rsidRDefault="00344751" w:rsidP="00344751">
            <w:pPr>
              <w:jc w:val="center"/>
              <w:rPr>
                <w:rFonts w:ascii="Times New Roman" w:hAnsi="Times New Roman" w:cs="Times New Roman"/>
                <w:sz w:val="24"/>
                <w:szCs w:val="24"/>
              </w:rPr>
            </w:pPr>
          </w:p>
        </w:tc>
        <w:tc>
          <w:tcPr>
            <w:tcW w:w="787" w:type="pct"/>
            <w:vAlign w:val="center"/>
          </w:tcPr>
          <w:p w:rsidR="00344751" w:rsidRDefault="00344751" w:rsidP="00344751">
            <w:pPr>
              <w:jc w:val="center"/>
              <w:rPr>
                <w:rFonts w:ascii="Times New Roman" w:hAnsi="Times New Roman" w:cs="Times New Roman"/>
                <w:sz w:val="24"/>
                <w:szCs w:val="24"/>
              </w:rPr>
            </w:pPr>
          </w:p>
        </w:tc>
        <w:tc>
          <w:tcPr>
            <w:tcW w:w="787" w:type="pct"/>
            <w:vAlign w:val="center"/>
          </w:tcPr>
          <w:p w:rsidR="00344751" w:rsidRDefault="00344751" w:rsidP="00344751">
            <w:pPr>
              <w:tabs>
                <w:tab w:val="left" w:pos="1587"/>
              </w:tabs>
              <w:jc w:val="center"/>
              <w:rPr>
                <w:rFonts w:ascii="Times New Roman" w:hAnsi="Times New Roman" w:cs="Times New Roman"/>
                <w:sz w:val="24"/>
                <w:szCs w:val="24"/>
              </w:rPr>
            </w:pPr>
          </w:p>
        </w:tc>
        <w:tc>
          <w:tcPr>
            <w:tcW w:w="787" w:type="pct"/>
            <w:vAlign w:val="center"/>
          </w:tcPr>
          <w:p w:rsidR="00344751" w:rsidRDefault="00344751" w:rsidP="00344751">
            <w:pPr>
              <w:tabs>
                <w:tab w:val="left" w:pos="1587"/>
              </w:tabs>
              <w:jc w:val="center"/>
              <w:rPr>
                <w:rFonts w:ascii="Times New Roman" w:hAnsi="Times New Roman" w:cs="Times New Roman"/>
                <w:sz w:val="24"/>
                <w:szCs w:val="24"/>
              </w:rPr>
            </w:pPr>
          </w:p>
        </w:tc>
      </w:tr>
    </w:tbl>
    <w:p w:rsidR="00BB481E" w:rsidRDefault="00BB481E" w:rsidP="00344751">
      <w:pPr>
        <w:rPr>
          <w:rFonts w:ascii="Times New Roman" w:hAnsi="Times New Roman" w:cs="Times New Roman"/>
          <w:sz w:val="24"/>
          <w:szCs w:val="24"/>
          <w:u w:val="single"/>
        </w:rPr>
      </w:pPr>
    </w:p>
    <w:p w:rsidR="001D3613" w:rsidRDefault="007C01CB" w:rsidP="00344751">
      <w:pPr>
        <w:rPr>
          <w:rFonts w:ascii="Times New Roman" w:hAnsi="Times New Roman" w:cs="Times New Roman"/>
          <w:sz w:val="24"/>
          <w:szCs w:val="24"/>
          <w:u w:val="single"/>
        </w:rPr>
      </w:pPr>
      <w:r>
        <w:rPr>
          <w:rFonts w:ascii="Times New Roman" w:hAnsi="Times New Roman" w:cs="Times New Roman"/>
          <w:sz w:val="24"/>
          <w:szCs w:val="24"/>
          <w:u w:val="single"/>
        </w:rPr>
        <w:t>(Insert Prescriber’s Name</w:t>
      </w:r>
      <w:r w:rsidR="008D078E">
        <w:rPr>
          <w:rFonts w:ascii="Times New Roman" w:hAnsi="Times New Roman" w:cs="Times New Roman"/>
          <w:sz w:val="24"/>
          <w:szCs w:val="24"/>
          <w:u w:val="single"/>
        </w:rPr>
        <w:t>, e.g., John Smith, MD</w:t>
      </w:r>
      <w:r>
        <w:rPr>
          <w:rFonts w:ascii="Times New Roman" w:hAnsi="Times New Roman" w:cs="Times New Roman"/>
          <w:sz w:val="24"/>
          <w:szCs w:val="24"/>
          <w:u w:val="single"/>
        </w:rPr>
        <w:t>)</w:t>
      </w:r>
    </w:p>
    <w:p w:rsidR="001D3613" w:rsidRDefault="001D3613" w:rsidP="001D3613">
      <w:pPr>
        <w:spacing w:line="240" w:lineRule="auto"/>
        <w:rPr>
          <w:rFonts w:ascii="Times New Roman" w:hAnsi="Times New Roman" w:cs="Times New Roman"/>
          <w:sz w:val="24"/>
          <w:szCs w:val="24"/>
        </w:rPr>
      </w:pPr>
      <w:r w:rsidRPr="001D3613">
        <w:rPr>
          <w:rFonts w:ascii="Times New Roman" w:hAnsi="Times New Roman" w:cs="Times New Roman"/>
          <w:sz w:val="24"/>
          <w:szCs w:val="24"/>
        </w:rPr>
        <w:t>(Insert Justification for John Smith, MD)</w:t>
      </w:r>
    </w:p>
    <w:p w:rsidR="009F1638" w:rsidRDefault="006F1DA9" w:rsidP="00A266BB">
      <w:pPr>
        <w:spacing w:line="240" w:lineRule="auto"/>
        <w:rPr>
          <w:rFonts w:ascii="Times New Roman" w:hAnsi="Times New Roman" w:cs="Times New Roman"/>
          <w:sz w:val="24"/>
          <w:szCs w:val="24"/>
        </w:rPr>
      </w:pPr>
      <w:r>
        <w:rPr>
          <w:rFonts w:ascii="Times New Roman" w:hAnsi="Times New Roman" w:cs="Times New Roman"/>
          <w:sz w:val="24"/>
          <w:szCs w:val="24"/>
        </w:rPr>
        <w:t xml:space="preserve">SAMPLE: </w:t>
      </w:r>
      <w:r w:rsidR="007C01CB">
        <w:rPr>
          <w:rFonts w:ascii="Times New Roman" w:hAnsi="Times New Roman" w:cs="Times New Roman"/>
          <w:sz w:val="24"/>
          <w:szCs w:val="24"/>
        </w:rPr>
        <w:t xml:space="preserve">The RAC audit misidentified </w:t>
      </w:r>
      <w:r w:rsidR="000C72BE">
        <w:rPr>
          <w:rFonts w:ascii="Times New Roman" w:hAnsi="Times New Roman" w:cs="Times New Roman"/>
          <w:sz w:val="24"/>
          <w:szCs w:val="24"/>
        </w:rPr>
        <w:t>John Smith, MD</w:t>
      </w:r>
      <w:r w:rsidR="007C01CB">
        <w:rPr>
          <w:rFonts w:ascii="Times New Roman" w:hAnsi="Times New Roman" w:cs="Times New Roman"/>
          <w:sz w:val="24"/>
          <w:szCs w:val="24"/>
        </w:rPr>
        <w:t xml:space="preserve"> as being excluded. In our investigation we have found that </w:t>
      </w:r>
      <w:r w:rsidR="000C72BE">
        <w:rPr>
          <w:rFonts w:ascii="Times New Roman" w:hAnsi="Times New Roman" w:cs="Times New Roman"/>
          <w:sz w:val="24"/>
          <w:szCs w:val="24"/>
        </w:rPr>
        <w:t>John Smith, MD</w:t>
      </w:r>
      <w:r w:rsidR="007C01CB">
        <w:rPr>
          <w:rFonts w:ascii="Times New Roman" w:hAnsi="Times New Roman" w:cs="Times New Roman"/>
          <w:sz w:val="24"/>
          <w:szCs w:val="24"/>
        </w:rPr>
        <w:t xml:space="preserve"> is not the same physician </w:t>
      </w:r>
      <w:r w:rsidR="000C72BE">
        <w:rPr>
          <w:rFonts w:ascii="Times New Roman" w:hAnsi="Times New Roman" w:cs="Times New Roman"/>
          <w:sz w:val="24"/>
          <w:szCs w:val="24"/>
        </w:rPr>
        <w:t xml:space="preserve">who </w:t>
      </w:r>
      <w:r w:rsidR="007C01CB">
        <w:rPr>
          <w:rFonts w:ascii="Times New Roman" w:hAnsi="Times New Roman" w:cs="Times New Roman"/>
          <w:sz w:val="24"/>
          <w:szCs w:val="24"/>
        </w:rPr>
        <w:t xml:space="preserve">was excluded by the Office of Inspector General (OIG). The exhibits that have been submitted as our supporting documentation </w:t>
      </w:r>
      <w:r w:rsidR="001F40E0">
        <w:rPr>
          <w:rFonts w:ascii="Times New Roman" w:hAnsi="Times New Roman" w:cs="Times New Roman"/>
          <w:sz w:val="24"/>
          <w:szCs w:val="24"/>
        </w:rPr>
        <w:t xml:space="preserve">related to John Smith, MD </w:t>
      </w:r>
      <w:r w:rsidR="007C01CB">
        <w:rPr>
          <w:rFonts w:ascii="Times New Roman" w:hAnsi="Times New Roman" w:cs="Times New Roman"/>
          <w:sz w:val="24"/>
          <w:szCs w:val="24"/>
        </w:rPr>
        <w:t>are listed below.</w:t>
      </w:r>
    </w:p>
    <w:p w:rsidR="008D078E" w:rsidRDefault="008D078E" w:rsidP="00A266BB">
      <w:pPr>
        <w:spacing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005754E6">
        <w:rPr>
          <w:rFonts w:ascii="Times New Roman" w:hAnsi="Times New Roman" w:cs="Times New Roman"/>
          <w:sz w:val="24"/>
          <w:szCs w:val="24"/>
        </w:rPr>
        <w:t xml:space="preserve">non-PDE </w:t>
      </w:r>
      <w:r>
        <w:rPr>
          <w:rFonts w:ascii="Times New Roman" w:hAnsi="Times New Roman" w:cs="Times New Roman"/>
          <w:sz w:val="24"/>
          <w:szCs w:val="24"/>
        </w:rPr>
        <w:t>exhibits related to John Smith, MD)</w:t>
      </w:r>
    </w:p>
    <w:p w:rsidR="00BB481E" w:rsidRDefault="00BB481E" w:rsidP="00A266BB">
      <w:pPr>
        <w:spacing w:after="120" w:line="240" w:lineRule="auto"/>
        <w:rPr>
          <w:rFonts w:ascii="Times New Roman" w:hAnsi="Times New Roman" w:cs="Times New Roman"/>
          <w:sz w:val="24"/>
          <w:szCs w:val="24"/>
          <w:u w:val="single"/>
        </w:rPr>
      </w:pPr>
    </w:p>
    <w:p w:rsidR="008D078E" w:rsidRDefault="008D078E" w:rsidP="00A266BB">
      <w:pPr>
        <w:spacing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(Insert Prescriber’s Name, e.g., Jane Doe, MD)</w:t>
      </w:r>
    </w:p>
    <w:p w:rsidR="001D3613" w:rsidRDefault="008D078E" w:rsidP="001D3613">
      <w:pPr>
        <w:spacing w:line="240" w:lineRule="auto"/>
        <w:rPr>
          <w:rFonts w:ascii="Times New Roman" w:hAnsi="Times New Roman" w:cs="Times New Roman"/>
          <w:sz w:val="24"/>
          <w:szCs w:val="24"/>
        </w:rPr>
      </w:pPr>
      <w:r w:rsidRPr="00156AA2">
        <w:rPr>
          <w:rFonts w:ascii="Times New Roman" w:hAnsi="Times New Roman" w:cs="Times New Roman"/>
          <w:sz w:val="24"/>
          <w:szCs w:val="24"/>
        </w:rPr>
        <w:t xml:space="preserve">(Insert Justification for </w:t>
      </w:r>
      <w:r>
        <w:rPr>
          <w:rFonts w:ascii="Times New Roman" w:hAnsi="Times New Roman" w:cs="Times New Roman"/>
          <w:sz w:val="24"/>
          <w:szCs w:val="24"/>
        </w:rPr>
        <w:t>Jane Doe</w:t>
      </w:r>
      <w:r w:rsidRPr="00156AA2">
        <w:rPr>
          <w:rFonts w:ascii="Times New Roman" w:hAnsi="Times New Roman" w:cs="Times New Roman"/>
          <w:sz w:val="24"/>
          <w:szCs w:val="24"/>
        </w:rPr>
        <w:t>, MD)</w:t>
      </w:r>
    </w:p>
    <w:p w:rsidR="001D3613" w:rsidRDefault="006F1DA9" w:rsidP="001D3613">
      <w:pPr>
        <w:spacing w:line="240" w:lineRule="auto"/>
        <w:rPr>
          <w:rFonts w:ascii="Times New Roman" w:hAnsi="Times New Roman" w:cs="Times New Roman"/>
          <w:sz w:val="24"/>
          <w:szCs w:val="24"/>
        </w:rPr>
      </w:pPr>
      <w:r>
        <w:rPr>
          <w:rFonts w:ascii="Times New Roman" w:hAnsi="Times New Roman" w:cs="Times New Roman"/>
          <w:sz w:val="24"/>
          <w:szCs w:val="24"/>
        </w:rPr>
        <w:t>SAMPLE: T</w:t>
      </w:r>
      <w:r w:rsidR="008D078E">
        <w:rPr>
          <w:rFonts w:ascii="Times New Roman" w:hAnsi="Times New Roman" w:cs="Times New Roman"/>
          <w:sz w:val="24"/>
          <w:szCs w:val="24"/>
        </w:rPr>
        <w:t>he RAC audit misidentified Jane Doe, MD as being excluded. In our investigation we have found that Jane Doe, MD is not the same physician who was excluded by the Office of Inspector General (OIG). The exhibits that have been submitted as our supporting doc</w:t>
      </w:r>
      <w:r w:rsidR="001F40E0">
        <w:rPr>
          <w:rFonts w:ascii="Times New Roman" w:hAnsi="Times New Roman" w:cs="Times New Roman"/>
          <w:sz w:val="24"/>
          <w:szCs w:val="24"/>
        </w:rPr>
        <w:t>umentation related to Jane Doe, MD are listed below</w:t>
      </w:r>
      <w:r w:rsidR="008D078E">
        <w:rPr>
          <w:rFonts w:ascii="Times New Roman" w:hAnsi="Times New Roman" w:cs="Times New Roman"/>
          <w:sz w:val="24"/>
          <w:szCs w:val="24"/>
        </w:rPr>
        <w:t>.</w:t>
      </w:r>
    </w:p>
    <w:p w:rsidR="008D078E" w:rsidRDefault="008D078E" w:rsidP="00A266BB">
      <w:pPr>
        <w:spacing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005754E6">
        <w:rPr>
          <w:rFonts w:ascii="Times New Roman" w:hAnsi="Times New Roman" w:cs="Times New Roman"/>
          <w:sz w:val="24"/>
          <w:szCs w:val="24"/>
        </w:rPr>
        <w:t xml:space="preserve">non-PDE </w:t>
      </w:r>
      <w:r>
        <w:rPr>
          <w:rFonts w:ascii="Times New Roman" w:hAnsi="Times New Roman" w:cs="Times New Roman"/>
          <w:sz w:val="24"/>
          <w:szCs w:val="24"/>
        </w:rPr>
        <w:t>exhibits related to Jane Doe, MD)</w:t>
      </w:r>
    </w:p>
    <w:p w:rsidR="005754E6" w:rsidRDefault="005754E6" w:rsidP="00A266BB">
      <w:pPr>
        <w:spacing w:line="240" w:lineRule="auto"/>
        <w:rPr>
          <w:rFonts w:ascii="Times New Roman" w:hAnsi="Times New Roman" w:cs="Times New Roman"/>
          <w:sz w:val="24"/>
          <w:szCs w:val="24"/>
        </w:rPr>
      </w:pPr>
      <w:r>
        <w:rPr>
          <w:rFonts w:ascii="Times New Roman" w:hAnsi="Times New Roman" w:cs="Times New Roman"/>
          <w:sz w:val="24"/>
          <w:szCs w:val="24"/>
        </w:rPr>
        <w:t>(etc.)</w:t>
      </w:r>
    </w:p>
    <w:p w:rsidR="00BB481E" w:rsidRDefault="00BB481E">
      <w:pPr>
        <w:rPr>
          <w:rFonts w:ascii="Times New Roman" w:hAnsi="Times New Roman" w:cs="Times New Roman"/>
          <w:b/>
          <w:bCs/>
          <w:sz w:val="24"/>
          <w:szCs w:val="24"/>
        </w:rPr>
      </w:pPr>
      <w:r>
        <w:rPr>
          <w:rFonts w:ascii="Times New Roman" w:hAnsi="Times New Roman" w:cs="Times New Roman"/>
          <w:sz w:val="24"/>
          <w:szCs w:val="24"/>
        </w:rPr>
        <w:br w:type="page"/>
      </w:r>
    </w:p>
    <w:p w:rsidR="00F136EB" w:rsidRPr="00BB481E" w:rsidRDefault="00F136EB" w:rsidP="00F136EB">
      <w:pPr>
        <w:pStyle w:val="Caption"/>
        <w:keepNext/>
        <w:rPr>
          <w:rFonts w:ascii="Times New Roman" w:hAnsi="Times New Roman" w:cs="Times New Roman"/>
          <w:color w:val="auto"/>
          <w:sz w:val="24"/>
          <w:szCs w:val="24"/>
        </w:rPr>
      </w:pPr>
      <w:r w:rsidRPr="00BB481E">
        <w:rPr>
          <w:rFonts w:ascii="Times New Roman" w:hAnsi="Times New Roman" w:cs="Times New Roman"/>
          <w:color w:val="auto"/>
          <w:sz w:val="24"/>
          <w:szCs w:val="24"/>
        </w:rPr>
        <w:lastRenderedPageBreak/>
        <w:t xml:space="preserve">Table </w:t>
      </w:r>
      <w:r w:rsidR="005079AD" w:rsidRPr="00BB481E">
        <w:rPr>
          <w:rFonts w:ascii="Times New Roman" w:hAnsi="Times New Roman" w:cs="Times New Roman"/>
          <w:color w:val="auto"/>
          <w:sz w:val="24"/>
          <w:szCs w:val="24"/>
        </w:rPr>
        <w:fldChar w:fldCharType="begin"/>
      </w:r>
      <w:r w:rsidRPr="00BB481E">
        <w:rPr>
          <w:rFonts w:ascii="Times New Roman" w:hAnsi="Times New Roman" w:cs="Times New Roman"/>
          <w:color w:val="auto"/>
          <w:sz w:val="24"/>
          <w:szCs w:val="24"/>
        </w:rPr>
        <w:instrText xml:space="preserve"> SEQ Table \* ARABIC </w:instrText>
      </w:r>
      <w:r w:rsidR="005079AD" w:rsidRPr="00BB481E">
        <w:rPr>
          <w:rFonts w:ascii="Times New Roman" w:hAnsi="Times New Roman" w:cs="Times New Roman"/>
          <w:color w:val="auto"/>
          <w:sz w:val="24"/>
          <w:szCs w:val="24"/>
        </w:rPr>
        <w:fldChar w:fldCharType="separate"/>
      </w:r>
      <w:r w:rsidR="00DF61B2">
        <w:rPr>
          <w:rFonts w:ascii="Times New Roman" w:hAnsi="Times New Roman" w:cs="Times New Roman"/>
          <w:noProof/>
          <w:color w:val="auto"/>
          <w:sz w:val="24"/>
          <w:szCs w:val="24"/>
        </w:rPr>
        <w:t>2</w:t>
      </w:r>
      <w:r w:rsidR="005079AD" w:rsidRPr="00BB481E">
        <w:rPr>
          <w:rFonts w:ascii="Times New Roman" w:hAnsi="Times New Roman" w:cs="Times New Roman"/>
          <w:color w:val="auto"/>
          <w:sz w:val="24"/>
          <w:szCs w:val="24"/>
        </w:rPr>
        <w:fldChar w:fldCharType="end"/>
      </w:r>
    </w:p>
    <w:tbl>
      <w:tblPr>
        <w:tblStyle w:val="TableGrid"/>
        <w:tblW w:w="5000" w:type="pct"/>
        <w:tblLayout w:type="fixed"/>
        <w:tblLook w:val="04A0" w:firstRow="1" w:lastRow="0" w:firstColumn="1" w:lastColumn="0" w:noHBand="0" w:noVBand="1"/>
      </w:tblPr>
      <w:tblGrid>
        <w:gridCol w:w="3592"/>
        <w:gridCol w:w="1496"/>
        <w:gridCol w:w="1496"/>
        <w:gridCol w:w="1496"/>
        <w:gridCol w:w="1496"/>
      </w:tblGrid>
      <w:tr w:rsidR="00344751" w:rsidTr="00225A42">
        <w:trPr>
          <w:trHeight w:val="936"/>
        </w:trPr>
        <w:tc>
          <w:tcPr>
            <w:tcW w:w="1876" w:type="pct"/>
            <w:shd w:val="clear" w:color="auto" w:fill="17365D" w:themeFill="text2" w:themeFillShade="BF"/>
            <w:vAlign w:val="center"/>
          </w:tcPr>
          <w:p w:rsidR="00344751" w:rsidRPr="00024343" w:rsidRDefault="00344751" w:rsidP="006B4585">
            <w:pPr>
              <w:jc w:val="center"/>
              <w:rPr>
                <w:rFonts w:ascii="Times New Roman" w:hAnsi="Times New Roman" w:cs="Times New Roman"/>
                <w:b/>
                <w:sz w:val="24"/>
                <w:szCs w:val="24"/>
              </w:rPr>
            </w:pPr>
            <w:r w:rsidRPr="00024343">
              <w:rPr>
                <w:rFonts w:ascii="Times New Roman" w:hAnsi="Times New Roman" w:cs="Times New Roman"/>
                <w:b/>
                <w:sz w:val="24"/>
                <w:szCs w:val="24"/>
              </w:rPr>
              <w:t>Pharmacy Name</w:t>
            </w:r>
          </w:p>
        </w:tc>
        <w:tc>
          <w:tcPr>
            <w:tcW w:w="781" w:type="pct"/>
            <w:shd w:val="clear" w:color="auto" w:fill="17365D" w:themeFill="text2" w:themeFillShade="BF"/>
            <w:vAlign w:val="center"/>
          </w:tcPr>
          <w:p w:rsidR="00344751" w:rsidRPr="00024343" w:rsidRDefault="00344751" w:rsidP="00F3383D">
            <w:pPr>
              <w:jc w:val="center"/>
              <w:rPr>
                <w:rFonts w:ascii="Times New Roman" w:hAnsi="Times New Roman" w:cs="Times New Roman"/>
                <w:b/>
                <w:sz w:val="24"/>
                <w:szCs w:val="24"/>
              </w:rPr>
            </w:pPr>
            <w:r w:rsidRPr="00024343">
              <w:rPr>
                <w:rFonts w:ascii="Times New Roman" w:hAnsi="Times New Roman" w:cs="Times New Roman"/>
                <w:b/>
                <w:sz w:val="24"/>
                <w:szCs w:val="24"/>
              </w:rPr>
              <w:t>Service</w:t>
            </w:r>
            <w:r w:rsidR="00F3383D">
              <w:rPr>
                <w:rFonts w:ascii="Times New Roman" w:hAnsi="Times New Roman" w:cs="Times New Roman"/>
                <w:b/>
                <w:sz w:val="24"/>
                <w:szCs w:val="24"/>
              </w:rPr>
              <w:t xml:space="preserve"> Provider</w:t>
            </w:r>
            <w:r w:rsidRPr="00024343">
              <w:rPr>
                <w:rFonts w:ascii="Times New Roman" w:hAnsi="Times New Roman" w:cs="Times New Roman"/>
                <w:b/>
                <w:sz w:val="24"/>
                <w:szCs w:val="24"/>
              </w:rPr>
              <w:t xml:space="preserve"> ID Qualifier</w:t>
            </w:r>
          </w:p>
        </w:tc>
        <w:tc>
          <w:tcPr>
            <w:tcW w:w="781" w:type="pct"/>
            <w:shd w:val="clear" w:color="auto" w:fill="17365D" w:themeFill="text2" w:themeFillShade="BF"/>
            <w:vAlign w:val="center"/>
          </w:tcPr>
          <w:p w:rsidR="00344751" w:rsidRPr="00024343" w:rsidRDefault="00344751" w:rsidP="008F5B5C">
            <w:pPr>
              <w:jc w:val="center"/>
              <w:rPr>
                <w:rFonts w:ascii="Times New Roman" w:hAnsi="Times New Roman" w:cs="Times New Roman"/>
                <w:b/>
                <w:sz w:val="24"/>
                <w:szCs w:val="24"/>
              </w:rPr>
            </w:pPr>
            <w:r w:rsidRPr="00024343">
              <w:rPr>
                <w:rFonts w:ascii="Times New Roman" w:hAnsi="Times New Roman" w:cs="Times New Roman"/>
                <w:b/>
                <w:sz w:val="24"/>
                <w:szCs w:val="24"/>
              </w:rPr>
              <w:t>Service</w:t>
            </w:r>
            <w:r w:rsidR="00F3383D">
              <w:rPr>
                <w:rFonts w:ascii="Times New Roman" w:hAnsi="Times New Roman" w:cs="Times New Roman"/>
                <w:b/>
                <w:sz w:val="24"/>
                <w:szCs w:val="24"/>
              </w:rPr>
              <w:t xml:space="preserve"> Provider</w:t>
            </w:r>
            <w:r w:rsidRPr="00024343">
              <w:rPr>
                <w:rFonts w:ascii="Times New Roman" w:hAnsi="Times New Roman" w:cs="Times New Roman"/>
                <w:b/>
                <w:sz w:val="24"/>
                <w:szCs w:val="24"/>
              </w:rPr>
              <w:t xml:space="preserve"> ID </w:t>
            </w:r>
          </w:p>
        </w:tc>
        <w:tc>
          <w:tcPr>
            <w:tcW w:w="781" w:type="pct"/>
            <w:shd w:val="clear" w:color="auto" w:fill="17365D" w:themeFill="text2" w:themeFillShade="BF"/>
            <w:vAlign w:val="center"/>
          </w:tcPr>
          <w:p w:rsidR="00344751" w:rsidRDefault="00483B7F" w:rsidP="00225A42">
            <w:pPr>
              <w:jc w:val="center"/>
              <w:rPr>
                <w:rFonts w:ascii="Times New Roman" w:hAnsi="Times New Roman" w:cs="Times New Roman"/>
                <w:b/>
                <w:sz w:val="24"/>
                <w:szCs w:val="24"/>
              </w:rPr>
            </w:pPr>
            <w:r>
              <w:rPr>
                <w:rFonts w:ascii="Times New Roman" w:hAnsi="Times New Roman" w:cs="Times New Roman"/>
                <w:b/>
                <w:sz w:val="24"/>
                <w:szCs w:val="24"/>
              </w:rPr>
              <w:t xml:space="preserve">Contract </w:t>
            </w:r>
            <w:r w:rsidR="00225A42">
              <w:rPr>
                <w:rFonts w:ascii="Times New Roman" w:hAnsi="Times New Roman" w:cs="Times New Roman"/>
                <w:b/>
                <w:sz w:val="24"/>
                <w:szCs w:val="24"/>
              </w:rPr>
              <w:t>Year</w:t>
            </w:r>
          </w:p>
        </w:tc>
        <w:tc>
          <w:tcPr>
            <w:tcW w:w="781" w:type="pct"/>
            <w:shd w:val="clear" w:color="auto" w:fill="17365D" w:themeFill="text2" w:themeFillShade="BF"/>
            <w:vAlign w:val="center"/>
          </w:tcPr>
          <w:p w:rsidR="00344751" w:rsidRPr="00024343" w:rsidRDefault="00344751" w:rsidP="006B4585">
            <w:pPr>
              <w:jc w:val="center"/>
              <w:rPr>
                <w:rFonts w:ascii="Times New Roman" w:hAnsi="Times New Roman" w:cs="Times New Roman"/>
                <w:b/>
                <w:sz w:val="24"/>
                <w:szCs w:val="24"/>
              </w:rPr>
            </w:pPr>
            <w:r>
              <w:rPr>
                <w:rFonts w:ascii="Times New Roman" w:hAnsi="Times New Roman" w:cs="Times New Roman"/>
                <w:b/>
                <w:sz w:val="24"/>
                <w:szCs w:val="24"/>
              </w:rPr>
              <w:t xml:space="preserve">Number of </w:t>
            </w:r>
            <w:r w:rsidRPr="00024343">
              <w:rPr>
                <w:rFonts w:ascii="Times New Roman" w:hAnsi="Times New Roman" w:cs="Times New Roman"/>
                <w:b/>
                <w:sz w:val="24"/>
                <w:szCs w:val="24"/>
              </w:rPr>
              <w:t>Associated PDE(s)</w:t>
            </w:r>
          </w:p>
        </w:tc>
      </w:tr>
      <w:tr w:rsidR="00344751" w:rsidTr="00225A42">
        <w:trPr>
          <w:trHeight w:val="720"/>
        </w:trPr>
        <w:tc>
          <w:tcPr>
            <w:tcW w:w="1876" w:type="pct"/>
            <w:vAlign w:val="center"/>
          </w:tcPr>
          <w:p w:rsidR="00344751" w:rsidRDefault="00344751" w:rsidP="001D3613">
            <w:pPr>
              <w:jc w:val="center"/>
              <w:rPr>
                <w:rFonts w:ascii="Times New Roman" w:hAnsi="Times New Roman" w:cs="Times New Roman"/>
                <w:sz w:val="24"/>
                <w:szCs w:val="24"/>
              </w:rPr>
            </w:pPr>
            <w:r w:rsidRPr="001D3613">
              <w:rPr>
                <w:rFonts w:ascii="Times New Roman" w:hAnsi="Times New Roman" w:cs="Times New Roman"/>
                <w:sz w:val="24"/>
                <w:szCs w:val="24"/>
              </w:rPr>
              <w:t xml:space="preserve">Insert Pharmacy Name </w:t>
            </w:r>
            <w:r>
              <w:rPr>
                <w:rFonts w:ascii="Times New Roman" w:hAnsi="Times New Roman" w:cs="Times New Roman"/>
                <w:sz w:val="24"/>
                <w:szCs w:val="24"/>
              </w:rPr>
              <w:br/>
            </w:r>
            <w:r w:rsidRPr="001D3613">
              <w:rPr>
                <w:rFonts w:ascii="Times New Roman" w:hAnsi="Times New Roman" w:cs="Times New Roman"/>
                <w:sz w:val="24"/>
                <w:szCs w:val="24"/>
              </w:rPr>
              <w:t>(</w:t>
            </w:r>
            <w:r>
              <w:rPr>
                <w:rFonts w:ascii="Times New Roman" w:hAnsi="Times New Roman" w:cs="Times New Roman"/>
                <w:sz w:val="24"/>
                <w:szCs w:val="24"/>
              </w:rPr>
              <w:t xml:space="preserve">e.g., </w:t>
            </w:r>
            <w:r w:rsidRPr="001D3613">
              <w:rPr>
                <w:rFonts w:ascii="Times New Roman" w:hAnsi="Times New Roman" w:cs="Times New Roman"/>
                <w:sz w:val="24"/>
                <w:szCs w:val="24"/>
              </w:rPr>
              <w:t>Jack’s Pharmacy)</w:t>
            </w:r>
          </w:p>
        </w:tc>
        <w:tc>
          <w:tcPr>
            <w:tcW w:w="781" w:type="pct"/>
            <w:vAlign w:val="center"/>
          </w:tcPr>
          <w:p w:rsidR="00344751" w:rsidRDefault="00344751" w:rsidP="008F5B5C">
            <w:pPr>
              <w:jc w:val="center"/>
              <w:rPr>
                <w:rFonts w:ascii="Times New Roman" w:hAnsi="Times New Roman" w:cs="Times New Roman"/>
                <w:sz w:val="24"/>
                <w:szCs w:val="24"/>
              </w:rPr>
            </w:pPr>
            <w:r>
              <w:rPr>
                <w:rFonts w:ascii="Times New Roman" w:hAnsi="Times New Roman" w:cs="Times New Roman"/>
                <w:sz w:val="24"/>
                <w:szCs w:val="24"/>
              </w:rPr>
              <w:t>Insert</w:t>
            </w:r>
            <w:r w:rsidR="008F5B5C">
              <w:rPr>
                <w:rFonts w:ascii="Times New Roman" w:hAnsi="Times New Roman" w:cs="Times New Roman"/>
                <w:sz w:val="24"/>
                <w:szCs w:val="24"/>
              </w:rPr>
              <w:t xml:space="preserve"> Service Provider</w:t>
            </w:r>
            <w:r>
              <w:rPr>
                <w:rFonts w:ascii="Times New Roman" w:hAnsi="Times New Roman" w:cs="Times New Roman"/>
                <w:sz w:val="24"/>
                <w:szCs w:val="24"/>
              </w:rPr>
              <w:t xml:space="preserve"> ID Qualifier </w:t>
            </w:r>
            <w:r>
              <w:rPr>
                <w:rFonts w:ascii="Times New Roman" w:hAnsi="Times New Roman" w:cs="Times New Roman"/>
                <w:sz w:val="24"/>
                <w:szCs w:val="24"/>
              </w:rPr>
              <w:br/>
              <w:t xml:space="preserve">(e.g., </w:t>
            </w:r>
            <w:r w:rsidR="008F5B5C">
              <w:rPr>
                <w:rFonts w:ascii="Times New Roman" w:hAnsi="Times New Roman" w:cs="Times New Roman"/>
                <w:sz w:val="24"/>
                <w:szCs w:val="24"/>
              </w:rPr>
              <w:t>07=NCPDP</w:t>
            </w:r>
            <w:r>
              <w:rPr>
                <w:rFonts w:ascii="Times New Roman" w:hAnsi="Times New Roman" w:cs="Times New Roman"/>
                <w:sz w:val="24"/>
                <w:szCs w:val="24"/>
              </w:rPr>
              <w:t>)</w:t>
            </w:r>
          </w:p>
        </w:tc>
        <w:tc>
          <w:tcPr>
            <w:tcW w:w="781" w:type="pct"/>
            <w:vAlign w:val="center"/>
          </w:tcPr>
          <w:p w:rsidR="00344751" w:rsidRDefault="00344751" w:rsidP="008F5B5C">
            <w:pPr>
              <w:jc w:val="center"/>
              <w:rPr>
                <w:rFonts w:ascii="Times New Roman" w:hAnsi="Times New Roman" w:cs="Times New Roman"/>
                <w:sz w:val="24"/>
                <w:szCs w:val="24"/>
              </w:rPr>
            </w:pPr>
            <w:r>
              <w:rPr>
                <w:rFonts w:ascii="Times New Roman" w:hAnsi="Times New Roman" w:cs="Times New Roman"/>
                <w:sz w:val="24"/>
                <w:szCs w:val="24"/>
              </w:rPr>
              <w:t>Insert</w:t>
            </w:r>
            <w:r w:rsidR="008F5B5C">
              <w:rPr>
                <w:rFonts w:ascii="Times New Roman" w:hAnsi="Times New Roman" w:cs="Times New Roman"/>
                <w:sz w:val="24"/>
                <w:szCs w:val="24"/>
              </w:rPr>
              <w:t xml:space="preserve"> Service</w:t>
            </w:r>
            <w:r w:rsidR="00FE1786">
              <w:rPr>
                <w:rFonts w:ascii="Times New Roman" w:hAnsi="Times New Roman" w:cs="Times New Roman"/>
                <w:sz w:val="24"/>
                <w:szCs w:val="24"/>
              </w:rPr>
              <w:t xml:space="preserve"> Provider</w:t>
            </w:r>
            <w:r>
              <w:rPr>
                <w:rFonts w:ascii="Times New Roman" w:hAnsi="Times New Roman" w:cs="Times New Roman"/>
                <w:sz w:val="24"/>
                <w:szCs w:val="24"/>
              </w:rPr>
              <w:t xml:space="preserve"> ID (e.g., </w:t>
            </w:r>
            <w:r w:rsidR="008F5B5C">
              <w:rPr>
                <w:rFonts w:ascii="Times New Roman" w:hAnsi="Times New Roman" w:cs="Times New Roman"/>
                <w:sz w:val="24"/>
                <w:szCs w:val="24"/>
              </w:rPr>
              <w:t>0101010</w:t>
            </w:r>
            <w:r>
              <w:rPr>
                <w:rFonts w:ascii="Times New Roman" w:hAnsi="Times New Roman" w:cs="Times New Roman"/>
                <w:sz w:val="24"/>
                <w:szCs w:val="24"/>
              </w:rPr>
              <w:t>)</w:t>
            </w:r>
          </w:p>
        </w:tc>
        <w:tc>
          <w:tcPr>
            <w:tcW w:w="781" w:type="pct"/>
            <w:vAlign w:val="center"/>
          </w:tcPr>
          <w:p w:rsidR="00344751" w:rsidRDefault="00225A42" w:rsidP="00DF61B2">
            <w:pPr>
              <w:jc w:val="center"/>
              <w:rPr>
                <w:rFonts w:ascii="Times New Roman" w:hAnsi="Times New Roman" w:cs="Times New Roman"/>
                <w:sz w:val="24"/>
                <w:szCs w:val="24"/>
              </w:rPr>
            </w:pPr>
            <w:r>
              <w:rPr>
                <w:rFonts w:ascii="Times New Roman" w:hAnsi="Times New Roman" w:cs="Times New Roman"/>
                <w:sz w:val="24"/>
                <w:szCs w:val="24"/>
              </w:rPr>
              <w:t>200</w:t>
            </w:r>
            <w:r w:rsidR="00DF61B2">
              <w:rPr>
                <w:rFonts w:ascii="Times New Roman" w:hAnsi="Times New Roman" w:cs="Times New Roman"/>
                <w:sz w:val="24"/>
                <w:szCs w:val="24"/>
              </w:rPr>
              <w:t>8</w:t>
            </w:r>
            <w:bookmarkStart w:id="0" w:name="_GoBack"/>
            <w:bookmarkEnd w:id="0"/>
          </w:p>
        </w:tc>
        <w:tc>
          <w:tcPr>
            <w:tcW w:w="781" w:type="pct"/>
            <w:vAlign w:val="center"/>
          </w:tcPr>
          <w:p w:rsidR="00344751" w:rsidRDefault="00344751" w:rsidP="001D3613">
            <w:pPr>
              <w:jc w:val="center"/>
              <w:rPr>
                <w:rFonts w:ascii="Times New Roman" w:hAnsi="Times New Roman" w:cs="Times New Roman"/>
                <w:sz w:val="24"/>
                <w:szCs w:val="24"/>
              </w:rPr>
            </w:pPr>
            <w:r>
              <w:rPr>
                <w:rFonts w:ascii="Times New Roman" w:hAnsi="Times New Roman" w:cs="Times New Roman"/>
                <w:sz w:val="24"/>
                <w:szCs w:val="24"/>
              </w:rPr>
              <w:t xml:space="preserve">Insert Number of PDEs </w:t>
            </w:r>
            <w:r>
              <w:rPr>
                <w:rFonts w:ascii="Times New Roman" w:hAnsi="Times New Roman" w:cs="Times New Roman"/>
                <w:sz w:val="24"/>
                <w:szCs w:val="24"/>
              </w:rPr>
              <w:br/>
              <w:t xml:space="preserve">(e.g., </w:t>
            </w:r>
            <w:r w:rsidRPr="001D3613">
              <w:rPr>
                <w:rFonts w:ascii="Times New Roman" w:hAnsi="Times New Roman" w:cs="Times New Roman"/>
                <w:sz w:val="24"/>
                <w:szCs w:val="24"/>
              </w:rPr>
              <w:t>680</w:t>
            </w:r>
            <w:r>
              <w:rPr>
                <w:rFonts w:ascii="Times New Roman" w:hAnsi="Times New Roman" w:cs="Times New Roman"/>
                <w:sz w:val="24"/>
                <w:szCs w:val="24"/>
              </w:rPr>
              <w:t>)</w:t>
            </w:r>
          </w:p>
        </w:tc>
      </w:tr>
      <w:tr w:rsidR="00344751" w:rsidTr="00225A42">
        <w:trPr>
          <w:trHeight w:val="720"/>
        </w:trPr>
        <w:tc>
          <w:tcPr>
            <w:tcW w:w="1876" w:type="pct"/>
            <w:vAlign w:val="center"/>
          </w:tcPr>
          <w:p w:rsidR="00344751" w:rsidRPr="00020DBC" w:rsidRDefault="00344751" w:rsidP="00156AA2">
            <w:pPr>
              <w:jc w:val="center"/>
              <w:rPr>
                <w:rFonts w:ascii="Times New Roman" w:hAnsi="Times New Roman" w:cs="Times New Roman"/>
                <w:sz w:val="24"/>
                <w:szCs w:val="24"/>
              </w:rPr>
            </w:pPr>
            <w:r w:rsidRPr="00020DBC">
              <w:rPr>
                <w:rFonts w:ascii="Times New Roman" w:hAnsi="Times New Roman" w:cs="Times New Roman"/>
                <w:sz w:val="24"/>
                <w:szCs w:val="24"/>
              </w:rPr>
              <w:t xml:space="preserve">Insert Pharmacy Name </w:t>
            </w:r>
            <w:r>
              <w:rPr>
                <w:rFonts w:ascii="Times New Roman" w:hAnsi="Times New Roman" w:cs="Times New Roman"/>
                <w:sz w:val="24"/>
                <w:szCs w:val="24"/>
              </w:rPr>
              <w:br/>
            </w:r>
            <w:r w:rsidRPr="00020DBC">
              <w:rPr>
                <w:rFonts w:ascii="Times New Roman" w:hAnsi="Times New Roman" w:cs="Times New Roman"/>
                <w:sz w:val="24"/>
                <w:szCs w:val="24"/>
              </w:rPr>
              <w:t>(</w:t>
            </w:r>
            <w:r>
              <w:rPr>
                <w:rFonts w:ascii="Times New Roman" w:hAnsi="Times New Roman" w:cs="Times New Roman"/>
                <w:sz w:val="24"/>
                <w:szCs w:val="24"/>
              </w:rPr>
              <w:t>e.g., Jill</w:t>
            </w:r>
            <w:r w:rsidRPr="00020DBC">
              <w:rPr>
                <w:rFonts w:ascii="Times New Roman" w:hAnsi="Times New Roman" w:cs="Times New Roman"/>
                <w:sz w:val="24"/>
                <w:szCs w:val="24"/>
              </w:rPr>
              <w:t>’s Pharmacy)</w:t>
            </w:r>
          </w:p>
        </w:tc>
        <w:tc>
          <w:tcPr>
            <w:tcW w:w="781" w:type="pct"/>
            <w:vAlign w:val="center"/>
          </w:tcPr>
          <w:p w:rsidR="00344751" w:rsidRDefault="00344751" w:rsidP="00FE1786">
            <w:pPr>
              <w:jc w:val="center"/>
              <w:rPr>
                <w:rFonts w:ascii="Times New Roman" w:hAnsi="Times New Roman" w:cs="Times New Roman"/>
                <w:sz w:val="24"/>
                <w:szCs w:val="24"/>
              </w:rPr>
            </w:pPr>
            <w:r>
              <w:rPr>
                <w:rFonts w:ascii="Times New Roman" w:hAnsi="Times New Roman" w:cs="Times New Roman"/>
                <w:sz w:val="24"/>
                <w:szCs w:val="24"/>
              </w:rPr>
              <w:t>Insert</w:t>
            </w:r>
            <w:r w:rsidR="008F5B5C">
              <w:rPr>
                <w:rFonts w:ascii="Times New Roman" w:hAnsi="Times New Roman" w:cs="Times New Roman"/>
                <w:sz w:val="24"/>
                <w:szCs w:val="24"/>
              </w:rPr>
              <w:t xml:space="preserve"> Service Provider</w:t>
            </w:r>
            <w:r>
              <w:rPr>
                <w:rFonts w:ascii="Times New Roman" w:hAnsi="Times New Roman" w:cs="Times New Roman"/>
                <w:sz w:val="24"/>
                <w:szCs w:val="24"/>
              </w:rPr>
              <w:t xml:space="preserve"> ID Qualifier </w:t>
            </w:r>
            <w:r>
              <w:rPr>
                <w:rFonts w:ascii="Times New Roman" w:hAnsi="Times New Roman" w:cs="Times New Roman"/>
                <w:sz w:val="24"/>
                <w:szCs w:val="24"/>
              </w:rPr>
              <w:br/>
              <w:t xml:space="preserve">(e.g., </w:t>
            </w:r>
            <w:r w:rsidR="00FE1786">
              <w:rPr>
                <w:rFonts w:ascii="Times New Roman" w:hAnsi="Times New Roman" w:cs="Times New Roman"/>
                <w:sz w:val="24"/>
                <w:szCs w:val="24"/>
              </w:rPr>
              <w:t>01-NPI</w:t>
            </w:r>
            <w:r>
              <w:rPr>
                <w:rFonts w:ascii="Times New Roman" w:hAnsi="Times New Roman" w:cs="Times New Roman"/>
                <w:sz w:val="24"/>
                <w:szCs w:val="24"/>
              </w:rPr>
              <w:t>)</w:t>
            </w:r>
          </w:p>
        </w:tc>
        <w:tc>
          <w:tcPr>
            <w:tcW w:w="781" w:type="pct"/>
            <w:vAlign w:val="center"/>
          </w:tcPr>
          <w:p w:rsidR="00344751" w:rsidRDefault="00344751" w:rsidP="00FE1786">
            <w:pPr>
              <w:jc w:val="center"/>
              <w:rPr>
                <w:rFonts w:ascii="Times New Roman" w:hAnsi="Times New Roman" w:cs="Times New Roman"/>
                <w:sz w:val="24"/>
                <w:szCs w:val="24"/>
              </w:rPr>
            </w:pPr>
            <w:r>
              <w:rPr>
                <w:rFonts w:ascii="Times New Roman" w:hAnsi="Times New Roman" w:cs="Times New Roman"/>
                <w:sz w:val="24"/>
                <w:szCs w:val="24"/>
              </w:rPr>
              <w:t>Insert</w:t>
            </w:r>
            <w:r w:rsidR="00FE1786">
              <w:rPr>
                <w:rFonts w:ascii="Times New Roman" w:hAnsi="Times New Roman" w:cs="Times New Roman"/>
                <w:sz w:val="24"/>
                <w:szCs w:val="24"/>
              </w:rPr>
              <w:t xml:space="preserve"> Service Provider</w:t>
            </w:r>
            <w:r>
              <w:rPr>
                <w:rFonts w:ascii="Times New Roman" w:hAnsi="Times New Roman" w:cs="Times New Roman"/>
                <w:sz w:val="24"/>
                <w:szCs w:val="24"/>
              </w:rPr>
              <w:t xml:space="preserve"> ID (e.g., </w:t>
            </w:r>
            <w:r w:rsidR="00FE1786">
              <w:rPr>
                <w:rFonts w:ascii="Times New Roman" w:hAnsi="Times New Roman" w:cs="Times New Roman"/>
                <w:sz w:val="24"/>
                <w:szCs w:val="24"/>
              </w:rPr>
              <w:t>0101011111</w:t>
            </w:r>
            <w:r>
              <w:rPr>
                <w:rFonts w:ascii="Times New Roman" w:hAnsi="Times New Roman" w:cs="Times New Roman"/>
                <w:sz w:val="24"/>
                <w:szCs w:val="24"/>
              </w:rPr>
              <w:t>)</w:t>
            </w:r>
          </w:p>
        </w:tc>
        <w:tc>
          <w:tcPr>
            <w:tcW w:w="781" w:type="pct"/>
            <w:vAlign w:val="center"/>
          </w:tcPr>
          <w:p w:rsidR="00344751" w:rsidRDefault="00225A42" w:rsidP="00225A42">
            <w:pPr>
              <w:jc w:val="center"/>
              <w:rPr>
                <w:rFonts w:ascii="Times New Roman" w:hAnsi="Times New Roman" w:cs="Times New Roman"/>
                <w:sz w:val="24"/>
                <w:szCs w:val="24"/>
              </w:rPr>
            </w:pPr>
            <w:r>
              <w:rPr>
                <w:rFonts w:ascii="Times New Roman" w:hAnsi="Times New Roman" w:cs="Times New Roman"/>
                <w:sz w:val="24"/>
                <w:szCs w:val="24"/>
              </w:rPr>
              <w:t>2008</w:t>
            </w:r>
          </w:p>
        </w:tc>
        <w:tc>
          <w:tcPr>
            <w:tcW w:w="781" w:type="pct"/>
            <w:vAlign w:val="center"/>
          </w:tcPr>
          <w:p w:rsidR="00344751" w:rsidRDefault="00344751" w:rsidP="006F1DA9">
            <w:pPr>
              <w:jc w:val="center"/>
              <w:rPr>
                <w:rFonts w:ascii="Times New Roman" w:hAnsi="Times New Roman" w:cs="Times New Roman"/>
                <w:sz w:val="24"/>
                <w:szCs w:val="24"/>
              </w:rPr>
            </w:pPr>
            <w:r>
              <w:rPr>
                <w:rFonts w:ascii="Times New Roman" w:hAnsi="Times New Roman" w:cs="Times New Roman"/>
                <w:sz w:val="24"/>
                <w:szCs w:val="24"/>
              </w:rPr>
              <w:t xml:space="preserve">Insert Number of PDEs </w:t>
            </w:r>
            <w:r>
              <w:rPr>
                <w:rFonts w:ascii="Times New Roman" w:hAnsi="Times New Roman" w:cs="Times New Roman"/>
                <w:sz w:val="24"/>
                <w:szCs w:val="24"/>
              </w:rPr>
              <w:br/>
              <w:t>(e.g., 590)</w:t>
            </w:r>
          </w:p>
        </w:tc>
      </w:tr>
      <w:tr w:rsidR="00344751" w:rsidTr="00225A42">
        <w:trPr>
          <w:trHeight w:val="720"/>
        </w:trPr>
        <w:tc>
          <w:tcPr>
            <w:tcW w:w="1876" w:type="pct"/>
            <w:vAlign w:val="center"/>
          </w:tcPr>
          <w:p w:rsidR="00344751" w:rsidRPr="00020DBC" w:rsidRDefault="00344751" w:rsidP="00156AA2">
            <w:pPr>
              <w:jc w:val="center"/>
              <w:rPr>
                <w:rFonts w:ascii="Times New Roman" w:hAnsi="Times New Roman" w:cs="Times New Roman"/>
                <w:sz w:val="24"/>
                <w:szCs w:val="24"/>
              </w:rPr>
            </w:pPr>
            <w:r>
              <w:rPr>
                <w:rFonts w:ascii="Times New Roman" w:hAnsi="Times New Roman" w:cs="Times New Roman"/>
                <w:sz w:val="24"/>
                <w:szCs w:val="24"/>
              </w:rPr>
              <w:t>(etc.)</w:t>
            </w:r>
          </w:p>
        </w:tc>
        <w:tc>
          <w:tcPr>
            <w:tcW w:w="781" w:type="pct"/>
            <w:vAlign w:val="center"/>
          </w:tcPr>
          <w:p w:rsidR="00344751" w:rsidRDefault="00344751" w:rsidP="006F1DA9">
            <w:pPr>
              <w:jc w:val="center"/>
              <w:rPr>
                <w:rFonts w:ascii="Times New Roman" w:hAnsi="Times New Roman" w:cs="Times New Roman"/>
                <w:sz w:val="24"/>
                <w:szCs w:val="24"/>
              </w:rPr>
            </w:pPr>
          </w:p>
        </w:tc>
        <w:tc>
          <w:tcPr>
            <w:tcW w:w="781" w:type="pct"/>
            <w:vAlign w:val="center"/>
          </w:tcPr>
          <w:p w:rsidR="00344751" w:rsidRDefault="00344751" w:rsidP="00156AA2">
            <w:pPr>
              <w:jc w:val="center"/>
              <w:rPr>
                <w:rFonts w:ascii="Times New Roman" w:hAnsi="Times New Roman" w:cs="Times New Roman"/>
                <w:sz w:val="24"/>
                <w:szCs w:val="24"/>
              </w:rPr>
            </w:pPr>
          </w:p>
        </w:tc>
        <w:tc>
          <w:tcPr>
            <w:tcW w:w="781" w:type="pct"/>
            <w:vAlign w:val="center"/>
          </w:tcPr>
          <w:p w:rsidR="00344751" w:rsidRDefault="00344751" w:rsidP="00225A42">
            <w:pPr>
              <w:jc w:val="center"/>
              <w:rPr>
                <w:rFonts w:ascii="Times New Roman" w:hAnsi="Times New Roman" w:cs="Times New Roman"/>
                <w:sz w:val="24"/>
                <w:szCs w:val="24"/>
              </w:rPr>
            </w:pPr>
          </w:p>
        </w:tc>
        <w:tc>
          <w:tcPr>
            <w:tcW w:w="781" w:type="pct"/>
            <w:vAlign w:val="center"/>
          </w:tcPr>
          <w:p w:rsidR="00344751" w:rsidRDefault="00344751" w:rsidP="006F1DA9">
            <w:pPr>
              <w:jc w:val="center"/>
              <w:rPr>
                <w:rFonts w:ascii="Times New Roman" w:hAnsi="Times New Roman" w:cs="Times New Roman"/>
                <w:sz w:val="24"/>
                <w:szCs w:val="24"/>
              </w:rPr>
            </w:pPr>
          </w:p>
        </w:tc>
      </w:tr>
    </w:tbl>
    <w:p w:rsidR="001D3613" w:rsidRDefault="001D3613" w:rsidP="001D3613">
      <w:pPr>
        <w:spacing w:after="120" w:line="240" w:lineRule="auto"/>
        <w:rPr>
          <w:rFonts w:ascii="Times New Roman" w:hAnsi="Times New Roman" w:cs="Times New Roman"/>
          <w:sz w:val="24"/>
          <w:szCs w:val="24"/>
        </w:rPr>
      </w:pPr>
    </w:p>
    <w:p w:rsidR="001D3613" w:rsidRDefault="004B4D01" w:rsidP="001D3613">
      <w:pPr>
        <w:spacing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(Insert Pharmacy’s Name</w:t>
      </w:r>
      <w:r w:rsidR="006F1DA9">
        <w:rPr>
          <w:rFonts w:ascii="Times New Roman" w:hAnsi="Times New Roman" w:cs="Times New Roman"/>
          <w:sz w:val="24"/>
          <w:szCs w:val="24"/>
          <w:u w:val="single"/>
        </w:rPr>
        <w:t>, e.g., Jack’s Pharmacy</w:t>
      </w:r>
      <w:r>
        <w:rPr>
          <w:rFonts w:ascii="Times New Roman" w:hAnsi="Times New Roman" w:cs="Times New Roman"/>
          <w:sz w:val="24"/>
          <w:szCs w:val="24"/>
          <w:u w:val="single"/>
        </w:rPr>
        <w:t>)</w:t>
      </w:r>
    </w:p>
    <w:p w:rsidR="001D3613" w:rsidRDefault="001D3613" w:rsidP="001D3613">
      <w:pPr>
        <w:spacing w:after="120" w:line="240" w:lineRule="auto"/>
        <w:rPr>
          <w:rFonts w:ascii="Times New Roman" w:hAnsi="Times New Roman" w:cs="Times New Roman"/>
          <w:sz w:val="24"/>
          <w:szCs w:val="24"/>
        </w:rPr>
      </w:pPr>
      <w:r w:rsidRPr="001D3613">
        <w:rPr>
          <w:rFonts w:ascii="Times New Roman" w:hAnsi="Times New Roman" w:cs="Times New Roman"/>
          <w:sz w:val="24"/>
          <w:szCs w:val="24"/>
        </w:rPr>
        <w:t>(Insert Justification for Jack’s Pharmacy)</w:t>
      </w:r>
      <w:r w:rsidR="001F40E0">
        <w:rPr>
          <w:rFonts w:ascii="Times New Roman" w:hAnsi="Times New Roman" w:cs="Times New Roman"/>
          <w:sz w:val="24"/>
          <w:szCs w:val="24"/>
        </w:rPr>
        <w:t xml:space="preserve"> </w:t>
      </w:r>
    </w:p>
    <w:p w:rsidR="001D3613" w:rsidRDefault="006F1DA9" w:rsidP="001D3613">
      <w:pPr>
        <w:spacing w:line="240" w:lineRule="auto"/>
        <w:rPr>
          <w:rFonts w:ascii="Times New Roman" w:hAnsi="Times New Roman" w:cs="Times New Roman"/>
          <w:sz w:val="24"/>
          <w:szCs w:val="24"/>
        </w:rPr>
      </w:pPr>
      <w:r>
        <w:rPr>
          <w:rFonts w:ascii="Times New Roman" w:hAnsi="Times New Roman" w:cs="Times New Roman"/>
          <w:sz w:val="24"/>
          <w:szCs w:val="24"/>
        </w:rPr>
        <w:t>SAMPLE: T</w:t>
      </w:r>
      <w:r w:rsidR="00E347FC">
        <w:rPr>
          <w:rFonts w:ascii="Times New Roman" w:hAnsi="Times New Roman" w:cs="Times New Roman"/>
          <w:sz w:val="24"/>
          <w:szCs w:val="24"/>
        </w:rPr>
        <w:t xml:space="preserve">he RAC audit misidentified </w:t>
      </w:r>
      <w:r w:rsidR="001F40E0">
        <w:rPr>
          <w:rFonts w:ascii="Times New Roman" w:hAnsi="Times New Roman" w:cs="Times New Roman"/>
          <w:sz w:val="24"/>
          <w:szCs w:val="24"/>
        </w:rPr>
        <w:t>Jack’s Pharmacy</w:t>
      </w:r>
      <w:r w:rsidR="00E347FC">
        <w:rPr>
          <w:rFonts w:ascii="Times New Roman" w:hAnsi="Times New Roman" w:cs="Times New Roman"/>
          <w:sz w:val="24"/>
          <w:szCs w:val="24"/>
        </w:rPr>
        <w:t xml:space="preserve"> as being excluded. In our investigation we have found that </w:t>
      </w:r>
      <w:r w:rsidR="001F40E0">
        <w:rPr>
          <w:rFonts w:ascii="Times New Roman" w:hAnsi="Times New Roman" w:cs="Times New Roman"/>
          <w:sz w:val="24"/>
          <w:szCs w:val="24"/>
        </w:rPr>
        <w:t>Jack’s Pharmacy</w:t>
      </w:r>
      <w:r w:rsidR="00E347FC">
        <w:rPr>
          <w:rFonts w:ascii="Times New Roman" w:hAnsi="Times New Roman" w:cs="Times New Roman"/>
          <w:sz w:val="24"/>
          <w:szCs w:val="24"/>
        </w:rPr>
        <w:t xml:space="preserve"> has never been excluded from the Medicare </w:t>
      </w:r>
      <w:r w:rsidR="00020DBC">
        <w:rPr>
          <w:rFonts w:ascii="Times New Roman" w:hAnsi="Times New Roman" w:cs="Times New Roman"/>
          <w:sz w:val="24"/>
          <w:szCs w:val="24"/>
        </w:rPr>
        <w:t>P</w:t>
      </w:r>
      <w:r w:rsidR="00E347FC">
        <w:rPr>
          <w:rFonts w:ascii="Times New Roman" w:hAnsi="Times New Roman" w:cs="Times New Roman"/>
          <w:sz w:val="24"/>
          <w:szCs w:val="24"/>
        </w:rPr>
        <w:t xml:space="preserve">rogram. The exhibits that have been submitted as our supporting documentation </w:t>
      </w:r>
      <w:r w:rsidR="001F40E0">
        <w:rPr>
          <w:rFonts w:ascii="Times New Roman" w:hAnsi="Times New Roman" w:cs="Times New Roman"/>
          <w:sz w:val="24"/>
          <w:szCs w:val="24"/>
        </w:rPr>
        <w:t xml:space="preserve">related to Jack’s Pharmacy </w:t>
      </w:r>
      <w:r w:rsidR="00E347FC">
        <w:rPr>
          <w:rFonts w:ascii="Times New Roman" w:hAnsi="Times New Roman" w:cs="Times New Roman"/>
          <w:sz w:val="24"/>
          <w:szCs w:val="24"/>
        </w:rPr>
        <w:t>are listed below.</w:t>
      </w:r>
    </w:p>
    <w:p w:rsidR="001D3613" w:rsidRDefault="006F1DA9" w:rsidP="001D3613">
      <w:pPr>
        <w:spacing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005754E6">
        <w:rPr>
          <w:rFonts w:ascii="Times New Roman" w:hAnsi="Times New Roman" w:cs="Times New Roman"/>
          <w:sz w:val="24"/>
          <w:szCs w:val="24"/>
        </w:rPr>
        <w:t xml:space="preserve">non-PDE </w:t>
      </w:r>
      <w:r>
        <w:rPr>
          <w:rFonts w:ascii="Times New Roman" w:hAnsi="Times New Roman" w:cs="Times New Roman"/>
          <w:sz w:val="24"/>
          <w:szCs w:val="24"/>
        </w:rPr>
        <w:t>exhibits related to Jack’s Pharmacy)</w:t>
      </w:r>
    </w:p>
    <w:p w:rsidR="00BB481E" w:rsidRDefault="00BB481E" w:rsidP="001D3613">
      <w:pPr>
        <w:spacing w:line="240" w:lineRule="auto"/>
        <w:rPr>
          <w:rFonts w:ascii="Times New Roman" w:hAnsi="Times New Roman" w:cs="Times New Roman"/>
          <w:sz w:val="24"/>
          <w:szCs w:val="24"/>
        </w:rPr>
      </w:pPr>
    </w:p>
    <w:p w:rsidR="006F1DA9" w:rsidRDefault="006F1DA9" w:rsidP="00A266BB">
      <w:pPr>
        <w:spacing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(Insert Pharmacy’s Name, e.g., Jill’s Pharmacy)</w:t>
      </w:r>
    </w:p>
    <w:p w:rsidR="001D3613" w:rsidRDefault="006F1DA9" w:rsidP="001D3613">
      <w:pPr>
        <w:spacing w:after="120" w:line="240" w:lineRule="auto"/>
        <w:rPr>
          <w:rFonts w:ascii="Times New Roman" w:hAnsi="Times New Roman" w:cs="Times New Roman"/>
          <w:sz w:val="24"/>
          <w:szCs w:val="24"/>
        </w:rPr>
      </w:pPr>
      <w:r w:rsidRPr="00156AA2">
        <w:rPr>
          <w:rFonts w:ascii="Times New Roman" w:hAnsi="Times New Roman" w:cs="Times New Roman"/>
          <w:sz w:val="24"/>
          <w:szCs w:val="24"/>
        </w:rPr>
        <w:t xml:space="preserve">(Insert Justification for </w:t>
      </w:r>
      <w:r>
        <w:rPr>
          <w:rFonts w:ascii="Times New Roman" w:hAnsi="Times New Roman" w:cs="Times New Roman"/>
          <w:sz w:val="24"/>
          <w:szCs w:val="24"/>
        </w:rPr>
        <w:t>Jill</w:t>
      </w:r>
      <w:r w:rsidRPr="00156AA2">
        <w:rPr>
          <w:rFonts w:ascii="Times New Roman" w:hAnsi="Times New Roman" w:cs="Times New Roman"/>
          <w:sz w:val="24"/>
          <w:szCs w:val="24"/>
        </w:rPr>
        <w:t>’s Pharmacy)</w:t>
      </w:r>
      <w:r w:rsidR="001F40E0">
        <w:rPr>
          <w:rFonts w:ascii="Times New Roman" w:hAnsi="Times New Roman" w:cs="Times New Roman"/>
          <w:sz w:val="24"/>
          <w:szCs w:val="24"/>
        </w:rPr>
        <w:t xml:space="preserve"> </w:t>
      </w:r>
    </w:p>
    <w:p w:rsidR="001D3613" w:rsidRDefault="001F40E0" w:rsidP="001D361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SAMPLE: </w:t>
      </w:r>
      <w:r w:rsidR="006F1DA9">
        <w:rPr>
          <w:rFonts w:ascii="Times New Roman" w:hAnsi="Times New Roman" w:cs="Times New Roman"/>
          <w:sz w:val="24"/>
          <w:szCs w:val="24"/>
        </w:rPr>
        <w:t xml:space="preserve">The RAC audit misidentified </w:t>
      </w:r>
      <w:r>
        <w:rPr>
          <w:rFonts w:ascii="Times New Roman" w:hAnsi="Times New Roman" w:cs="Times New Roman"/>
          <w:sz w:val="24"/>
          <w:szCs w:val="24"/>
        </w:rPr>
        <w:t>Jill’s Pharmacy</w:t>
      </w:r>
      <w:r w:rsidR="006F1DA9">
        <w:rPr>
          <w:rFonts w:ascii="Times New Roman" w:hAnsi="Times New Roman" w:cs="Times New Roman"/>
          <w:sz w:val="24"/>
          <w:szCs w:val="24"/>
        </w:rPr>
        <w:t xml:space="preserve"> as being excluded. In our investigation we have found that </w:t>
      </w:r>
      <w:r>
        <w:rPr>
          <w:rFonts w:ascii="Times New Roman" w:hAnsi="Times New Roman" w:cs="Times New Roman"/>
          <w:sz w:val="24"/>
          <w:szCs w:val="24"/>
        </w:rPr>
        <w:t>Jill’s Pharmacy</w:t>
      </w:r>
      <w:r w:rsidR="006F1DA9">
        <w:rPr>
          <w:rFonts w:ascii="Times New Roman" w:hAnsi="Times New Roman" w:cs="Times New Roman"/>
          <w:sz w:val="24"/>
          <w:szCs w:val="24"/>
        </w:rPr>
        <w:t xml:space="preserve"> has never been excluded from the Medicare Program. The exhibits that have been submitted as our supporting documentation </w:t>
      </w:r>
      <w:r>
        <w:rPr>
          <w:rFonts w:ascii="Times New Roman" w:hAnsi="Times New Roman" w:cs="Times New Roman"/>
          <w:sz w:val="24"/>
          <w:szCs w:val="24"/>
        </w:rPr>
        <w:t xml:space="preserve">related to Jill’s Pharmacy </w:t>
      </w:r>
      <w:r w:rsidR="006F1DA9">
        <w:rPr>
          <w:rFonts w:ascii="Times New Roman" w:hAnsi="Times New Roman" w:cs="Times New Roman"/>
          <w:sz w:val="24"/>
          <w:szCs w:val="24"/>
        </w:rPr>
        <w:t>are listed below.</w:t>
      </w:r>
    </w:p>
    <w:p w:rsidR="001D3613" w:rsidRDefault="006F1DA9" w:rsidP="001D3613">
      <w:pPr>
        <w:spacing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005754E6">
        <w:rPr>
          <w:rFonts w:ascii="Times New Roman" w:hAnsi="Times New Roman" w:cs="Times New Roman"/>
          <w:sz w:val="24"/>
          <w:szCs w:val="24"/>
        </w:rPr>
        <w:t xml:space="preserve">non-PDE </w:t>
      </w:r>
      <w:r>
        <w:rPr>
          <w:rFonts w:ascii="Times New Roman" w:hAnsi="Times New Roman" w:cs="Times New Roman"/>
          <w:sz w:val="24"/>
          <w:szCs w:val="24"/>
        </w:rPr>
        <w:t>exhibits related to Jill’s Pharmacy)</w:t>
      </w:r>
    </w:p>
    <w:p w:rsidR="005754E6" w:rsidRDefault="005754E6" w:rsidP="001D3613">
      <w:pPr>
        <w:spacing w:line="240" w:lineRule="auto"/>
        <w:rPr>
          <w:rFonts w:ascii="Times New Roman" w:hAnsi="Times New Roman" w:cs="Times New Roman"/>
          <w:sz w:val="24"/>
          <w:szCs w:val="24"/>
        </w:rPr>
      </w:pPr>
      <w:r>
        <w:rPr>
          <w:rFonts w:ascii="Times New Roman" w:hAnsi="Times New Roman" w:cs="Times New Roman"/>
          <w:sz w:val="24"/>
          <w:szCs w:val="24"/>
        </w:rPr>
        <w:t>(etc.)</w:t>
      </w:r>
    </w:p>
    <w:p w:rsidR="00BB481E" w:rsidRDefault="00BB481E">
      <w:pPr>
        <w:rPr>
          <w:rFonts w:ascii="Times New Roman" w:hAnsi="Times New Roman" w:cs="Times New Roman"/>
          <w:b/>
          <w:bCs/>
          <w:sz w:val="24"/>
          <w:szCs w:val="24"/>
        </w:rPr>
      </w:pPr>
    </w:p>
    <w:p w:rsidR="007C4EFC" w:rsidRPr="00225A42" w:rsidRDefault="007C4EFC" w:rsidP="00225A42">
      <w:pPr>
        <w:spacing w:line="240" w:lineRule="auto"/>
        <w:rPr>
          <w:rFonts w:ascii="Times New Roman" w:hAnsi="Times New Roman" w:cs="Times New Roman"/>
          <w:sz w:val="24"/>
          <w:szCs w:val="24"/>
        </w:rPr>
      </w:pPr>
    </w:p>
    <w:sectPr w:rsidR="007C4EFC" w:rsidRPr="00225A42" w:rsidSect="006C2C46">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980" w:rsidRDefault="00261980" w:rsidP="008721CA">
      <w:pPr>
        <w:spacing w:after="0" w:line="240" w:lineRule="auto"/>
      </w:pPr>
      <w:r>
        <w:separator/>
      </w:r>
    </w:p>
  </w:endnote>
  <w:endnote w:type="continuationSeparator" w:id="0">
    <w:p w:rsidR="00261980" w:rsidRDefault="00261980" w:rsidP="0087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EB" w:rsidRDefault="00261980">
    <w:pPr>
      <w:pStyle w:val="Footer"/>
      <w:jc w:val="center"/>
    </w:pPr>
    <w:sdt>
      <w:sdtPr>
        <w:id w:val="43756362"/>
        <w:docPartObj>
          <w:docPartGallery w:val="Page Numbers (Bottom of Page)"/>
          <w:docPartUnique/>
        </w:docPartObj>
      </w:sdtPr>
      <w:sdtEndPr/>
      <w:sdtContent>
        <w:sdt>
          <w:sdtPr>
            <w:id w:val="43756363"/>
            <w:docPartObj>
              <w:docPartGallery w:val="Page Numbers (Top of Page)"/>
              <w:docPartUnique/>
            </w:docPartObj>
          </w:sdtPr>
          <w:sdtEndPr/>
          <w:sdtContent>
            <w:r w:rsidR="00F136EB">
              <w:t>(Insert Parent Organization/Insert Contract Number)</w:t>
            </w:r>
          </w:sdtContent>
        </w:sdt>
      </w:sdtContent>
    </w:sdt>
    <w:r w:rsidR="00F136EB">
      <w:t xml:space="preserve"> </w:t>
    </w:r>
    <w:r w:rsidR="00F136EB" w:rsidRPr="006C2C46">
      <w:t xml:space="preserve">Page </w:t>
    </w:r>
    <w:r w:rsidR="005079AD" w:rsidRPr="001D3613">
      <w:rPr>
        <w:bCs/>
        <w:sz w:val="24"/>
        <w:szCs w:val="24"/>
      </w:rPr>
      <w:fldChar w:fldCharType="begin"/>
    </w:r>
    <w:r w:rsidR="00F136EB" w:rsidRPr="001D3613">
      <w:rPr>
        <w:bCs/>
      </w:rPr>
      <w:instrText xml:space="preserve"> PAGE </w:instrText>
    </w:r>
    <w:r w:rsidR="005079AD" w:rsidRPr="001D3613">
      <w:rPr>
        <w:bCs/>
        <w:sz w:val="24"/>
        <w:szCs w:val="24"/>
      </w:rPr>
      <w:fldChar w:fldCharType="separate"/>
    </w:r>
    <w:r w:rsidR="00DF61B2">
      <w:rPr>
        <w:bCs/>
        <w:noProof/>
      </w:rPr>
      <w:t>2</w:t>
    </w:r>
    <w:r w:rsidR="005079AD" w:rsidRPr="001D3613">
      <w:rPr>
        <w:bCs/>
        <w:sz w:val="24"/>
        <w:szCs w:val="24"/>
      </w:rPr>
      <w:fldChar w:fldCharType="end"/>
    </w:r>
    <w:r w:rsidR="00F136EB" w:rsidRPr="006C2C46">
      <w:t xml:space="preserve"> of </w:t>
    </w:r>
    <w:r w:rsidR="00BD44E5">
      <w:rPr>
        <w:bCs/>
        <w:sz w:val="24"/>
        <w:szCs w:val="24"/>
      </w:rPr>
      <w:t>3</w:t>
    </w:r>
  </w:p>
  <w:p w:rsidR="00F136EB" w:rsidRDefault="00F13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EB" w:rsidRDefault="00F136EB" w:rsidP="001D361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EB" w:rsidRDefault="00261980" w:rsidP="001D3613">
    <w:pPr>
      <w:pStyle w:val="Footer"/>
      <w:jc w:val="center"/>
    </w:pPr>
    <w:sdt>
      <w:sdtPr>
        <w:id w:val="719059849"/>
        <w:docPartObj>
          <w:docPartGallery w:val="Page Numbers (Bottom of Page)"/>
          <w:docPartUnique/>
        </w:docPartObj>
      </w:sdtPr>
      <w:sdtEndPr/>
      <w:sdtContent>
        <w:sdt>
          <w:sdtPr>
            <w:id w:val="719059850"/>
            <w:docPartObj>
              <w:docPartGallery w:val="Page Numbers (Top of Page)"/>
              <w:docPartUnique/>
            </w:docPartObj>
          </w:sdtPr>
          <w:sdtEndPr/>
          <w:sdtContent>
            <w:r w:rsidR="00F136EB" w:rsidRPr="006C2C46">
              <w:t>(Insert Parent Organization/Insert Contract Number)</w:t>
            </w:r>
          </w:sdtContent>
        </w:sdt>
      </w:sdtContent>
    </w:sdt>
    <w:r w:rsidR="00F136EB" w:rsidRPr="006C2C46">
      <w:t xml:space="preserve"> Page </w:t>
    </w:r>
    <w:r w:rsidR="005079AD" w:rsidRPr="001D3613">
      <w:rPr>
        <w:bCs/>
        <w:sz w:val="24"/>
        <w:szCs w:val="24"/>
      </w:rPr>
      <w:fldChar w:fldCharType="begin"/>
    </w:r>
    <w:r w:rsidR="00F136EB" w:rsidRPr="001D3613">
      <w:rPr>
        <w:bCs/>
      </w:rPr>
      <w:instrText xml:space="preserve"> PAGE </w:instrText>
    </w:r>
    <w:r w:rsidR="005079AD" w:rsidRPr="001D3613">
      <w:rPr>
        <w:bCs/>
        <w:sz w:val="24"/>
        <w:szCs w:val="24"/>
      </w:rPr>
      <w:fldChar w:fldCharType="separate"/>
    </w:r>
    <w:r w:rsidR="00DF61B2">
      <w:rPr>
        <w:bCs/>
        <w:noProof/>
      </w:rPr>
      <w:t>1</w:t>
    </w:r>
    <w:r w:rsidR="005079AD" w:rsidRPr="001D3613">
      <w:rPr>
        <w:bCs/>
        <w:sz w:val="24"/>
        <w:szCs w:val="24"/>
      </w:rPr>
      <w:fldChar w:fldCharType="end"/>
    </w:r>
    <w:r w:rsidR="00F136EB" w:rsidRPr="006C2C46">
      <w:t xml:space="preserve"> of </w:t>
    </w:r>
    <w:r w:rsidR="005079AD" w:rsidRPr="001D3613">
      <w:rPr>
        <w:bCs/>
        <w:sz w:val="24"/>
        <w:szCs w:val="24"/>
      </w:rPr>
      <w:fldChar w:fldCharType="begin"/>
    </w:r>
    <w:r w:rsidR="00F136EB" w:rsidRPr="001D3613">
      <w:rPr>
        <w:bCs/>
        <w:sz w:val="24"/>
        <w:szCs w:val="24"/>
      </w:rPr>
      <w:instrText xml:space="preserve"> SECTIONPAGES  </w:instrText>
    </w:r>
    <w:r w:rsidR="005079AD" w:rsidRPr="001D3613">
      <w:rPr>
        <w:bCs/>
        <w:sz w:val="24"/>
        <w:szCs w:val="24"/>
      </w:rPr>
      <w:fldChar w:fldCharType="separate"/>
    </w:r>
    <w:r w:rsidR="00DF61B2">
      <w:rPr>
        <w:bCs/>
        <w:noProof/>
        <w:sz w:val="24"/>
        <w:szCs w:val="24"/>
      </w:rPr>
      <w:t>3</w:t>
    </w:r>
    <w:r w:rsidR="005079AD" w:rsidRPr="001D3613">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980" w:rsidRDefault="00261980" w:rsidP="008721CA">
      <w:pPr>
        <w:spacing w:after="0" w:line="240" w:lineRule="auto"/>
      </w:pPr>
      <w:r>
        <w:separator/>
      </w:r>
    </w:p>
  </w:footnote>
  <w:footnote w:type="continuationSeparator" w:id="0">
    <w:p w:rsidR="00261980" w:rsidRDefault="00261980" w:rsidP="00872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267BC"/>
    <w:multiLevelType w:val="hybridMultilevel"/>
    <w:tmpl w:val="A628F836"/>
    <w:lvl w:ilvl="0" w:tplc="1CDEB9F6">
      <w:numFmt w:val="bullet"/>
      <w:lvlText w:val="-"/>
      <w:lvlJc w:val="left"/>
      <w:pPr>
        <w:ind w:left="720" w:hanging="360"/>
      </w:pPr>
      <w:rPr>
        <w:rFonts w:ascii="Times New Roman" w:eastAsiaTheme="minorHAnsi" w:hAnsi="Times New Roman" w:cs="Times New Roman"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1B2D15"/>
    <w:multiLevelType w:val="hybridMultilevel"/>
    <w:tmpl w:val="8B72033C"/>
    <w:lvl w:ilvl="0" w:tplc="FF503D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50315A"/>
    <w:multiLevelType w:val="hybridMultilevel"/>
    <w:tmpl w:val="1EB67188"/>
    <w:lvl w:ilvl="0" w:tplc="FF503DA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81D3A79"/>
    <w:multiLevelType w:val="hybridMultilevel"/>
    <w:tmpl w:val="A2DA0FEA"/>
    <w:lvl w:ilvl="0" w:tplc="FF503D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4B"/>
    <w:rsid w:val="00012FC2"/>
    <w:rsid w:val="000178C1"/>
    <w:rsid w:val="00020DBC"/>
    <w:rsid w:val="00024343"/>
    <w:rsid w:val="00052199"/>
    <w:rsid w:val="000610AC"/>
    <w:rsid w:val="0008737D"/>
    <w:rsid w:val="00091732"/>
    <w:rsid w:val="000957BE"/>
    <w:rsid w:val="000A7BBE"/>
    <w:rsid w:val="000C4A4F"/>
    <w:rsid w:val="000C72BE"/>
    <w:rsid w:val="000C7597"/>
    <w:rsid w:val="000D0194"/>
    <w:rsid w:val="000E42C0"/>
    <w:rsid w:val="00134E1C"/>
    <w:rsid w:val="00150E87"/>
    <w:rsid w:val="00156AA2"/>
    <w:rsid w:val="00174859"/>
    <w:rsid w:val="001C6E7D"/>
    <w:rsid w:val="001D3613"/>
    <w:rsid w:val="001D544F"/>
    <w:rsid w:val="001F40E0"/>
    <w:rsid w:val="0022335A"/>
    <w:rsid w:val="00225A42"/>
    <w:rsid w:val="002320A1"/>
    <w:rsid w:val="00251EFF"/>
    <w:rsid w:val="00261980"/>
    <w:rsid w:val="0028458B"/>
    <w:rsid w:val="002878C0"/>
    <w:rsid w:val="00305A96"/>
    <w:rsid w:val="003313AC"/>
    <w:rsid w:val="00344751"/>
    <w:rsid w:val="00363D81"/>
    <w:rsid w:val="0036413F"/>
    <w:rsid w:val="00373622"/>
    <w:rsid w:val="003B0B92"/>
    <w:rsid w:val="00401A54"/>
    <w:rsid w:val="00483B7F"/>
    <w:rsid w:val="004840E2"/>
    <w:rsid w:val="004A3566"/>
    <w:rsid w:val="004B4D01"/>
    <w:rsid w:val="004D78DA"/>
    <w:rsid w:val="005079AD"/>
    <w:rsid w:val="00512935"/>
    <w:rsid w:val="00540985"/>
    <w:rsid w:val="005420FB"/>
    <w:rsid w:val="00561BD3"/>
    <w:rsid w:val="005754E6"/>
    <w:rsid w:val="005972C2"/>
    <w:rsid w:val="005A20C7"/>
    <w:rsid w:val="005D2F96"/>
    <w:rsid w:val="005F7431"/>
    <w:rsid w:val="00607A8F"/>
    <w:rsid w:val="0063139B"/>
    <w:rsid w:val="00644A7D"/>
    <w:rsid w:val="00650B5A"/>
    <w:rsid w:val="00677898"/>
    <w:rsid w:val="00697047"/>
    <w:rsid w:val="006B4585"/>
    <w:rsid w:val="006C2C46"/>
    <w:rsid w:val="006C3C32"/>
    <w:rsid w:val="006D48A5"/>
    <w:rsid w:val="006F1DA9"/>
    <w:rsid w:val="007126D1"/>
    <w:rsid w:val="0073721D"/>
    <w:rsid w:val="0074548C"/>
    <w:rsid w:val="00752911"/>
    <w:rsid w:val="00757C25"/>
    <w:rsid w:val="007B4625"/>
    <w:rsid w:val="007C01CB"/>
    <w:rsid w:val="007C4EFC"/>
    <w:rsid w:val="007C6C1F"/>
    <w:rsid w:val="008344C9"/>
    <w:rsid w:val="008367D1"/>
    <w:rsid w:val="008518CF"/>
    <w:rsid w:val="00854A75"/>
    <w:rsid w:val="008721CA"/>
    <w:rsid w:val="008D078E"/>
    <w:rsid w:val="008E63FE"/>
    <w:rsid w:val="008F28B0"/>
    <w:rsid w:val="008F5B5C"/>
    <w:rsid w:val="008F682B"/>
    <w:rsid w:val="00927D81"/>
    <w:rsid w:val="009320C4"/>
    <w:rsid w:val="009A1585"/>
    <w:rsid w:val="009B32A9"/>
    <w:rsid w:val="009E6F9A"/>
    <w:rsid w:val="009F1638"/>
    <w:rsid w:val="00A266BB"/>
    <w:rsid w:val="00A60D7D"/>
    <w:rsid w:val="00A62AAD"/>
    <w:rsid w:val="00A6733F"/>
    <w:rsid w:val="00A70C6D"/>
    <w:rsid w:val="00AB5742"/>
    <w:rsid w:val="00AC3C20"/>
    <w:rsid w:val="00AD3AC0"/>
    <w:rsid w:val="00B374CA"/>
    <w:rsid w:val="00B4735C"/>
    <w:rsid w:val="00B646B7"/>
    <w:rsid w:val="00B661D1"/>
    <w:rsid w:val="00B87A98"/>
    <w:rsid w:val="00BB481E"/>
    <w:rsid w:val="00BC2EB3"/>
    <w:rsid w:val="00BC3FCD"/>
    <w:rsid w:val="00BD44E5"/>
    <w:rsid w:val="00BE053C"/>
    <w:rsid w:val="00C01A4B"/>
    <w:rsid w:val="00C14058"/>
    <w:rsid w:val="00C25D96"/>
    <w:rsid w:val="00C37701"/>
    <w:rsid w:val="00C41309"/>
    <w:rsid w:val="00C43CC9"/>
    <w:rsid w:val="00C45001"/>
    <w:rsid w:val="00C67A99"/>
    <w:rsid w:val="00C76A0E"/>
    <w:rsid w:val="00C93902"/>
    <w:rsid w:val="00C95B2E"/>
    <w:rsid w:val="00CF05A5"/>
    <w:rsid w:val="00CF1D2D"/>
    <w:rsid w:val="00D110DC"/>
    <w:rsid w:val="00D14A43"/>
    <w:rsid w:val="00D50862"/>
    <w:rsid w:val="00D6074A"/>
    <w:rsid w:val="00DB778A"/>
    <w:rsid w:val="00DC3C5E"/>
    <w:rsid w:val="00DE02A6"/>
    <w:rsid w:val="00DF61B2"/>
    <w:rsid w:val="00E2105C"/>
    <w:rsid w:val="00E347FC"/>
    <w:rsid w:val="00E366D6"/>
    <w:rsid w:val="00E61458"/>
    <w:rsid w:val="00E63F84"/>
    <w:rsid w:val="00E814E8"/>
    <w:rsid w:val="00E96AD6"/>
    <w:rsid w:val="00E96DE7"/>
    <w:rsid w:val="00EF0394"/>
    <w:rsid w:val="00EF37F4"/>
    <w:rsid w:val="00EF5E38"/>
    <w:rsid w:val="00F13493"/>
    <w:rsid w:val="00F136EB"/>
    <w:rsid w:val="00F21E4B"/>
    <w:rsid w:val="00F3383D"/>
    <w:rsid w:val="00F36811"/>
    <w:rsid w:val="00F461F3"/>
    <w:rsid w:val="00F53840"/>
    <w:rsid w:val="00F568A1"/>
    <w:rsid w:val="00F57FC0"/>
    <w:rsid w:val="00F63B05"/>
    <w:rsid w:val="00FD389C"/>
    <w:rsid w:val="00FE1786"/>
    <w:rsid w:val="00FE1BAD"/>
    <w:rsid w:val="00FF0E89"/>
    <w:rsid w:val="00FF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01A4B"/>
    <w:rPr>
      <w:color w:val="808080"/>
    </w:rPr>
  </w:style>
  <w:style w:type="paragraph" w:styleId="BalloonText">
    <w:name w:val="Balloon Text"/>
    <w:basedOn w:val="Normal"/>
    <w:link w:val="BalloonTextChar"/>
    <w:uiPriority w:val="99"/>
    <w:semiHidden/>
    <w:unhideWhenUsed/>
    <w:rsid w:val="00C0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A4B"/>
    <w:rPr>
      <w:rFonts w:ascii="Tahoma" w:hAnsi="Tahoma" w:cs="Tahoma"/>
      <w:sz w:val="16"/>
      <w:szCs w:val="16"/>
    </w:rPr>
  </w:style>
  <w:style w:type="character" w:styleId="CommentReference">
    <w:name w:val="annotation reference"/>
    <w:basedOn w:val="DefaultParagraphFont"/>
    <w:uiPriority w:val="99"/>
    <w:semiHidden/>
    <w:unhideWhenUsed/>
    <w:rsid w:val="00F36811"/>
    <w:rPr>
      <w:sz w:val="16"/>
      <w:szCs w:val="16"/>
    </w:rPr>
  </w:style>
  <w:style w:type="paragraph" w:styleId="CommentText">
    <w:name w:val="annotation text"/>
    <w:basedOn w:val="Normal"/>
    <w:link w:val="CommentTextChar"/>
    <w:uiPriority w:val="99"/>
    <w:semiHidden/>
    <w:unhideWhenUsed/>
    <w:rsid w:val="00F36811"/>
    <w:pPr>
      <w:spacing w:line="240" w:lineRule="auto"/>
    </w:pPr>
    <w:rPr>
      <w:sz w:val="20"/>
      <w:szCs w:val="20"/>
    </w:rPr>
  </w:style>
  <w:style w:type="character" w:customStyle="1" w:styleId="CommentTextChar">
    <w:name w:val="Comment Text Char"/>
    <w:basedOn w:val="DefaultParagraphFont"/>
    <w:link w:val="CommentText"/>
    <w:uiPriority w:val="99"/>
    <w:semiHidden/>
    <w:rsid w:val="00F36811"/>
    <w:rPr>
      <w:sz w:val="20"/>
      <w:szCs w:val="20"/>
    </w:rPr>
  </w:style>
  <w:style w:type="paragraph" w:styleId="CommentSubject">
    <w:name w:val="annotation subject"/>
    <w:basedOn w:val="CommentText"/>
    <w:next w:val="CommentText"/>
    <w:link w:val="CommentSubjectChar"/>
    <w:uiPriority w:val="99"/>
    <w:semiHidden/>
    <w:unhideWhenUsed/>
    <w:rsid w:val="00F36811"/>
    <w:rPr>
      <w:b/>
      <w:bCs/>
    </w:rPr>
  </w:style>
  <w:style w:type="character" w:customStyle="1" w:styleId="CommentSubjectChar">
    <w:name w:val="Comment Subject Char"/>
    <w:basedOn w:val="CommentTextChar"/>
    <w:link w:val="CommentSubject"/>
    <w:uiPriority w:val="99"/>
    <w:semiHidden/>
    <w:rsid w:val="00F36811"/>
    <w:rPr>
      <w:b/>
      <w:bCs/>
      <w:sz w:val="20"/>
      <w:szCs w:val="20"/>
    </w:rPr>
  </w:style>
  <w:style w:type="paragraph" w:styleId="ListParagraph">
    <w:name w:val="List Paragraph"/>
    <w:basedOn w:val="Normal"/>
    <w:uiPriority w:val="34"/>
    <w:qFormat/>
    <w:rsid w:val="00FF19AF"/>
    <w:pPr>
      <w:ind w:left="720"/>
      <w:contextualSpacing/>
    </w:pPr>
  </w:style>
  <w:style w:type="paragraph" w:styleId="Title">
    <w:name w:val="Title"/>
    <w:basedOn w:val="Normal"/>
    <w:next w:val="Normal"/>
    <w:link w:val="TitleChar"/>
    <w:uiPriority w:val="10"/>
    <w:qFormat/>
    <w:rsid w:val="00927D81"/>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D81"/>
    <w:rPr>
      <w:rFonts w:ascii="Times New Roman" w:eastAsiaTheme="majorEastAsia" w:hAnsi="Times New Roman" w:cstheme="majorBidi"/>
      <w:color w:val="17365D" w:themeColor="text2" w:themeShade="BF"/>
      <w:spacing w:val="5"/>
      <w:kern w:val="28"/>
      <w:sz w:val="52"/>
      <w:szCs w:val="52"/>
    </w:rPr>
  </w:style>
  <w:style w:type="paragraph" w:styleId="Header">
    <w:name w:val="header"/>
    <w:basedOn w:val="Normal"/>
    <w:link w:val="HeaderChar"/>
    <w:uiPriority w:val="99"/>
    <w:unhideWhenUsed/>
    <w:rsid w:val="0087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CA"/>
  </w:style>
  <w:style w:type="paragraph" w:styleId="Footer">
    <w:name w:val="footer"/>
    <w:basedOn w:val="Normal"/>
    <w:link w:val="FooterChar"/>
    <w:uiPriority w:val="99"/>
    <w:unhideWhenUsed/>
    <w:rsid w:val="0087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CA"/>
  </w:style>
  <w:style w:type="paragraph" w:styleId="Revision">
    <w:name w:val="Revision"/>
    <w:hidden/>
    <w:uiPriority w:val="99"/>
    <w:semiHidden/>
    <w:rsid w:val="00363D81"/>
    <w:pPr>
      <w:spacing w:after="0" w:line="240" w:lineRule="auto"/>
    </w:pPr>
  </w:style>
  <w:style w:type="paragraph" w:styleId="Caption">
    <w:name w:val="caption"/>
    <w:basedOn w:val="Normal"/>
    <w:next w:val="Normal"/>
    <w:uiPriority w:val="35"/>
    <w:unhideWhenUsed/>
    <w:qFormat/>
    <w:rsid w:val="00F136EB"/>
    <w:pPr>
      <w:spacing w:line="240" w:lineRule="auto"/>
    </w:pPr>
    <w:rPr>
      <w:b/>
      <w:bCs/>
      <w:color w:val="4F81BD" w:themeColor="accent1"/>
      <w:sz w:val="18"/>
      <w:szCs w:val="18"/>
    </w:rPr>
  </w:style>
  <w:style w:type="character" w:styleId="Hyperlink">
    <w:name w:val="Hyperlink"/>
    <w:basedOn w:val="DefaultParagraphFont"/>
    <w:uiPriority w:val="99"/>
    <w:unhideWhenUsed/>
    <w:rsid w:val="00D508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01A4B"/>
    <w:rPr>
      <w:color w:val="808080"/>
    </w:rPr>
  </w:style>
  <w:style w:type="paragraph" w:styleId="BalloonText">
    <w:name w:val="Balloon Text"/>
    <w:basedOn w:val="Normal"/>
    <w:link w:val="BalloonTextChar"/>
    <w:uiPriority w:val="99"/>
    <w:semiHidden/>
    <w:unhideWhenUsed/>
    <w:rsid w:val="00C0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A4B"/>
    <w:rPr>
      <w:rFonts w:ascii="Tahoma" w:hAnsi="Tahoma" w:cs="Tahoma"/>
      <w:sz w:val="16"/>
      <w:szCs w:val="16"/>
    </w:rPr>
  </w:style>
  <w:style w:type="character" w:styleId="CommentReference">
    <w:name w:val="annotation reference"/>
    <w:basedOn w:val="DefaultParagraphFont"/>
    <w:uiPriority w:val="99"/>
    <w:semiHidden/>
    <w:unhideWhenUsed/>
    <w:rsid w:val="00F36811"/>
    <w:rPr>
      <w:sz w:val="16"/>
      <w:szCs w:val="16"/>
    </w:rPr>
  </w:style>
  <w:style w:type="paragraph" w:styleId="CommentText">
    <w:name w:val="annotation text"/>
    <w:basedOn w:val="Normal"/>
    <w:link w:val="CommentTextChar"/>
    <w:uiPriority w:val="99"/>
    <w:semiHidden/>
    <w:unhideWhenUsed/>
    <w:rsid w:val="00F36811"/>
    <w:pPr>
      <w:spacing w:line="240" w:lineRule="auto"/>
    </w:pPr>
    <w:rPr>
      <w:sz w:val="20"/>
      <w:szCs w:val="20"/>
    </w:rPr>
  </w:style>
  <w:style w:type="character" w:customStyle="1" w:styleId="CommentTextChar">
    <w:name w:val="Comment Text Char"/>
    <w:basedOn w:val="DefaultParagraphFont"/>
    <w:link w:val="CommentText"/>
    <w:uiPriority w:val="99"/>
    <w:semiHidden/>
    <w:rsid w:val="00F36811"/>
    <w:rPr>
      <w:sz w:val="20"/>
      <w:szCs w:val="20"/>
    </w:rPr>
  </w:style>
  <w:style w:type="paragraph" w:styleId="CommentSubject">
    <w:name w:val="annotation subject"/>
    <w:basedOn w:val="CommentText"/>
    <w:next w:val="CommentText"/>
    <w:link w:val="CommentSubjectChar"/>
    <w:uiPriority w:val="99"/>
    <w:semiHidden/>
    <w:unhideWhenUsed/>
    <w:rsid w:val="00F36811"/>
    <w:rPr>
      <w:b/>
      <w:bCs/>
    </w:rPr>
  </w:style>
  <w:style w:type="character" w:customStyle="1" w:styleId="CommentSubjectChar">
    <w:name w:val="Comment Subject Char"/>
    <w:basedOn w:val="CommentTextChar"/>
    <w:link w:val="CommentSubject"/>
    <w:uiPriority w:val="99"/>
    <w:semiHidden/>
    <w:rsid w:val="00F36811"/>
    <w:rPr>
      <w:b/>
      <w:bCs/>
      <w:sz w:val="20"/>
      <w:szCs w:val="20"/>
    </w:rPr>
  </w:style>
  <w:style w:type="paragraph" w:styleId="ListParagraph">
    <w:name w:val="List Paragraph"/>
    <w:basedOn w:val="Normal"/>
    <w:uiPriority w:val="34"/>
    <w:qFormat/>
    <w:rsid w:val="00FF19AF"/>
    <w:pPr>
      <w:ind w:left="720"/>
      <w:contextualSpacing/>
    </w:pPr>
  </w:style>
  <w:style w:type="paragraph" w:styleId="Title">
    <w:name w:val="Title"/>
    <w:basedOn w:val="Normal"/>
    <w:next w:val="Normal"/>
    <w:link w:val="TitleChar"/>
    <w:uiPriority w:val="10"/>
    <w:qFormat/>
    <w:rsid w:val="00927D81"/>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D81"/>
    <w:rPr>
      <w:rFonts w:ascii="Times New Roman" w:eastAsiaTheme="majorEastAsia" w:hAnsi="Times New Roman" w:cstheme="majorBidi"/>
      <w:color w:val="17365D" w:themeColor="text2" w:themeShade="BF"/>
      <w:spacing w:val="5"/>
      <w:kern w:val="28"/>
      <w:sz w:val="52"/>
      <w:szCs w:val="52"/>
    </w:rPr>
  </w:style>
  <w:style w:type="paragraph" w:styleId="Header">
    <w:name w:val="header"/>
    <w:basedOn w:val="Normal"/>
    <w:link w:val="HeaderChar"/>
    <w:uiPriority w:val="99"/>
    <w:unhideWhenUsed/>
    <w:rsid w:val="0087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CA"/>
  </w:style>
  <w:style w:type="paragraph" w:styleId="Footer">
    <w:name w:val="footer"/>
    <w:basedOn w:val="Normal"/>
    <w:link w:val="FooterChar"/>
    <w:uiPriority w:val="99"/>
    <w:unhideWhenUsed/>
    <w:rsid w:val="0087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CA"/>
  </w:style>
  <w:style w:type="paragraph" w:styleId="Revision">
    <w:name w:val="Revision"/>
    <w:hidden/>
    <w:uiPriority w:val="99"/>
    <w:semiHidden/>
    <w:rsid w:val="00363D81"/>
    <w:pPr>
      <w:spacing w:after="0" w:line="240" w:lineRule="auto"/>
    </w:pPr>
  </w:style>
  <w:style w:type="paragraph" w:styleId="Caption">
    <w:name w:val="caption"/>
    <w:basedOn w:val="Normal"/>
    <w:next w:val="Normal"/>
    <w:uiPriority w:val="35"/>
    <w:unhideWhenUsed/>
    <w:qFormat/>
    <w:rsid w:val="00F136EB"/>
    <w:pPr>
      <w:spacing w:line="240" w:lineRule="auto"/>
    </w:pPr>
    <w:rPr>
      <w:b/>
      <w:bCs/>
      <w:color w:val="4F81BD" w:themeColor="accent1"/>
      <w:sz w:val="18"/>
      <w:szCs w:val="18"/>
    </w:rPr>
  </w:style>
  <w:style w:type="character" w:styleId="Hyperlink">
    <w:name w:val="Hyperlink"/>
    <w:basedOn w:val="DefaultParagraphFont"/>
    <w:uiPriority w:val="99"/>
    <w:unhideWhenUsed/>
    <w:rsid w:val="00D508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artDRACAppeals@cms.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18300-02A8-4BAA-B1FB-23960D7A59D3}">
  <ds:schemaRefs>
    <ds:schemaRef ds:uri="http://schemas.openxmlformats.org/officeDocument/2006/bibliography"/>
  </ds:schemaRefs>
</ds:datastoreItem>
</file>

<file path=customXml/itemProps2.xml><?xml version="1.0" encoding="utf-8"?>
<ds:datastoreItem xmlns:ds="http://schemas.openxmlformats.org/officeDocument/2006/customXml" ds:itemID="{B522C2C8-5F22-45F4-9AEC-A6A83FA6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DELOIS NEWKIRK</dc:creator>
  <cp:lastModifiedBy>Sonja Brown</cp:lastModifiedBy>
  <cp:revision>2</cp:revision>
  <cp:lastPrinted>2013-07-17T21:24:00Z</cp:lastPrinted>
  <dcterms:created xsi:type="dcterms:W3CDTF">2013-07-17T21:33:00Z</dcterms:created>
  <dcterms:modified xsi:type="dcterms:W3CDTF">2013-07-17T21:33:00Z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