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AABA" w14:textId="58EF3D47" w:rsidR="00E807FB" w:rsidRDefault="00BA63E4">
      <w:r>
        <w:rPr>
          <w:noProof/>
        </w:rPr>
        <w:drawing>
          <wp:inline distT="0" distB="0" distL="0" distR="0" wp14:anchorId="6D0EB949" wp14:editId="68E72652">
            <wp:extent cx="5867400" cy="1876425"/>
            <wp:effectExtent l="0" t="0" r="0" b="9525"/>
            <wp:docPr id="2017185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8528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54B74" w14:textId="193B288A" w:rsidR="00BA63E4" w:rsidRDefault="00BA63E4">
      <w:r>
        <w:rPr>
          <w:noProof/>
        </w:rPr>
        <w:drawing>
          <wp:inline distT="0" distB="0" distL="0" distR="0" wp14:anchorId="0D8EF407" wp14:editId="1DF35C23">
            <wp:extent cx="5943600" cy="1699260"/>
            <wp:effectExtent l="0" t="0" r="0" b="0"/>
            <wp:docPr id="1555823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2381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16C5" w14:textId="77777777" w:rsidR="00BA63E4" w:rsidRDefault="00BA63E4">
      <w:r>
        <w:rPr>
          <w:noProof/>
        </w:rPr>
        <w:drawing>
          <wp:inline distT="0" distB="0" distL="0" distR="0" wp14:anchorId="0CA053B5" wp14:editId="6AC6DEE6">
            <wp:extent cx="5943600" cy="1379855"/>
            <wp:effectExtent l="0" t="0" r="0" b="0"/>
            <wp:docPr id="559406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0655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A1ACD" w14:textId="77777777" w:rsidR="00BA63E4" w:rsidRDefault="00BA63E4">
      <w:r>
        <w:rPr>
          <w:noProof/>
        </w:rPr>
        <w:drawing>
          <wp:inline distT="0" distB="0" distL="0" distR="0" wp14:anchorId="3B631ECA" wp14:editId="6F64A584">
            <wp:extent cx="5943600" cy="1398905"/>
            <wp:effectExtent l="0" t="0" r="0" b="0"/>
            <wp:docPr id="470806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06809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2CA40" w14:textId="77777777" w:rsidR="00C00D70" w:rsidRDefault="00C00D70" w:rsidP="00C00D7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Open Sans" w:hAnsi="Open Sans" w:cs="Open Sans"/>
          <w:color w:val="262626"/>
          <w:sz w:val="27"/>
          <w:szCs w:val="27"/>
        </w:rPr>
      </w:pPr>
      <w:hyperlink r:id="rId9" w:history="1">
        <w:r>
          <w:rPr>
            <w:rStyle w:val="Hyperlink"/>
            <w:rFonts w:ascii="Open Sans" w:hAnsi="Open Sans" w:cs="Open Sans"/>
            <w:color w:val="0D2499"/>
            <w:sz w:val="27"/>
            <w:szCs w:val="27"/>
            <w:shd w:val="clear" w:color="auto" w:fill="FFE406"/>
          </w:rPr>
          <w:t>Pocket Guide #2: Definitions for Coding Section J Fall Items (PDF)</w:t>
        </w:r>
      </w:hyperlink>
      <w:r>
        <w:rPr>
          <w:rFonts w:ascii="Open Sans" w:hAnsi="Open Sans" w:cs="Open Sans"/>
          <w:color w:val="262626"/>
          <w:sz w:val="27"/>
          <w:szCs w:val="27"/>
        </w:rPr>
        <w:t>.</w:t>
      </w:r>
    </w:p>
    <w:p w14:paraId="23A7B57F" w14:textId="77777777" w:rsidR="00C00D70" w:rsidRDefault="00C00D70" w:rsidP="00C00D70">
      <w:pPr>
        <w:pStyle w:val="fielditem"/>
        <w:numPr>
          <w:ilvl w:val="0"/>
          <w:numId w:val="1"/>
        </w:numPr>
        <w:shd w:val="clear" w:color="auto" w:fill="FFFFFF"/>
        <w:spacing w:after="0" w:afterAutospacing="0"/>
        <w:rPr>
          <w:rFonts w:ascii="Open Sans" w:hAnsi="Open Sans" w:cs="Open Sans"/>
          <w:color w:val="262626"/>
          <w:sz w:val="27"/>
          <w:szCs w:val="27"/>
        </w:rPr>
      </w:pPr>
      <w:hyperlink r:id="rId10" w:history="1">
        <w:r>
          <w:rPr>
            <w:rStyle w:val="Hyperlink"/>
            <w:rFonts w:ascii="Open Sans" w:hAnsi="Open Sans" w:cs="Open Sans"/>
            <w:color w:val="0D2499"/>
            <w:sz w:val="27"/>
            <w:szCs w:val="27"/>
            <w:shd w:val="clear" w:color="auto" w:fill="FFE406"/>
          </w:rPr>
          <w:t>2024_March_SNF_QRP_Achieving_A_Full_APU_Webinar_Update (PDF)</w:t>
        </w:r>
      </w:hyperlink>
    </w:p>
    <w:p w14:paraId="28417F79" w14:textId="77777777" w:rsidR="00C00D70" w:rsidRPr="00C00D70" w:rsidRDefault="00C00D70" w:rsidP="00C00D7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11" w:history="1">
        <w:r w:rsidRPr="00C00D70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:shd w:val="clear" w:color="auto" w:fill="FFE406"/>
            <w14:ligatures w14:val="none"/>
          </w:rPr>
          <w:t>2024_June_SNF APU Webinar QA (PDF)</w:t>
        </w:r>
      </w:hyperlink>
    </w:p>
    <w:p w14:paraId="7A817A33" w14:textId="77777777" w:rsidR="00C00D70" w:rsidRDefault="00C00D70"/>
    <w:p w14:paraId="463C8E96" w14:textId="77777777" w:rsidR="00C00D70" w:rsidRDefault="00C00D70"/>
    <w:sectPr w:rsidR="00C00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A7023"/>
    <w:multiLevelType w:val="multilevel"/>
    <w:tmpl w:val="9576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D3624"/>
    <w:multiLevelType w:val="multilevel"/>
    <w:tmpl w:val="7D4E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8C541C"/>
    <w:multiLevelType w:val="multilevel"/>
    <w:tmpl w:val="E256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237093">
    <w:abstractNumId w:val="2"/>
  </w:num>
  <w:num w:numId="2" w16cid:durableId="65232272">
    <w:abstractNumId w:val="0"/>
  </w:num>
  <w:num w:numId="3" w16cid:durableId="208125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E4"/>
    <w:rsid w:val="008F2886"/>
    <w:rsid w:val="00BA63E4"/>
    <w:rsid w:val="00C00D70"/>
    <w:rsid w:val="00D36B45"/>
    <w:rsid w:val="00E8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1F638"/>
  <w15:chartTrackingRefBased/>
  <w15:docId w15:val="{646F7A86-21BE-4371-B165-CEA82CD8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3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D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D70"/>
    <w:rPr>
      <w:color w:val="605E5C"/>
      <w:shd w:val="clear" w:color="auto" w:fill="E1DFDD"/>
    </w:rPr>
  </w:style>
  <w:style w:type="paragraph" w:customStyle="1" w:styleId="fielditem">
    <w:name w:val="field__item"/>
    <w:basedOn w:val="Normal"/>
    <w:rsid w:val="00C0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cms.gov/files/document/2024junesnf-apu-webinar-qa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ms.gov/files/document/2024marchsnfqrpachievingafullapuwebinarupda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ms.gov/files/document/pocket-guidedefinitions-coding-section-j-fall-item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</Words>
  <Characters>393</Characters>
  <Application>Microsoft Office Word</Application>
  <DocSecurity>0</DocSecurity>
  <Lines>3</Lines>
  <Paragraphs>1</Paragraphs>
  <ScaleCrop>false</ScaleCrop>
  <Company>Center For Medicaid Services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Cole</dc:creator>
  <cp:keywords/>
  <dc:description/>
  <cp:lastModifiedBy>Stacy Cole</cp:lastModifiedBy>
  <cp:revision>2</cp:revision>
  <dcterms:created xsi:type="dcterms:W3CDTF">2026-07-15T15:49:00Z</dcterms:created>
  <dcterms:modified xsi:type="dcterms:W3CDTF">2026-07-15T15:58:00Z</dcterms:modified>
</cp:coreProperties>
</file>