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295C" w:rsidP="0099295C" w:rsidRDefault="0099295C" w14:paraId="13E1480C" w14:textId="77777777">
      <w:pPr>
        <w:spacing w:before="300" w:after="150" w:line="240" w:lineRule="auto"/>
        <w:jc w:val="center"/>
        <w:outlineLvl w:val="1"/>
        <w:rPr>
          <w:rFonts w:ascii="Arial" w:hAnsi="Arial" w:eastAsia="Times New Roman" w:cs="Arial"/>
          <w:b/>
          <w:bCs/>
          <w:color w:val="000000" w:themeColor="text1"/>
          <w:sz w:val="32"/>
          <w:szCs w:val="32"/>
          <w:lang w:val="en"/>
        </w:rPr>
      </w:pPr>
      <w:r>
        <w:rPr>
          <w:rFonts w:ascii="Arial" w:hAnsi="Arial" w:eastAsia="Times New Roman" w:cs="Arial"/>
          <w:b/>
          <w:bCs/>
          <w:color w:val="000000" w:themeColor="text1"/>
          <w:sz w:val="32"/>
          <w:szCs w:val="32"/>
          <w:lang w:val="en"/>
        </w:rPr>
        <w:t xml:space="preserve">Department of Health and Human Services (HHS) </w:t>
      </w:r>
    </w:p>
    <w:p w:rsidR="0099295C" w:rsidP="0099295C" w:rsidRDefault="0099295C" w14:paraId="44959D6C" w14:textId="77777777">
      <w:pPr>
        <w:spacing w:before="300" w:after="150" w:line="240" w:lineRule="auto"/>
        <w:jc w:val="center"/>
        <w:outlineLvl w:val="1"/>
        <w:rPr>
          <w:rFonts w:ascii="Arial" w:hAnsi="Arial" w:eastAsia="Times New Roman" w:cs="Arial"/>
          <w:b/>
          <w:bCs/>
          <w:color w:val="000000" w:themeColor="text1"/>
          <w:sz w:val="32"/>
          <w:szCs w:val="32"/>
          <w:lang w:val="en"/>
        </w:rPr>
      </w:pPr>
      <w:r w:rsidRPr="00BB1DE4">
        <w:rPr>
          <w:rFonts w:ascii="Arial" w:hAnsi="Arial" w:eastAsia="Times New Roman" w:cs="Arial"/>
          <w:b/>
          <w:bCs/>
          <w:color w:val="000000" w:themeColor="text1"/>
          <w:sz w:val="32"/>
          <w:szCs w:val="32"/>
          <w:lang w:val="en"/>
        </w:rPr>
        <w:t>Market Research Report Template</w:t>
      </w:r>
    </w:p>
    <w:p w:rsidR="0099295C" w:rsidP="0099295C" w:rsidRDefault="0099295C" w14:paraId="3AC50064" w14:textId="77777777">
      <w:pPr>
        <w:spacing w:after="0" w:line="240" w:lineRule="auto"/>
        <w:jc w:val="center"/>
        <w:rPr>
          <w:rFonts w:cs="Arial"/>
          <w:b/>
          <w:color w:val="981B3C"/>
          <w:sz w:val="28"/>
          <w:szCs w:val="28"/>
        </w:rPr>
      </w:pPr>
    </w:p>
    <w:p w:rsidR="0099295C" w:rsidP="0099295C" w:rsidRDefault="0099295C" w14:paraId="32ACD319" w14:textId="77777777">
      <w:pPr>
        <w:spacing w:after="0" w:line="240" w:lineRule="auto"/>
        <w:rPr>
          <w:rFonts w:ascii="Arial" w:hAnsi="Arial" w:cs="Arial"/>
          <w:b/>
          <w:i/>
          <w:color w:val="0070C0"/>
          <w:sz w:val="24"/>
          <w:szCs w:val="24"/>
        </w:rPr>
      </w:pPr>
    </w:p>
    <w:p w:rsidRPr="00DA380C" w:rsidR="0099295C" w:rsidP="0099295C" w:rsidRDefault="0099295C" w14:paraId="2B2B2699" w14:textId="77777777">
      <w:pPr>
        <w:spacing w:after="0" w:line="240" w:lineRule="auto"/>
        <w:rPr>
          <w:rFonts w:ascii="Arial" w:hAnsi="Arial" w:cs="Arial"/>
          <w:b/>
          <w:bCs/>
          <w:i/>
          <w:color w:val="981B3C"/>
          <w:sz w:val="24"/>
          <w:szCs w:val="24"/>
        </w:rPr>
      </w:pPr>
      <w:r w:rsidRPr="00DA380C">
        <w:rPr>
          <w:rFonts w:ascii="Arial" w:hAnsi="Arial" w:cs="Arial"/>
          <w:b/>
          <w:i/>
          <w:color w:val="981B3C"/>
          <w:sz w:val="24"/>
          <w:szCs w:val="24"/>
        </w:rPr>
        <w:t>REMINDER: **R</w:t>
      </w:r>
      <w:r w:rsidRPr="00DA380C">
        <w:rPr>
          <w:rFonts w:ascii="Arial" w:hAnsi="Arial" w:cs="Arial"/>
          <w:b/>
          <w:bCs/>
          <w:i/>
          <w:color w:val="981B3C"/>
          <w:sz w:val="24"/>
          <w:szCs w:val="24"/>
        </w:rPr>
        <w:t>emove all guidance language shown in red in the final document as well as in the non-bolded italicized guidance under each paragraph, as appropriate. **</w:t>
      </w:r>
    </w:p>
    <w:p w:rsidRPr="00DA380C" w:rsidR="0099295C" w:rsidP="0099295C" w:rsidRDefault="0099295C" w14:paraId="31747E1F" w14:textId="77777777">
      <w:pPr>
        <w:spacing w:after="0" w:line="240" w:lineRule="auto"/>
        <w:rPr>
          <w:rFonts w:ascii="Arial" w:hAnsi="Arial" w:cs="Arial"/>
          <w:b/>
          <w:bCs/>
          <w:i/>
          <w:color w:val="981B3C"/>
          <w:sz w:val="24"/>
          <w:szCs w:val="24"/>
        </w:rPr>
      </w:pPr>
    </w:p>
    <w:p w:rsidRPr="002E5792" w:rsidR="0099295C" w:rsidP="0099295C" w:rsidRDefault="0099295C" w14:paraId="5D172A20" w14:textId="77777777">
      <w:pPr>
        <w:spacing w:before="300" w:after="150" w:line="240" w:lineRule="auto"/>
        <w:contextualSpacing/>
        <w:outlineLvl w:val="1"/>
        <w:rPr>
          <w:rFonts w:ascii="Arial" w:hAnsi="Arial" w:eastAsia="Times New Roman" w:cs="Arial"/>
          <w:b/>
          <w:bCs/>
          <w:color w:val="000000" w:themeColor="text1"/>
          <w:sz w:val="24"/>
          <w:szCs w:val="24"/>
          <w:lang w:val="en"/>
        </w:rPr>
      </w:pPr>
    </w:p>
    <w:p w:rsidRPr="002E5792" w:rsidR="0099295C" w:rsidP="0099295C" w:rsidRDefault="0099295C" w14:paraId="5CB7F6AC" w14:textId="77777777">
      <w:pPr>
        <w:spacing w:before="300" w:after="150" w:line="240" w:lineRule="auto"/>
        <w:contextualSpacing/>
        <w:outlineLvl w:val="1"/>
        <w:rPr>
          <w:rFonts w:ascii="Arial" w:hAnsi="Arial" w:eastAsia="Times New Roman" w:cs="Arial"/>
          <w:b/>
          <w:bCs/>
          <w:color w:val="000000" w:themeColor="text1"/>
          <w:sz w:val="24"/>
          <w:szCs w:val="24"/>
          <w:lang w:val="en"/>
        </w:rPr>
      </w:pPr>
      <w:r w:rsidRPr="002E5792">
        <w:rPr>
          <w:rFonts w:ascii="Arial" w:hAnsi="Arial" w:eastAsia="Times New Roman" w:cs="Arial"/>
          <w:b/>
          <w:bCs/>
          <w:color w:val="000000" w:themeColor="text1"/>
          <w:sz w:val="24"/>
          <w:szCs w:val="24"/>
          <w:lang w:val="en"/>
        </w:rPr>
        <w:t>1. Program/Project Information</w:t>
      </w:r>
    </w:p>
    <w:p w:rsidRPr="002E5792" w:rsidR="0099295C" w:rsidP="0099295C" w:rsidRDefault="0099295C" w14:paraId="187F17A7" w14:textId="77777777">
      <w:pPr>
        <w:spacing w:before="300" w:after="150" w:line="240" w:lineRule="auto"/>
        <w:contextualSpacing/>
        <w:outlineLvl w:val="1"/>
        <w:rPr>
          <w:rFonts w:ascii="Arial" w:hAnsi="Arial" w:eastAsia="Times New Roman" w:cs="Arial"/>
          <w:b/>
          <w:bCs/>
          <w:color w:val="000000" w:themeColor="text1"/>
          <w:sz w:val="24"/>
          <w:szCs w:val="24"/>
          <w:lang w:val="en"/>
        </w:rPr>
      </w:pPr>
      <w:r w:rsidRPr="002E5792">
        <w:rPr>
          <w:rFonts w:ascii="Arial" w:hAnsi="Arial" w:eastAsia="Times New Roman" w:cs="Arial"/>
          <w:b/>
          <w:bCs/>
          <w:color w:val="000000" w:themeColor="text1"/>
          <w:sz w:val="24"/>
          <w:szCs w:val="24"/>
          <w:lang w:val="en"/>
        </w:rPr>
        <w:t xml:space="preserve"> </w:t>
      </w:r>
    </w:p>
    <w:p w:rsidRPr="002E5792" w:rsidR="0099295C" w:rsidP="0099295C" w:rsidRDefault="0099295C" w14:paraId="5EBB1C1C" w14:textId="77777777">
      <w:pPr>
        <w:spacing w:before="300" w:after="150" w:line="240" w:lineRule="auto"/>
        <w:ind w:left="270"/>
        <w:contextualSpacing/>
        <w:outlineLvl w:val="1"/>
        <w:rPr>
          <w:rFonts w:ascii="Arial" w:hAnsi="Arial" w:eastAsia="Times New Roman" w:cs="Arial"/>
          <w:color w:val="000000" w:themeColor="text1"/>
          <w:sz w:val="24"/>
          <w:szCs w:val="24"/>
          <w:lang w:val="en"/>
        </w:rPr>
      </w:pPr>
      <w:r w:rsidRPr="002E5792">
        <w:rPr>
          <w:rFonts w:ascii="Arial" w:hAnsi="Arial" w:eastAsia="Times New Roman" w:cs="Arial"/>
          <w:color w:val="000000" w:themeColor="text1"/>
          <w:sz w:val="24"/>
          <w:szCs w:val="24"/>
          <w:lang w:val="en"/>
        </w:rPr>
        <w:t>Program/Project Title:</w:t>
      </w:r>
    </w:p>
    <w:p w:rsidRPr="002E5792" w:rsidR="0099295C" w:rsidP="0099295C" w:rsidRDefault="0099295C" w14:paraId="4B325216" w14:textId="77777777">
      <w:pPr>
        <w:spacing w:after="150" w:line="240" w:lineRule="auto"/>
        <w:ind w:left="270"/>
        <w:contextualSpacing/>
        <w:rPr>
          <w:rFonts w:ascii="Arial" w:hAnsi="Arial" w:eastAsia="Times New Roman" w:cs="Arial"/>
          <w:color w:val="212121"/>
          <w:sz w:val="24"/>
          <w:szCs w:val="24"/>
          <w:lang w:val="en"/>
        </w:rPr>
      </w:pPr>
    </w:p>
    <w:p w:rsidRPr="002E5792" w:rsidR="0099295C" w:rsidP="0099295C" w:rsidRDefault="0099295C" w14:paraId="6483EFC1"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color w:val="212121"/>
          <w:sz w:val="24"/>
          <w:szCs w:val="24"/>
          <w:lang w:val="en"/>
        </w:rPr>
        <w:t>Author(s): (Name and Title)</w:t>
      </w:r>
    </w:p>
    <w:p w:rsidRPr="002E5792" w:rsidR="0099295C" w:rsidP="0099295C" w:rsidRDefault="0099295C" w14:paraId="3491B02E" w14:textId="77777777">
      <w:pPr>
        <w:spacing w:after="150" w:line="240" w:lineRule="auto"/>
        <w:ind w:left="270"/>
        <w:contextualSpacing/>
        <w:rPr>
          <w:rFonts w:ascii="Arial" w:hAnsi="Arial" w:eastAsia="Times New Roman" w:cs="Arial"/>
          <w:color w:val="212121"/>
          <w:sz w:val="24"/>
          <w:szCs w:val="24"/>
          <w:lang w:val="en"/>
        </w:rPr>
      </w:pPr>
    </w:p>
    <w:p w:rsidRPr="002E5792" w:rsidR="0099295C" w:rsidP="0099295C" w:rsidRDefault="0099295C" w14:paraId="5420B238"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color w:val="212121"/>
          <w:sz w:val="24"/>
          <w:szCs w:val="24"/>
          <w:lang w:val="en"/>
        </w:rPr>
        <w:t>Report Date: (mm/dd/</w:t>
      </w:r>
      <w:proofErr w:type="spellStart"/>
      <w:r w:rsidRPr="002E5792">
        <w:rPr>
          <w:rFonts w:ascii="Arial" w:hAnsi="Arial" w:eastAsia="Times New Roman" w:cs="Arial"/>
          <w:color w:val="212121"/>
          <w:sz w:val="24"/>
          <w:szCs w:val="24"/>
          <w:lang w:val="en"/>
        </w:rPr>
        <w:t>yyyy</w:t>
      </w:r>
      <w:proofErr w:type="spellEnd"/>
      <w:r w:rsidRPr="002E5792">
        <w:rPr>
          <w:rFonts w:ascii="Arial" w:hAnsi="Arial" w:eastAsia="Times New Roman" w:cs="Arial"/>
          <w:color w:val="212121"/>
          <w:sz w:val="24"/>
          <w:szCs w:val="24"/>
          <w:lang w:val="en"/>
        </w:rPr>
        <w:t>)</w:t>
      </w:r>
    </w:p>
    <w:p w:rsidRPr="002E5792" w:rsidR="0099295C" w:rsidP="0099295C" w:rsidRDefault="0099295C" w14:paraId="05620290" w14:textId="77777777">
      <w:pPr>
        <w:spacing w:after="150" w:line="240" w:lineRule="auto"/>
        <w:ind w:left="270"/>
        <w:contextualSpacing/>
        <w:rPr>
          <w:rFonts w:ascii="Arial" w:hAnsi="Arial" w:eastAsia="Times New Roman" w:cs="Arial"/>
          <w:color w:val="212121"/>
          <w:sz w:val="24"/>
          <w:szCs w:val="24"/>
          <w:lang w:val="en"/>
        </w:rPr>
      </w:pPr>
    </w:p>
    <w:p w:rsidRPr="002E5792" w:rsidR="0099295C" w:rsidP="0099295C" w:rsidRDefault="0099295C" w14:paraId="1C08F73A"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color w:val="212121"/>
          <w:sz w:val="24"/>
          <w:szCs w:val="24"/>
          <w:lang w:val="en"/>
        </w:rPr>
        <w:t>Organization:</w:t>
      </w:r>
    </w:p>
    <w:p w:rsidRPr="002E5792" w:rsidR="0099295C" w:rsidP="0099295C" w:rsidRDefault="0099295C" w14:paraId="1F01264B" w14:textId="77777777">
      <w:pPr>
        <w:spacing w:after="150" w:line="240" w:lineRule="auto"/>
        <w:ind w:left="270"/>
        <w:contextualSpacing/>
        <w:rPr>
          <w:rFonts w:ascii="Arial" w:hAnsi="Arial" w:eastAsia="Times New Roman" w:cs="Arial"/>
          <w:color w:val="212121"/>
          <w:sz w:val="24"/>
          <w:szCs w:val="24"/>
          <w:lang w:val="en"/>
        </w:rPr>
      </w:pPr>
    </w:p>
    <w:p w:rsidRPr="002E5792" w:rsidR="0099295C" w:rsidP="0099295C" w:rsidRDefault="0099295C" w14:paraId="0A26C3E5"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color w:val="212121"/>
          <w:sz w:val="24"/>
          <w:szCs w:val="24"/>
          <w:lang w:val="en"/>
        </w:rPr>
        <w:t>Product or Service Code: (Code and description)</w:t>
      </w:r>
    </w:p>
    <w:p w:rsidRPr="002E5792" w:rsidR="0099295C" w:rsidP="0099295C" w:rsidRDefault="0099295C" w14:paraId="0C35E7F5" w14:textId="77777777">
      <w:pPr>
        <w:spacing w:after="150" w:line="240" w:lineRule="auto"/>
        <w:ind w:left="270"/>
        <w:contextualSpacing/>
        <w:rPr>
          <w:rFonts w:ascii="Arial" w:hAnsi="Arial" w:eastAsia="Times New Roman" w:cs="Arial"/>
          <w:color w:val="212121"/>
          <w:sz w:val="24"/>
          <w:szCs w:val="24"/>
          <w:lang w:val="en"/>
        </w:rPr>
      </w:pPr>
    </w:p>
    <w:p w:rsidRPr="002E5792" w:rsidR="0099295C" w:rsidP="0099295C" w:rsidRDefault="0099295C" w14:paraId="0B106B96"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color w:val="212121"/>
          <w:sz w:val="24"/>
          <w:szCs w:val="24"/>
          <w:lang w:val="en"/>
        </w:rPr>
        <w:t>NAICS Code: (Code and description)</w:t>
      </w:r>
    </w:p>
    <w:p w:rsidRPr="002E5792" w:rsidR="0099295C" w:rsidP="0099295C" w:rsidRDefault="0099295C" w14:paraId="0FFC1B35" w14:textId="77777777">
      <w:pPr>
        <w:spacing w:after="150" w:line="240" w:lineRule="auto"/>
        <w:ind w:left="270"/>
        <w:contextualSpacing/>
        <w:rPr>
          <w:rFonts w:ascii="Arial" w:hAnsi="Arial" w:eastAsia="Times New Roman" w:cs="Arial"/>
          <w:color w:val="212121"/>
          <w:sz w:val="24"/>
          <w:szCs w:val="24"/>
          <w:lang w:val="en"/>
        </w:rPr>
      </w:pPr>
    </w:p>
    <w:p w:rsidRPr="002E5792" w:rsidR="0099295C" w:rsidP="0099295C" w:rsidRDefault="0099295C" w14:paraId="55AC7F31"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color w:val="212121"/>
          <w:sz w:val="24"/>
          <w:szCs w:val="24"/>
          <w:lang w:val="en"/>
        </w:rPr>
        <w:t>Portfolio: (Facilities Related Services, Biomedical Services, Electronics &amp; Communications Services, Medical Services/Studies, etc.)</w:t>
      </w:r>
    </w:p>
    <w:p w:rsidRPr="002E5792" w:rsidR="0099295C" w:rsidP="0099295C" w:rsidRDefault="0099295C" w14:paraId="55986AD1" w14:textId="77777777">
      <w:pPr>
        <w:spacing w:after="150" w:line="240" w:lineRule="auto"/>
        <w:ind w:left="270"/>
        <w:contextualSpacing/>
        <w:rPr>
          <w:rFonts w:ascii="Arial" w:hAnsi="Arial" w:eastAsia="Times New Roman" w:cs="Arial"/>
          <w:color w:val="212121"/>
          <w:sz w:val="24"/>
          <w:szCs w:val="24"/>
          <w:lang w:val="en"/>
        </w:rPr>
      </w:pPr>
    </w:p>
    <w:p w:rsidR="0099295C" w:rsidP="0099295C" w:rsidRDefault="0099295C" w14:paraId="5346C2F8"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color w:val="212121"/>
          <w:sz w:val="24"/>
          <w:szCs w:val="24"/>
          <w:lang w:val="en"/>
        </w:rPr>
        <w:t>Estimated Value: ($ value including all options)</w:t>
      </w:r>
    </w:p>
    <w:p w:rsidRPr="002E5792" w:rsidR="0099295C" w:rsidP="0099295C" w:rsidRDefault="0099295C" w14:paraId="5CB28546" w14:textId="77777777">
      <w:pPr>
        <w:spacing w:after="150" w:line="240" w:lineRule="auto"/>
        <w:ind w:left="270"/>
        <w:contextualSpacing/>
        <w:rPr>
          <w:rFonts w:ascii="Arial" w:hAnsi="Arial" w:eastAsia="Times New Roman" w:cs="Arial"/>
          <w:color w:val="212121"/>
          <w:sz w:val="24"/>
          <w:szCs w:val="24"/>
          <w:lang w:val="en"/>
        </w:rPr>
      </w:pPr>
    </w:p>
    <w:p w:rsidRPr="002E5792" w:rsidR="0099295C" w:rsidP="0099295C" w:rsidRDefault="0099295C" w14:paraId="47AFBED2"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color w:val="212121"/>
          <w:sz w:val="24"/>
          <w:szCs w:val="24"/>
          <w:lang w:val="en"/>
        </w:rPr>
        <w:t>Acquisition Team:</w:t>
      </w:r>
    </w:p>
    <w:p w:rsidRPr="002E5792" w:rsidR="0099295C" w:rsidP="0099295C" w:rsidRDefault="0099295C" w14:paraId="3C3869D0" w14:textId="77777777">
      <w:pPr>
        <w:spacing w:after="150" w:line="240" w:lineRule="auto"/>
        <w:contextualSpacing/>
        <w:rPr>
          <w:rFonts w:ascii="Arial" w:hAnsi="Arial" w:eastAsia="Times New Roman" w:cs="Arial"/>
          <w:color w:val="212121"/>
          <w:sz w:val="24"/>
          <w:szCs w:val="24"/>
          <w:lang w:val="en"/>
        </w:rPr>
      </w:pPr>
    </w:p>
    <w:p w:rsidRPr="00DA380C" w:rsidR="0099295C" w:rsidP="0099295C" w:rsidRDefault="0099295C" w14:paraId="5B401D23" w14:textId="77777777">
      <w:pPr>
        <w:spacing w:after="0" w:line="240" w:lineRule="auto"/>
        <w:ind w:left="270"/>
        <w:rPr>
          <w:rFonts w:ascii="Arial" w:hAnsi="Arial" w:cs="Arial"/>
          <w:b/>
          <w:sz w:val="24"/>
          <w:szCs w:val="24"/>
        </w:rPr>
      </w:pPr>
      <w:r w:rsidRPr="00DA380C">
        <w:rPr>
          <w:rFonts w:ascii="Arial" w:hAnsi="Arial" w:cs="Arial"/>
          <w:b/>
          <w:sz w:val="24"/>
          <w:szCs w:val="24"/>
        </w:rPr>
        <w:t xml:space="preserve">Describe the involvement of the individual Acquisition Team members and any other participants in the market research effort. </w:t>
      </w:r>
      <w:r w:rsidRPr="00DA380C">
        <w:rPr>
          <w:rFonts w:ascii="Arial" w:hAnsi="Arial" w:cs="Arial"/>
          <w:b/>
          <w:color w:val="981B3C"/>
          <w:sz w:val="24"/>
          <w:szCs w:val="24"/>
        </w:rPr>
        <w:t xml:space="preserve">(The titles listed in the table below are examples.) </w:t>
      </w:r>
    </w:p>
    <w:p w:rsidRPr="00DA380C" w:rsidR="0099295C" w:rsidP="0099295C" w:rsidRDefault="0099295C" w14:paraId="45AAB9FB" w14:textId="77777777">
      <w:pPr>
        <w:spacing w:after="0" w:line="240" w:lineRule="auto"/>
        <w:ind w:left="270"/>
        <w:rPr>
          <w:rFonts w:ascii="Arial" w:hAnsi="Arial" w:cs="Arial"/>
          <w:b/>
          <w:sz w:val="24"/>
          <w:szCs w:val="24"/>
        </w:rPr>
      </w:pPr>
    </w:p>
    <w:tbl>
      <w:tblPr>
        <w:tblW w:w="9341" w:type="dxa"/>
        <w:tblInd w:w="27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1E0" w:firstRow="1" w:lastRow="1" w:firstColumn="1" w:lastColumn="1" w:noHBand="0" w:noVBand="0"/>
      </w:tblPr>
      <w:tblGrid>
        <w:gridCol w:w="1524"/>
        <w:gridCol w:w="1650"/>
        <w:gridCol w:w="1046"/>
        <w:gridCol w:w="1440"/>
        <w:gridCol w:w="2134"/>
        <w:gridCol w:w="1547"/>
      </w:tblGrid>
      <w:tr w:rsidRPr="00F24162" w:rsidR="0099295C" w:rsidTr="003020D8" w14:paraId="53C074FC" w14:textId="77777777">
        <w:trPr>
          <w:trHeight w:val="445"/>
        </w:trPr>
        <w:tc>
          <w:tcPr>
            <w:tcW w:w="1524" w:type="dxa"/>
            <w:shd w:val="clear" w:color="auto" w:fill="D9D9D9" w:themeFill="background1" w:themeFillShade="D9"/>
            <w:hideMark/>
          </w:tcPr>
          <w:p w:rsidRPr="00F24162" w:rsidR="0099295C" w:rsidP="003020D8" w:rsidRDefault="0099295C" w14:paraId="41ADAC19" w14:textId="77777777">
            <w:pPr>
              <w:spacing w:after="0" w:line="240" w:lineRule="auto"/>
              <w:rPr>
                <w:rFonts w:ascii="Arial" w:hAnsi="Arial" w:cs="Arial"/>
                <w:b/>
                <w:sz w:val="20"/>
                <w:szCs w:val="20"/>
              </w:rPr>
            </w:pPr>
            <w:r w:rsidRPr="00F24162">
              <w:rPr>
                <w:rFonts w:ascii="Arial" w:hAnsi="Arial" w:cs="Arial"/>
                <w:b/>
                <w:sz w:val="20"/>
                <w:szCs w:val="20"/>
              </w:rPr>
              <w:t>NAME</w:t>
            </w:r>
          </w:p>
        </w:tc>
        <w:tc>
          <w:tcPr>
            <w:tcW w:w="1650" w:type="dxa"/>
            <w:shd w:val="clear" w:color="auto" w:fill="D9D9D9" w:themeFill="background1" w:themeFillShade="D9"/>
            <w:hideMark/>
          </w:tcPr>
          <w:p w:rsidRPr="00F24162" w:rsidR="0099295C" w:rsidP="003020D8" w:rsidRDefault="0099295C" w14:paraId="3EB013B9" w14:textId="77777777">
            <w:pPr>
              <w:spacing w:after="0" w:line="240" w:lineRule="auto"/>
              <w:rPr>
                <w:rFonts w:ascii="Arial" w:hAnsi="Arial" w:cs="Arial"/>
                <w:b/>
                <w:sz w:val="20"/>
                <w:szCs w:val="20"/>
              </w:rPr>
            </w:pPr>
            <w:r w:rsidRPr="00F24162">
              <w:rPr>
                <w:rFonts w:ascii="Arial" w:hAnsi="Arial" w:cs="Arial"/>
                <w:b/>
                <w:sz w:val="20"/>
                <w:szCs w:val="20"/>
              </w:rPr>
              <w:t>TITLE</w:t>
            </w:r>
          </w:p>
        </w:tc>
        <w:tc>
          <w:tcPr>
            <w:tcW w:w="1046" w:type="dxa"/>
            <w:shd w:val="clear" w:color="auto" w:fill="D9D9D9" w:themeFill="background1" w:themeFillShade="D9"/>
            <w:hideMark/>
          </w:tcPr>
          <w:p w:rsidRPr="00F24162" w:rsidR="0099295C" w:rsidP="003020D8" w:rsidRDefault="0099295C" w14:paraId="03F1757B" w14:textId="77777777">
            <w:pPr>
              <w:spacing w:after="0" w:line="240" w:lineRule="auto"/>
              <w:rPr>
                <w:rFonts w:ascii="Arial" w:hAnsi="Arial" w:cs="Arial"/>
                <w:b/>
                <w:sz w:val="20"/>
                <w:szCs w:val="20"/>
              </w:rPr>
            </w:pPr>
            <w:r w:rsidRPr="00F24162">
              <w:rPr>
                <w:rFonts w:ascii="Arial" w:hAnsi="Arial" w:cs="Arial"/>
                <w:b/>
                <w:sz w:val="20"/>
                <w:szCs w:val="20"/>
              </w:rPr>
              <w:t>OFFICE</w:t>
            </w:r>
          </w:p>
        </w:tc>
        <w:tc>
          <w:tcPr>
            <w:tcW w:w="1440" w:type="dxa"/>
            <w:shd w:val="clear" w:color="auto" w:fill="D9D9D9" w:themeFill="background1" w:themeFillShade="D9"/>
            <w:hideMark/>
          </w:tcPr>
          <w:p w:rsidRPr="00F24162" w:rsidR="0099295C" w:rsidP="003020D8" w:rsidRDefault="0099295C" w14:paraId="613497EB" w14:textId="77777777">
            <w:pPr>
              <w:spacing w:after="0" w:line="240" w:lineRule="auto"/>
              <w:rPr>
                <w:rFonts w:ascii="Arial" w:hAnsi="Arial" w:cs="Arial"/>
                <w:b/>
                <w:sz w:val="20"/>
                <w:szCs w:val="20"/>
              </w:rPr>
            </w:pPr>
            <w:r w:rsidRPr="00F24162">
              <w:rPr>
                <w:rFonts w:ascii="Arial" w:hAnsi="Arial" w:cs="Arial"/>
                <w:b/>
                <w:sz w:val="20"/>
                <w:szCs w:val="20"/>
              </w:rPr>
              <w:t>TELEPHONE</w:t>
            </w:r>
          </w:p>
        </w:tc>
        <w:tc>
          <w:tcPr>
            <w:tcW w:w="2134" w:type="dxa"/>
            <w:shd w:val="clear" w:color="auto" w:fill="D9D9D9" w:themeFill="background1" w:themeFillShade="D9"/>
            <w:hideMark/>
          </w:tcPr>
          <w:p w:rsidRPr="00F24162" w:rsidR="0099295C" w:rsidP="003020D8" w:rsidRDefault="0099295C" w14:paraId="39B500F7" w14:textId="77777777">
            <w:pPr>
              <w:spacing w:after="0" w:line="240" w:lineRule="auto"/>
              <w:rPr>
                <w:rFonts w:ascii="Arial" w:hAnsi="Arial" w:cs="Arial"/>
                <w:b/>
                <w:sz w:val="20"/>
                <w:szCs w:val="20"/>
              </w:rPr>
            </w:pPr>
            <w:r w:rsidRPr="00F24162">
              <w:rPr>
                <w:rFonts w:ascii="Arial" w:hAnsi="Arial" w:cs="Arial"/>
                <w:b/>
                <w:sz w:val="20"/>
                <w:szCs w:val="20"/>
              </w:rPr>
              <w:t>E-MAIL ADDRESS</w:t>
            </w:r>
          </w:p>
        </w:tc>
        <w:tc>
          <w:tcPr>
            <w:tcW w:w="1547" w:type="dxa"/>
            <w:shd w:val="clear" w:color="auto" w:fill="D9D9D9" w:themeFill="background1" w:themeFillShade="D9"/>
            <w:vAlign w:val="center"/>
            <w:hideMark/>
          </w:tcPr>
          <w:p w:rsidRPr="00F24162" w:rsidR="0099295C" w:rsidP="003020D8" w:rsidRDefault="0099295C" w14:paraId="6FF2E177" w14:textId="77777777">
            <w:pPr>
              <w:spacing w:after="0" w:line="240" w:lineRule="auto"/>
              <w:rPr>
                <w:rFonts w:ascii="Arial" w:hAnsi="Arial" w:cs="Arial"/>
                <w:b/>
                <w:sz w:val="20"/>
                <w:szCs w:val="20"/>
              </w:rPr>
            </w:pPr>
            <w:r w:rsidRPr="00F24162">
              <w:rPr>
                <w:rFonts w:ascii="Arial" w:hAnsi="Arial" w:cs="Arial"/>
                <w:b/>
                <w:sz w:val="20"/>
                <w:szCs w:val="20"/>
              </w:rPr>
              <w:t>MARKET RESEARCH ROLE</w:t>
            </w:r>
          </w:p>
        </w:tc>
      </w:tr>
      <w:tr w:rsidRPr="00F24162" w:rsidR="0099295C" w:rsidTr="003020D8" w14:paraId="5F857B30" w14:textId="77777777">
        <w:trPr>
          <w:trHeight w:val="445"/>
        </w:trPr>
        <w:tc>
          <w:tcPr>
            <w:tcW w:w="1524" w:type="dxa"/>
          </w:tcPr>
          <w:p w:rsidRPr="00F24162" w:rsidR="0099295C" w:rsidP="003020D8" w:rsidRDefault="0099295C" w14:paraId="1954D0F9" w14:textId="77777777">
            <w:pPr>
              <w:spacing w:after="0" w:line="240" w:lineRule="auto"/>
              <w:rPr>
                <w:rFonts w:ascii="Arial" w:hAnsi="Arial" w:cs="Arial"/>
                <w:b/>
                <w:sz w:val="20"/>
                <w:szCs w:val="20"/>
              </w:rPr>
            </w:pPr>
          </w:p>
        </w:tc>
        <w:tc>
          <w:tcPr>
            <w:tcW w:w="1650" w:type="dxa"/>
            <w:vAlign w:val="center"/>
            <w:hideMark/>
          </w:tcPr>
          <w:p w:rsidRPr="00F24162" w:rsidR="0099295C" w:rsidP="003020D8" w:rsidRDefault="0099295C" w14:paraId="65E1A9BC" w14:textId="77777777">
            <w:pPr>
              <w:spacing w:after="0" w:line="240" w:lineRule="auto"/>
              <w:rPr>
                <w:rFonts w:ascii="Arial" w:hAnsi="Arial" w:cs="Arial"/>
                <w:b/>
                <w:sz w:val="20"/>
                <w:szCs w:val="20"/>
              </w:rPr>
            </w:pPr>
            <w:r w:rsidRPr="00F24162">
              <w:rPr>
                <w:rFonts w:ascii="Arial" w:hAnsi="Arial" w:cs="Arial"/>
                <w:b/>
                <w:sz w:val="20"/>
                <w:szCs w:val="20"/>
              </w:rPr>
              <w:t xml:space="preserve">Program Official </w:t>
            </w:r>
          </w:p>
        </w:tc>
        <w:tc>
          <w:tcPr>
            <w:tcW w:w="1046" w:type="dxa"/>
          </w:tcPr>
          <w:p w:rsidRPr="00F24162" w:rsidR="0099295C" w:rsidP="003020D8" w:rsidRDefault="0099295C" w14:paraId="1D3983DD" w14:textId="77777777">
            <w:pPr>
              <w:spacing w:after="0" w:line="240" w:lineRule="auto"/>
              <w:rPr>
                <w:rFonts w:ascii="Arial" w:hAnsi="Arial" w:cs="Arial"/>
                <w:b/>
                <w:sz w:val="20"/>
                <w:szCs w:val="20"/>
              </w:rPr>
            </w:pPr>
          </w:p>
        </w:tc>
        <w:tc>
          <w:tcPr>
            <w:tcW w:w="1440" w:type="dxa"/>
          </w:tcPr>
          <w:p w:rsidRPr="00F24162" w:rsidR="0099295C" w:rsidP="003020D8" w:rsidRDefault="0099295C" w14:paraId="428484B6" w14:textId="77777777">
            <w:pPr>
              <w:spacing w:after="0" w:line="240" w:lineRule="auto"/>
              <w:rPr>
                <w:rFonts w:ascii="Arial" w:hAnsi="Arial" w:cs="Arial"/>
                <w:b/>
                <w:sz w:val="20"/>
                <w:szCs w:val="20"/>
              </w:rPr>
            </w:pPr>
          </w:p>
        </w:tc>
        <w:tc>
          <w:tcPr>
            <w:tcW w:w="2134" w:type="dxa"/>
          </w:tcPr>
          <w:p w:rsidRPr="00F24162" w:rsidR="0099295C" w:rsidP="003020D8" w:rsidRDefault="0099295C" w14:paraId="70E40245" w14:textId="77777777">
            <w:pPr>
              <w:spacing w:after="0" w:line="240" w:lineRule="auto"/>
              <w:rPr>
                <w:rFonts w:ascii="Arial" w:hAnsi="Arial" w:cs="Arial"/>
                <w:b/>
                <w:sz w:val="20"/>
                <w:szCs w:val="20"/>
              </w:rPr>
            </w:pPr>
          </w:p>
        </w:tc>
        <w:tc>
          <w:tcPr>
            <w:tcW w:w="1547" w:type="dxa"/>
          </w:tcPr>
          <w:p w:rsidRPr="00F24162" w:rsidR="0099295C" w:rsidP="003020D8" w:rsidRDefault="0099295C" w14:paraId="76380E32" w14:textId="77777777">
            <w:pPr>
              <w:spacing w:after="0" w:line="240" w:lineRule="auto"/>
              <w:rPr>
                <w:rFonts w:ascii="Arial" w:hAnsi="Arial" w:cs="Arial"/>
                <w:b/>
                <w:sz w:val="20"/>
                <w:szCs w:val="20"/>
              </w:rPr>
            </w:pPr>
          </w:p>
        </w:tc>
      </w:tr>
      <w:tr w:rsidRPr="00F24162" w:rsidR="0099295C" w:rsidTr="003020D8" w14:paraId="1C30251C" w14:textId="77777777">
        <w:trPr>
          <w:trHeight w:val="445"/>
        </w:trPr>
        <w:tc>
          <w:tcPr>
            <w:tcW w:w="1524" w:type="dxa"/>
          </w:tcPr>
          <w:p w:rsidRPr="00F24162" w:rsidR="0099295C" w:rsidP="003020D8" w:rsidRDefault="0099295C" w14:paraId="1ED3D75A" w14:textId="77777777">
            <w:pPr>
              <w:spacing w:after="0" w:line="240" w:lineRule="auto"/>
              <w:rPr>
                <w:rFonts w:ascii="Arial" w:hAnsi="Arial" w:cs="Arial"/>
                <w:b/>
                <w:sz w:val="20"/>
                <w:szCs w:val="20"/>
              </w:rPr>
            </w:pPr>
          </w:p>
        </w:tc>
        <w:tc>
          <w:tcPr>
            <w:tcW w:w="1650" w:type="dxa"/>
            <w:vAlign w:val="center"/>
            <w:hideMark/>
          </w:tcPr>
          <w:p w:rsidRPr="00F24162" w:rsidR="0099295C" w:rsidP="003020D8" w:rsidRDefault="0099295C" w14:paraId="3FF95549" w14:textId="77777777">
            <w:pPr>
              <w:spacing w:after="0" w:line="240" w:lineRule="auto"/>
              <w:rPr>
                <w:rFonts w:ascii="Arial" w:hAnsi="Arial" w:cs="Arial"/>
                <w:b/>
                <w:sz w:val="20"/>
                <w:szCs w:val="20"/>
              </w:rPr>
            </w:pPr>
            <w:r w:rsidRPr="00F24162">
              <w:rPr>
                <w:rFonts w:ascii="Arial" w:hAnsi="Arial" w:cs="Arial"/>
                <w:b/>
                <w:sz w:val="20"/>
                <w:szCs w:val="20"/>
              </w:rPr>
              <w:t>Contracting Officer</w:t>
            </w:r>
          </w:p>
        </w:tc>
        <w:tc>
          <w:tcPr>
            <w:tcW w:w="1046" w:type="dxa"/>
          </w:tcPr>
          <w:p w:rsidRPr="00F24162" w:rsidR="0099295C" w:rsidP="003020D8" w:rsidRDefault="0099295C" w14:paraId="5B49B732" w14:textId="77777777">
            <w:pPr>
              <w:spacing w:after="0" w:line="240" w:lineRule="auto"/>
              <w:rPr>
                <w:rFonts w:ascii="Arial" w:hAnsi="Arial" w:cs="Arial"/>
                <w:b/>
                <w:sz w:val="20"/>
                <w:szCs w:val="20"/>
              </w:rPr>
            </w:pPr>
          </w:p>
        </w:tc>
        <w:tc>
          <w:tcPr>
            <w:tcW w:w="1440" w:type="dxa"/>
          </w:tcPr>
          <w:p w:rsidRPr="00F24162" w:rsidR="0099295C" w:rsidP="003020D8" w:rsidRDefault="0099295C" w14:paraId="3605E5A9" w14:textId="77777777">
            <w:pPr>
              <w:spacing w:after="0" w:line="240" w:lineRule="auto"/>
              <w:rPr>
                <w:rFonts w:ascii="Arial" w:hAnsi="Arial" w:cs="Arial"/>
                <w:b/>
                <w:sz w:val="20"/>
                <w:szCs w:val="20"/>
              </w:rPr>
            </w:pPr>
          </w:p>
        </w:tc>
        <w:tc>
          <w:tcPr>
            <w:tcW w:w="2134" w:type="dxa"/>
          </w:tcPr>
          <w:p w:rsidRPr="00F24162" w:rsidR="0099295C" w:rsidP="003020D8" w:rsidRDefault="0099295C" w14:paraId="1B485ED6" w14:textId="77777777">
            <w:pPr>
              <w:spacing w:after="0" w:line="240" w:lineRule="auto"/>
              <w:rPr>
                <w:rFonts w:ascii="Arial" w:hAnsi="Arial" w:cs="Arial"/>
                <w:b/>
                <w:sz w:val="20"/>
                <w:szCs w:val="20"/>
              </w:rPr>
            </w:pPr>
          </w:p>
        </w:tc>
        <w:tc>
          <w:tcPr>
            <w:tcW w:w="1547" w:type="dxa"/>
          </w:tcPr>
          <w:p w:rsidRPr="00F24162" w:rsidR="0099295C" w:rsidP="003020D8" w:rsidRDefault="0099295C" w14:paraId="426AF46F" w14:textId="77777777">
            <w:pPr>
              <w:spacing w:after="0" w:line="240" w:lineRule="auto"/>
              <w:rPr>
                <w:rFonts w:ascii="Arial" w:hAnsi="Arial" w:cs="Arial"/>
                <w:b/>
                <w:sz w:val="20"/>
                <w:szCs w:val="20"/>
              </w:rPr>
            </w:pPr>
          </w:p>
        </w:tc>
      </w:tr>
      <w:tr w:rsidRPr="00F24162" w:rsidR="0099295C" w:rsidTr="003020D8" w14:paraId="337B3325" w14:textId="77777777">
        <w:trPr>
          <w:trHeight w:val="462"/>
        </w:trPr>
        <w:tc>
          <w:tcPr>
            <w:tcW w:w="1524" w:type="dxa"/>
          </w:tcPr>
          <w:p w:rsidRPr="00F24162" w:rsidR="0099295C" w:rsidP="003020D8" w:rsidRDefault="0099295C" w14:paraId="7E0C7464" w14:textId="77777777">
            <w:pPr>
              <w:spacing w:after="0" w:line="240" w:lineRule="auto"/>
              <w:rPr>
                <w:rFonts w:ascii="Arial" w:hAnsi="Arial" w:cs="Arial"/>
                <w:b/>
                <w:sz w:val="20"/>
                <w:szCs w:val="20"/>
              </w:rPr>
            </w:pPr>
          </w:p>
        </w:tc>
        <w:tc>
          <w:tcPr>
            <w:tcW w:w="1650" w:type="dxa"/>
            <w:vAlign w:val="center"/>
            <w:hideMark/>
          </w:tcPr>
          <w:p w:rsidRPr="00F24162" w:rsidR="0099295C" w:rsidP="003020D8" w:rsidRDefault="0099295C" w14:paraId="3EDA1CA2" w14:textId="77777777">
            <w:pPr>
              <w:spacing w:after="0" w:line="240" w:lineRule="auto"/>
              <w:rPr>
                <w:rFonts w:ascii="Arial" w:hAnsi="Arial" w:cs="Arial"/>
                <w:b/>
                <w:sz w:val="20"/>
                <w:szCs w:val="20"/>
              </w:rPr>
            </w:pPr>
            <w:r w:rsidRPr="00F24162">
              <w:rPr>
                <w:rFonts w:ascii="Arial" w:hAnsi="Arial" w:cs="Arial"/>
                <w:b/>
                <w:sz w:val="20"/>
                <w:szCs w:val="20"/>
              </w:rPr>
              <w:t>Contracting Specialist</w:t>
            </w:r>
          </w:p>
        </w:tc>
        <w:tc>
          <w:tcPr>
            <w:tcW w:w="1046" w:type="dxa"/>
          </w:tcPr>
          <w:p w:rsidRPr="00F24162" w:rsidR="0099295C" w:rsidP="003020D8" w:rsidRDefault="0099295C" w14:paraId="508959E1" w14:textId="77777777">
            <w:pPr>
              <w:spacing w:after="0" w:line="240" w:lineRule="auto"/>
              <w:rPr>
                <w:rFonts w:ascii="Arial" w:hAnsi="Arial" w:cs="Arial"/>
                <w:b/>
                <w:sz w:val="20"/>
                <w:szCs w:val="20"/>
              </w:rPr>
            </w:pPr>
          </w:p>
        </w:tc>
        <w:tc>
          <w:tcPr>
            <w:tcW w:w="1440" w:type="dxa"/>
          </w:tcPr>
          <w:p w:rsidRPr="00F24162" w:rsidR="0099295C" w:rsidP="003020D8" w:rsidRDefault="0099295C" w14:paraId="4049DD36" w14:textId="77777777">
            <w:pPr>
              <w:spacing w:after="0" w:line="240" w:lineRule="auto"/>
              <w:rPr>
                <w:rFonts w:ascii="Arial" w:hAnsi="Arial" w:cs="Arial"/>
                <w:b/>
                <w:sz w:val="20"/>
                <w:szCs w:val="20"/>
              </w:rPr>
            </w:pPr>
          </w:p>
        </w:tc>
        <w:tc>
          <w:tcPr>
            <w:tcW w:w="2134" w:type="dxa"/>
          </w:tcPr>
          <w:p w:rsidRPr="00F24162" w:rsidR="0099295C" w:rsidP="003020D8" w:rsidRDefault="0099295C" w14:paraId="6CB83D9A" w14:textId="77777777">
            <w:pPr>
              <w:spacing w:after="0" w:line="240" w:lineRule="auto"/>
              <w:rPr>
                <w:rFonts w:ascii="Arial" w:hAnsi="Arial" w:cs="Arial"/>
                <w:b/>
                <w:sz w:val="20"/>
                <w:szCs w:val="20"/>
              </w:rPr>
            </w:pPr>
          </w:p>
        </w:tc>
        <w:tc>
          <w:tcPr>
            <w:tcW w:w="1547" w:type="dxa"/>
          </w:tcPr>
          <w:p w:rsidRPr="00F24162" w:rsidR="0099295C" w:rsidP="003020D8" w:rsidRDefault="0099295C" w14:paraId="732026BE" w14:textId="77777777">
            <w:pPr>
              <w:spacing w:after="0" w:line="240" w:lineRule="auto"/>
              <w:rPr>
                <w:rFonts w:ascii="Arial" w:hAnsi="Arial" w:cs="Arial"/>
                <w:b/>
                <w:sz w:val="20"/>
                <w:szCs w:val="20"/>
              </w:rPr>
            </w:pPr>
          </w:p>
        </w:tc>
      </w:tr>
      <w:tr w:rsidRPr="00F24162" w:rsidR="0099295C" w:rsidTr="003020D8" w14:paraId="6BB3A413" w14:textId="77777777">
        <w:trPr>
          <w:trHeight w:val="462"/>
        </w:trPr>
        <w:tc>
          <w:tcPr>
            <w:tcW w:w="1524" w:type="dxa"/>
          </w:tcPr>
          <w:p w:rsidRPr="00F24162" w:rsidR="0099295C" w:rsidP="003020D8" w:rsidRDefault="0099295C" w14:paraId="1865F07B" w14:textId="77777777">
            <w:pPr>
              <w:spacing w:after="0" w:line="240" w:lineRule="auto"/>
              <w:rPr>
                <w:rFonts w:ascii="Arial" w:hAnsi="Arial" w:cs="Arial"/>
                <w:b/>
                <w:sz w:val="20"/>
                <w:szCs w:val="20"/>
              </w:rPr>
            </w:pPr>
          </w:p>
        </w:tc>
        <w:tc>
          <w:tcPr>
            <w:tcW w:w="1650" w:type="dxa"/>
            <w:vAlign w:val="center"/>
          </w:tcPr>
          <w:p w:rsidRPr="00F24162" w:rsidR="0099295C" w:rsidP="003020D8" w:rsidRDefault="0099295C" w14:paraId="19C75097" w14:textId="77777777">
            <w:pPr>
              <w:spacing w:after="0" w:line="240" w:lineRule="auto"/>
              <w:rPr>
                <w:rFonts w:ascii="Arial" w:hAnsi="Arial" w:cs="Arial"/>
                <w:b/>
                <w:sz w:val="20"/>
                <w:szCs w:val="20"/>
              </w:rPr>
            </w:pPr>
            <w:r w:rsidRPr="00F24162">
              <w:rPr>
                <w:rFonts w:ascii="Arial" w:hAnsi="Arial" w:cs="Arial"/>
                <w:b/>
                <w:sz w:val="20"/>
                <w:szCs w:val="20"/>
              </w:rPr>
              <w:t>Contracting Officer’s Representative (COR)</w:t>
            </w:r>
          </w:p>
        </w:tc>
        <w:tc>
          <w:tcPr>
            <w:tcW w:w="1046" w:type="dxa"/>
          </w:tcPr>
          <w:p w:rsidRPr="00F24162" w:rsidR="0099295C" w:rsidP="003020D8" w:rsidRDefault="0099295C" w14:paraId="0E6B6349" w14:textId="77777777">
            <w:pPr>
              <w:spacing w:after="0" w:line="240" w:lineRule="auto"/>
              <w:rPr>
                <w:rFonts w:ascii="Arial" w:hAnsi="Arial" w:cs="Arial"/>
                <w:b/>
                <w:sz w:val="20"/>
                <w:szCs w:val="20"/>
              </w:rPr>
            </w:pPr>
          </w:p>
        </w:tc>
        <w:tc>
          <w:tcPr>
            <w:tcW w:w="1440" w:type="dxa"/>
          </w:tcPr>
          <w:p w:rsidRPr="00F24162" w:rsidR="0099295C" w:rsidP="003020D8" w:rsidRDefault="0099295C" w14:paraId="48CCA45C" w14:textId="77777777">
            <w:pPr>
              <w:spacing w:after="0" w:line="240" w:lineRule="auto"/>
              <w:rPr>
                <w:rFonts w:ascii="Arial" w:hAnsi="Arial" w:cs="Arial"/>
                <w:b/>
                <w:sz w:val="20"/>
                <w:szCs w:val="20"/>
              </w:rPr>
            </w:pPr>
          </w:p>
        </w:tc>
        <w:tc>
          <w:tcPr>
            <w:tcW w:w="2134" w:type="dxa"/>
          </w:tcPr>
          <w:p w:rsidRPr="00F24162" w:rsidR="0099295C" w:rsidP="003020D8" w:rsidRDefault="0099295C" w14:paraId="6DCA4A24" w14:textId="77777777">
            <w:pPr>
              <w:spacing w:after="0" w:line="240" w:lineRule="auto"/>
              <w:rPr>
                <w:rFonts w:ascii="Arial" w:hAnsi="Arial" w:cs="Arial"/>
                <w:b/>
                <w:sz w:val="20"/>
                <w:szCs w:val="20"/>
              </w:rPr>
            </w:pPr>
          </w:p>
        </w:tc>
        <w:tc>
          <w:tcPr>
            <w:tcW w:w="1547" w:type="dxa"/>
          </w:tcPr>
          <w:p w:rsidRPr="00F24162" w:rsidR="0099295C" w:rsidP="003020D8" w:rsidRDefault="0099295C" w14:paraId="048B366D" w14:textId="77777777">
            <w:pPr>
              <w:spacing w:after="0" w:line="240" w:lineRule="auto"/>
              <w:rPr>
                <w:rFonts w:ascii="Arial" w:hAnsi="Arial" w:cs="Arial"/>
                <w:b/>
                <w:sz w:val="20"/>
                <w:szCs w:val="20"/>
              </w:rPr>
            </w:pPr>
          </w:p>
        </w:tc>
      </w:tr>
      <w:tr w:rsidRPr="00F24162" w:rsidR="0099295C" w:rsidTr="003020D8" w14:paraId="0B153FDB" w14:textId="77777777">
        <w:trPr>
          <w:trHeight w:val="462"/>
        </w:trPr>
        <w:tc>
          <w:tcPr>
            <w:tcW w:w="1524" w:type="dxa"/>
          </w:tcPr>
          <w:p w:rsidRPr="00F24162" w:rsidR="0099295C" w:rsidP="003020D8" w:rsidRDefault="0099295C" w14:paraId="65AA5ABF" w14:textId="77777777">
            <w:pPr>
              <w:spacing w:after="0" w:line="240" w:lineRule="auto"/>
              <w:rPr>
                <w:rFonts w:ascii="Arial" w:hAnsi="Arial" w:cs="Arial"/>
                <w:b/>
                <w:sz w:val="20"/>
                <w:szCs w:val="20"/>
              </w:rPr>
            </w:pPr>
          </w:p>
        </w:tc>
        <w:tc>
          <w:tcPr>
            <w:tcW w:w="1650" w:type="dxa"/>
            <w:vAlign w:val="center"/>
            <w:hideMark/>
          </w:tcPr>
          <w:p w:rsidRPr="00F24162" w:rsidR="0099295C" w:rsidP="003020D8" w:rsidRDefault="0099295C" w14:paraId="53683650" w14:textId="77777777">
            <w:pPr>
              <w:spacing w:after="0" w:line="240" w:lineRule="auto"/>
              <w:rPr>
                <w:rFonts w:ascii="Arial" w:hAnsi="Arial" w:cs="Arial"/>
                <w:b/>
                <w:sz w:val="20"/>
                <w:szCs w:val="20"/>
              </w:rPr>
            </w:pPr>
            <w:r w:rsidRPr="00F24162">
              <w:rPr>
                <w:rFonts w:ascii="Arial" w:hAnsi="Arial" w:cs="Arial"/>
                <w:b/>
                <w:sz w:val="20"/>
                <w:szCs w:val="20"/>
              </w:rPr>
              <w:t xml:space="preserve">Small Business Liaison </w:t>
            </w:r>
          </w:p>
        </w:tc>
        <w:tc>
          <w:tcPr>
            <w:tcW w:w="1046" w:type="dxa"/>
          </w:tcPr>
          <w:p w:rsidRPr="00F24162" w:rsidR="0099295C" w:rsidP="003020D8" w:rsidRDefault="0099295C" w14:paraId="5FF88E9A" w14:textId="77777777">
            <w:pPr>
              <w:spacing w:after="0" w:line="240" w:lineRule="auto"/>
              <w:rPr>
                <w:rFonts w:ascii="Arial" w:hAnsi="Arial" w:cs="Arial"/>
                <w:b/>
                <w:sz w:val="20"/>
                <w:szCs w:val="20"/>
              </w:rPr>
            </w:pPr>
          </w:p>
        </w:tc>
        <w:tc>
          <w:tcPr>
            <w:tcW w:w="1440" w:type="dxa"/>
          </w:tcPr>
          <w:p w:rsidRPr="00F24162" w:rsidR="0099295C" w:rsidP="003020D8" w:rsidRDefault="0099295C" w14:paraId="5D83873B" w14:textId="77777777">
            <w:pPr>
              <w:spacing w:after="0" w:line="240" w:lineRule="auto"/>
              <w:rPr>
                <w:rFonts w:ascii="Arial" w:hAnsi="Arial" w:cs="Arial"/>
                <w:b/>
                <w:sz w:val="20"/>
                <w:szCs w:val="20"/>
              </w:rPr>
            </w:pPr>
          </w:p>
        </w:tc>
        <w:tc>
          <w:tcPr>
            <w:tcW w:w="2134" w:type="dxa"/>
          </w:tcPr>
          <w:p w:rsidRPr="00F24162" w:rsidR="0099295C" w:rsidP="003020D8" w:rsidRDefault="0099295C" w14:paraId="19E7C1BF" w14:textId="77777777">
            <w:pPr>
              <w:spacing w:after="0" w:line="240" w:lineRule="auto"/>
              <w:rPr>
                <w:rFonts w:ascii="Arial" w:hAnsi="Arial" w:cs="Arial"/>
                <w:b/>
                <w:sz w:val="20"/>
                <w:szCs w:val="20"/>
              </w:rPr>
            </w:pPr>
          </w:p>
        </w:tc>
        <w:tc>
          <w:tcPr>
            <w:tcW w:w="1547" w:type="dxa"/>
          </w:tcPr>
          <w:p w:rsidRPr="00F24162" w:rsidR="0099295C" w:rsidP="003020D8" w:rsidRDefault="0099295C" w14:paraId="6B0071A9" w14:textId="77777777">
            <w:pPr>
              <w:spacing w:after="0" w:line="240" w:lineRule="auto"/>
              <w:rPr>
                <w:rFonts w:ascii="Arial" w:hAnsi="Arial" w:cs="Arial"/>
                <w:b/>
                <w:sz w:val="20"/>
                <w:szCs w:val="20"/>
              </w:rPr>
            </w:pPr>
          </w:p>
        </w:tc>
      </w:tr>
      <w:tr w:rsidRPr="00F24162" w:rsidR="0099295C" w:rsidTr="003020D8" w14:paraId="7D67A1DE" w14:textId="77777777">
        <w:trPr>
          <w:trHeight w:val="415"/>
        </w:trPr>
        <w:tc>
          <w:tcPr>
            <w:tcW w:w="1524" w:type="dxa"/>
          </w:tcPr>
          <w:p w:rsidRPr="00F24162" w:rsidR="0099295C" w:rsidP="003020D8" w:rsidRDefault="0099295C" w14:paraId="493F77EB" w14:textId="77777777">
            <w:pPr>
              <w:spacing w:after="0" w:line="240" w:lineRule="auto"/>
              <w:rPr>
                <w:rFonts w:ascii="Arial" w:hAnsi="Arial" w:cs="Arial"/>
                <w:b/>
                <w:sz w:val="20"/>
                <w:szCs w:val="20"/>
              </w:rPr>
            </w:pPr>
          </w:p>
        </w:tc>
        <w:tc>
          <w:tcPr>
            <w:tcW w:w="1650" w:type="dxa"/>
            <w:vAlign w:val="center"/>
            <w:hideMark/>
          </w:tcPr>
          <w:p w:rsidRPr="00F24162" w:rsidR="0099295C" w:rsidP="003020D8" w:rsidRDefault="0099295C" w14:paraId="22E85787" w14:textId="77777777">
            <w:pPr>
              <w:spacing w:after="0" w:line="240" w:lineRule="auto"/>
              <w:rPr>
                <w:rFonts w:ascii="Arial" w:hAnsi="Arial" w:cs="Arial"/>
                <w:b/>
                <w:sz w:val="20"/>
                <w:szCs w:val="20"/>
              </w:rPr>
            </w:pPr>
            <w:r w:rsidRPr="00F24162">
              <w:rPr>
                <w:rFonts w:ascii="Arial" w:hAnsi="Arial" w:cs="Arial"/>
                <w:b/>
                <w:sz w:val="20"/>
                <w:szCs w:val="20"/>
              </w:rPr>
              <w:t>Other</w:t>
            </w:r>
          </w:p>
        </w:tc>
        <w:tc>
          <w:tcPr>
            <w:tcW w:w="1046" w:type="dxa"/>
          </w:tcPr>
          <w:p w:rsidRPr="00F24162" w:rsidR="0099295C" w:rsidP="003020D8" w:rsidRDefault="0099295C" w14:paraId="467291C3" w14:textId="77777777">
            <w:pPr>
              <w:spacing w:after="0" w:line="240" w:lineRule="auto"/>
              <w:rPr>
                <w:rFonts w:ascii="Arial" w:hAnsi="Arial" w:cs="Arial"/>
                <w:b/>
                <w:sz w:val="20"/>
                <w:szCs w:val="20"/>
              </w:rPr>
            </w:pPr>
          </w:p>
        </w:tc>
        <w:tc>
          <w:tcPr>
            <w:tcW w:w="1440" w:type="dxa"/>
          </w:tcPr>
          <w:p w:rsidRPr="00F24162" w:rsidR="0099295C" w:rsidP="003020D8" w:rsidRDefault="0099295C" w14:paraId="344EB6C3" w14:textId="77777777">
            <w:pPr>
              <w:spacing w:after="0" w:line="240" w:lineRule="auto"/>
              <w:rPr>
                <w:rFonts w:ascii="Arial" w:hAnsi="Arial" w:cs="Arial"/>
                <w:b/>
                <w:sz w:val="20"/>
                <w:szCs w:val="20"/>
              </w:rPr>
            </w:pPr>
          </w:p>
        </w:tc>
        <w:tc>
          <w:tcPr>
            <w:tcW w:w="2134" w:type="dxa"/>
          </w:tcPr>
          <w:p w:rsidRPr="00F24162" w:rsidR="0099295C" w:rsidP="003020D8" w:rsidRDefault="0099295C" w14:paraId="4AC63746" w14:textId="77777777">
            <w:pPr>
              <w:spacing w:after="0" w:line="240" w:lineRule="auto"/>
              <w:rPr>
                <w:rFonts w:ascii="Arial" w:hAnsi="Arial" w:cs="Arial"/>
                <w:b/>
                <w:sz w:val="20"/>
                <w:szCs w:val="20"/>
              </w:rPr>
            </w:pPr>
          </w:p>
        </w:tc>
        <w:tc>
          <w:tcPr>
            <w:tcW w:w="1547" w:type="dxa"/>
          </w:tcPr>
          <w:p w:rsidRPr="00F24162" w:rsidR="0099295C" w:rsidP="003020D8" w:rsidRDefault="0099295C" w14:paraId="31434981" w14:textId="77777777">
            <w:pPr>
              <w:spacing w:after="0" w:line="240" w:lineRule="auto"/>
              <w:rPr>
                <w:rFonts w:ascii="Arial" w:hAnsi="Arial" w:cs="Arial"/>
                <w:b/>
                <w:sz w:val="20"/>
                <w:szCs w:val="20"/>
              </w:rPr>
            </w:pPr>
          </w:p>
        </w:tc>
      </w:tr>
    </w:tbl>
    <w:p w:rsidRPr="00F24162" w:rsidR="0099295C" w:rsidP="0099295C" w:rsidRDefault="0099295C" w14:paraId="0BB9B0D8" w14:textId="77777777">
      <w:pPr>
        <w:spacing w:after="0" w:line="240" w:lineRule="auto"/>
        <w:ind w:left="270"/>
        <w:rPr>
          <w:rFonts w:ascii="Arial" w:hAnsi="Arial" w:cs="Arial"/>
          <w:b/>
          <w:sz w:val="20"/>
          <w:szCs w:val="20"/>
          <w:lang w:bidi="en-US"/>
        </w:rPr>
      </w:pPr>
    </w:p>
    <w:p w:rsidRPr="002E5792" w:rsidR="0099295C" w:rsidP="0099295C" w:rsidRDefault="0099295C" w14:paraId="6DC21739" w14:textId="77777777">
      <w:pPr>
        <w:spacing w:after="150" w:line="240" w:lineRule="auto"/>
        <w:contextualSpacing/>
        <w:rPr>
          <w:rFonts w:ascii="Arial" w:hAnsi="Arial" w:eastAsia="Times New Roman" w:cs="Arial"/>
          <w:color w:val="212121"/>
          <w:sz w:val="24"/>
          <w:szCs w:val="24"/>
          <w:lang w:val="en"/>
        </w:rPr>
      </w:pPr>
    </w:p>
    <w:p w:rsidRPr="002E5792" w:rsidR="0099295C" w:rsidP="0099295C" w:rsidRDefault="0099295C" w14:paraId="4A01CDDB" w14:textId="77777777">
      <w:pPr>
        <w:spacing w:after="150" w:line="240" w:lineRule="auto"/>
        <w:contextualSpacing/>
        <w:rPr>
          <w:rFonts w:ascii="Arial" w:hAnsi="Arial" w:eastAsia="Times New Roman" w:cs="Arial"/>
          <w:b/>
          <w:bCs/>
          <w:color w:val="212121"/>
          <w:sz w:val="24"/>
          <w:szCs w:val="24"/>
          <w:lang w:val="en"/>
        </w:rPr>
      </w:pPr>
      <w:r w:rsidRPr="002E5792">
        <w:rPr>
          <w:rFonts w:ascii="Arial" w:hAnsi="Arial" w:eastAsia="Times New Roman" w:cs="Arial"/>
          <w:b/>
          <w:bCs/>
          <w:color w:val="212121"/>
          <w:sz w:val="24"/>
          <w:szCs w:val="24"/>
          <w:lang w:val="en"/>
        </w:rPr>
        <w:t>2. Market Research Objectives</w:t>
      </w:r>
    </w:p>
    <w:p w:rsidRPr="002E5792" w:rsidR="0099295C" w:rsidP="0099295C" w:rsidRDefault="0099295C" w14:paraId="424336FB"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27A10EA8" w14:textId="77777777">
      <w:pPr>
        <w:spacing w:after="150" w:line="240" w:lineRule="auto"/>
        <w:ind w:firstLine="270"/>
        <w:contextualSpacing/>
        <w:rPr>
          <w:rFonts w:ascii="Arial" w:hAnsi="Arial" w:eastAsia="Times New Roman" w:cs="Arial"/>
          <w:b/>
          <w:bCs/>
          <w:color w:val="212121"/>
          <w:sz w:val="24"/>
          <w:szCs w:val="24"/>
          <w:lang w:val="en"/>
        </w:rPr>
      </w:pPr>
      <w:r w:rsidRPr="002E5792">
        <w:rPr>
          <w:rFonts w:ascii="Arial" w:hAnsi="Arial" w:eastAsia="Times New Roman" w:cs="Arial"/>
          <w:b/>
          <w:bCs/>
          <w:color w:val="212121"/>
          <w:sz w:val="24"/>
          <w:szCs w:val="24"/>
          <w:lang w:val="en"/>
        </w:rPr>
        <w:t xml:space="preserve">a. </w:t>
      </w:r>
      <w:r w:rsidRPr="00DA380C">
        <w:rPr>
          <w:rFonts w:ascii="Arial" w:hAnsi="Arial" w:cs="Arial"/>
          <w:sz w:val="24"/>
          <w:szCs w:val="24"/>
        </w:rPr>
        <w:t xml:space="preserve">Objective:  </w:t>
      </w:r>
      <w:hyperlink w:tooltip="FAR 10.001(a)(2)" w:history="1" w:anchor="i1114676" r:id="rId5">
        <w:r w:rsidRPr="00DA380C">
          <w:rPr>
            <w:rStyle w:val="Hyperlink"/>
            <w:rFonts w:ascii="Arial" w:hAnsi="Arial" w:cs="Arial"/>
            <w:sz w:val="24"/>
            <w:szCs w:val="24"/>
          </w:rPr>
          <w:t>Per FAR 10.001(a)(2)</w:t>
        </w:r>
      </w:hyperlink>
      <w:r w:rsidRPr="00DA380C">
        <w:rPr>
          <w:rFonts w:ascii="Arial" w:hAnsi="Arial" w:cs="Arial"/>
          <w:sz w:val="24"/>
          <w:szCs w:val="24"/>
        </w:rPr>
        <w:t>, this report is in support of (check as many as apply):</w:t>
      </w:r>
    </w:p>
    <w:p w:rsidRPr="00DA380C" w:rsidR="0099295C" w:rsidP="0099295C" w:rsidRDefault="0099295C" w14:paraId="68BC03D8" w14:textId="77777777">
      <w:pPr>
        <w:spacing w:after="0" w:line="240" w:lineRule="auto"/>
        <w:ind w:left="9360"/>
        <w:jc w:val="both"/>
        <w:rPr>
          <w:rFonts w:ascii="Arial" w:hAnsi="Arial" w:cs="Arial"/>
          <w:sz w:val="24"/>
          <w:szCs w:val="24"/>
        </w:rPr>
      </w:pPr>
    </w:p>
    <w:p w:rsidR="0099295C" w:rsidP="0099295C" w:rsidRDefault="0099295C" w14:paraId="0FEC53E2" w14:textId="77777777">
      <w:pPr>
        <w:tabs>
          <w:tab w:val="left" w:pos="1471"/>
        </w:tabs>
        <w:ind w:left="828"/>
        <w:rPr>
          <w:rFonts w:ascii="Arial" w:hAnsi="Arial" w:cs="Arial"/>
          <w:sz w:val="24"/>
          <w:szCs w:val="24"/>
        </w:rPr>
      </w:pPr>
      <w:r w:rsidRPr="00DA380C">
        <w:rPr>
          <w:rFonts w:ascii="Arial" w:hAnsi="Arial" w:cs="Arial"/>
          <w:sz w:val="24"/>
          <w:szCs w:val="24"/>
        </w:rPr>
        <w:fldChar w:fldCharType="begin">
          <w:ffData>
            <w:name w:val="Check2"/>
            <w:enabled/>
            <w:calcOnExit w:val="0"/>
            <w:checkBox>
              <w:sizeAuto/>
              <w:default w:val="0"/>
              <w:checked w:val="0"/>
            </w:checkBox>
          </w:ffData>
        </w:fldChar>
      </w:r>
      <w:bookmarkStart w:name="Check2" w:id="0"/>
      <w:r w:rsidRPr="00DA380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DA380C">
        <w:rPr>
          <w:rFonts w:ascii="Arial" w:hAnsi="Arial" w:cs="Arial"/>
          <w:sz w:val="24"/>
          <w:szCs w:val="24"/>
        </w:rPr>
        <w:fldChar w:fldCharType="end"/>
      </w:r>
      <w:bookmarkEnd w:id="0"/>
      <w:r w:rsidRPr="00DA380C">
        <w:rPr>
          <w:rFonts w:ascii="Arial" w:hAnsi="Arial" w:cs="Arial"/>
          <w:sz w:val="24"/>
          <w:szCs w:val="24"/>
        </w:rPr>
        <w:tab/>
      </w:r>
      <w:r w:rsidRPr="00DA380C">
        <w:rPr>
          <w:rFonts w:ascii="Arial" w:hAnsi="Arial" w:cs="Arial"/>
          <w:sz w:val="24"/>
          <w:szCs w:val="24"/>
        </w:rPr>
        <w:t>A new requirement</w:t>
      </w:r>
    </w:p>
    <w:p w:rsidR="0099295C" w:rsidP="0099295C" w:rsidRDefault="0099295C" w14:paraId="785AB37B" w14:textId="77777777">
      <w:pPr>
        <w:tabs>
          <w:tab w:val="left" w:pos="1471"/>
        </w:tabs>
        <w:ind w:left="828"/>
        <w:rPr>
          <w:rFonts w:ascii="Arial" w:hAnsi="Arial" w:cs="Arial"/>
          <w:sz w:val="24"/>
          <w:szCs w:val="24"/>
        </w:rPr>
      </w:pPr>
      <w:r w:rsidRPr="00DA380C">
        <w:rPr>
          <w:rFonts w:ascii="Arial" w:hAnsi="Arial" w:cs="Arial"/>
          <w:sz w:val="24"/>
          <w:szCs w:val="24"/>
        </w:rPr>
        <w:fldChar w:fldCharType="begin">
          <w:ffData>
            <w:name w:val="Check2"/>
            <w:enabled/>
            <w:calcOnExit w:val="0"/>
            <w:checkBox>
              <w:sizeAuto/>
              <w:default w:val="0"/>
              <w:checked w:val="0"/>
            </w:checkBox>
          </w:ffData>
        </w:fldChar>
      </w:r>
      <w:r w:rsidRPr="00DA380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DA380C">
        <w:rPr>
          <w:rFonts w:ascii="Arial" w:hAnsi="Arial" w:cs="Arial"/>
          <w:sz w:val="24"/>
          <w:szCs w:val="24"/>
        </w:rPr>
        <w:fldChar w:fldCharType="end"/>
      </w:r>
      <w:r w:rsidRPr="00DA380C">
        <w:rPr>
          <w:rFonts w:ascii="Arial" w:hAnsi="Arial" w:cs="Arial"/>
          <w:sz w:val="24"/>
          <w:szCs w:val="24"/>
        </w:rPr>
        <w:tab/>
      </w:r>
      <w:r w:rsidRPr="00DA380C">
        <w:rPr>
          <w:rFonts w:ascii="Arial" w:hAnsi="Arial" w:cs="Arial"/>
          <w:sz w:val="24"/>
          <w:szCs w:val="24"/>
        </w:rPr>
        <w:t xml:space="preserve">A </w:t>
      </w:r>
      <w:r>
        <w:rPr>
          <w:rFonts w:ascii="Arial" w:hAnsi="Arial" w:cs="Arial"/>
          <w:sz w:val="24"/>
          <w:szCs w:val="24"/>
        </w:rPr>
        <w:t xml:space="preserve">procurement is at or below the simplified acquisition threshold (SAT) </w:t>
      </w:r>
      <w:r w:rsidRPr="00F24162">
        <w:rPr>
          <w:rFonts w:ascii="Arial" w:hAnsi="Arial" w:cs="Arial"/>
          <w:sz w:val="24"/>
          <w:szCs w:val="24"/>
        </w:rPr>
        <w:t>(see FAR 2.101 for current threshold)</w:t>
      </w:r>
      <w:r>
        <w:rPr>
          <w:rFonts w:ascii="Arial" w:hAnsi="Arial" w:cs="Arial"/>
          <w:sz w:val="24"/>
          <w:szCs w:val="24"/>
        </w:rPr>
        <w:t xml:space="preserve"> and no small business </w:t>
      </w:r>
      <w:proofErr w:type="gramStart"/>
      <w:r>
        <w:rPr>
          <w:rFonts w:ascii="Arial" w:hAnsi="Arial" w:cs="Arial"/>
          <w:sz w:val="24"/>
          <w:szCs w:val="24"/>
        </w:rPr>
        <w:t>is capable of performing</w:t>
      </w:r>
      <w:proofErr w:type="gramEnd"/>
    </w:p>
    <w:p w:rsidRPr="00DA380C" w:rsidR="0099295C" w:rsidP="0099295C" w:rsidRDefault="0099295C" w14:paraId="4AA4603B" w14:textId="77777777">
      <w:pPr>
        <w:tabs>
          <w:tab w:val="left" w:pos="1471"/>
        </w:tabs>
        <w:ind w:left="828"/>
        <w:rPr>
          <w:rFonts w:ascii="Arial" w:hAnsi="Arial" w:cs="Arial"/>
          <w:sz w:val="24"/>
          <w:szCs w:val="24"/>
        </w:rPr>
      </w:pPr>
      <w:r w:rsidRPr="00DA380C">
        <w:rPr>
          <w:rFonts w:ascii="Arial" w:hAnsi="Arial" w:cs="Arial"/>
          <w:sz w:val="24"/>
          <w:szCs w:val="24"/>
        </w:rPr>
        <w:fldChar w:fldCharType="begin">
          <w:ffData>
            <w:name w:val="Check2"/>
            <w:enabled/>
            <w:calcOnExit w:val="0"/>
            <w:checkBox>
              <w:sizeAuto/>
              <w:default w:val="0"/>
              <w:checked w:val="0"/>
            </w:checkBox>
          </w:ffData>
        </w:fldChar>
      </w:r>
      <w:r w:rsidRPr="00DA380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DA380C">
        <w:rPr>
          <w:rFonts w:ascii="Arial" w:hAnsi="Arial" w:cs="Arial"/>
          <w:sz w:val="24"/>
          <w:szCs w:val="24"/>
        </w:rPr>
        <w:fldChar w:fldCharType="end"/>
      </w:r>
      <w:r w:rsidRPr="00DA380C">
        <w:rPr>
          <w:rFonts w:ascii="Arial" w:hAnsi="Arial" w:cs="Arial"/>
          <w:sz w:val="24"/>
          <w:szCs w:val="24"/>
        </w:rPr>
        <w:tab/>
      </w:r>
      <w:r w:rsidRPr="00DA380C">
        <w:rPr>
          <w:rFonts w:ascii="Arial" w:hAnsi="Arial" w:cs="Arial"/>
          <w:sz w:val="24"/>
          <w:szCs w:val="24"/>
        </w:rPr>
        <w:t>An acquisition with an estimated value in excess of the simplified acquisition threshold (</w:t>
      </w:r>
      <w:r w:rsidRPr="00DA380C">
        <w:rPr>
          <w:rFonts w:ascii="Arial" w:hAnsi="Arial" w:cs="Arial"/>
          <w:i/>
          <w:iCs/>
          <w:sz w:val="24"/>
          <w:szCs w:val="24"/>
        </w:rPr>
        <w:t>see</w:t>
      </w:r>
      <w:r w:rsidRPr="00DA380C">
        <w:rPr>
          <w:rFonts w:ascii="Arial" w:hAnsi="Arial" w:cs="Arial"/>
          <w:sz w:val="24"/>
          <w:szCs w:val="24"/>
        </w:rPr>
        <w:t xml:space="preserve"> </w:t>
      </w:r>
      <w:hyperlink w:tooltip="FAR 2.1" w:history="1" w:anchor="i1125359" r:id="rId6">
        <w:r w:rsidRPr="00DA380C">
          <w:rPr>
            <w:rStyle w:val="Hyperlink"/>
            <w:rFonts w:ascii="Arial" w:hAnsi="Arial" w:cs="Arial"/>
            <w:sz w:val="24"/>
            <w:szCs w:val="24"/>
          </w:rPr>
          <w:t>FAR 2.101</w:t>
        </w:r>
      </w:hyperlink>
      <w:r w:rsidRPr="00DA380C">
        <w:rPr>
          <w:rFonts w:ascii="Arial" w:hAnsi="Arial" w:cs="Arial"/>
          <w:sz w:val="24"/>
          <w:szCs w:val="24"/>
        </w:rPr>
        <w:t xml:space="preserve"> for current threshold)</w:t>
      </w:r>
    </w:p>
    <w:p w:rsidRPr="00DA380C" w:rsidR="0099295C" w:rsidP="0099295C" w:rsidRDefault="0099295C" w14:paraId="1F0C9CAA" w14:textId="77777777">
      <w:pPr>
        <w:tabs>
          <w:tab w:val="left" w:pos="1471"/>
        </w:tabs>
        <w:ind w:left="828"/>
        <w:rPr>
          <w:rFonts w:ascii="Arial" w:hAnsi="Arial" w:cs="Arial"/>
          <w:sz w:val="24"/>
          <w:szCs w:val="24"/>
        </w:rPr>
      </w:pPr>
      <w:r w:rsidRPr="00DA380C">
        <w:rPr>
          <w:rFonts w:ascii="Arial" w:hAnsi="Arial" w:cs="Arial"/>
          <w:sz w:val="24"/>
          <w:szCs w:val="24"/>
        </w:rPr>
        <w:fldChar w:fldCharType="begin">
          <w:ffData>
            <w:name w:val="Check2"/>
            <w:enabled/>
            <w:calcOnExit w:val="0"/>
            <w:checkBox>
              <w:sizeAuto/>
              <w:default w:val="0"/>
            </w:checkBox>
          </w:ffData>
        </w:fldChar>
      </w:r>
      <w:r w:rsidRPr="00DA380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DA380C">
        <w:rPr>
          <w:rFonts w:ascii="Arial" w:hAnsi="Arial" w:cs="Arial"/>
          <w:sz w:val="24"/>
          <w:szCs w:val="24"/>
        </w:rPr>
        <w:fldChar w:fldCharType="end"/>
      </w:r>
      <w:r w:rsidRPr="00DA380C">
        <w:rPr>
          <w:rFonts w:ascii="Arial" w:hAnsi="Arial" w:cs="Arial"/>
          <w:sz w:val="24"/>
          <w:szCs w:val="24"/>
        </w:rPr>
        <w:tab/>
      </w:r>
      <w:r w:rsidRPr="00DA380C">
        <w:rPr>
          <w:rFonts w:ascii="Arial" w:hAnsi="Arial" w:cs="Arial"/>
          <w:sz w:val="24"/>
          <w:szCs w:val="24"/>
        </w:rPr>
        <w:t xml:space="preserve">An acquisition with an estimated value less than the simplified acquisition threshold where adequate information is not available to develop the requirements package and the circumstances justify the cost of performing the market </w:t>
      </w:r>
      <w:proofErr w:type="gramStart"/>
      <w:r w:rsidRPr="00DA380C">
        <w:rPr>
          <w:rFonts w:ascii="Arial" w:hAnsi="Arial" w:cs="Arial"/>
          <w:sz w:val="24"/>
          <w:szCs w:val="24"/>
        </w:rPr>
        <w:t>research;</w:t>
      </w:r>
      <w:proofErr w:type="gramEnd"/>
    </w:p>
    <w:p w:rsidRPr="00DA380C" w:rsidR="0099295C" w:rsidP="0099295C" w:rsidRDefault="0099295C" w14:paraId="41E2E872" w14:textId="77777777">
      <w:pPr>
        <w:tabs>
          <w:tab w:val="left" w:pos="1471"/>
        </w:tabs>
        <w:ind w:left="828"/>
        <w:rPr>
          <w:rFonts w:ascii="Arial" w:hAnsi="Arial" w:cs="Arial"/>
          <w:sz w:val="24"/>
          <w:szCs w:val="24"/>
        </w:rPr>
      </w:pPr>
      <w:r w:rsidRPr="00DA380C">
        <w:rPr>
          <w:rFonts w:ascii="Arial" w:hAnsi="Arial" w:cs="Arial"/>
          <w:sz w:val="24"/>
          <w:szCs w:val="24"/>
        </w:rPr>
        <w:fldChar w:fldCharType="begin">
          <w:ffData>
            <w:name w:val="Check2"/>
            <w:enabled/>
            <w:calcOnExit w:val="0"/>
            <w:checkBox>
              <w:sizeAuto/>
              <w:default w:val="0"/>
            </w:checkBox>
          </w:ffData>
        </w:fldChar>
      </w:r>
      <w:r w:rsidRPr="00DA380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DA380C">
        <w:rPr>
          <w:rFonts w:ascii="Arial" w:hAnsi="Arial" w:cs="Arial"/>
          <w:sz w:val="24"/>
          <w:szCs w:val="24"/>
        </w:rPr>
        <w:fldChar w:fldCharType="end"/>
      </w:r>
      <w:r w:rsidRPr="00DA380C">
        <w:rPr>
          <w:rFonts w:ascii="Arial" w:hAnsi="Arial" w:cs="Arial"/>
          <w:sz w:val="24"/>
          <w:szCs w:val="24"/>
        </w:rPr>
        <w:tab/>
      </w:r>
      <w:r w:rsidRPr="00DA380C">
        <w:rPr>
          <w:rFonts w:ascii="Arial" w:hAnsi="Arial" w:cs="Arial"/>
          <w:sz w:val="24"/>
          <w:szCs w:val="24"/>
        </w:rPr>
        <w:t>An acquisition that could lead to consolidation (15 U.S.C. 657q) or a bundled contract (15 U.S.C. 644(e)(2)(A)) (</w:t>
      </w:r>
      <w:r w:rsidRPr="00DA380C">
        <w:rPr>
          <w:rFonts w:ascii="Arial" w:hAnsi="Arial" w:cs="Arial"/>
          <w:i/>
          <w:iCs/>
          <w:sz w:val="24"/>
          <w:szCs w:val="24"/>
        </w:rPr>
        <w:t>see</w:t>
      </w:r>
      <w:r w:rsidRPr="00DA380C">
        <w:rPr>
          <w:rFonts w:ascii="Arial" w:hAnsi="Arial" w:cs="Arial"/>
          <w:sz w:val="24"/>
          <w:szCs w:val="24"/>
        </w:rPr>
        <w:t xml:space="preserve"> </w:t>
      </w:r>
      <w:hyperlink w:tooltip="FAR 2.1" w:history="1" w:anchor="i1125359" r:id="rId7">
        <w:r w:rsidRPr="00DA380C">
          <w:rPr>
            <w:rStyle w:val="Hyperlink"/>
            <w:rFonts w:ascii="Arial" w:hAnsi="Arial" w:cs="Arial"/>
            <w:sz w:val="24"/>
            <w:szCs w:val="24"/>
          </w:rPr>
          <w:t>FAR 2.101</w:t>
        </w:r>
      </w:hyperlink>
      <w:r w:rsidRPr="00DA380C">
        <w:rPr>
          <w:rFonts w:ascii="Arial" w:hAnsi="Arial" w:cs="Arial"/>
          <w:sz w:val="24"/>
          <w:szCs w:val="24"/>
        </w:rPr>
        <w:t xml:space="preserve"> for bundled contract definition);</w:t>
      </w:r>
    </w:p>
    <w:p w:rsidRPr="00DA380C" w:rsidR="0099295C" w:rsidP="0099295C" w:rsidRDefault="0099295C" w14:paraId="38FC2A37" w14:textId="77777777">
      <w:pPr>
        <w:tabs>
          <w:tab w:val="left" w:pos="1471"/>
        </w:tabs>
        <w:ind w:left="828"/>
        <w:rPr>
          <w:rFonts w:ascii="Arial" w:hAnsi="Arial" w:cs="Arial"/>
          <w:sz w:val="24"/>
          <w:szCs w:val="24"/>
        </w:rPr>
      </w:pPr>
      <w:r w:rsidRPr="00DA380C">
        <w:rPr>
          <w:rFonts w:ascii="Arial" w:hAnsi="Arial" w:cs="Arial"/>
          <w:sz w:val="24"/>
          <w:szCs w:val="24"/>
        </w:rPr>
        <w:fldChar w:fldCharType="begin">
          <w:ffData>
            <w:name w:val="Check2"/>
            <w:enabled/>
            <w:calcOnExit w:val="0"/>
            <w:checkBox>
              <w:sizeAuto/>
              <w:default w:val="0"/>
            </w:checkBox>
          </w:ffData>
        </w:fldChar>
      </w:r>
      <w:r w:rsidRPr="00DA380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DA380C">
        <w:rPr>
          <w:rFonts w:ascii="Arial" w:hAnsi="Arial" w:cs="Arial"/>
          <w:sz w:val="24"/>
          <w:szCs w:val="24"/>
        </w:rPr>
        <w:fldChar w:fldCharType="end"/>
      </w:r>
      <w:r w:rsidRPr="00DA380C">
        <w:rPr>
          <w:rFonts w:ascii="Arial" w:hAnsi="Arial" w:cs="Arial"/>
          <w:sz w:val="24"/>
          <w:szCs w:val="24"/>
        </w:rPr>
        <w:tab/>
      </w:r>
      <w:r w:rsidRPr="00DA380C">
        <w:rPr>
          <w:rFonts w:ascii="Arial" w:hAnsi="Arial" w:cs="Arial"/>
          <w:sz w:val="24"/>
          <w:szCs w:val="24"/>
        </w:rPr>
        <w:t>A requirement less than the micro-purchase threshold (</w:t>
      </w:r>
      <w:r w:rsidRPr="00DA380C">
        <w:rPr>
          <w:rFonts w:ascii="Arial" w:hAnsi="Arial" w:cs="Arial"/>
          <w:i/>
          <w:iCs/>
          <w:sz w:val="24"/>
          <w:szCs w:val="24"/>
        </w:rPr>
        <w:t>see</w:t>
      </w:r>
      <w:r w:rsidRPr="00DA380C">
        <w:rPr>
          <w:rFonts w:ascii="Arial" w:hAnsi="Arial" w:cs="Arial"/>
          <w:sz w:val="24"/>
          <w:szCs w:val="24"/>
        </w:rPr>
        <w:t xml:space="preserve"> </w:t>
      </w:r>
      <w:hyperlink w:tooltip="FAR 2.1" w:history="1" w:anchor="i1125359" r:id="rId8">
        <w:r w:rsidRPr="00DA380C">
          <w:rPr>
            <w:rStyle w:val="Hyperlink"/>
            <w:rFonts w:ascii="Arial" w:hAnsi="Arial" w:cs="Arial"/>
            <w:sz w:val="24"/>
            <w:szCs w:val="24"/>
          </w:rPr>
          <w:t>FAR  2.101</w:t>
        </w:r>
      </w:hyperlink>
      <w:r w:rsidRPr="00DA380C">
        <w:rPr>
          <w:rFonts w:ascii="Arial" w:hAnsi="Arial" w:cs="Arial"/>
          <w:sz w:val="24"/>
          <w:szCs w:val="24"/>
        </w:rPr>
        <w:t xml:space="preserve"> for current threshold) that is not being purchased using the Governmentwide Purchase Card (GPC)</w:t>
      </w:r>
    </w:p>
    <w:p w:rsidRPr="00DA380C" w:rsidR="0099295C" w:rsidP="0099295C" w:rsidRDefault="0099295C" w14:paraId="3CEC60CA" w14:textId="77777777">
      <w:pPr>
        <w:tabs>
          <w:tab w:val="left" w:pos="1471"/>
        </w:tabs>
        <w:ind w:left="828"/>
        <w:rPr>
          <w:rFonts w:ascii="Arial" w:hAnsi="Arial" w:cs="Arial"/>
          <w:sz w:val="24"/>
          <w:szCs w:val="24"/>
        </w:rPr>
      </w:pPr>
      <w:r w:rsidRPr="00DA380C">
        <w:rPr>
          <w:rFonts w:ascii="Arial" w:hAnsi="Arial" w:cs="Arial"/>
          <w:sz w:val="24"/>
          <w:szCs w:val="24"/>
        </w:rPr>
        <w:fldChar w:fldCharType="begin">
          <w:ffData>
            <w:name w:val="Check2"/>
            <w:enabled/>
            <w:calcOnExit w:val="0"/>
            <w:checkBox>
              <w:sizeAuto/>
              <w:default w:val="0"/>
            </w:checkBox>
          </w:ffData>
        </w:fldChar>
      </w:r>
      <w:r w:rsidRPr="00DA380C">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sidRPr="00DA380C">
        <w:rPr>
          <w:rFonts w:ascii="Arial" w:hAnsi="Arial" w:cs="Arial"/>
          <w:sz w:val="24"/>
          <w:szCs w:val="24"/>
        </w:rPr>
        <w:fldChar w:fldCharType="end"/>
      </w:r>
      <w:r w:rsidRPr="00DA380C">
        <w:rPr>
          <w:rFonts w:ascii="Arial" w:hAnsi="Arial" w:cs="Arial"/>
          <w:sz w:val="24"/>
          <w:szCs w:val="24"/>
        </w:rPr>
        <w:tab/>
      </w:r>
      <w:r w:rsidRPr="00DA380C">
        <w:rPr>
          <w:rFonts w:ascii="Arial" w:hAnsi="Arial" w:cs="Arial"/>
          <w:sz w:val="24"/>
          <w:szCs w:val="24"/>
        </w:rPr>
        <w:t>Other</w:t>
      </w:r>
      <w:r>
        <w:rPr>
          <w:rFonts w:ascii="Arial" w:hAnsi="Arial" w:cs="Arial"/>
          <w:sz w:val="24"/>
          <w:szCs w:val="24"/>
        </w:rPr>
        <w:t xml:space="preserve"> (describe)</w:t>
      </w:r>
      <w:r w:rsidRPr="00DA380C">
        <w:rPr>
          <w:rFonts w:ascii="Arial" w:hAnsi="Arial" w:cs="Arial"/>
          <w:sz w:val="24"/>
          <w:szCs w:val="24"/>
        </w:rPr>
        <w:t xml:space="preserve">:  </w:t>
      </w:r>
      <w:r w:rsidRPr="00DA380C">
        <w:rPr>
          <w:rFonts w:ascii="Arial" w:hAnsi="Arial" w:cs="Arial"/>
          <w:sz w:val="24"/>
          <w:szCs w:val="24"/>
        </w:rPr>
        <w:fldChar w:fldCharType="begin">
          <w:ffData>
            <w:name w:val="Text1"/>
            <w:enabled/>
            <w:calcOnExit w:val="0"/>
            <w:textInput/>
          </w:ffData>
        </w:fldChar>
      </w:r>
      <w:bookmarkStart w:name="Text1" w:id="1"/>
      <w:r w:rsidRPr="00DA380C">
        <w:rPr>
          <w:rFonts w:ascii="Arial" w:hAnsi="Arial" w:cs="Arial"/>
          <w:sz w:val="24"/>
          <w:szCs w:val="24"/>
        </w:rPr>
        <w:instrText xml:space="preserve"> FORMTEXT </w:instrText>
      </w:r>
      <w:r w:rsidRPr="00DA380C">
        <w:rPr>
          <w:rFonts w:ascii="Arial" w:hAnsi="Arial" w:cs="Arial"/>
          <w:sz w:val="24"/>
          <w:szCs w:val="24"/>
        </w:rPr>
      </w:r>
      <w:r w:rsidRPr="00DA380C">
        <w:rPr>
          <w:rFonts w:ascii="Arial" w:hAnsi="Arial" w:cs="Arial"/>
          <w:sz w:val="24"/>
          <w:szCs w:val="24"/>
        </w:rPr>
        <w:fldChar w:fldCharType="separate"/>
      </w:r>
      <w:r w:rsidRPr="00DA380C">
        <w:rPr>
          <w:rFonts w:ascii="Arial" w:hAnsi="Arial" w:cs="Arial"/>
          <w:noProof/>
          <w:sz w:val="24"/>
          <w:szCs w:val="24"/>
        </w:rPr>
        <w:t> </w:t>
      </w:r>
      <w:r w:rsidRPr="00DA380C">
        <w:rPr>
          <w:rFonts w:ascii="Arial" w:hAnsi="Arial" w:cs="Arial"/>
          <w:noProof/>
          <w:sz w:val="24"/>
          <w:szCs w:val="24"/>
        </w:rPr>
        <w:t> </w:t>
      </w:r>
      <w:r w:rsidRPr="00DA380C">
        <w:rPr>
          <w:rFonts w:ascii="Arial" w:hAnsi="Arial" w:cs="Arial"/>
          <w:noProof/>
          <w:sz w:val="24"/>
          <w:szCs w:val="24"/>
        </w:rPr>
        <w:t> </w:t>
      </w:r>
      <w:r w:rsidRPr="00DA380C">
        <w:rPr>
          <w:rFonts w:ascii="Arial" w:hAnsi="Arial" w:cs="Arial"/>
          <w:noProof/>
          <w:sz w:val="24"/>
          <w:szCs w:val="24"/>
        </w:rPr>
        <w:t> </w:t>
      </w:r>
      <w:r w:rsidRPr="00DA380C">
        <w:rPr>
          <w:rFonts w:ascii="Arial" w:hAnsi="Arial" w:cs="Arial"/>
          <w:noProof/>
          <w:sz w:val="24"/>
          <w:szCs w:val="24"/>
        </w:rPr>
        <w:t> </w:t>
      </w:r>
      <w:r w:rsidRPr="00DA380C">
        <w:rPr>
          <w:rFonts w:ascii="Arial" w:hAnsi="Arial" w:cs="Arial"/>
          <w:sz w:val="24"/>
          <w:szCs w:val="24"/>
        </w:rPr>
        <w:fldChar w:fldCharType="end"/>
      </w:r>
      <w:bookmarkEnd w:id="1"/>
    </w:p>
    <w:p w:rsidRPr="002E5792" w:rsidR="0099295C" w:rsidP="0099295C" w:rsidRDefault="0099295C" w14:paraId="5349F2EF"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56F99496" w14:textId="77777777">
      <w:pPr>
        <w:spacing w:after="150" w:line="240" w:lineRule="auto"/>
        <w:ind w:firstLine="270"/>
        <w:contextualSpacing/>
        <w:rPr>
          <w:rFonts w:ascii="Arial" w:hAnsi="Arial" w:eastAsia="Times New Roman" w:cs="Arial"/>
          <w:color w:val="212121"/>
          <w:sz w:val="24"/>
          <w:szCs w:val="24"/>
          <w:lang w:val="en"/>
        </w:rPr>
      </w:pPr>
      <w:r w:rsidRPr="004D58BB">
        <w:rPr>
          <w:rFonts w:ascii="Arial" w:hAnsi="Arial" w:eastAsia="Times New Roman" w:cs="Arial"/>
          <w:b/>
          <w:bCs/>
          <w:color w:val="212121"/>
          <w:sz w:val="24"/>
          <w:szCs w:val="24"/>
          <w:lang w:val="en"/>
        </w:rPr>
        <w:t>b.</w:t>
      </w:r>
      <w:r w:rsidRPr="002E5792">
        <w:rPr>
          <w:rFonts w:ascii="Arial" w:hAnsi="Arial" w:eastAsia="Times New Roman" w:cs="Arial"/>
          <w:color w:val="212121"/>
          <w:sz w:val="24"/>
          <w:szCs w:val="24"/>
          <w:lang w:val="en"/>
        </w:rPr>
        <w:t xml:space="preserve"> Outcomes. </w:t>
      </w:r>
      <w:r w:rsidRPr="002E5792">
        <w:rPr>
          <w:rFonts w:ascii="Arial" w:hAnsi="Arial" w:eastAsia="Times New Roman" w:cs="Arial"/>
          <w:b/>
          <w:bCs/>
          <w:color w:val="212121"/>
          <w:sz w:val="24"/>
          <w:szCs w:val="24"/>
          <w:lang w:val="en"/>
        </w:rPr>
        <w:t>(Enter text here and delete Guidance in italics below.)</w:t>
      </w:r>
    </w:p>
    <w:p w:rsidRPr="002E5792" w:rsidR="0099295C" w:rsidP="0099295C" w:rsidRDefault="0099295C" w14:paraId="3FC62F8F" w14:textId="77777777">
      <w:pPr>
        <w:spacing w:after="150" w:line="240" w:lineRule="auto"/>
        <w:contextualSpacing/>
        <w:rPr>
          <w:rFonts w:ascii="Arial" w:hAnsi="Arial" w:eastAsia="Times New Roman" w:cs="Arial"/>
          <w:i/>
          <w:iCs/>
          <w:color w:val="212121"/>
          <w:sz w:val="24"/>
          <w:szCs w:val="24"/>
          <w:lang w:val="en"/>
        </w:rPr>
      </w:pPr>
    </w:p>
    <w:p w:rsidRPr="002E5792" w:rsidR="0099295C" w:rsidP="0099295C" w:rsidRDefault="0099295C" w14:paraId="311B5E76" w14:textId="77777777">
      <w:pPr>
        <w:spacing w:after="150" w:line="240" w:lineRule="auto"/>
        <w:ind w:left="72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The framework below offers some suggested lines of inquiry in support of market research outcomes. The overall level of effort an integrated procurement team will undertake may vary widely given scope, complexity, and value of an acquisition. It falls to the team to determine the appropriate level of effort to apply to market research.</w:t>
      </w:r>
    </w:p>
    <w:p w:rsidRPr="002E5792" w:rsidR="0099295C" w:rsidP="0099295C" w:rsidRDefault="0099295C" w14:paraId="0203A2B9" w14:textId="77777777">
      <w:pPr>
        <w:spacing w:after="150" w:line="240" w:lineRule="auto"/>
        <w:ind w:left="720"/>
        <w:contextualSpacing/>
        <w:rPr>
          <w:rFonts w:ascii="Arial" w:hAnsi="Arial" w:eastAsia="Times New Roman" w:cs="Arial"/>
          <w:i/>
          <w:iCs/>
          <w:color w:val="212121"/>
          <w:sz w:val="24"/>
          <w:szCs w:val="24"/>
          <w:lang w:val="en"/>
        </w:rPr>
      </w:pPr>
    </w:p>
    <w:p w:rsidRPr="002E5792" w:rsidR="0099295C" w:rsidP="0099295C" w:rsidRDefault="0099295C" w14:paraId="60863C1E" w14:textId="77777777">
      <w:pPr>
        <w:spacing w:after="150" w:line="240" w:lineRule="auto"/>
        <w:ind w:left="72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lastRenderedPageBreak/>
        <w:t xml:space="preserve">Areas in the template of special interest to the OSDBU have been emphasized in </w:t>
      </w:r>
      <w:r w:rsidRPr="002E5792">
        <w:rPr>
          <w:rFonts w:ascii="Arial" w:hAnsi="Arial" w:eastAsia="Times New Roman" w:cs="Arial"/>
          <w:b/>
          <w:bCs/>
          <w:i/>
          <w:iCs/>
          <w:color w:val="212121"/>
          <w:sz w:val="24"/>
          <w:szCs w:val="24"/>
          <w:lang w:val="en"/>
        </w:rPr>
        <w:t>bold</w:t>
      </w:r>
      <w:r w:rsidRPr="002E5792">
        <w:rPr>
          <w:rFonts w:ascii="Arial" w:hAnsi="Arial" w:eastAsia="Times New Roman" w:cs="Arial"/>
          <w:i/>
          <w:iCs/>
          <w:color w:val="212121"/>
          <w:sz w:val="24"/>
          <w:szCs w:val="24"/>
          <w:lang w:val="en"/>
        </w:rPr>
        <w:t xml:space="preserve"> type.</w:t>
      </w:r>
    </w:p>
    <w:p w:rsidRPr="002E5792" w:rsidR="0099295C" w:rsidP="0099295C" w:rsidRDefault="0099295C" w14:paraId="18BD2B7C" w14:textId="77777777">
      <w:pPr>
        <w:spacing w:after="150" w:line="240" w:lineRule="auto"/>
        <w:ind w:left="720"/>
        <w:contextualSpacing/>
        <w:rPr>
          <w:rFonts w:ascii="Arial" w:hAnsi="Arial" w:eastAsia="Times New Roman" w:cs="Arial"/>
          <w:i/>
          <w:iCs/>
          <w:color w:val="212121"/>
          <w:sz w:val="24"/>
          <w:szCs w:val="24"/>
          <w:lang w:val="en"/>
        </w:rPr>
      </w:pPr>
    </w:p>
    <w:p w:rsidRPr="002E5792" w:rsidR="0099295C" w:rsidP="0099295C" w:rsidRDefault="0099295C" w14:paraId="2C3A03B2" w14:textId="77777777">
      <w:pPr>
        <w:spacing w:after="150" w:line="240" w:lineRule="auto"/>
        <w:ind w:left="720"/>
        <w:contextualSpacing/>
        <w:rPr>
          <w:rFonts w:ascii="Arial" w:hAnsi="Arial" w:eastAsia="Times New Roman" w:cs="Arial"/>
          <w:i/>
          <w:iCs/>
          <w:color w:val="212121"/>
          <w:sz w:val="24"/>
          <w:szCs w:val="24"/>
          <w:lang w:val="en"/>
        </w:rPr>
      </w:pPr>
      <w:r w:rsidRPr="002E5792">
        <w:rPr>
          <w:rFonts w:ascii="Arial" w:hAnsi="Arial" w:eastAsia="Times New Roman" w:cs="Arial"/>
          <w:i/>
          <w:iCs/>
          <w:color w:val="212121"/>
          <w:sz w:val="24"/>
          <w:szCs w:val="24"/>
          <w:lang w:val="en"/>
        </w:rPr>
        <w:t>Guidance: Explain the specific outcomes to be met in conducting the market research.</w:t>
      </w:r>
    </w:p>
    <w:p w:rsidRPr="002E5792" w:rsidR="0099295C" w:rsidP="0099295C" w:rsidRDefault="0099295C" w14:paraId="48ACA0BA" w14:textId="77777777">
      <w:pPr>
        <w:spacing w:after="150" w:line="240" w:lineRule="auto"/>
        <w:ind w:left="720"/>
        <w:contextualSpacing/>
        <w:rPr>
          <w:rFonts w:ascii="Arial" w:hAnsi="Arial" w:eastAsia="Times New Roman" w:cs="Arial"/>
          <w:color w:val="212121"/>
          <w:sz w:val="24"/>
          <w:szCs w:val="24"/>
          <w:lang w:val="en"/>
        </w:rPr>
      </w:pPr>
    </w:p>
    <w:p w:rsidRPr="002E5792" w:rsidR="0099295C" w:rsidP="0099295C" w:rsidRDefault="0099295C" w14:paraId="219EC9FA"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Refinement of the requirement in industry terms (or standards, if applicable)</w:t>
      </w:r>
    </w:p>
    <w:p w:rsidRPr="002E5792" w:rsidR="0099295C" w:rsidP="0099295C" w:rsidRDefault="0099295C" w14:paraId="63B73D75"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Increased competition</w:t>
      </w:r>
    </w:p>
    <w:p w:rsidRPr="002E5792" w:rsidR="0099295C" w:rsidP="0099295C" w:rsidRDefault="0099295C" w14:paraId="07BD8FD8"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Pr>
          <w:rFonts w:ascii="Arial" w:hAnsi="Arial" w:eastAsia="Times New Roman" w:cs="Arial"/>
          <w:b/>
          <w:bCs/>
          <w:i/>
          <w:iCs/>
          <w:color w:val="212121"/>
          <w:sz w:val="24"/>
          <w:szCs w:val="24"/>
          <w:lang w:val="en"/>
        </w:rPr>
        <w:t>Determine if</w:t>
      </w:r>
      <w:r w:rsidRPr="002E5792">
        <w:rPr>
          <w:rFonts w:ascii="Arial" w:hAnsi="Arial" w:eastAsia="Times New Roman" w:cs="Arial"/>
          <w:b/>
          <w:bCs/>
          <w:i/>
          <w:iCs/>
          <w:color w:val="212121"/>
          <w:sz w:val="24"/>
          <w:szCs w:val="24"/>
          <w:lang w:val="en"/>
        </w:rPr>
        <w:t xml:space="preserve"> small business</w:t>
      </w:r>
      <w:r>
        <w:rPr>
          <w:rFonts w:ascii="Arial" w:hAnsi="Arial" w:eastAsia="Times New Roman" w:cs="Arial"/>
          <w:b/>
          <w:bCs/>
          <w:i/>
          <w:iCs/>
          <w:color w:val="212121"/>
          <w:sz w:val="24"/>
          <w:szCs w:val="24"/>
          <w:lang w:val="en"/>
        </w:rPr>
        <w:t>es</w:t>
      </w:r>
      <w:r w:rsidRPr="002E5792">
        <w:rPr>
          <w:rFonts w:ascii="Arial" w:hAnsi="Arial" w:eastAsia="Times New Roman" w:cs="Arial"/>
          <w:b/>
          <w:bCs/>
          <w:i/>
          <w:iCs/>
          <w:color w:val="212121"/>
          <w:sz w:val="24"/>
          <w:szCs w:val="24"/>
          <w:lang w:val="en"/>
        </w:rPr>
        <w:t xml:space="preserve"> </w:t>
      </w:r>
      <w:r>
        <w:rPr>
          <w:rFonts w:ascii="Arial" w:hAnsi="Arial" w:eastAsia="Times New Roman" w:cs="Arial"/>
          <w:b/>
          <w:bCs/>
          <w:i/>
          <w:iCs/>
          <w:color w:val="212121"/>
          <w:sz w:val="24"/>
          <w:szCs w:val="24"/>
          <w:lang w:val="en"/>
        </w:rPr>
        <w:t>are available and capable to perform requirement</w:t>
      </w:r>
    </w:p>
    <w:p w:rsidRPr="002E5792" w:rsidR="0099295C" w:rsidP="0099295C" w:rsidRDefault="0099295C" w14:paraId="0E43F8E2"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Understanding of cost</w:t>
      </w:r>
    </w:p>
    <w:p w:rsidRPr="002E5792" w:rsidR="0099295C" w:rsidP="0099295C" w:rsidRDefault="0099295C" w14:paraId="60AFBE68"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Insight on effective contract structure</w:t>
      </w:r>
    </w:p>
    <w:p w:rsidRPr="002E5792" w:rsidR="0099295C" w:rsidP="0099295C" w:rsidRDefault="0099295C" w14:paraId="5128807C"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Viability of incentive approaches with suppliers</w:t>
      </w:r>
    </w:p>
    <w:p w:rsidRPr="002E5792" w:rsidR="0099295C" w:rsidP="0099295C" w:rsidRDefault="0099295C" w14:paraId="19D5F3AF"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Insight on metrics related to cost, schedule, and performance in the delivery of services (e.g., considerations such as adequate application of skill mix, efficiency in processes to establish cost avoidance, and reduced rework)</w:t>
      </w:r>
    </w:p>
    <w:p w:rsidRPr="002E5792" w:rsidR="0099295C" w:rsidP="0099295C" w:rsidRDefault="0099295C" w14:paraId="3FF243DC"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Understanding of the potential for major subcontractor involvement and the strategy to balance monitoring of key subcontractors with prime contractor privity</w:t>
      </w:r>
    </w:p>
    <w:p w:rsidRPr="002E5792" w:rsidR="0099295C" w:rsidP="0099295C" w:rsidRDefault="0099295C" w14:paraId="4C222D1B"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Early identification of potential Organizational Conflict of Interest (OCI) risks and the anticipated mitigation plans</w:t>
      </w:r>
    </w:p>
    <w:p w:rsidRPr="002E5792" w:rsidR="0099295C" w:rsidP="0099295C" w:rsidRDefault="0099295C" w14:paraId="56294B02"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Understanding of the intellectual property (e.g., tech data and software) landscape necessary to increase competition (e.g., what does the U.S. Government already own across HHS, and what do we need to procure through future contracts or via deferred ordering/delivery on existing contracts)</w:t>
      </w:r>
    </w:p>
    <w:p w:rsidRPr="002E5792" w:rsidR="0099295C" w:rsidP="0099295C" w:rsidRDefault="0099295C" w14:paraId="092F82A4"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Anticipate industry need for Government Furnished Material/Equipment/Information/ Real Property and how it affects the acquisition approach</w:t>
      </w:r>
    </w:p>
    <w:p w:rsidRPr="002E5792" w:rsidR="0099295C" w:rsidP="0099295C" w:rsidRDefault="0099295C" w14:paraId="7EB38B2A" w14:textId="77777777">
      <w:pPr>
        <w:numPr>
          <w:ilvl w:val="0"/>
          <w:numId w:val="1"/>
        </w:numPr>
        <w:tabs>
          <w:tab w:val="clear" w:pos="720"/>
          <w:tab w:val="num" w:pos="1440"/>
        </w:tabs>
        <w:spacing w:before="100" w:beforeAutospacing="1" w:after="100" w:afterAutospacing="1" w:line="240" w:lineRule="auto"/>
        <w:ind w:left="1440"/>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Determination of commercial service availability to meet the requirement</w:t>
      </w:r>
    </w:p>
    <w:p w:rsidRPr="002E5792" w:rsidR="0099295C" w:rsidP="0099295C" w:rsidRDefault="0099295C" w14:paraId="48EED64C" w14:textId="77777777">
      <w:pPr>
        <w:spacing w:after="150" w:line="240" w:lineRule="auto"/>
        <w:ind w:left="720"/>
        <w:contextualSpacing/>
        <w:rPr>
          <w:rFonts w:ascii="Arial" w:hAnsi="Arial" w:eastAsia="Times New Roman" w:cs="Arial"/>
          <w:b/>
          <w:bCs/>
          <w:color w:val="212121"/>
          <w:sz w:val="24"/>
          <w:szCs w:val="24"/>
          <w:lang w:val="en"/>
        </w:rPr>
      </w:pPr>
    </w:p>
    <w:p w:rsidRPr="002E5792" w:rsidR="0099295C" w:rsidP="0099295C" w:rsidRDefault="0099295C" w14:paraId="0DA00E2F" w14:textId="77777777">
      <w:pPr>
        <w:spacing w:after="150" w:line="240" w:lineRule="auto"/>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3. Service/Product Description</w:t>
      </w:r>
    </w:p>
    <w:p w:rsidRPr="002E5792" w:rsidR="0099295C" w:rsidP="0099295C" w:rsidRDefault="0099295C" w14:paraId="504CDC1E"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2FA549D5"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(Enter text here and delete Guidance in italics below.)</w:t>
      </w:r>
    </w:p>
    <w:p w:rsidRPr="002E5792" w:rsidR="0099295C" w:rsidP="0099295C" w:rsidRDefault="0099295C" w14:paraId="730E4F89" w14:textId="77777777">
      <w:pPr>
        <w:spacing w:after="150" w:line="240" w:lineRule="auto"/>
        <w:ind w:left="270"/>
        <w:contextualSpacing/>
        <w:rPr>
          <w:rFonts w:ascii="Arial" w:hAnsi="Arial" w:eastAsia="Times New Roman" w:cs="Arial"/>
          <w:i/>
          <w:iCs/>
          <w:color w:val="212121"/>
          <w:sz w:val="24"/>
          <w:szCs w:val="24"/>
          <w:lang w:val="en"/>
        </w:rPr>
      </w:pPr>
      <w:r w:rsidRPr="002E5792">
        <w:rPr>
          <w:rFonts w:ascii="Arial" w:hAnsi="Arial" w:eastAsia="Times New Roman" w:cs="Arial"/>
          <w:i/>
          <w:iCs/>
          <w:color w:val="212121"/>
          <w:sz w:val="24"/>
          <w:szCs w:val="24"/>
          <w:lang w:val="en"/>
        </w:rPr>
        <w:t>Guidance: Include a description of the service addressed by this market research report.</w:t>
      </w:r>
    </w:p>
    <w:p w:rsidRPr="002E5792" w:rsidR="0099295C" w:rsidP="0099295C" w:rsidRDefault="0099295C" w14:paraId="070E2ED6" w14:textId="77777777">
      <w:pPr>
        <w:spacing w:after="150" w:line="240" w:lineRule="auto"/>
        <w:contextualSpacing/>
        <w:rPr>
          <w:rFonts w:ascii="Arial" w:hAnsi="Arial" w:eastAsia="Times New Roman" w:cs="Arial"/>
          <w:color w:val="212121"/>
          <w:sz w:val="24"/>
          <w:szCs w:val="24"/>
          <w:lang w:val="en"/>
        </w:rPr>
      </w:pPr>
    </w:p>
    <w:p w:rsidRPr="002E5792" w:rsidR="0099295C" w:rsidP="0099295C" w:rsidRDefault="0099295C" w14:paraId="46278928" w14:textId="77777777">
      <w:pPr>
        <w:numPr>
          <w:ilvl w:val="0"/>
          <w:numId w:val="2"/>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is the service?</w:t>
      </w:r>
    </w:p>
    <w:p w:rsidRPr="002E5792" w:rsidR="0099295C" w:rsidP="0099295C" w:rsidRDefault="0099295C" w14:paraId="75C58CF5"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are the components or elements of the service?</w:t>
      </w:r>
    </w:p>
    <w:p w:rsidRPr="002E5792" w:rsidR="0099295C" w:rsidP="0099295C" w:rsidRDefault="0099295C" w14:paraId="36BD9382"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When is the service required?</w:t>
      </w:r>
    </w:p>
    <w:p w:rsidRPr="002E5792" w:rsidR="0099295C" w:rsidP="0099295C" w:rsidRDefault="0099295C" w14:paraId="21D0A97C"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Where will the service be performed?</w:t>
      </w:r>
    </w:p>
    <w:p w:rsidRPr="002E5792" w:rsidR="0099295C" w:rsidP="0099295C" w:rsidRDefault="0099295C" w14:paraId="5D02C9EB"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Are there unique requirements?</w:t>
      </w:r>
    </w:p>
    <w:p w:rsidRPr="002E5792" w:rsidR="0099295C" w:rsidP="0099295C" w:rsidRDefault="0099295C" w14:paraId="4F092E56"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Are there mandatory source requirements?</w:t>
      </w:r>
    </w:p>
    <w:p w:rsidRPr="002E5792" w:rsidR="0099295C" w:rsidP="0099295C" w:rsidRDefault="0099295C" w14:paraId="2E437DA6"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other customers or agencies are buying the service?</w:t>
      </w:r>
    </w:p>
    <w:p w:rsidRPr="002E5792" w:rsidR="0099295C" w:rsidP="0099295C" w:rsidRDefault="0099295C" w14:paraId="6E380C10"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lastRenderedPageBreak/>
        <w:t>What current contract vehicles are available?</w:t>
      </w:r>
    </w:p>
    <w:p w:rsidRPr="002E5792" w:rsidR="0099295C" w:rsidP="0099295C" w:rsidRDefault="0099295C" w14:paraId="7733BBF1"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Are there related requirements that will affect this service? Conversely, will this service affect other requirements?</w:t>
      </w:r>
    </w:p>
    <w:p w:rsidRPr="002E5792" w:rsidR="0099295C" w:rsidP="0099295C" w:rsidRDefault="0099295C" w14:paraId="16BE0FC1" w14:textId="77777777">
      <w:pPr>
        <w:numPr>
          <w:ilvl w:val="0"/>
          <w:numId w:val="2"/>
        </w:numPr>
        <w:tabs>
          <w:tab w:val="num" w:pos="144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Is there a possibility of shared services?</w:t>
      </w:r>
    </w:p>
    <w:p w:rsidRPr="002E5792" w:rsidR="0099295C" w:rsidP="0099295C" w:rsidRDefault="0099295C" w14:paraId="146F14B1"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047978E9" w14:textId="77777777">
      <w:pPr>
        <w:spacing w:after="150" w:line="240" w:lineRule="auto"/>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4. Background</w:t>
      </w:r>
    </w:p>
    <w:p w:rsidRPr="002E5792" w:rsidR="0099295C" w:rsidP="0099295C" w:rsidRDefault="0099295C" w14:paraId="4320355F"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45AC563A"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(Enter text here and delete Guidance in italics below.)</w:t>
      </w:r>
    </w:p>
    <w:p w:rsidRPr="002E5792" w:rsidR="0099295C" w:rsidP="0099295C" w:rsidRDefault="0099295C" w14:paraId="7F74CB4E" w14:textId="77777777">
      <w:pPr>
        <w:spacing w:after="150" w:line="240" w:lineRule="auto"/>
        <w:contextualSpacing/>
        <w:rPr>
          <w:rFonts w:ascii="Arial" w:hAnsi="Arial" w:eastAsia="Times New Roman" w:cs="Arial"/>
          <w:color w:val="212121"/>
          <w:sz w:val="24"/>
          <w:szCs w:val="24"/>
          <w:lang w:val="en"/>
        </w:rPr>
      </w:pPr>
    </w:p>
    <w:p w:rsidRPr="002E5792" w:rsidR="0099295C" w:rsidP="0099295C" w:rsidRDefault="0099295C" w14:paraId="3EA8602E" w14:textId="77777777">
      <w:pPr>
        <w:spacing w:after="150" w:line="240" w:lineRule="auto"/>
        <w:ind w:left="270"/>
        <w:contextualSpacing/>
        <w:rPr>
          <w:rFonts w:ascii="Arial" w:hAnsi="Arial" w:eastAsia="Times New Roman" w:cs="Arial"/>
          <w:i/>
          <w:iCs/>
          <w:color w:val="212121"/>
          <w:sz w:val="24"/>
          <w:szCs w:val="24"/>
          <w:lang w:val="en"/>
        </w:rPr>
      </w:pPr>
      <w:r w:rsidRPr="002E5792">
        <w:rPr>
          <w:rFonts w:ascii="Arial" w:hAnsi="Arial" w:eastAsia="Times New Roman" w:cs="Arial"/>
          <w:i/>
          <w:iCs/>
          <w:color w:val="212121"/>
          <w:sz w:val="24"/>
          <w:szCs w:val="24"/>
          <w:lang w:val="en"/>
        </w:rPr>
        <w:t>Guidance: Provide a short narrative on the</w:t>
      </w:r>
      <w:r>
        <w:rPr>
          <w:rFonts w:ascii="Arial" w:hAnsi="Arial" w:eastAsia="Times New Roman" w:cs="Arial"/>
          <w:i/>
          <w:iCs/>
          <w:color w:val="212121"/>
          <w:sz w:val="24"/>
          <w:szCs w:val="24"/>
          <w:lang w:val="en"/>
        </w:rPr>
        <w:t xml:space="preserve"> HHS mission this product or</w:t>
      </w:r>
      <w:r w:rsidRPr="002E5792">
        <w:rPr>
          <w:rFonts w:ascii="Arial" w:hAnsi="Arial" w:eastAsia="Times New Roman" w:cs="Arial"/>
          <w:i/>
          <w:iCs/>
          <w:color w:val="212121"/>
          <w:sz w:val="24"/>
          <w:szCs w:val="24"/>
          <w:lang w:val="en"/>
        </w:rPr>
        <w:t xml:space="preserve"> service will support or fulfill. Include information relevant to the award, such as:</w:t>
      </w:r>
    </w:p>
    <w:p w:rsidRPr="002E5792" w:rsidR="0099295C" w:rsidP="0099295C" w:rsidRDefault="0099295C" w14:paraId="5C7E8D77" w14:textId="77777777">
      <w:pPr>
        <w:spacing w:after="150" w:line="240" w:lineRule="auto"/>
        <w:contextualSpacing/>
        <w:rPr>
          <w:rFonts w:ascii="Arial" w:hAnsi="Arial" w:eastAsia="Times New Roman" w:cs="Arial"/>
          <w:color w:val="212121"/>
          <w:sz w:val="24"/>
          <w:szCs w:val="24"/>
          <w:lang w:val="en"/>
        </w:rPr>
      </w:pPr>
    </w:p>
    <w:p w:rsidRPr="002E5792" w:rsidR="0099295C" w:rsidP="0099295C" w:rsidRDefault="0099295C" w14:paraId="7E05F661"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Is the requirement new? If not, how long has the service been required and how has it been resourced to date?</w:t>
      </w:r>
    </w:p>
    <w:p w:rsidRPr="002E5792" w:rsidR="0099295C" w:rsidP="0099295C" w:rsidRDefault="0099295C" w14:paraId="45C9D382"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If the requirement was previously resourced via contract, was a commerciality determination made? When? Is the determination still viable?</w:t>
      </w:r>
    </w:p>
    <w:p w:rsidRPr="002E5792" w:rsidR="0099295C" w:rsidP="0099295C" w:rsidRDefault="0099295C" w14:paraId="6AC40E32"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Is relevant market research already available based on similar procurements?</w:t>
      </w:r>
    </w:p>
    <w:p w:rsidRPr="002E5792" w:rsidR="0099295C" w:rsidP="0099295C" w:rsidRDefault="0099295C" w14:paraId="7E618A8C"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prior acquisition strategies were used?</w:t>
      </w:r>
    </w:p>
    <w:p w:rsidRPr="002E5792" w:rsidR="0099295C" w:rsidP="0099295C" w:rsidRDefault="0099295C" w14:paraId="7F0D1CC2"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prior commercial or government work have potential service providers performed?</w:t>
      </w:r>
    </w:p>
    <w:p w:rsidRPr="002E5792" w:rsidR="0099295C" w:rsidP="0099295C" w:rsidRDefault="0099295C" w14:paraId="35154114"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prior efforts were taken to remove barriers to competition?</w:t>
      </w:r>
    </w:p>
    <w:p w:rsidRPr="002E5792" w:rsidR="0099295C" w:rsidP="0099295C" w:rsidRDefault="0099295C" w14:paraId="0B6E66D3"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problems were encountered during prior contract performance?</w:t>
      </w:r>
    </w:p>
    <w:p w:rsidRPr="002E5792" w:rsidR="0099295C" w:rsidP="0099295C" w:rsidRDefault="0099295C" w14:paraId="256B55DD"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is the past performance baseline?</w:t>
      </w:r>
    </w:p>
    <w:p w:rsidRPr="002E5792" w:rsidR="0099295C" w:rsidP="0099295C" w:rsidRDefault="0099295C" w14:paraId="21C9D561"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changes have occurred in the marketplace (suppliers, trends, technologies) that impact previously relevant market research?</w:t>
      </w:r>
    </w:p>
    <w:p w:rsidRPr="002E5792" w:rsidR="0099295C" w:rsidP="0099295C" w:rsidRDefault="0099295C" w14:paraId="570BB8C3" w14:textId="77777777">
      <w:pPr>
        <w:numPr>
          <w:ilvl w:val="0"/>
          <w:numId w:val="3"/>
        </w:numPr>
        <w:tabs>
          <w:tab w:val="num" w:pos="720"/>
        </w:tabs>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lessons learned/best practices inform this acquisition?</w:t>
      </w:r>
    </w:p>
    <w:p w:rsidRPr="002E5792" w:rsidR="0099295C" w:rsidP="0099295C" w:rsidRDefault="0099295C" w14:paraId="77BBF876" w14:textId="77777777">
      <w:pPr>
        <w:spacing w:after="150" w:line="240" w:lineRule="auto"/>
        <w:ind w:left="720"/>
        <w:contextualSpacing/>
        <w:rPr>
          <w:rFonts w:ascii="Arial" w:hAnsi="Arial" w:eastAsia="Times New Roman" w:cs="Arial"/>
          <w:b/>
          <w:bCs/>
          <w:color w:val="212121"/>
          <w:sz w:val="24"/>
          <w:szCs w:val="24"/>
          <w:lang w:val="en"/>
        </w:rPr>
      </w:pPr>
    </w:p>
    <w:p w:rsidRPr="002E5792" w:rsidR="0099295C" w:rsidP="0099295C" w:rsidRDefault="0099295C" w14:paraId="0137CF17" w14:textId="77777777">
      <w:pPr>
        <w:spacing w:after="150" w:line="240" w:lineRule="auto"/>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5. Potential Supplier Information</w:t>
      </w:r>
    </w:p>
    <w:p w:rsidRPr="002E5792" w:rsidR="0099295C" w:rsidP="0099295C" w:rsidRDefault="0099295C" w14:paraId="55106186"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707A260C" w14:textId="77777777">
      <w:pPr>
        <w:spacing w:after="150" w:line="240" w:lineRule="auto"/>
        <w:ind w:left="270"/>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(Enter text here and delete Guidance in italics below.)</w:t>
      </w:r>
    </w:p>
    <w:p w:rsidRPr="002E5792" w:rsidR="0099295C" w:rsidP="0099295C" w:rsidRDefault="0099295C" w14:paraId="191293E5" w14:textId="77777777">
      <w:pPr>
        <w:spacing w:after="150" w:line="240" w:lineRule="auto"/>
        <w:contextualSpacing/>
        <w:rPr>
          <w:rFonts w:ascii="Arial" w:hAnsi="Arial" w:eastAsia="Times New Roman" w:cs="Arial"/>
          <w:i/>
          <w:iCs/>
          <w:color w:val="212121"/>
          <w:sz w:val="24"/>
          <w:szCs w:val="24"/>
          <w:lang w:val="en"/>
        </w:rPr>
      </w:pPr>
    </w:p>
    <w:p w:rsidRPr="002E5792" w:rsidR="0099295C" w:rsidP="0099295C" w:rsidRDefault="0099295C" w14:paraId="78C083A4" w14:textId="77777777">
      <w:pPr>
        <w:spacing w:after="150" w:line="240" w:lineRule="auto"/>
        <w:ind w:left="270"/>
        <w:contextualSpacing/>
        <w:rPr>
          <w:rFonts w:ascii="Arial" w:hAnsi="Arial" w:eastAsia="Times New Roman" w:cs="Arial"/>
          <w:i/>
          <w:iCs/>
          <w:color w:val="212121"/>
          <w:sz w:val="24"/>
          <w:szCs w:val="24"/>
          <w:lang w:val="en"/>
        </w:rPr>
      </w:pPr>
      <w:r w:rsidRPr="002E5792">
        <w:rPr>
          <w:rFonts w:ascii="Arial" w:hAnsi="Arial" w:eastAsia="Times New Roman" w:cs="Arial"/>
          <w:i/>
          <w:iCs/>
          <w:color w:val="212121"/>
          <w:sz w:val="24"/>
          <w:szCs w:val="24"/>
          <w:lang w:val="en"/>
        </w:rPr>
        <w:t>Guidance: Use the table to build a list of potential vendors and known sources with the capability to provide the service required.</w:t>
      </w:r>
    </w:p>
    <w:p w:rsidR="0099295C" w:rsidP="0099295C" w:rsidRDefault="0099295C" w14:paraId="0C87276A" w14:textId="77777777">
      <w:pPr>
        <w:spacing w:after="150" w:line="240" w:lineRule="auto"/>
        <w:contextualSpacing/>
        <w:rPr>
          <w:rFonts w:ascii="Arial" w:hAnsi="Arial" w:eastAsia="Times New Roman" w:cs="Arial"/>
          <w:color w:val="000000"/>
          <w:sz w:val="24"/>
          <w:szCs w:val="24"/>
        </w:rPr>
      </w:pPr>
    </w:p>
    <w:p w:rsidRPr="002E5792" w:rsidR="0099295C" w:rsidP="0099295C" w:rsidRDefault="0099295C" w14:paraId="37FFB24C" w14:textId="77777777">
      <w:pPr>
        <w:spacing w:after="0" w:line="240" w:lineRule="auto"/>
        <w:jc w:val="center"/>
        <w:rPr>
          <w:rFonts w:ascii="Arial" w:hAnsi="Arial" w:cs="Arial"/>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09"/>
        <w:gridCol w:w="1529"/>
        <w:gridCol w:w="1611"/>
        <w:gridCol w:w="4401"/>
      </w:tblGrid>
      <w:tr w:rsidRPr="002E5792" w:rsidR="0099295C" w:rsidTr="003020D8" w14:paraId="3FD774A4" w14:textId="77777777">
        <w:tc>
          <w:tcPr>
            <w:tcW w:w="269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E5792" w:rsidR="0099295C" w:rsidP="003020D8" w:rsidRDefault="0099295C" w14:paraId="6767EE91" w14:textId="77777777">
            <w:pPr>
              <w:spacing w:after="0" w:line="240" w:lineRule="auto"/>
              <w:rPr>
                <w:rFonts w:ascii="Arial" w:hAnsi="Arial" w:cs="Arial"/>
                <w:b/>
                <w:sz w:val="24"/>
                <w:szCs w:val="24"/>
              </w:rPr>
            </w:pPr>
            <w:r>
              <w:rPr>
                <w:rFonts w:ascii="Arial" w:hAnsi="Arial" w:cs="Arial"/>
                <w:b/>
                <w:sz w:val="24"/>
                <w:szCs w:val="24"/>
              </w:rPr>
              <w:t>Vendor Name</w:t>
            </w:r>
          </w:p>
        </w:tc>
        <w:tc>
          <w:tcPr>
            <w:tcW w:w="1892"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E5792" w:rsidR="0099295C" w:rsidP="003020D8" w:rsidRDefault="0099295C" w14:paraId="19380C2A" w14:textId="77777777">
            <w:pPr>
              <w:spacing w:after="0" w:line="240" w:lineRule="auto"/>
              <w:rPr>
                <w:rFonts w:ascii="Arial" w:hAnsi="Arial" w:cs="Arial"/>
                <w:b/>
                <w:sz w:val="24"/>
                <w:szCs w:val="24"/>
              </w:rPr>
            </w:pPr>
            <w:r>
              <w:rPr>
                <w:rFonts w:ascii="Arial" w:hAnsi="Arial" w:cs="Arial"/>
                <w:b/>
                <w:sz w:val="24"/>
                <w:szCs w:val="24"/>
              </w:rPr>
              <w:t>Location</w:t>
            </w:r>
          </w:p>
        </w:tc>
        <w:tc>
          <w:tcPr>
            <w:tcW w:w="2193"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E5792" w:rsidR="0099295C" w:rsidP="003020D8" w:rsidRDefault="0099295C" w14:paraId="163778C8" w14:textId="77777777">
            <w:pPr>
              <w:spacing w:after="0" w:line="240" w:lineRule="auto"/>
              <w:rPr>
                <w:rFonts w:ascii="Arial" w:hAnsi="Arial" w:cs="Arial"/>
                <w:b/>
                <w:sz w:val="24"/>
                <w:szCs w:val="24"/>
              </w:rPr>
            </w:pPr>
            <w:r>
              <w:rPr>
                <w:rFonts w:ascii="Arial" w:hAnsi="Arial" w:cs="Arial"/>
                <w:b/>
                <w:sz w:val="24"/>
                <w:szCs w:val="24"/>
              </w:rPr>
              <w:t>Point of Contact</w:t>
            </w:r>
          </w:p>
        </w:tc>
        <w:tc>
          <w:tcPr>
            <w:tcW w:w="7614"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E5792" w:rsidR="0099295C" w:rsidP="003020D8" w:rsidRDefault="0099295C" w14:paraId="69215C1B" w14:textId="77777777">
            <w:pPr>
              <w:spacing w:after="0" w:line="240" w:lineRule="auto"/>
              <w:rPr>
                <w:rFonts w:ascii="Arial" w:hAnsi="Arial" w:cs="Arial"/>
                <w:b/>
                <w:sz w:val="24"/>
                <w:szCs w:val="24"/>
              </w:rPr>
            </w:pPr>
            <w:r>
              <w:rPr>
                <w:rFonts w:ascii="Arial" w:hAnsi="Arial" w:cs="Arial"/>
                <w:b/>
                <w:sz w:val="24"/>
                <w:szCs w:val="24"/>
              </w:rPr>
              <w:t>Capability Assessment</w:t>
            </w:r>
          </w:p>
        </w:tc>
      </w:tr>
      <w:tr w:rsidRPr="002E5792" w:rsidR="0099295C" w:rsidTr="003020D8" w14:paraId="4F0880FE" w14:textId="77777777">
        <w:tc>
          <w:tcPr>
            <w:tcW w:w="2696"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47A28295" w14:textId="77777777">
            <w:pPr>
              <w:spacing w:after="0" w:line="240" w:lineRule="auto"/>
              <w:rPr>
                <w:rFonts w:ascii="Arial" w:hAnsi="Arial" w:cs="Arial"/>
                <w:b/>
                <w:sz w:val="24"/>
                <w:szCs w:val="24"/>
              </w:rPr>
            </w:pPr>
          </w:p>
        </w:tc>
        <w:tc>
          <w:tcPr>
            <w:tcW w:w="1892"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40786126" w14:textId="77777777">
            <w:pPr>
              <w:spacing w:after="0" w:line="240" w:lineRule="auto"/>
              <w:rPr>
                <w:rFonts w:ascii="Arial" w:hAnsi="Arial" w:cs="Arial"/>
                <w:b/>
                <w:sz w:val="24"/>
                <w:szCs w:val="24"/>
              </w:rPr>
            </w:pPr>
          </w:p>
        </w:tc>
        <w:tc>
          <w:tcPr>
            <w:tcW w:w="2193"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6533D288" w14:textId="77777777">
            <w:pPr>
              <w:spacing w:after="0" w:line="240" w:lineRule="auto"/>
              <w:rPr>
                <w:rFonts w:ascii="Arial" w:hAnsi="Arial" w:cs="Arial"/>
                <w:b/>
                <w:sz w:val="24"/>
                <w:szCs w:val="24"/>
              </w:rPr>
            </w:pPr>
          </w:p>
        </w:tc>
        <w:tc>
          <w:tcPr>
            <w:tcW w:w="7614"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1020A28C" w14:textId="77777777">
            <w:pPr>
              <w:spacing w:after="0" w:line="240" w:lineRule="auto"/>
              <w:rPr>
                <w:rFonts w:ascii="Arial" w:hAnsi="Arial" w:cs="Arial"/>
                <w:b/>
                <w:sz w:val="24"/>
                <w:szCs w:val="24"/>
              </w:rPr>
            </w:pPr>
          </w:p>
        </w:tc>
      </w:tr>
      <w:tr w:rsidRPr="002E5792" w:rsidR="0099295C" w:rsidTr="003020D8" w14:paraId="15AFB7CB" w14:textId="77777777">
        <w:tc>
          <w:tcPr>
            <w:tcW w:w="2696"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14496997" w14:textId="77777777">
            <w:pPr>
              <w:spacing w:after="0" w:line="240" w:lineRule="auto"/>
              <w:rPr>
                <w:rFonts w:ascii="Arial" w:hAnsi="Arial" w:cs="Arial"/>
                <w:b/>
                <w:sz w:val="24"/>
                <w:szCs w:val="24"/>
              </w:rPr>
            </w:pPr>
          </w:p>
        </w:tc>
        <w:tc>
          <w:tcPr>
            <w:tcW w:w="1892"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5F648D1C" w14:textId="77777777">
            <w:pPr>
              <w:spacing w:after="0" w:line="240" w:lineRule="auto"/>
              <w:rPr>
                <w:rFonts w:ascii="Arial" w:hAnsi="Arial" w:cs="Arial"/>
                <w:b/>
                <w:sz w:val="24"/>
                <w:szCs w:val="24"/>
              </w:rPr>
            </w:pPr>
          </w:p>
        </w:tc>
        <w:tc>
          <w:tcPr>
            <w:tcW w:w="2193"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2F866169" w14:textId="77777777">
            <w:pPr>
              <w:spacing w:after="0" w:line="240" w:lineRule="auto"/>
              <w:rPr>
                <w:rFonts w:ascii="Arial" w:hAnsi="Arial" w:cs="Arial"/>
                <w:b/>
                <w:sz w:val="24"/>
                <w:szCs w:val="24"/>
              </w:rPr>
            </w:pPr>
          </w:p>
        </w:tc>
        <w:tc>
          <w:tcPr>
            <w:tcW w:w="7614"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5153C4BF" w14:textId="77777777">
            <w:pPr>
              <w:spacing w:after="0" w:line="240" w:lineRule="auto"/>
              <w:rPr>
                <w:rFonts w:ascii="Arial" w:hAnsi="Arial" w:cs="Arial"/>
                <w:b/>
                <w:sz w:val="24"/>
                <w:szCs w:val="24"/>
              </w:rPr>
            </w:pPr>
          </w:p>
        </w:tc>
      </w:tr>
      <w:tr w:rsidRPr="002E5792" w:rsidR="0099295C" w:rsidTr="003020D8" w14:paraId="4BF4C582" w14:textId="77777777">
        <w:tc>
          <w:tcPr>
            <w:tcW w:w="2696"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112AA983" w14:textId="77777777">
            <w:pPr>
              <w:spacing w:after="0" w:line="240" w:lineRule="auto"/>
              <w:rPr>
                <w:rFonts w:ascii="Arial" w:hAnsi="Arial" w:cs="Arial"/>
                <w:b/>
                <w:sz w:val="24"/>
                <w:szCs w:val="24"/>
              </w:rPr>
            </w:pPr>
          </w:p>
        </w:tc>
        <w:tc>
          <w:tcPr>
            <w:tcW w:w="1892"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2CB5B3FF" w14:textId="77777777">
            <w:pPr>
              <w:spacing w:after="0" w:line="240" w:lineRule="auto"/>
              <w:rPr>
                <w:rFonts w:ascii="Arial" w:hAnsi="Arial" w:cs="Arial"/>
                <w:b/>
                <w:sz w:val="24"/>
                <w:szCs w:val="24"/>
              </w:rPr>
            </w:pPr>
          </w:p>
        </w:tc>
        <w:tc>
          <w:tcPr>
            <w:tcW w:w="2193"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51C71A52" w14:textId="77777777">
            <w:pPr>
              <w:spacing w:after="0" w:line="240" w:lineRule="auto"/>
              <w:rPr>
                <w:rFonts w:ascii="Arial" w:hAnsi="Arial" w:cs="Arial"/>
                <w:b/>
                <w:sz w:val="24"/>
                <w:szCs w:val="24"/>
              </w:rPr>
            </w:pPr>
          </w:p>
        </w:tc>
        <w:tc>
          <w:tcPr>
            <w:tcW w:w="7614"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5E49B014" w14:textId="77777777">
            <w:pPr>
              <w:spacing w:after="0" w:line="240" w:lineRule="auto"/>
              <w:rPr>
                <w:rFonts w:ascii="Arial" w:hAnsi="Arial" w:cs="Arial"/>
                <w:b/>
                <w:sz w:val="24"/>
                <w:szCs w:val="24"/>
              </w:rPr>
            </w:pPr>
          </w:p>
        </w:tc>
      </w:tr>
    </w:tbl>
    <w:p w:rsidR="0099295C" w:rsidP="0099295C" w:rsidRDefault="0099295C" w14:paraId="0849E8B1" w14:textId="77777777">
      <w:pPr>
        <w:spacing w:after="150" w:line="240" w:lineRule="auto"/>
        <w:contextualSpacing/>
        <w:rPr>
          <w:rFonts w:ascii="Arial" w:hAnsi="Arial" w:eastAsia="Times New Roman" w:cs="Arial"/>
          <w:color w:val="000000"/>
          <w:sz w:val="24"/>
          <w:szCs w:val="24"/>
        </w:rPr>
      </w:pPr>
    </w:p>
    <w:p w:rsidRPr="002E5792" w:rsidR="0099295C" w:rsidP="0099295C" w:rsidRDefault="0099295C" w14:paraId="16708753" w14:textId="77777777">
      <w:pPr>
        <w:spacing w:after="150" w:line="240" w:lineRule="auto"/>
        <w:contextualSpacing/>
        <w:rPr>
          <w:rFonts w:ascii="Arial" w:hAnsi="Arial" w:eastAsia="Times New Roman" w:cs="Arial"/>
          <w:color w:val="000000"/>
          <w:sz w:val="24"/>
          <w:szCs w:val="24"/>
        </w:rPr>
      </w:pPr>
      <w:r w:rsidRPr="002E5792">
        <w:rPr>
          <w:rFonts w:ascii="Arial" w:hAnsi="Arial" w:eastAsia="Times New Roman" w:cs="Arial"/>
          <w:color w:val="000000"/>
          <w:sz w:val="24"/>
          <w:szCs w:val="24"/>
        </w:rPr>
        <w:t>Small Business Analysis:</w:t>
      </w:r>
    </w:p>
    <w:p w:rsidRPr="002E5792" w:rsidR="0099295C" w:rsidP="0099295C" w:rsidRDefault="0099295C" w14:paraId="76043764" w14:textId="77777777">
      <w:pPr>
        <w:spacing w:before="100" w:beforeAutospacing="1" w:after="100" w:afterAutospacing="1" w:line="240" w:lineRule="auto"/>
        <w:ind w:left="720"/>
        <w:contextualSpacing/>
        <w:rPr>
          <w:rFonts w:ascii="Arial" w:hAnsi="Arial" w:eastAsia="Times New Roman" w:cs="Arial"/>
          <w:color w:val="212121"/>
          <w:sz w:val="24"/>
          <w:szCs w:val="24"/>
          <w:lang w:val="en"/>
        </w:rPr>
      </w:pPr>
    </w:p>
    <w:p w:rsidRPr="00DA380C" w:rsidR="0099295C" w:rsidP="0099295C" w:rsidRDefault="0099295C" w14:paraId="1ACDF908" w14:textId="77777777">
      <w:pPr>
        <w:spacing w:after="0" w:line="240" w:lineRule="auto"/>
        <w:rPr>
          <w:rFonts w:ascii="Arial" w:hAnsi="Arial" w:cs="Arial"/>
          <w:bCs/>
          <w:i/>
          <w:iCs/>
          <w:sz w:val="24"/>
          <w:szCs w:val="24"/>
          <w:lang w:val="en"/>
        </w:rPr>
      </w:pPr>
      <w:r w:rsidRPr="00DA380C">
        <w:rPr>
          <w:rFonts w:ascii="Arial" w:hAnsi="Arial" w:cs="Arial"/>
          <w:bCs/>
          <w:i/>
          <w:iCs/>
          <w:sz w:val="24"/>
          <w:szCs w:val="24"/>
          <w:lang w:val="en"/>
        </w:rPr>
        <w:t>Guidance: Use this section to:</w:t>
      </w:r>
    </w:p>
    <w:p w:rsidRPr="00DA380C" w:rsidR="0099295C" w:rsidP="0099295C" w:rsidRDefault="0099295C" w14:paraId="6AD76B90" w14:textId="77777777">
      <w:pPr>
        <w:spacing w:after="0" w:line="240" w:lineRule="auto"/>
        <w:rPr>
          <w:rFonts w:ascii="Arial" w:hAnsi="Arial" w:cs="Arial"/>
          <w:b/>
          <w:sz w:val="24"/>
          <w:szCs w:val="24"/>
          <w:lang w:val="en"/>
        </w:rPr>
      </w:pPr>
    </w:p>
    <w:p w:rsidRPr="00DA380C" w:rsidR="0099295C" w:rsidP="0099295C" w:rsidRDefault="0099295C" w14:paraId="65467456" w14:textId="77777777">
      <w:pPr>
        <w:numPr>
          <w:ilvl w:val="0"/>
          <w:numId w:val="4"/>
        </w:numPr>
        <w:spacing w:after="0" w:line="240" w:lineRule="auto"/>
        <w:rPr>
          <w:rFonts w:ascii="Arial" w:hAnsi="Arial" w:cs="Arial"/>
          <w:bCs/>
          <w:sz w:val="24"/>
          <w:szCs w:val="24"/>
          <w:lang w:val="en"/>
        </w:rPr>
      </w:pPr>
      <w:r w:rsidRPr="00DA380C">
        <w:rPr>
          <w:rFonts w:ascii="Arial" w:hAnsi="Arial" w:cs="Arial"/>
          <w:bCs/>
          <w:i/>
          <w:iCs/>
          <w:sz w:val="24"/>
          <w:szCs w:val="24"/>
          <w:lang w:val="en"/>
        </w:rPr>
        <w:t xml:space="preserve">Identify the number </w:t>
      </w:r>
      <w:r>
        <w:rPr>
          <w:rFonts w:ascii="Arial" w:hAnsi="Arial" w:cs="Arial"/>
          <w:bCs/>
          <w:i/>
          <w:iCs/>
          <w:sz w:val="24"/>
          <w:szCs w:val="24"/>
          <w:lang w:val="en"/>
        </w:rPr>
        <w:t xml:space="preserve">and names </w:t>
      </w:r>
      <w:r w:rsidRPr="00DA380C">
        <w:rPr>
          <w:rFonts w:ascii="Arial" w:hAnsi="Arial" w:cs="Arial"/>
          <w:bCs/>
          <w:i/>
          <w:iCs/>
          <w:sz w:val="24"/>
          <w:szCs w:val="24"/>
          <w:lang w:val="en"/>
        </w:rPr>
        <w:t>of sources contacted.</w:t>
      </w:r>
    </w:p>
    <w:p w:rsidRPr="00DA380C" w:rsidR="0099295C" w:rsidP="0099295C" w:rsidRDefault="0099295C" w14:paraId="5AE9FF5A" w14:textId="77777777">
      <w:pPr>
        <w:numPr>
          <w:ilvl w:val="0"/>
          <w:numId w:val="4"/>
        </w:numPr>
        <w:spacing w:after="0" w:line="240" w:lineRule="auto"/>
        <w:rPr>
          <w:rFonts w:ascii="Arial" w:hAnsi="Arial" w:cs="Arial"/>
          <w:bCs/>
          <w:sz w:val="24"/>
          <w:szCs w:val="24"/>
          <w:lang w:val="en"/>
        </w:rPr>
      </w:pPr>
      <w:r w:rsidRPr="00DA380C">
        <w:rPr>
          <w:rFonts w:ascii="Arial" w:hAnsi="Arial" w:cs="Arial"/>
          <w:bCs/>
          <w:i/>
          <w:iCs/>
          <w:sz w:val="24"/>
          <w:szCs w:val="24"/>
          <w:lang w:val="en"/>
        </w:rPr>
        <w:lastRenderedPageBreak/>
        <w:t>Identify whether they were: small business (see FAR subpart 19.5); small/disadvantaged business (see FAR 19.304); a Small Business Administration (SBA) (8(a) Program small business concern participant (see FAR subpart 19.8); Service-Disabled Veteran-Owned Small Business (SDVOSB</w:t>
      </w:r>
      <w:r w:rsidRPr="00DA380C">
        <w:rPr>
          <w:rFonts w:ascii="Arial" w:hAnsi="Arial" w:cs="Arial"/>
          <w:bCs/>
          <w:sz w:val="24"/>
          <w:szCs w:val="24"/>
          <w:lang w:val="en"/>
        </w:rPr>
        <w:t>) (</w:t>
      </w:r>
      <w:r w:rsidRPr="00DA380C">
        <w:rPr>
          <w:rFonts w:ascii="Arial" w:hAnsi="Arial" w:cs="Arial"/>
          <w:bCs/>
          <w:i/>
          <w:iCs/>
          <w:sz w:val="24"/>
          <w:szCs w:val="24"/>
          <w:lang w:val="en"/>
        </w:rPr>
        <w:t>see FAR subpart 19.14</w:t>
      </w:r>
      <w:r w:rsidRPr="00DA380C">
        <w:rPr>
          <w:rFonts w:ascii="Arial" w:hAnsi="Arial" w:cs="Arial"/>
          <w:bCs/>
          <w:sz w:val="24"/>
          <w:szCs w:val="24"/>
          <w:lang w:val="en"/>
        </w:rPr>
        <w:t xml:space="preserve">) or Veteran-Owned Small Business (VOSB); </w:t>
      </w:r>
      <w:r w:rsidRPr="00DA380C">
        <w:rPr>
          <w:rFonts w:ascii="Arial" w:hAnsi="Arial" w:cs="Arial"/>
          <w:bCs/>
          <w:i/>
          <w:iCs/>
          <w:sz w:val="24"/>
          <w:szCs w:val="24"/>
          <w:lang w:val="en"/>
        </w:rPr>
        <w:t xml:space="preserve">women-owned small business or Economically Disadvantaged Women-Owned Small Business (WOSB/EDWOSB) (see FAR subpart 19.15); an Historically Underutilized Business Zone (HUBZone) small business concern (see FAR subpart 19.13); large business, or government/non-government (i.e., </w:t>
      </w:r>
      <w:proofErr w:type="spellStart"/>
      <w:r w:rsidRPr="00DA380C">
        <w:rPr>
          <w:rFonts w:ascii="Arial" w:hAnsi="Arial" w:cs="Arial"/>
          <w:bCs/>
          <w:i/>
          <w:iCs/>
          <w:sz w:val="24"/>
          <w:szCs w:val="24"/>
          <w:lang w:val="en"/>
        </w:rPr>
        <w:t>AbilityOne</w:t>
      </w:r>
      <w:proofErr w:type="spellEnd"/>
      <w:r w:rsidRPr="00DA380C">
        <w:rPr>
          <w:rFonts w:ascii="Arial" w:hAnsi="Arial" w:cs="Arial"/>
          <w:bCs/>
          <w:i/>
          <w:iCs/>
          <w:sz w:val="24"/>
          <w:szCs w:val="24"/>
          <w:lang w:val="en"/>
        </w:rPr>
        <w:t xml:space="preserve"> non-profit entity) who may have responded to any sources sought or request for information (RFI) published by the contracting officer.</w:t>
      </w:r>
    </w:p>
    <w:p w:rsidRPr="00DA380C" w:rsidR="0099295C" w:rsidP="0099295C" w:rsidRDefault="0099295C" w14:paraId="5DF6000D" w14:textId="77777777">
      <w:pPr>
        <w:numPr>
          <w:ilvl w:val="0"/>
          <w:numId w:val="4"/>
        </w:numPr>
        <w:spacing w:after="0" w:line="240" w:lineRule="auto"/>
        <w:rPr>
          <w:rFonts w:ascii="Arial" w:hAnsi="Arial" w:cs="Arial"/>
          <w:bCs/>
          <w:sz w:val="24"/>
          <w:szCs w:val="24"/>
          <w:lang w:val="en"/>
        </w:rPr>
      </w:pPr>
      <w:r w:rsidRPr="00DA380C">
        <w:rPr>
          <w:rFonts w:ascii="Arial" w:hAnsi="Arial" w:cs="Arial"/>
          <w:bCs/>
          <w:i/>
          <w:iCs/>
          <w:sz w:val="24"/>
          <w:szCs w:val="24"/>
          <w:lang w:val="en"/>
        </w:rPr>
        <w:t>Describe efforts to locate sources and explain the rationale used to exclude sources.</w:t>
      </w:r>
    </w:p>
    <w:p w:rsidRPr="00DA380C" w:rsidR="0099295C" w:rsidP="0099295C" w:rsidRDefault="0099295C" w14:paraId="416CE331" w14:textId="77777777">
      <w:pPr>
        <w:numPr>
          <w:ilvl w:val="0"/>
          <w:numId w:val="4"/>
        </w:numPr>
        <w:spacing w:after="0" w:line="240" w:lineRule="auto"/>
        <w:rPr>
          <w:rFonts w:ascii="Arial" w:hAnsi="Arial" w:cs="Arial"/>
          <w:bCs/>
          <w:sz w:val="24"/>
          <w:szCs w:val="24"/>
          <w:lang w:val="en"/>
        </w:rPr>
      </w:pPr>
      <w:r w:rsidRPr="00DA380C">
        <w:rPr>
          <w:rFonts w:ascii="Arial" w:hAnsi="Arial" w:cs="Arial"/>
          <w:bCs/>
          <w:i/>
          <w:iCs/>
          <w:sz w:val="24"/>
          <w:szCs w:val="24"/>
          <w:lang w:val="en"/>
        </w:rPr>
        <w:t>Use the table below to summarize the number of sources by business size.</w:t>
      </w:r>
    </w:p>
    <w:p w:rsidRPr="00DA380C" w:rsidR="0099295C" w:rsidP="0099295C" w:rsidRDefault="0099295C" w14:paraId="09549AEE" w14:textId="77777777">
      <w:pPr>
        <w:spacing w:after="0" w:line="240" w:lineRule="auto"/>
        <w:ind w:left="720"/>
        <w:rPr>
          <w:rFonts w:ascii="Arial" w:hAnsi="Arial" w:cs="Arial"/>
          <w:bCs/>
          <w:sz w:val="24"/>
          <w:szCs w:val="24"/>
          <w:lang w:val="en"/>
        </w:rPr>
      </w:pPr>
    </w:p>
    <w:p w:rsidRPr="00DA380C" w:rsidR="0099295C" w:rsidP="0099295C" w:rsidRDefault="0099295C" w14:paraId="0DC864EC" w14:textId="77777777">
      <w:pPr>
        <w:rPr>
          <w:rFonts w:ascii="Arial" w:hAnsi="Arial" w:cs="Arial"/>
          <w:bCs/>
          <w:sz w:val="24"/>
          <w:szCs w:val="24"/>
          <w:lang w:val="en"/>
        </w:rPr>
      </w:pPr>
      <w:r w:rsidRPr="002E5792">
        <w:rPr>
          <w:rFonts w:ascii="Arial" w:hAnsi="Arial" w:eastAsia="Times New Roman" w:cs="Arial"/>
          <w:i/>
          <w:iCs/>
          <w:color w:val="212121"/>
          <w:sz w:val="24"/>
          <w:szCs w:val="24"/>
          <w:lang w:val="en"/>
        </w:rPr>
        <w:t xml:space="preserve">Note the date when an assessment of </w:t>
      </w:r>
      <w:proofErr w:type="spellStart"/>
      <w:r w:rsidRPr="002E5792">
        <w:rPr>
          <w:rFonts w:ascii="Arial" w:hAnsi="Arial" w:eastAsia="Times New Roman" w:cs="Arial"/>
          <w:i/>
          <w:iCs/>
          <w:color w:val="212121"/>
          <w:sz w:val="24"/>
          <w:szCs w:val="24"/>
          <w:lang w:val="en"/>
        </w:rPr>
        <w:t>AbilityOne</w:t>
      </w:r>
      <w:proofErr w:type="spellEnd"/>
      <w:r w:rsidRPr="002E5792">
        <w:rPr>
          <w:rFonts w:ascii="Arial" w:hAnsi="Arial" w:eastAsia="Times New Roman" w:cs="Arial"/>
          <w:i/>
          <w:iCs/>
          <w:color w:val="212121"/>
          <w:sz w:val="24"/>
          <w:szCs w:val="24"/>
          <w:lang w:val="en"/>
        </w:rPr>
        <w:t>, Federal Prison Industries, etc., (see FAR 8.002) offerings was completed and any point of contact information relating to direct engagement with representatives of these programs. If these programs have eligible offerings, but will not receive an award, document that a waiver (purchase exception) was completed.</w:t>
      </w:r>
    </w:p>
    <w:p w:rsidRPr="00DA380C" w:rsidR="0099295C" w:rsidP="0099295C" w:rsidRDefault="0099295C" w14:paraId="5BD457A6" w14:textId="77777777">
      <w:pPr>
        <w:spacing w:after="0" w:line="240" w:lineRule="auto"/>
        <w:ind w:left="720"/>
        <w:rPr>
          <w:rFonts w:ascii="Arial" w:hAnsi="Arial" w:cs="Arial"/>
          <w:bCs/>
          <w:sz w:val="24"/>
          <w:szCs w:val="24"/>
          <w:lang w:val="en"/>
        </w:rPr>
      </w:pPr>
    </w:p>
    <w:p w:rsidRPr="002E5792" w:rsidR="0099295C" w:rsidP="0099295C" w:rsidRDefault="0099295C" w14:paraId="7C3351B2" w14:textId="77777777">
      <w:pPr>
        <w:spacing w:after="0" w:line="240" w:lineRule="auto"/>
        <w:jc w:val="center"/>
        <w:rPr>
          <w:rFonts w:ascii="Arial" w:hAnsi="Arial" w:cs="Arial"/>
          <w:b/>
          <w:sz w:val="24"/>
          <w:szCs w:val="24"/>
        </w:rPr>
      </w:pPr>
      <w:r w:rsidRPr="002E5792">
        <w:rPr>
          <w:rFonts w:ascii="Arial" w:hAnsi="Arial" w:cs="Arial"/>
          <w:b/>
          <w:sz w:val="24"/>
          <w:szCs w:val="24"/>
        </w:rPr>
        <w:t xml:space="preserve">TOTAL NUMBER OF SOURCES </w:t>
      </w:r>
      <w:r>
        <w:rPr>
          <w:rFonts w:ascii="Arial" w:hAnsi="Arial" w:cs="Arial"/>
          <w:b/>
          <w:sz w:val="24"/>
          <w:szCs w:val="24"/>
        </w:rPr>
        <w:t xml:space="preserve">CONTACTED </w:t>
      </w:r>
      <w:r w:rsidRPr="002E5792">
        <w:rPr>
          <w:rFonts w:ascii="Arial" w:hAnsi="Arial" w:cs="Arial"/>
          <w:b/>
          <w:sz w:val="24"/>
          <w:szCs w:val="24"/>
        </w:rPr>
        <w:t>BY BUSINESS SIZE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99"/>
        <w:gridCol w:w="4251"/>
      </w:tblGrid>
      <w:tr w:rsidRPr="002E5792" w:rsidR="0099295C" w:rsidTr="003020D8" w14:paraId="2F7B63FF" w14:textId="77777777">
        <w:tc>
          <w:tcPr>
            <w:tcW w:w="7735"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E5792" w:rsidR="0099295C" w:rsidP="003020D8" w:rsidRDefault="0099295C" w14:paraId="57D20410" w14:textId="77777777">
            <w:pPr>
              <w:spacing w:after="0" w:line="240" w:lineRule="auto"/>
              <w:rPr>
                <w:rFonts w:ascii="Arial" w:hAnsi="Arial" w:cs="Arial"/>
                <w:b/>
                <w:sz w:val="24"/>
                <w:szCs w:val="24"/>
              </w:rPr>
            </w:pPr>
            <w:r w:rsidRPr="002E5792">
              <w:rPr>
                <w:rFonts w:ascii="Arial" w:hAnsi="Arial" w:cs="Arial"/>
                <w:b/>
                <w:sz w:val="24"/>
                <w:szCs w:val="24"/>
              </w:rPr>
              <w:t>Business Size Category</w:t>
            </w:r>
          </w:p>
        </w:tc>
        <w:tc>
          <w:tcPr>
            <w:tcW w:w="738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E5792" w:rsidR="0099295C" w:rsidP="003020D8" w:rsidRDefault="0099295C" w14:paraId="2EF2B0F5" w14:textId="77777777">
            <w:pPr>
              <w:spacing w:after="0" w:line="240" w:lineRule="auto"/>
              <w:rPr>
                <w:rFonts w:ascii="Arial" w:hAnsi="Arial" w:cs="Arial"/>
                <w:b/>
                <w:sz w:val="24"/>
                <w:szCs w:val="24"/>
              </w:rPr>
            </w:pPr>
            <w:r w:rsidRPr="002E5792">
              <w:rPr>
                <w:rFonts w:ascii="Arial" w:hAnsi="Arial" w:cs="Arial"/>
                <w:b/>
                <w:sz w:val="24"/>
                <w:szCs w:val="24"/>
              </w:rPr>
              <w:t>Total Number of Potential Source(s) per Size Category</w:t>
            </w:r>
          </w:p>
        </w:tc>
      </w:tr>
      <w:tr w:rsidRPr="002E5792" w:rsidR="0099295C" w:rsidTr="003020D8" w14:paraId="1C82E1C2"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2BB801EF" w14:textId="77777777">
            <w:pPr>
              <w:spacing w:after="0" w:line="240" w:lineRule="auto"/>
              <w:rPr>
                <w:rFonts w:ascii="Arial" w:hAnsi="Arial" w:cs="Arial"/>
                <w:b/>
                <w:sz w:val="24"/>
                <w:szCs w:val="24"/>
              </w:rPr>
            </w:pPr>
            <w:r w:rsidRPr="002E5792">
              <w:rPr>
                <w:rFonts w:ascii="Arial" w:hAnsi="Arial" w:cs="Arial"/>
                <w:b/>
                <w:sz w:val="24"/>
                <w:szCs w:val="24"/>
              </w:rPr>
              <w:t>Service-Disabled, Veteran-Owned Small Business (SDVOSB)</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4D2EEE90" w14:textId="77777777">
            <w:pPr>
              <w:spacing w:after="0" w:line="240" w:lineRule="auto"/>
              <w:rPr>
                <w:rFonts w:ascii="Arial" w:hAnsi="Arial" w:cs="Arial"/>
                <w:b/>
                <w:sz w:val="24"/>
                <w:szCs w:val="24"/>
              </w:rPr>
            </w:pPr>
          </w:p>
        </w:tc>
      </w:tr>
      <w:tr w:rsidRPr="002E5792" w:rsidR="0099295C" w:rsidTr="003020D8" w14:paraId="1D9521E0"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641B81FA" w14:textId="77777777">
            <w:pPr>
              <w:spacing w:after="0" w:line="240" w:lineRule="auto"/>
              <w:rPr>
                <w:rFonts w:ascii="Arial" w:hAnsi="Arial" w:cs="Arial"/>
                <w:b/>
                <w:sz w:val="24"/>
                <w:szCs w:val="24"/>
              </w:rPr>
            </w:pPr>
            <w:r w:rsidRPr="002E5792">
              <w:rPr>
                <w:rFonts w:ascii="Arial" w:hAnsi="Arial" w:cs="Arial"/>
                <w:b/>
                <w:sz w:val="24"/>
                <w:szCs w:val="24"/>
              </w:rPr>
              <w:t>Veteran-Owned Small Business (VOSB)</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0E563DFF" w14:textId="77777777">
            <w:pPr>
              <w:spacing w:after="0" w:line="240" w:lineRule="auto"/>
              <w:rPr>
                <w:rFonts w:ascii="Arial" w:hAnsi="Arial" w:cs="Arial"/>
                <w:b/>
                <w:sz w:val="24"/>
                <w:szCs w:val="24"/>
              </w:rPr>
            </w:pPr>
          </w:p>
        </w:tc>
      </w:tr>
      <w:tr w:rsidRPr="002E5792" w:rsidR="0099295C" w:rsidTr="003020D8" w14:paraId="07A5FB44"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7D4157BA" w14:textId="77777777">
            <w:pPr>
              <w:spacing w:after="0" w:line="240" w:lineRule="auto"/>
              <w:rPr>
                <w:rFonts w:ascii="Arial" w:hAnsi="Arial" w:cs="Arial"/>
                <w:b/>
                <w:sz w:val="24"/>
                <w:szCs w:val="24"/>
              </w:rPr>
            </w:pPr>
            <w:r w:rsidRPr="002E5792">
              <w:rPr>
                <w:rFonts w:ascii="Arial" w:hAnsi="Arial" w:cs="Arial"/>
                <w:b/>
                <w:sz w:val="24"/>
                <w:szCs w:val="24"/>
              </w:rPr>
              <w:t>Women-Owned Small Business (WOSB)</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4ECF741A" w14:textId="77777777">
            <w:pPr>
              <w:spacing w:after="0" w:line="240" w:lineRule="auto"/>
              <w:rPr>
                <w:rFonts w:ascii="Arial" w:hAnsi="Arial" w:cs="Arial"/>
                <w:b/>
                <w:sz w:val="24"/>
                <w:szCs w:val="24"/>
              </w:rPr>
            </w:pPr>
          </w:p>
        </w:tc>
      </w:tr>
      <w:tr w:rsidRPr="002E5792" w:rsidR="0099295C" w:rsidTr="003020D8" w14:paraId="4BE27260"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05A50FD0" w14:textId="77777777">
            <w:pPr>
              <w:spacing w:after="0" w:line="240" w:lineRule="auto"/>
              <w:rPr>
                <w:rFonts w:ascii="Arial" w:hAnsi="Arial" w:cs="Arial"/>
                <w:b/>
                <w:sz w:val="24"/>
                <w:szCs w:val="24"/>
                <w:lang w:bidi="en-US"/>
              </w:rPr>
            </w:pPr>
            <w:r w:rsidRPr="002E5792">
              <w:rPr>
                <w:rFonts w:ascii="Arial" w:hAnsi="Arial" w:cs="Arial"/>
                <w:b/>
                <w:sz w:val="24"/>
                <w:szCs w:val="24"/>
                <w:lang w:bidi="en-US"/>
              </w:rPr>
              <w:t>Economically Disadvantaged Women-</w:t>
            </w:r>
          </w:p>
          <w:p w:rsidRPr="002E5792" w:rsidR="0099295C" w:rsidP="003020D8" w:rsidRDefault="0099295C" w14:paraId="285C4334" w14:textId="77777777">
            <w:pPr>
              <w:spacing w:after="0" w:line="240" w:lineRule="auto"/>
              <w:rPr>
                <w:rFonts w:ascii="Arial" w:hAnsi="Arial" w:cs="Arial"/>
                <w:b/>
                <w:sz w:val="24"/>
                <w:szCs w:val="24"/>
              </w:rPr>
            </w:pPr>
            <w:r w:rsidRPr="002E5792">
              <w:rPr>
                <w:rFonts w:ascii="Arial" w:hAnsi="Arial" w:cs="Arial"/>
                <w:b/>
                <w:sz w:val="24"/>
                <w:szCs w:val="24"/>
                <w:lang w:bidi="en-US"/>
              </w:rPr>
              <w:t>Owned Small Business (EDWOSB)</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768AF4E8" w14:textId="77777777">
            <w:pPr>
              <w:spacing w:after="0" w:line="240" w:lineRule="auto"/>
              <w:rPr>
                <w:rFonts w:ascii="Arial" w:hAnsi="Arial" w:cs="Arial"/>
                <w:b/>
                <w:sz w:val="24"/>
                <w:szCs w:val="24"/>
              </w:rPr>
            </w:pPr>
          </w:p>
        </w:tc>
      </w:tr>
      <w:tr w:rsidRPr="002E5792" w:rsidR="0099295C" w:rsidTr="003020D8" w14:paraId="430DEAAE"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494A9DB9" w14:textId="77777777">
            <w:pPr>
              <w:spacing w:after="0" w:line="240" w:lineRule="auto"/>
              <w:rPr>
                <w:rFonts w:ascii="Arial" w:hAnsi="Arial" w:cs="Arial"/>
                <w:b/>
                <w:sz w:val="24"/>
                <w:szCs w:val="24"/>
              </w:rPr>
            </w:pPr>
            <w:r w:rsidRPr="002E5792">
              <w:rPr>
                <w:rFonts w:ascii="Arial" w:hAnsi="Arial" w:cs="Arial"/>
                <w:b/>
                <w:sz w:val="24"/>
                <w:szCs w:val="24"/>
              </w:rPr>
              <w:t>HUBZone Small Business</w:t>
            </w:r>
            <w:r>
              <w:rPr>
                <w:rFonts w:ascii="Arial" w:hAnsi="Arial" w:cs="Arial"/>
                <w:b/>
                <w:sz w:val="24"/>
                <w:szCs w:val="24"/>
              </w:rPr>
              <w:t xml:space="preserve"> (HUBZone)</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4E919BAC" w14:textId="77777777">
            <w:pPr>
              <w:spacing w:after="0" w:line="240" w:lineRule="auto"/>
              <w:rPr>
                <w:rFonts w:ascii="Arial" w:hAnsi="Arial" w:cs="Arial"/>
                <w:b/>
                <w:sz w:val="24"/>
                <w:szCs w:val="24"/>
              </w:rPr>
            </w:pPr>
          </w:p>
        </w:tc>
      </w:tr>
      <w:tr w:rsidRPr="002E5792" w:rsidR="0099295C" w:rsidTr="003020D8" w14:paraId="615953A6"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07F0DCD9" w14:textId="77777777">
            <w:pPr>
              <w:spacing w:after="0" w:line="240" w:lineRule="auto"/>
              <w:rPr>
                <w:rFonts w:ascii="Arial" w:hAnsi="Arial" w:cs="Arial"/>
                <w:b/>
                <w:sz w:val="24"/>
                <w:szCs w:val="24"/>
              </w:rPr>
            </w:pPr>
            <w:r w:rsidRPr="002E5792">
              <w:rPr>
                <w:rFonts w:ascii="Arial" w:hAnsi="Arial" w:cs="Arial"/>
                <w:b/>
                <w:sz w:val="24"/>
                <w:szCs w:val="24"/>
              </w:rPr>
              <w:t xml:space="preserve">Section 8(a) Small Business </w:t>
            </w:r>
            <w:r>
              <w:rPr>
                <w:rFonts w:ascii="Arial" w:hAnsi="Arial" w:cs="Arial"/>
                <w:b/>
                <w:sz w:val="24"/>
                <w:szCs w:val="24"/>
              </w:rPr>
              <w:t>(8(a))</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3E5516D2" w14:textId="77777777">
            <w:pPr>
              <w:spacing w:after="0" w:line="240" w:lineRule="auto"/>
              <w:rPr>
                <w:rFonts w:ascii="Arial" w:hAnsi="Arial" w:cs="Arial"/>
                <w:b/>
                <w:sz w:val="24"/>
                <w:szCs w:val="24"/>
              </w:rPr>
            </w:pPr>
          </w:p>
        </w:tc>
      </w:tr>
      <w:tr w:rsidRPr="002E5792" w:rsidR="0099295C" w:rsidTr="003020D8" w14:paraId="35BB4DC7" w14:textId="77777777">
        <w:tc>
          <w:tcPr>
            <w:tcW w:w="7735" w:type="dxa"/>
            <w:tcBorders>
              <w:top w:val="single" w:color="auto" w:sz="4" w:space="0"/>
              <w:left w:val="single" w:color="auto" w:sz="4" w:space="0"/>
              <w:bottom w:val="single" w:color="auto" w:sz="4" w:space="0"/>
              <w:right w:val="single" w:color="auto" w:sz="4" w:space="0"/>
            </w:tcBorders>
            <w:vAlign w:val="center"/>
            <w:hideMark/>
          </w:tcPr>
          <w:p w:rsidRPr="002E5792" w:rsidR="0099295C" w:rsidP="003020D8" w:rsidRDefault="0099295C" w14:paraId="3AEAED95" w14:textId="77777777">
            <w:pPr>
              <w:spacing w:after="0" w:line="240" w:lineRule="auto"/>
              <w:rPr>
                <w:rFonts w:ascii="Arial" w:hAnsi="Arial" w:cs="Arial"/>
                <w:b/>
                <w:sz w:val="24"/>
                <w:szCs w:val="24"/>
              </w:rPr>
            </w:pPr>
            <w:r w:rsidRPr="002E5792">
              <w:rPr>
                <w:rFonts w:ascii="Arial" w:hAnsi="Arial" w:cs="Arial"/>
                <w:b/>
                <w:sz w:val="24"/>
                <w:szCs w:val="24"/>
              </w:rPr>
              <w:t>Small/Disadvantaged Business (SDB)</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61A944A5" w14:textId="77777777">
            <w:pPr>
              <w:spacing w:after="0" w:line="240" w:lineRule="auto"/>
              <w:rPr>
                <w:rFonts w:ascii="Arial" w:hAnsi="Arial" w:cs="Arial"/>
                <w:b/>
                <w:sz w:val="24"/>
                <w:szCs w:val="24"/>
              </w:rPr>
            </w:pPr>
          </w:p>
        </w:tc>
      </w:tr>
      <w:tr w:rsidRPr="002E5792" w:rsidR="0099295C" w:rsidTr="003020D8" w14:paraId="449AF2CD"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6DA38AFB" w14:textId="77777777">
            <w:pPr>
              <w:spacing w:after="0" w:line="240" w:lineRule="auto"/>
              <w:rPr>
                <w:rFonts w:ascii="Arial" w:hAnsi="Arial" w:cs="Arial"/>
                <w:b/>
                <w:sz w:val="24"/>
                <w:szCs w:val="24"/>
              </w:rPr>
            </w:pPr>
            <w:r w:rsidRPr="002E5792">
              <w:rPr>
                <w:rFonts w:ascii="Arial" w:hAnsi="Arial" w:cs="Arial"/>
                <w:b/>
                <w:sz w:val="24"/>
                <w:szCs w:val="24"/>
              </w:rPr>
              <w:t>Small Business</w:t>
            </w:r>
            <w:r>
              <w:rPr>
                <w:rFonts w:ascii="Arial" w:hAnsi="Arial" w:cs="Arial"/>
                <w:b/>
                <w:sz w:val="24"/>
                <w:szCs w:val="24"/>
              </w:rPr>
              <w:t xml:space="preserve"> (SB)</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3617A829" w14:textId="77777777">
            <w:pPr>
              <w:spacing w:after="0" w:line="240" w:lineRule="auto"/>
              <w:rPr>
                <w:rFonts w:ascii="Arial" w:hAnsi="Arial" w:cs="Arial"/>
                <w:b/>
                <w:sz w:val="24"/>
                <w:szCs w:val="24"/>
              </w:rPr>
            </w:pPr>
          </w:p>
        </w:tc>
      </w:tr>
      <w:tr w:rsidRPr="002E5792" w:rsidR="0099295C" w:rsidTr="003020D8" w14:paraId="3A1FE756"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07618E60" w14:textId="77777777">
            <w:pPr>
              <w:spacing w:after="0" w:line="240" w:lineRule="auto"/>
              <w:rPr>
                <w:rFonts w:ascii="Arial" w:hAnsi="Arial" w:cs="Arial"/>
                <w:b/>
                <w:sz w:val="24"/>
                <w:szCs w:val="24"/>
              </w:rPr>
            </w:pPr>
            <w:r w:rsidRPr="002E5792">
              <w:rPr>
                <w:rFonts w:ascii="Arial" w:hAnsi="Arial" w:cs="Arial"/>
                <w:b/>
                <w:sz w:val="24"/>
                <w:szCs w:val="24"/>
              </w:rPr>
              <w:t>Large Business</w:t>
            </w:r>
            <w:r>
              <w:rPr>
                <w:rFonts w:ascii="Arial" w:hAnsi="Arial" w:cs="Arial"/>
                <w:b/>
                <w:sz w:val="24"/>
                <w:szCs w:val="24"/>
              </w:rPr>
              <w:t xml:space="preserve"> (LG)</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449F9B91" w14:textId="77777777">
            <w:pPr>
              <w:spacing w:after="0" w:line="240" w:lineRule="auto"/>
              <w:rPr>
                <w:rFonts w:ascii="Arial" w:hAnsi="Arial" w:cs="Arial"/>
                <w:b/>
                <w:sz w:val="24"/>
                <w:szCs w:val="24"/>
              </w:rPr>
            </w:pPr>
          </w:p>
        </w:tc>
      </w:tr>
      <w:tr w:rsidRPr="002E5792" w:rsidR="0099295C" w:rsidTr="003020D8" w14:paraId="408BC785" w14:textId="77777777">
        <w:tc>
          <w:tcPr>
            <w:tcW w:w="7735"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74FAAA07" w14:textId="77777777">
            <w:pPr>
              <w:spacing w:after="0" w:line="240" w:lineRule="auto"/>
              <w:rPr>
                <w:rFonts w:ascii="Arial" w:hAnsi="Arial" w:cs="Arial"/>
                <w:b/>
                <w:sz w:val="24"/>
                <w:szCs w:val="24"/>
              </w:rPr>
            </w:pPr>
            <w:r w:rsidRPr="002E5792">
              <w:rPr>
                <w:rFonts w:ascii="Arial" w:hAnsi="Arial" w:cs="Arial"/>
                <w:b/>
                <w:sz w:val="24"/>
                <w:szCs w:val="24"/>
              </w:rPr>
              <w:t>Government/Non-Government</w:t>
            </w:r>
          </w:p>
        </w:tc>
        <w:tc>
          <w:tcPr>
            <w:tcW w:w="738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4F59BBF0" w14:textId="77777777">
            <w:pPr>
              <w:spacing w:after="0" w:line="240" w:lineRule="auto"/>
              <w:rPr>
                <w:rFonts w:ascii="Arial" w:hAnsi="Arial" w:cs="Arial"/>
                <w:b/>
                <w:sz w:val="24"/>
                <w:szCs w:val="24"/>
              </w:rPr>
            </w:pPr>
          </w:p>
        </w:tc>
      </w:tr>
    </w:tbl>
    <w:p w:rsidRPr="002E5792" w:rsidR="0099295C" w:rsidP="0099295C" w:rsidRDefault="0099295C" w14:paraId="4D721148" w14:textId="77777777">
      <w:pPr>
        <w:spacing w:after="0" w:line="240" w:lineRule="auto"/>
        <w:rPr>
          <w:rFonts w:ascii="Arial" w:hAnsi="Arial" w:cs="Arial"/>
          <w:b/>
          <w:sz w:val="24"/>
          <w:szCs w:val="24"/>
          <w:lang w:bidi="en-US"/>
        </w:rPr>
      </w:pPr>
    </w:p>
    <w:p w:rsidR="0099295C" w:rsidP="0099295C" w:rsidRDefault="0099295C" w14:paraId="2C0DDA70"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2A81C804" w14:textId="77777777">
      <w:pPr>
        <w:spacing w:after="0" w:line="240" w:lineRule="auto"/>
        <w:jc w:val="center"/>
        <w:rPr>
          <w:rFonts w:ascii="Arial" w:hAnsi="Arial" w:cs="Arial"/>
          <w:b/>
          <w:sz w:val="24"/>
          <w:szCs w:val="24"/>
        </w:rPr>
      </w:pPr>
      <w:r>
        <w:rPr>
          <w:rFonts w:ascii="Arial" w:hAnsi="Arial" w:cs="Arial"/>
          <w:b/>
          <w:sz w:val="24"/>
          <w:szCs w:val="24"/>
        </w:rPr>
        <w:t>SYNOPSIS OF BUSINESS SOURCES CONTACTED</w:t>
      </w:r>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09"/>
        <w:gridCol w:w="3326"/>
        <w:gridCol w:w="4320"/>
      </w:tblGrid>
      <w:tr w:rsidRPr="002E5792" w:rsidR="0099295C" w:rsidTr="003020D8" w14:paraId="3A48A34B" w14:textId="77777777">
        <w:tc>
          <w:tcPr>
            <w:tcW w:w="1709"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2E5792" w:rsidR="0099295C" w:rsidP="003020D8" w:rsidRDefault="0099295C" w14:paraId="4FE30650" w14:textId="77777777">
            <w:pPr>
              <w:spacing w:after="0" w:line="240" w:lineRule="auto"/>
              <w:rPr>
                <w:rFonts w:ascii="Arial" w:hAnsi="Arial" w:cs="Arial"/>
                <w:b/>
                <w:sz w:val="24"/>
                <w:szCs w:val="24"/>
              </w:rPr>
            </w:pPr>
            <w:r>
              <w:rPr>
                <w:rFonts w:ascii="Arial" w:hAnsi="Arial" w:cs="Arial"/>
                <w:b/>
                <w:sz w:val="24"/>
                <w:szCs w:val="24"/>
              </w:rPr>
              <w:t>Name</w:t>
            </w:r>
          </w:p>
        </w:tc>
        <w:tc>
          <w:tcPr>
            <w:tcW w:w="3326" w:type="dxa"/>
            <w:tcBorders>
              <w:top w:val="single" w:color="auto" w:sz="4" w:space="0"/>
              <w:left w:val="single" w:color="auto" w:sz="4" w:space="0"/>
              <w:bottom w:val="single" w:color="auto" w:sz="4" w:space="0"/>
              <w:right w:val="single" w:color="auto" w:sz="4" w:space="0"/>
            </w:tcBorders>
            <w:shd w:val="clear" w:color="auto" w:fill="D9D9D9" w:themeFill="background1" w:themeFillShade="D9"/>
            <w:hideMark/>
          </w:tcPr>
          <w:p w:rsidRPr="002E5792" w:rsidR="0099295C" w:rsidP="003020D8" w:rsidRDefault="0099295C" w14:paraId="53760221" w14:textId="77777777">
            <w:pPr>
              <w:spacing w:after="0" w:line="240" w:lineRule="auto"/>
              <w:rPr>
                <w:rFonts w:ascii="Arial" w:hAnsi="Arial" w:cs="Arial"/>
                <w:b/>
                <w:sz w:val="24"/>
                <w:szCs w:val="24"/>
              </w:rPr>
            </w:pPr>
            <w:r w:rsidRPr="002E5792">
              <w:rPr>
                <w:rFonts w:ascii="Arial" w:hAnsi="Arial" w:cs="Arial"/>
                <w:b/>
                <w:sz w:val="24"/>
                <w:szCs w:val="24"/>
              </w:rPr>
              <w:t>Business Size Category</w:t>
            </w:r>
          </w:p>
        </w:tc>
        <w:tc>
          <w:tcPr>
            <w:tcW w:w="432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hideMark/>
          </w:tcPr>
          <w:p w:rsidRPr="002E5792" w:rsidR="0099295C" w:rsidP="003020D8" w:rsidRDefault="0099295C" w14:paraId="713C885F" w14:textId="77777777">
            <w:pPr>
              <w:spacing w:after="0" w:line="240" w:lineRule="auto"/>
              <w:rPr>
                <w:rFonts w:ascii="Arial" w:hAnsi="Arial" w:cs="Arial"/>
                <w:b/>
                <w:sz w:val="24"/>
                <w:szCs w:val="24"/>
              </w:rPr>
            </w:pPr>
            <w:r>
              <w:rPr>
                <w:rFonts w:ascii="Arial" w:hAnsi="Arial" w:cs="Arial"/>
                <w:b/>
                <w:sz w:val="24"/>
                <w:szCs w:val="24"/>
              </w:rPr>
              <w:t>Capability / Interest Assessment</w:t>
            </w:r>
          </w:p>
        </w:tc>
      </w:tr>
      <w:tr w:rsidRPr="002E5792" w:rsidR="0099295C" w:rsidTr="003020D8" w14:paraId="0C586D18" w14:textId="77777777">
        <w:tc>
          <w:tcPr>
            <w:tcW w:w="1709"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0FAD349D" w14:textId="77777777">
            <w:pPr>
              <w:spacing w:after="0" w:line="240" w:lineRule="auto"/>
              <w:rPr>
                <w:rFonts w:ascii="Arial" w:hAnsi="Arial" w:cs="Arial"/>
                <w:b/>
                <w:sz w:val="24"/>
                <w:szCs w:val="24"/>
              </w:rPr>
            </w:pPr>
          </w:p>
        </w:tc>
        <w:tc>
          <w:tcPr>
            <w:tcW w:w="3326"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02C81FA4" w14:textId="77777777">
            <w:pPr>
              <w:spacing w:after="0" w:line="240" w:lineRule="auto"/>
              <w:rPr>
                <w:rFonts w:ascii="Arial" w:hAnsi="Arial" w:cs="Arial"/>
                <w:b/>
                <w:sz w:val="24"/>
                <w:szCs w:val="24"/>
              </w:rPr>
            </w:pPr>
          </w:p>
        </w:tc>
        <w:tc>
          <w:tcPr>
            <w:tcW w:w="432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52727752" w14:textId="77777777">
            <w:pPr>
              <w:spacing w:after="0" w:line="240" w:lineRule="auto"/>
              <w:rPr>
                <w:rFonts w:ascii="Arial" w:hAnsi="Arial" w:cs="Arial"/>
                <w:b/>
                <w:sz w:val="24"/>
                <w:szCs w:val="24"/>
              </w:rPr>
            </w:pPr>
          </w:p>
        </w:tc>
      </w:tr>
      <w:tr w:rsidRPr="002E5792" w:rsidR="0099295C" w:rsidTr="003020D8" w14:paraId="72F2E39A" w14:textId="77777777">
        <w:tc>
          <w:tcPr>
            <w:tcW w:w="1709"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375DF634" w14:textId="77777777">
            <w:pPr>
              <w:spacing w:after="0" w:line="240" w:lineRule="auto"/>
              <w:rPr>
                <w:rFonts w:ascii="Arial" w:hAnsi="Arial" w:cs="Arial"/>
                <w:b/>
                <w:sz w:val="24"/>
                <w:szCs w:val="24"/>
              </w:rPr>
            </w:pPr>
          </w:p>
        </w:tc>
        <w:tc>
          <w:tcPr>
            <w:tcW w:w="3326"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2ABB037B" w14:textId="77777777">
            <w:pPr>
              <w:spacing w:after="0" w:line="240" w:lineRule="auto"/>
              <w:rPr>
                <w:rFonts w:ascii="Arial" w:hAnsi="Arial" w:cs="Arial"/>
                <w:b/>
                <w:sz w:val="24"/>
                <w:szCs w:val="24"/>
              </w:rPr>
            </w:pPr>
          </w:p>
        </w:tc>
        <w:tc>
          <w:tcPr>
            <w:tcW w:w="432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6381504F" w14:textId="77777777">
            <w:pPr>
              <w:spacing w:after="0" w:line="240" w:lineRule="auto"/>
              <w:rPr>
                <w:rFonts w:ascii="Arial" w:hAnsi="Arial" w:cs="Arial"/>
                <w:b/>
                <w:sz w:val="24"/>
                <w:szCs w:val="24"/>
              </w:rPr>
            </w:pPr>
          </w:p>
        </w:tc>
      </w:tr>
      <w:tr w:rsidRPr="002E5792" w:rsidR="0099295C" w:rsidTr="003020D8" w14:paraId="64D471B4" w14:textId="77777777">
        <w:tc>
          <w:tcPr>
            <w:tcW w:w="1709"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6B128347" w14:textId="77777777">
            <w:pPr>
              <w:spacing w:after="0" w:line="240" w:lineRule="auto"/>
              <w:rPr>
                <w:rFonts w:ascii="Arial" w:hAnsi="Arial" w:cs="Arial"/>
                <w:b/>
                <w:sz w:val="24"/>
                <w:szCs w:val="24"/>
              </w:rPr>
            </w:pPr>
          </w:p>
        </w:tc>
        <w:tc>
          <w:tcPr>
            <w:tcW w:w="3326"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40433035" w14:textId="77777777">
            <w:pPr>
              <w:spacing w:after="0" w:line="240" w:lineRule="auto"/>
              <w:rPr>
                <w:rFonts w:ascii="Arial" w:hAnsi="Arial" w:cs="Arial"/>
                <w:b/>
                <w:sz w:val="24"/>
                <w:szCs w:val="24"/>
              </w:rPr>
            </w:pPr>
          </w:p>
        </w:tc>
        <w:tc>
          <w:tcPr>
            <w:tcW w:w="432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6C9D2D01" w14:textId="77777777">
            <w:pPr>
              <w:spacing w:after="0" w:line="240" w:lineRule="auto"/>
              <w:rPr>
                <w:rFonts w:ascii="Arial" w:hAnsi="Arial" w:cs="Arial"/>
                <w:b/>
                <w:sz w:val="24"/>
                <w:szCs w:val="24"/>
              </w:rPr>
            </w:pPr>
          </w:p>
        </w:tc>
      </w:tr>
      <w:tr w:rsidRPr="002E5792" w:rsidR="0099295C" w:rsidTr="003020D8" w14:paraId="0020C839" w14:textId="77777777">
        <w:tc>
          <w:tcPr>
            <w:tcW w:w="1709"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451AE76C" w14:textId="77777777">
            <w:pPr>
              <w:spacing w:after="0" w:line="240" w:lineRule="auto"/>
              <w:rPr>
                <w:rFonts w:ascii="Arial" w:hAnsi="Arial" w:cs="Arial"/>
                <w:b/>
                <w:sz w:val="24"/>
                <w:szCs w:val="24"/>
                <w:lang w:bidi="en-US"/>
              </w:rPr>
            </w:pPr>
          </w:p>
        </w:tc>
        <w:tc>
          <w:tcPr>
            <w:tcW w:w="3326"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342CFCB1" w14:textId="77777777">
            <w:pPr>
              <w:spacing w:after="0" w:line="240" w:lineRule="auto"/>
              <w:rPr>
                <w:rFonts w:ascii="Arial" w:hAnsi="Arial" w:cs="Arial"/>
                <w:b/>
                <w:sz w:val="24"/>
                <w:szCs w:val="24"/>
              </w:rPr>
            </w:pPr>
          </w:p>
        </w:tc>
        <w:tc>
          <w:tcPr>
            <w:tcW w:w="432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3CE6DFB4" w14:textId="77777777">
            <w:pPr>
              <w:spacing w:after="0" w:line="240" w:lineRule="auto"/>
              <w:rPr>
                <w:rFonts w:ascii="Arial" w:hAnsi="Arial" w:cs="Arial"/>
                <w:b/>
                <w:sz w:val="24"/>
                <w:szCs w:val="24"/>
              </w:rPr>
            </w:pPr>
          </w:p>
        </w:tc>
      </w:tr>
      <w:tr w:rsidRPr="002E5792" w:rsidR="0099295C" w:rsidTr="003020D8" w14:paraId="08DEFD0E" w14:textId="77777777">
        <w:tc>
          <w:tcPr>
            <w:tcW w:w="1709"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04ADDF4B" w14:textId="77777777">
            <w:pPr>
              <w:spacing w:after="0" w:line="240" w:lineRule="auto"/>
              <w:rPr>
                <w:rFonts w:ascii="Arial" w:hAnsi="Arial" w:cs="Arial"/>
                <w:b/>
                <w:sz w:val="24"/>
                <w:szCs w:val="24"/>
              </w:rPr>
            </w:pPr>
          </w:p>
        </w:tc>
        <w:tc>
          <w:tcPr>
            <w:tcW w:w="3326" w:type="dxa"/>
            <w:tcBorders>
              <w:top w:val="single" w:color="auto" w:sz="4" w:space="0"/>
              <w:left w:val="single" w:color="auto" w:sz="4" w:space="0"/>
              <w:bottom w:val="single" w:color="auto" w:sz="4" w:space="0"/>
              <w:right w:val="single" w:color="auto" w:sz="4" w:space="0"/>
            </w:tcBorders>
            <w:vAlign w:val="center"/>
          </w:tcPr>
          <w:p w:rsidRPr="002E5792" w:rsidR="0099295C" w:rsidP="003020D8" w:rsidRDefault="0099295C" w14:paraId="1D5BF6A6" w14:textId="77777777">
            <w:pPr>
              <w:spacing w:after="0" w:line="240" w:lineRule="auto"/>
              <w:rPr>
                <w:rFonts w:ascii="Arial" w:hAnsi="Arial" w:cs="Arial"/>
                <w:b/>
                <w:sz w:val="24"/>
                <w:szCs w:val="24"/>
              </w:rPr>
            </w:pPr>
          </w:p>
        </w:tc>
        <w:tc>
          <w:tcPr>
            <w:tcW w:w="4320" w:type="dxa"/>
            <w:tcBorders>
              <w:top w:val="single" w:color="auto" w:sz="4" w:space="0"/>
              <w:left w:val="single" w:color="auto" w:sz="4" w:space="0"/>
              <w:bottom w:val="single" w:color="auto" w:sz="4" w:space="0"/>
              <w:right w:val="single" w:color="auto" w:sz="4" w:space="0"/>
            </w:tcBorders>
          </w:tcPr>
          <w:p w:rsidRPr="002E5792" w:rsidR="0099295C" w:rsidP="003020D8" w:rsidRDefault="0099295C" w14:paraId="6C11FB34" w14:textId="77777777">
            <w:pPr>
              <w:spacing w:after="0" w:line="240" w:lineRule="auto"/>
              <w:rPr>
                <w:rFonts w:ascii="Arial" w:hAnsi="Arial" w:cs="Arial"/>
                <w:b/>
                <w:sz w:val="24"/>
                <w:szCs w:val="24"/>
              </w:rPr>
            </w:pPr>
          </w:p>
        </w:tc>
      </w:tr>
    </w:tbl>
    <w:p w:rsidR="0099295C" w:rsidP="0099295C" w:rsidRDefault="0099295C" w14:paraId="6D9EC764"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7F544834"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5F62DCEA" w14:textId="77777777">
      <w:pPr>
        <w:spacing w:after="150" w:line="240" w:lineRule="auto"/>
        <w:contextualSpacing/>
        <w:rPr>
          <w:rFonts w:ascii="Arial" w:hAnsi="Arial" w:eastAsia="Times New Roman" w:cs="Arial"/>
          <w:b/>
          <w:bCs/>
          <w:color w:val="212121"/>
          <w:sz w:val="24"/>
          <w:szCs w:val="24"/>
        </w:rPr>
      </w:pPr>
      <w:r w:rsidRPr="002E5792">
        <w:rPr>
          <w:rFonts w:ascii="Arial" w:hAnsi="Arial" w:eastAsia="Times New Roman" w:cs="Arial"/>
          <w:b/>
          <w:bCs/>
          <w:color w:val="212121"/>
          <w:sz w:val="24"/>
          <w:szCs w:val="24"/>
          <w:lang w:val="en"/>
        </w:rPr>
        <w:t xml:space="preserve">6. </w:t>
      </w:r>
      <w:r w:rsidRPr="002E5792">
        <w:rPr>
          <w:rFonts w:ascii="Arial" w:hAnsi="Arial" w:eastAsia="Times New Roman" w:cs="Arial"/>
          <w:b/>
          <w:bCs/>
          <w:color w:val="212121"/>
          <w:sz w:val="24"/>
          <w:szCs w:val="24"/>
        </w:rPr>
        <w:t>Other pertinent information</w:t>
      </w:r>
      <w:r w:rsidRPr="002E5792">
        <w:rPr>
          <w:rFonts w:ascii="Arial" w:hAnsi="Arial" w:eastAsia="Times New Roman" w:cs="Arial"/>
          <w:color w:val="212121"/>
          <w:sz w:val="24"/>
          <w:szCs w:val="24"/>
        </w:rPr>
        <w:t xml:space="preserve"> (e.g., certifications/required licenses, availability, or lack of domestic manufacturers.)  Determine applicability of Buy American </w:t>
      </w:r>
      <w:r>
        <w:rPr>
          <w:rFonts w:ascii="Arial" w:hAnsi="Arial" w:eastAsia="Times New Roman" w:cs="Arial"/>
          <w:color w:val="212121"/>
          <w:sz w:val="24"/>
          <w:szCs w:val="24"/>
        </w:rPr>
        <w:t>statute,</w:t>
      </w:r>
      <w:r w:rsidRPr="002E5792">
        <w:rPr>
          <w:rFonts w:ascii="Arial" w:hAnsi="Arial" w:eastAsia="Times New Roman" w:cs="Arial"/>
          <w:color w:val="212121"/>
          <w:sz w:val="24"/>
          <w:szCs w:val="24"/>
        </w:rPr>
        <w:t xml:space="preserve"> Trade Agreement Act, or exception to Buy American </w:t>
      </w:r>
      <w:r>
        <w:rPr>
          <w:rFonts w:ascii="Arial" w:hAnsi="Arial" w:eastAsia="Times New Roman" w:cs="Arial"/>
          <w:color w:val="212121"/>
          <w:sz w:val="24"/>
          <w:szCs w:val="24"/>
        </w:rPr>
        <w:t>statute</w:t>
      </w:r>
      <w:r w:rsidRPr="002E5792">
        <w:rPr>
          <w:rFonts w:ascii="Arial" w:hAnsi="Arial" w:eastAsia="Times New Roman" w:cs="Arial"/>
          <w:color w:val="212121"/>
          <w:sz w:val="24"/>
          <w:szCs w:val="24"/>
        </w:rPr>
        <w:t>. Detail whether there are domestic end products available for this acquisition. Reference (see FAR part 25 including subparts 25.1, Buy American Act—Supplies; subpart 25.2—Buy American Act—Construction Materials; and FAR subpart 25.4, Trade Agreements.)</w:t>
      </w:r>
    </w:p>
    <w:p w:rsidRPr="002E5792" w:rsidR="0099295C" w:rsidP="0099295C" w:rsidRDefault="0099295C" w14:paraId="6EC1D7BE" w14:textId="77777777">
      <w:pPr>
        <w:spacing w:after="150" w:line="240" w:lineRule="auto"/>
        <w:ind w:firstLine="270"/>
        <w:contextualSpacing/>
        <w:rPr>
          <w:rFonts w:ascii="Arial" w:hAnsi="Arial" w:eastAsia="Times New Roman" w:cs="Arial"/>
          <w:i/>
          <w:iCs/>
          <w:color w:val="212121"/>
          <w:sz w:val="24"/>
          <w:szCs w:val="24"/>
          <w:lang w:val="en"/>
        </w:rPr>
      </w:pPr>
    </w:p>
    <w:p w:rsidRPr="002E5792" w:rsidR="0099295C" w:rsidP="0099295C" w:rsidRDefault="0099295C" w14:paraId="1D7E92F4" w14:textId="77777777">
      <w:pPr>
        <w:spacing w:after="150" w:line="240" w:lineRule="auto"/>
        <w:ind w:firstLine="270"/>
        <w:contextualSpacing/>
        <w:rPr>
          <w:rFonts w:ascii="Arial" w:hAnsi="Arial" w:eastAsia="Times New Roman" w:cs="Arial"/>
          <w:b/>
          <w:bCs/>
          <w:color w:val="212121"/>
          <w:sz w:val="24"/>
          <w:szCs w:val="24"/>
        </w:rPr>
      </w:pPr>
      <w:r w:rsidRPr="002E5792">
        <w:rPr>
          <w:rFonts w:ascii="Arial" w:hAnsi="Arial" w:eastAsia="Times New Roman" w:cs="Arial"/>
          <w:color w:val="212121"/>
          <w:sz w:val="24"/>
          <w:szCs w:val="24"/>
        </w:rPr>
        <w:t xml:space="preserve">a. </w:t>
      </w:r>
      <w:r w:rsidRPr="002E5792">
        <w:rPr>
          <w:rFonts w:ascii="Arial" w:hAnsi="Arial" w:eastAsia="Times New Roman" w:cs="Arial"/>
          <w:b/>
          <w:bCs/>
          <w:color w:val="212121"/>
          <w:sz w:val="24"/>
          <w:szCs w:val="24"/>
        </w:rPr>
        <w:t>Does the Buy American statute, Trade Agreements Act, or an Exception to Buy American statute apply (</w:t>
      </w:r>
      <w:hyperlink w:tooltip="FAR part 25" w:history="1" r:id="rId9">
        <w:r w:rsidRPr="002E5792">
          <w:rPr>
            <w:rStyle w:val="Hyperlink"/>
            <w:rFonts w:ascii="Arial" w:hAnsi="Arial" w:eastAsia="Times New Roman" w:cs="Arial"/>
            <w:b/>
            <w:bCs/>
            <w:sz w:val="24"/>
            <w:szCs w:val="24"/>
          </w:rPr>
          <w:t>FAR part 25</w:t>
        </w:r>
      </w:hyperlink>
      <w:r w:rsidRPr="002E5792">
        <w:rPr>
          <w:rFonts w:ascii="Arial" w:hAnsi="Arial" w:eastAsia="Times New Roman" w:cs="Arial"/>
          <w:b/>
          <w:bCs/>
          <w:color w:val="212121"/>
          <w:sz w:val="24"/>
          <w:szCs w:val="24"/>
        </w:rPr>
        <w:t xml:space="preserve">)?  Are there domestic end products available for </w:t>
      </w:r>
      <w:proofErr w:type="gramStart"/>
      <w:r w:rsidRPr="002E5792">
        <w:rPr>
          <w:rFonts w:ascii="Arial" w:hAnsi="Arial" w:eastAsia="Times New Roman" w:cs="Arial"/>
          <w:b/>
          <w:bCs/>
          <w:color w:val="212121"/>
          <w:sz w:val="24"/>
          <w:szCs w:val="24"/>
        </w:rPr>
        <w:t xml:space="preserve">this </w:t>
      </w:r>
      <w:r>
        <w:rPr>
          <w:rFonts w:ascii="Arial" w:hAnsi="Arial" w:eastAsia="Times New Roman" w:cs="Arial"/>
          <w:b/>
          <w:bCs/>
          <w:color w:val="212121"/>
          <w:sz w:val="24"/>
          <w:szCs w:val="24"/>
        </w:rPr>
        <w:t xml:space="preserve"> </w:t>
      </w:r>
      <w:r w:rsidRPr="002E5792">
        <w:rPr>
          <w:rFonts w:ascii="Arial" w:hAnsi="Arial" w:eastAsia="Times New Roman" w:cs="Arial"/>
          <w:b/>
          <w:bCs/>
          <w:color w:val="212121"/>
          <w:sz w:val="24"/>
          <w:szCs w:val="24"/>
        </w:rPr>
        <w:t>acquisition</w:t>
      </w:r>
      <w:proofErr w:type="gramEnd"/>
      <w:r w:rsidRPr="002E5792">
        <w:rPr>
          <w:rFonts w:ascii="Arial" w:hAnsi="Arial" w:eastAsia="Times New Roman" w:cs="Arial"/>
          <w:b/>
          <w:bCs/>
          <w:color w:val="212121"/>
          <w:sz w:val="24"/>
          <w:szCs w:val="24"/>
        </w:rPr>
        <w:t>?</w:t>
      </w:r>
    </w:p>
    <w:p w:rsidRPr="002E5792" w:rsidR="0099295C" w:rsidP="0099295C" w:rsidRDefault="0099295C" w14:paraId="1BD86918" w14:textId="77777777">
      <w:pPr>
        <w:spacing w:after="150" w:line="240" w:lineRule="auto"/>
        <w:contextualSpacing/>
        <w:rPr>
          <w:rFonts w:ascii="Arial" w:hAnsi="Arial" w:eastAsia="Times New Roman" w:cs="Arial"/>
          <w:color w:val="212121"/>
          <w:sz w:val="24"/>
          <w:szCs w:val="24"/>
        </w:rPr>
      </w:pPr>
    </w:p>
    <w:p w:rsidRPr="002E5792" w:rsidR="0099295C" w:rsidP="0099295C" w:rsidRDefault="0099295C" w14:paraId="58447803" w14:textId="77777777">
      <w:pPr>
        <w:numPr>
          <w:ilvl w:val="1"/>
          <w:numId w:val="8"/>
        </w:numPr>
        <w:spacing w:after="150" w:line="240" w:lineRule="auto"/>
        <w:ind w:left="900"/>
        <w:contextualSpacing/>
        <w:rPr>
          <w:rFonts w:ascii="Arial" w:hAnsi="Arial" w:eastAsia="Times New Roman" w:cs="Arial"/>
          <w:color w:val="212121"/>
          <w:sz w:val="24"/>
          <w:szCs w:val="24"/>
        </w:rPr>
      </w:pPr>
      <w:r w:rsidRPr="002E5792">
        <w:rPr>
          <w:rFonts w:ascii="Arial" w:hAnsi="Arial" w:eastAsia="Times New Roman" w:cs="Arial"/>
          <w:color w:val="212121"/>
          <w:sz w:val="24"/>
          <w:szCs w:val="24"/>
        </w:rPr>
        <w:t>If the head of the contracting activity (HCA) has determined that a nonavailability waiver exception to Made in America laws is needed (</w:t>
      </w:r>
      <w:r w:rsidRPr="002E5792">
        <w:rPr>
          <w:rFonts w:ascii="Arial" w:hAnsi="Arial" w:eastAsia="Times New Roman" w:cs="Arial"/>
          <w:i/>
          <w:iCs/>
          <w:color w:val="212121"/>
          <w:sz w:val="24"/>
          <w:szCs w:val="24"/>
        </w:rPr>
        <w:t>see</w:t>
      </w:r>
      <w:r w:rsidRPr="002E5792">
        <w:rPr>
          <w:rFonts w:ascii="Arial" w:hAnsi="Arial" w:eastAsia="Times New Roman" w:cs="Arial"/>
          <w:color w:val="212121"/>
          <w:sz w:val="24"/>
          <w:szCs w:val="24"/>
        </w:rPr>
        <w:t xml:space="preserve"> HHS Federal Acquisition Regulation (FAR) Class Deviation (2022-01), Regarding Requirements for Nonavailability Determinations Under the Buy American Act, dated November 22, 2021, and FAR 25.103(b)), the contracting officer must submit a digital waiver to the Office of Management and Budget’s Made in America Office (MIAO) for review after review and approval by the head of the contracting activity (HCA). </w:t>
      </w:r>
      <w:proofErr w:type="gramStart"/>
      <w:r w:rsidRPr="002E5792">
        <w:rPr>
          <w:rFonts w:ascii="Arial" w:hAnsi="Arial" w:eastAsia="Times New Roman" w:cs="Arial"/>
          <w:color w:val="212121"/>
          <w:sz w:val="24"/>
          <w:szCs w:val="24"/>
        </w:rPr>
        <w:t>In order to</w:t>
      </w:r>
      <w:proofErr w:type="gramEnd"/>
      <w:r w:rsidRPr="002E5792">
        <w:rPr>
          <w:rFonts w:ascii="Arial" w:hAnsi="Arial" w:eastAsia="Times New Roman" w:cs="Arial"/>
          <w:color w:val="212121"/>
          <w:sz w:val="24"/>
          <w:szCs w:val="24"/>
        </w:rPr>
        <w:t xml:space="preserve"> accomplish this, the program/project office and contracting officer must </w:t>
      </w:r>
      <w:r>
        <w:rPr>
          <w:rFonts w:ascii="Arial" w:hAnsi="Arial" w:eastAsia="Times New Roman" w:cs="Arial"/>
          <w:color w:val="212121"/>
          <w:sz w:val="24"/>
          <w:szCs w:val="24"/>
        </w:rPr>
        <w:t xml:space="preserve">complete </w:t>
      </w:r>
      <w:r w:rsidRPr="002E5792">
        <w:rPr>
          <w:rFonts w:ascii="Arial" w:hAnsi="Arial" w:eastAsia="Times New Roman" w:cs="Arial"/>
          <w:color w:val="212121"/>
          <w:sz w:val="24"/>
          <w:szCs w:val="24"/>
        </w:rPr>
        <w:t xml:space="preserve">market research </w:t>
      </w:r>
      <w:r>
        <w:rPr>
          <w:rFonts w:ascii="Arial" w:hAnsi="Arial" w:eastAsia="Times New Roman" w:cs="Arial"/>
          <w:color w:val="212121"/>
          <w:sz w:val="24"/>
          <w:szCs w:val="24"/>
        </w:rPr>
        <w:t>an</w:t>
      </w:r>
      <w:r w:rsidRPr="002E5792">
        <w:rPr>
          <w:rFonts w:ascii="Arial" w:hAnsi="Arial" w:eastAsia="Times New Roman" w:cs="Arial"/>
          <w:color w:val="212121"/>
          <w:sz w:val="24"/>
          <w:szCs w:val="24"/>
        </w:rPr>
        <w:t>d provide the following specific information, after approval by the HCA, that will then be submitted into the MIAO digital waiver portal. Therefore, the program/project office should assist the contracting officer in determining the appropriate market research and proposed response.</w:t>
      </w:r>
    </w:p>
    <w:p w:rsidRPr="002E5792" w:rsidR="0099295C" w:rsidP="0099295C" w:rsidRDefault="0099295C" w14:paraId="55BCF111" w14:textId="77777777">
      <w:pPr>
        <w:spacing w:after="150" w:line="240" w:lineRule="auto"/>
        <w:ind w:left="900" w:hanging="360"/>
        <w:contextualSpacing/>
        <w:rPr>
          <w:rFonts w:ascii="Arial" w:hAnsi="Arial" w:eastAsia="Times New Roman" w:cs="Arial"/>
          <w:color w:val="212121"/>
          <w:sz w:val="24"/>
          <w:szCs w:val="24"/>
        </w:rPr>
      </w:pPr>
    </w:p>
    <w:p w:rsidRPr="002E5792" w:rsidR="0099295C" w:rsidP="0099295C" w:rsidRDefault="0099295C" w14:paraId="4C78FB2E" w14:textId="77777777">
      <w:pPr>
        <w:numPr>
          <w:ilvl w:val="1"/>
          <w:numId w:val="8"/>
        </w:numPr>
        <w:spacing w:after="150" w:line="240" w:lineRule="auto"/>
        <w:ind w:left="900"/>
        <w:contextualSpacing/>
        <w:rPr>
          <w:rFonts w:ascii="Arial" w:hAnsi="Arial" w:eastAsia="Times New Roman" w:cs="Arial"/>
          <w:color w:val="212121"/>
          <w:sz w:val="24"/>
          <w:szCs w:val="24"/>
        </w:rPr>
      </w:pPr>
      <w:r w:rsidRPr="002E5792">
        <w:rPr>
          <w:rFonts w:ascii="Arial" w:hAnsi="Arial" w:eastAsia="Times New Roman" w:cs="Arial"/>
          <w:color w:val="212121"/>
          <w:sz w:val="24"/>
          <w:szCs w:val="24"/>
        </w:rPr>
        <w:t xml:space="preserve">Specific Buy American statute and Made in America related market research considerations: Appropriate market research analyses might include a review of information on category management dashboards on the acquisition gateway; consultation with category managers and other agency SAOs buying similar items; and supplier scouting with supply chain experts who study domestic capabilities and market trends (e.g., the Manufacturing Extension Partnership), chambers of commerce, industry and trade associations that represent domestic suppliers, and relevant labor unions or worker organizations. Documentation should describe the market research activities and methods used to identify domestically manufactured items capable of satisfying the requirement, including the timing of the research and conclusions reached on the availability of sources (e.g., sources are available but cannot offer </w:t>
      </w:r>
      <w:proofErr w:type="gramStart"/>
      <w:r w:rsidRPr="002E5792">
        <w:rPr>
          <w:rFonts w:ascii="Arial" w:hAnsi="Arial" w:eastAsia="Times New Roman" w:cs="Arial"/>
          <w:color w:val="212121"/>
          <w:sz w:val="24"/>
          <w:szCs w:val="24"/>
        </w:rPr>
        <w:t>sufficient quantity</w:t>
      </w:r>
      <w:proofErr w:type="gramEnd"/>
      <w:r w:rsidRPr="002E5792">
        <w:rPr>
          <w:rFonts w:ascii="Arial" w:hAnsi="Arial" w:eastAsia="Times New Roman" w:cs="Arial"/>
          <w:color w:val="212121"/>
          <w:sz w:val="24"/>
          <w:szCs w:val="24"/>
        </w:rPr>
        <w:t>; sources are available but cannot offer sufficient quality).</w:t>
      </w:r>
    </w:p>
    <w:p w:rsidRPr="002E5792" w:rsidR="0099295C" w:rsidP="0099295C" w:rsidRDefault="0099295C" w14:paraId="58490407" w14:textId="77777777">
      <w:pPr>
        <w:spacing w:after="150" w:line="240" w:lineRule="auto"/>
        <w:ind w:left="900" w:hanging="360"/>
        <w:contextualSpacing/>
        <w:rPr>
          <w:rFonts w:ascii="Arial" w:hAnsi="Arial" w:eastAsia="Times New Roman" w:cs="Arial"/>
          <w:color w:val="212121"/>
          <w:sz w:val="24"/>
          <w:szCs w:val="24"/>
        </w:rPr>
      </w:pPr>
    </w:p>
    <w:p w:rsidRPr="002E5792" w:rsidR="0099295C" w:rsidP="0099295C" w:rsidRDefault="0099295C" w14:paraId="042C651A" w14:textId="77777777">
      <w:pPr>
        <w:numPr>
          <w:ilvl w:val="1"/>
          <w:numId w:val="8"/>
        </w:numPr>
        <w:spacing w:after="150" w:line="240" w:lineRule="auto"/>
        <w:ind w:left="900"/>
        <w:contextualSpacing/>
        <w:rPr>
          <w:rFonts w:ascii="Arial" w:hAnsi="Arial" w:eastAsia="Times New Roman" w:cs="Arial"/>
          <w:color w:val="212121"/>
          <w:sz w:val="24"/>
          <w:szCs w:val="24"/>
        </w:rPr>
      </w:pPr>
      <w:r w:rsidRPr="002E5792">
        <w:rPr>
          <w:rFonts w:ascii="Arial" w:hAnsi="Arial" w:eastAsia="Times New Roman" w:cs="Arial"/>
          <w:b/>
          <w:bCs/>
          <w:color w:val="212121"/>
          <w:sz w:val="24"/>
          <w:szCs w:val="24"/>
        </w:rPr>
        <w:t>MANDATORY MARKET RESEARCH, when applicable—see FAR 25.103(b)(2)(iii) (FAR Class Deviation) and PGI 325.103(b)(2)-70</w:t>
      </w:r>
      <w:r w:rsidRPr="002E5792">
        <w:rPr>
          <w:rFonts w:ascii="Arial" w:hAnsi="Arial" w:eastAsia="Times New Roman" w:cs="Arial"/>
          <w:color w:val="212121"/>
          <w:sz w:val="24"/>
          <w:szCs w:val="24"/>
        </w:rPr>
        <w:t xml:space="preserve">, and PGI Part 325, </w:t>
      </w:r>
      <w:r w:rsidRPr="002E5792">
        <w:rPr>
          <w:rFonts w:ascii="Arial" w:hAnsi="Arial" w:eastAsia="Times New Roman" w:cs="Arial"/>
          <w:i/>
          <w:iCs/>
          <w:color w:val="212121"/>
          <w:sz w:val="24"/>
          <w:szCs w:val="24"/>
        </w:rPr>
        <w:t>Digital Waiver Portal – Data Fields – Nonavailability Waiver</w:t>
      </w:r>
      <w:r w:rsidRPr="002E5792">
        <w:rPr>
          <w:rFonts w:ascii="Arial" w:hAnsi="Arial" w:eastAsia="Times New Roman" w:cs="Arial"/>
          <w:color w:val="212121"/>
          <w:sz w:val="24"/>
          <w:szCs w:val="24"/>
        </w:rPr>
        <w:t xml:space="preserve">, and the entry for “Market Research and Non-availability Determination”: </w:t>
      </w:r>
    </w:p>
    <w:p w:rsidRPr="007161AF" w:rsidR="0099295C" w:rsidP="0099295C" w:rsidRDefault="0099295C" w14:paraId="362F40C8" w14:textId="77777777">
      <w:pPr>
        <w:pStyle w:val="ListParagraph"/>
        <w:numPr>
          <w:ilvl w:val="0"/>
          <w:numId w:val="9"/>
        </w:numPr>
        <w:spacing w:after="150" w:line="240" w:lineRule="auto"/>
        <w:ind w:left="900"/>
        <w:rPr>
          <w:rFonts w:ascii="Arial" w:hAnsi="Arial" w:eastAsia="Times New Roman" w:cs="Arial"/>
          <w:color w:val="212121"/>
          <w:sz w:val="24"/>
          <w:szCs w:val="24"/>
          <w:lang w:val="en"/>
        </w:rPr>
      </w:pPr>
      <w:r w:rsidRPr="007161AF">
        <w:rPr>
          <w:rFonts w:ascii="Arial" w:hAnsi="Arial" w:eastAsia="Times New Roman" w:cs="Arial"/>
          <w:color w:val="212121"/>
          <w:sz w:val="24"/>
          <w:szCs w:val="24"/>
        </w:rPr>
        <w:lastRenderedPageBreak/>
        <w:t>Describe the market research activities and methods used to identify domestically manufactured items capable of satisfying the requirement, including the timing of the research and conclusions reached on the availability of sources (</w:t>
      </w:r>
      <w:r w:rsidRPr="007161AF">
        <w:rPr>
          <w:rFonts w:ascii="Arial" w:hAnsi="Arial" w:eastAsia="Times New Roman" w:cs="Arial"/>
          <w:i/>
          <w:iCs/>
          <w:color w:val="212121"/>
          <w:sz w:val="24"/>
          <w:szCs w:val="24"/>
        </w:rPr>
        <w:t xml:space="preserve">e.g., sources are available but cannot offer </w:t>
      </w:r>
      <w:proofErr w:type="gramStart"/>
      <w:r w:rsidRPr="007161AF">
        <w:rPr>
          <w:rFonts w:ascii="Arial" w:hAnsi="Arial" w:eastAsia="Times New Roman" w:cs="Arial"/>
          <w:i/>
          <w:iCs/>
          <w:color w:val="212121"/>
          <w:sz w:val="24"/>
          <w:szCs w:val="24"/>
        </w:rPr>
        <w:t>sufficient quantity</w:t>
      </w:r>
      <w:proofErr w:type="gramEnd"/>
      <w:r w:rsidRPr="007161AF">
        <w:rPr>
          <w:rFonts w:ascii="Arial" w:hAnsi="Arial" w:eastAsia="Times New Roman" w:cs="Arial"/>
          <w:i/>
          <w:iCs/>
          <w:color w:val="212121"/>
          <w:sz w:val="24"/>
          <w:szCs w:val="24"/>
        </w:rPr>
        <w:t>; sources are available but cannot offer sufficient quality; no sources can be identified</w:t>
      </w:r>
      <w:r w:rsidRPr="007161AF">
        <w:rPr>
          <w:rFonts w:ascii="Arial" w:hAnsi="Arial" w:eastAsia="Times New Roman" w:cs="Arial"/>
          <w:color w:val="212121"/>
          <w:sz w:val="24"/>
          <w:szCs w:val="24"/>
        </w:rPr>
        <w:t>). Such analysis might include a review of information on category management dashboards on the acquisition gateway, consultation with category managers, supplier scouting with supply chain experts who study domestic capabilities and market trends, such as the MEP, chambers of commerce, industry and trade associations that represent domestic suppliers, and relevant labor unions or worker organizations. (</w:t>
      </w:r>
      <w:r w:rsidRPr="007161AF">
        <w:rPr>
          <w:rFonts w:ascii="Arial" w:hAnsi="Arial" w:eastAsia="Times New Roman" w:cs="Arial"/>
          <w:b/>
          <w:bCs/>
          <w:color w:val="212121"/>
          <w:sz w:val="24"/>
          <w:szCs w:val="24"/>
        </w:rPr>
        <w:t>250-word limit</w:t>
      </w:r>
      <w:r w:rsidRPr="007161AF">
        <w:rPr>
          <w:rFonts w:ascii="Arial" w:hAnsi="Arial" w:eastAsia="Times New Roman" w:cs="Arial"/>
          <w:color w:val="212121"/>
          <w:sz w:val="24"/>
          <w:szCs w:val="24"/>
        </w:rPr>
        <w:t>)</w:t>
      </w:r>
    </w:p>
    <w:p w:rsidRPr="002E5792" w:rsidR="0099295C" w:rsidP="0099295C" w:rsidRDefault="0099295C" w14:paraId="4DD5042F" w14:textId="77777777">
      <w:pPr>
        <w:spacing w:after="150" w:line="240" w:lineRule="auto"/>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7. Performance Requirements</w:t>
      </w:r>
    </w:p>
    <w:p w:rsidRPr="002E5792" w:rsidR="0099295C" w:rsidP="0099295C" w:rsidRDefault="0099295C" w14:paraId="000E5C84"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41FFD479" w14:textId="77777777">
      <w:pPr>
        <w:spacing w:after="150" w:line="240" w:lineRule="auto"/>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(Enter text here and delete Guidance in italics below.)</w:t>
      </w:r>
    </w:p>
    <w:p w:rsidRPr="002E5792" w:rsidR="0099295C" w:rsidP="0099295C" w:rsidRDefault="0099295C" w14:paraId="0E86F95B" w14:textId="77777777">
      <w:pPr>
        <w:spacing w:after="150" w:line="240" w:lineRule="auto"/>
        <w:contextualSpacing/>
        <w:rPr>
          <w:rFonts w:ascii="Arial" w:hAnsi="Arial" w:eastAsia="Times New Roman" w:cs="Arial"/>
          <w:i/>
          <w:iCs/>
          <w:color w:val="212121"/>
          <w:sz w:val="24"/>
          <w:szCs w:val="24"/>
          <w:lang w:val="en"/>
        </w:rPr>
      </w:pPr>
    </w:p>
    <w:p w:rsidRPr="002E5792" w:rsidR="0099295C" w:rsidP="0099295C" w:rsidRDefault="0099295C" w14:paraId="6B18DF8A" w14:textId="77777777">
      <w:pPr>
        <w:spacing w:before="100" w:beforeAutospacing="1" w:after="100" w:afterAutospacing="1" w:line="240" w:lineRule="auto"/>
        <w:contextualSpacing/>
        <w:rPr>
          <w:rFonts w:ascii="Arial" w:hAnsi="Arial" w:eastAsia="Times New Roman" w:cs="Arial"/>
          <w:sz w:val="24"/>
          <w:szCs w:val="24"/>
          <w:lang w:val="en"/>
        </w:rPr>
      </w:pPr>
      <w:r w:rsidRPr="002E5792">
        <w:rPr>
          <w:rFonts w:ascii="Arial" w:hAnsi="Arial" w:eastAsia="Times New Roman" w:cs="Arial"/>
          <w:i/>
          <w:iCs/>
          <w:sz w:val="24"/>
          <w:szCs w:val="24"/>
          <w:lang w:val="en"/>
        </w:rPr>
        <w:t>Guidance: State the critical performance requirements that the service or supply must meet. See FAR 10.001(a)(3).</w:t>
      </w:r>
    </w:p>
    <w:p w:rsidRPr="002E5792" w:rsidR="0099295C" w:rsidP="0099295C" w:rsidRDefault="0099295C" w14:paraId="344495EA" w14:textId="77777777">
      <w:pPr>
        <w:numPr>
          <w:ilvl w:val="0"/>
          <w:numId w:val="5"/>
        </w:numPr>
        <w:tabs>
          <w:tab w:val="clear" w:pos="720"/>
          <w:tab w:val="num" w:pos="1080"/>
        </w:tabs>
        <w:spacing w:before="100" w:beforeAutospacing="1" w:after="100" w:afterAutospacing="1" w:line="240" w:lineRule="auto"/>
        <w:ind w:left="1080"/>
        <w:rPr>
          <w:rFonts w:ascii="Arial" w:hAnsi="Arial" w:eastAsia="Times New Roman" w:cs="Arial"/>
          <w:sz w:val="24"/>
          <w:szCs w:val="24"/>
          <w:lang w:val="en"/>
        </w:rPr>
      </w:pPr>
      <w:r w:rsidRPr="002E5792">
        <w:rPr>
          <w:rFonts w:ascii="Arial" w:hAnsi="Arial" w:eastAsia="Times New Roman" w:cs="Arial"/>
          <w:i/>
          <w:iCs/>
          <w:sz w:val="24"/>
          <w:szCs w:val="24"/>
          <w:lang w:val="en"/>
        </w:rPr>
        <w:t>What are the performance requirements, and how are they measured? If the requirement is not performance based, what special considerations justify that decision?</w:t>
      </w:r>
    </w:p>
    <w:p w:rsidRPr="002E5792" w:rsidR="0099295C" w:rsidP="0099295C" w:rsidRDefault="0099295C" w14:paraId="4637F152" w14:textId="77777777">
      <w:pPr>
        <w:numPr>
          <w:ilvl w:val="0"/>
          <w:numId w:val="5"/>
        </w:numPr>
        <w:tabs>
          <w:tab w:val="clear" w:pos="720"/>
          <w:tab w:val="num" w:pos="1080"/>
        </w:tabs>
        <w:spacing w:before="100" w:beforeAutospacing="1" w:after="100" w:afterAutospacing="1" w:line="240" w:lineRule="auto"/>
        <w:ind w:left="1080"/>
        <w:rPr>
          <w:rFonts w:ascii="Arial" w:hAnsi="Arial" w:eastAsia="Times New Roman" w:cs="Arial"/>
          <w:sz w:val="24"/>
          <w:szCs w:val="24"/>
          <w:lang w:val="en"/>
        </w:rPr>
      </w:pPr>
      <w:r w:rsidRPr="002E5792">
        <w:rPr>
          <w:rFonts w:ascii="Arial" w:hAnsi="Arial" w:eastAsia="Times New Roman" w:cs="Arial"/>
          <w:i/>
          <w:iCs/>
          <w:sz w:val="24"/>
          <w:szCs w:val="24"/>
          <w:lang w:val="en"/>
        </w:rPr>
        <w:t>What commercial solutions can address the requirement? Are commercial products or commercial services available to meet the Government’s needs? (</w:t>
      </w:r>
      <w:proofErr w:type="gramStart"/>
      <w:r w:rsidRPr="002E5792">
        <w:rPr>
          <w:rFonts w:ascii="Arial" w:hAnsi="Arial" w:eastAsia="Times New Roman" w:cs="Arial"/>
          <w:i/>
          <w:iCs/>
          <w:sz w:val="24"/>
          <w:szCs w:val="24"/>
          <w:lang w:val="en"/>
        </w:rPr>
        <w:t>see</w:t>
      </w:r>
      <w:proofErr w:type="gramEnd"/>
      <w:r w:rsidRPr="002E5792">
        <w:rPr>
          <w:rFonts w:ascii="Arial" w:hAnsi="Arial" w:eastAsia="Times New Roman" w:cs="Arial"/>
          <w:i/>
          <w:iCs/>
          <w:sz w:val="24"/>
          <w:szCs w:val="24"/>
          <w:lang w:val="en"/>
        </w:rPr>
        <w:t xml:space="preserve"> FAR 10.001(a)(3)).</w:t>
      </w:r>
    </w:p>
    <w:p w:rsidRPr="002E5792" w:rsidR="0099295C" w:rsidP="0099295C" w:rsidRDefault="0099295C" w14:paraId="6B31C348" w14:textId="77777777">
      <w:pPr>
        <w:numPr>
          <w:ilvl w:val="0"/>
          <w:numId w:val="5"/>
        </w:numPr>
        <w:tabs>
          <w:tab w:val="clear" w:pos="720"/>
          <w:tab w:val="num" w:pos="1080"/>
        </w:tabs>
        <w:spacing w:before="100" w:beforeAutospacing="1" w:after="100" w:afterAutospacing="1" w:line="240" w:lineRule="auto"/>
        <w:ind w:left="1080"/>
        <w:rPr>
          <w:rFonts w:ascii="Arial" w:hAnsi="Arial" w:eastAsia="Times New Roman" w:cs="Arial"/>
          <w:sz w:val="24"/>
          <w:szCs w:val="24"/>
          <w:lang w:val="en"/>
        </w:rPr>
      </w:pPr>
      <w:r w:rsidRPr="002E5792">
        <w:rPr>
          <w:rFonts w:ascii="Arial" w:hAnsi="Arial" w:eastAsia="Times New Roman" w:cs="Arial"/>
          <w:i/>
          <w:iCs/>
          <w:sz w:val="24"/>
          <w:szCs w:val="24"/>
          <w:lang w:val="en"/>
        </w:rPr>
        <w:t>If a commercial solution is not feasible, what are the specific requirements that must be met?</w:t>
      </w:r>
    </w:p>
    <w:p w:rsidRPr="002E5792" w:rsidR="0099295C" w:rsidP="0099295C" w:rsidRDefault="0099295C" w14:paraId="6F1DA1F5" w14:textId="77777777">
      <w:pPr>
        <w:pStyle w:val="ListParagraph"/>
        <w:numPr>
          <w:ilvl w:val="0"/>
          <w:numId w:val="10"/>
        </w:numPr>
        <w:spacing w:before="100" w:beforeAutospacing="1" w:after="100" w:afterAutospacing="1" w:line="240" w:lineRule="auto"/>
        <w:rPr>
          <w:rFonts w:ascii="Arial" w:hAnsi="Arial" w:eastAsia="Times New Roman" w:cs="Arial"/>
          <w:i/>
          <w:iCs/>
          <w:sz w:val="24"/>
          <w:szCs w:val="24"/>
          <w:lang w:val="en"/>
        </w:rPr>
      </w:pPr>
      <w:r w:rsidRPr="002E5792">
        <w:rPr>
          <w:rFonts w:ascii="Arial" w:hAnsi="Arial" w:eastAsia="Times New Roman" w:cs="Arial"/>
          <w:i/>
          <w:iCs/>
          <w:sz w:val="24"/>
          <w:szCs w:val="24"/>
          <w:lang w:val="en"/>
        </w:rPr>
        <w:t xml:space="preserve">To the extent commercial products suitable to meet the agency’s needs are not available, determine if </w:t>
      </w:r>
      <w:proofErr w:type="spellStart"/>
      <w:r w:rsidRPr="002E5792">
        <w:rPr>
          <w:rFonts w:ascii="Arial" w:hAnsi="Arial" w:eastAsia="Times New Roman" w:cs="Arial"/>
          <w:i/>
          <w:iCs/>
          <w:sz w:val="24"/>
          <w:szCs w:val="24"/>
          <w:lang w:val="en"/>
        </w:rPr>
        <w:t>nondevelopmental</w:t>
      </w:r>
      <w:proofErr w:type="spellEnd"/>
      <w:r w:rsidRPr="002E5792">
        <w:rPr>
          <w:rFonts w:ascii="Arial" w:hAnsi="Arial" w:eastAsia="Times New Roman" w:cs="Arial"/>
          <w:i/>
          <w:iCs/>
          <w:sz w:val="24"/>
          <w:szCs w:val="24"/>
          <w:lang w:val="en"/>
        </w:rPr>
        <w:t xml:space="preserve"> items are available that-</w:t>
      </w:r>
    </w:p>
    <w:p w:rsidRPr="002E5792" w:rsidR="0099295C" w:rsidP="0099295C" w:rsidRDefault="0099295C" w14:paraId="5EDB1722" w14:textId="77777777">
      <w:pPr>
        <w:numPr>
          <w:ilvl w:val="0"/>
          <w:numId w:val="11"/>
        </w:numPr>
        <w:spacing w:before="100" w:beforeAutospacing="1" w:after="100" w:afterAutospacing="1" w:line="240" w:lineRule="auto"/>
        <w:rPr>
          <w:rFonts w:ascii="Arial" w:hAnsi="Arial" w:eastAsia="Times New Roman" w:cs="Arial"/>
          <w:i/>
          <w:iCs/>
          <w:sz w:val="24"/>
          <w:szCs w:val="24"/>
          <w:lang w:val="en"/>
        </w:rPr>
      </w:pPr>
      <w:r w:rsidRPr="002E5792">
        <w:rPr>
          <w:rFonts w:ascii="Arial" w:hAnsi="Arial" w:eastAsia="Times New Roman" w:cs="Arial"/>
          <w:i/>
          <w:iCs/>
          <w:sz w:val="24"/>
          <w:szCs w:val="24"/>
          <w:lang w:val="en"/>
        </w:rPr>
        <w:t xml:space="preserve">Meet the agency’s </w:t>
      </w:r>
      <w:proofErr w:type="gramStart"/>
      <w:r w:rsidRPr="002E5792">
        <w:rPr>
          <w:rFonts w:ascii="Arial" w:hAnsi="Arial" w:eastAsia="Times New Roman" w:cs="Arial"/>
          <w:i/>
          <w:iCs/>
          <w:sz w:val="24"/>
          <w:szCs w:val="24"/>
          <w:lang w:val="en"/>
        </w:rPr>
        <w:t>requirements;</w:t>
      </w:r>
      <w:proofErr w:type="gramEnd"/>
    </w:p>
    <w:p w:rsidRPr="002E5792" w:rsidR="0099295C" w:rsidP="0099295C" w:rsidRDefault="0099295C" w14:paraId="1613592F" w14:textId="77777777">
      <w:pPr>
        <w:numPr>
          <w:ilvl w:val="0"/>
          <w:numId w:val="11"/>
        </w:numPr>
        <w:spacing w:before="100" w:beforeAutospacing="1" w:after="100" w:afterAutospacing="1" w:line="240" w:lineRule="auto"/>
        <w:rPr>
          <w:rFonts w:ascii="Arial" w:hAnsi="Arial" w:eastAsia="Times New Roman" w:cs="Arial"/>
          <w:i/>
          <w:iCs/>
          <w:sz w:val="24"/>
          <w:szCs w:val="24"/>
          <w:lang w:val="en"/>
        </w:rPr>
      </w:pPr>
      <w:r w:rsidRPr="002E5792">
        <w:rPr>
          <w:rFonts w:ascii="Arial" w:hAnsi="Arial" w:eastAsia="Times New Roman" w:cs="Arial"/>
          <w:i/>
          <w:iCs/>
          <w:sz w:val="24"/>
          <w:szCs w:val="24"/>
          <w:lang w:val="en"/>
        </w:rPr>
        <w:t>Could be modified to meet the agency’s requirements; or</w:t>
      </w:r>
    </w:p>
    <w:p w:rsidRPr="002E5792" w:rsidR="0099295C" w:rsidP="0099295C" w:rsidRDefault="0099295C" w14:paraId="7F510DC7" w14:textId="77777777">
      <w:pPr>
        <w:numPr>
          <w:ilvl w:val="0"/>
          <w:numId w:val="11"/>
        </w:numPr>
        <w:spacing w:before="100" w:beforeAutospacing="1" w:after="100" w:afterAutospacing="1" w:line="240" w:lineRule="auto"/>
        <w:rPr>
          <w:rFonts w:ascii="Arial" w:hAnsi="Arial" w:eastAsia="Times New Roman" w:cs="Arial"/>
          <w:i/>
          <w:iCs/>
          <w:sz w:val="24"/>
          <w:szCs w:val="24"/>
          <w:lang w:val="en"/>
        </w:rPr>
      </w:pPr>
      <w:r w:rsidRPr="002E5792">
        <w:rPr>
          <w:rFonts w:ascii="Arial" w:hAnsi="Arial" w:eastAsia="Times New Roman" w:cs="Arial"/>
          <w:i/>
          <w:iCs/>
          <w:sz w:val="24"/>
          <w:szCs w:val="24"/>
          <w:lang w:val="en"/>
        </w:rPr>
        <w:t>Could meet the agency’s requirements if those requirements were modified to a reasonable extent.</w:t>
      </w:r>
    </w:p>
    <w:p w:rsidRPr="002E5792" w:rsidR="0099295C" w:rsidP="0099295C" w:rsidRDefault="0099295C" w14:paraId="638A83DA" w14:textId="77777777">
      <w:pPr>
        <w:numPr>
          <w:ilvl w:val="0"/>
          <w:numId w:val="5"/>
        </w:numPr>
        <w:tabs>
          <w:tab w:val="clear" w:pos="720"/>
          <w:tab w:val="num" w:pos="1080"/>
        </w:tabs>
        <w:spacing w:before="100" w:beforeAutospacing="1" w:after="100" w:afterAutospacing="1" w:line="240" w:lineRule="auto"/>
        <w:ind w:left="1080"/>
        <w:rPr>
          <w:rFonts w:ascii="Arial" w:hAnsi="Arial" w:eastAsia="Times New Roman" w:cs="Arial"/>
          <w:sz w:val="24"/>
          <w:szCs w:val="24"/>
          <w:lang w:val="en"/>
        </w:rPr>
      </w:pPr>
      <w:r w:rsidRPr="002E5792">
        <w:rPr>
          <w:rFonts w:ascii="Arial" w:hAnsi="Arial" w:eastAsia="Times New Roman" w:cs="Arial"/>
          <w:i/>
          <w:iCs/>
          <w:sz w:val="24"/>
          <w:szCs w:val="24"/>
          <w:lang w:val="en"/>
        </w:rPr>
        <w:t>What are the requirements/performance trade-offs to better align with the commercial market?</w:t>
      </w:r>
    </w:p>
    <w:p w:rsidRPr="002E5792" w:rsidR="0099295C" w:rsidP="0099295C" w:rsidRDefault="0099295C" w14:paraId="53F12613" w14:textId="77777777">
      <w:pPr>
        <w:numPr>
          <w:ilvl w:val="0"/>
          <w:numId w:val="5"/>
        </w:numPr>
        <w:tabs>
          <w:tab w:val="clear" w:pos="720"/>
          <w:tab w:val="num" w:pos="1080"/>
        </w:tabs>
        <w:spacing w:before="100" w:beforeAutospacing="1" w:after="100" w:afterAutospacing="1" w:line="240" w:lineRule="auto"/>
        <w:ind w:left="1080"/>
        <w:rPr>
          <w:rFonts w:ascii="Arial" w:hAnsi="Arial" w:eastAsia="Times New Roman" w:cs="Arial"/>
          <w:sz w:val="24"/>
          <w:szCs w:val="24"/>
          <w:lang w:val="en"/>
        </w:rPr>
      </w:pPr>
      <w:r w:rsidRPr="002E5792">
        <w:rPr>
          <w:rFonts w:ascii="Arial" w:hAnsi="Arial" w:eastAsia="Times New Roman" w:cs="Arial"/>
          <w:i/>
          <w:iCs/>
          <w:sz w:val="24"/>
          <w:szCs w:val="24"/>
          <w:lang w:val="en"/>
        </w:rPr>
        <w:t>How does industry sell the service, and are the requirements written in those terms?</w:t>
      </w:r>
    </w:p>
    <w:p w:rsidRPr="00DF567A" w:rsidR="0099295C" w:rsidP="0099295C" w:rsidRDefault="0099295C" w14:paraId="654E859C" w14:textId="77777777">
      <w:pPr>
        <w:spacing w:after="150" w:line="240" w:lineRule="auto"/>
        <w:contextualSpacing/>
        <w:rPr>
          <w:rFonts w:ascii="Arial" w:hAnsi="Arial" w:eastAsia="Times New Roman" w:cs="Arial"/>
          <w:color w:val="212121"/>
          <w:sz w:val="24"/>
          <w:szCs w:val="24"/>
          <w:lang w:val="en"/>
        </w:rPr>
      </w:pPr>
      <w:r w:rsidRPr="00DF567A">
        <w:rPr>
          <w:rFonts w:ascii="Arial" w:hAnsi="Arial" w:eastAsia="Times New Roman" w:cs="Arial"/>
          <w:b/>
          <w:bCs/>
          <w:color w:val="212121"/>
          <w:sz w:val="24"/>
          <w:szCs w:val="24"/>
          <w:lang w:val="en"/>
        </w:rPr>
        <w:t>8. Market Intelligence/Industry Analysis</w:t>
      </w:r>
    </w:p>
    <w:p w:rsidRPr="00DF567A" w:rsidR="0099295C" w:rsidP="0099295C" w:rsidRDefault="0099295C" w14:paraId="1068A24B" w14:textId="77777777">
      <w:pPr>
        <w:spacing w:after="150" w:line="240" w:lineRule="auto"/>
        <w:contextualSpacing/>
        <w:rPr>
          <w:rFonts w:ascii="Arial" w:hAnsi="Arial" w:eastAsia="Times New Roman" w:cs="Arial"/>
          <w:b/>
          <w:bCs/>
          <w:color w:val="212121"/>
          <w:sz w:val="24"/>
          <w:szCs w:val="24"/>
          <w:lang w:val="en"/>
        </w:rPr>
      </w:pPr>
    </w:p>
    <w:p w:rsidRPr="00DF567A" w:rsidR="0099295C" w:rsidP="0099295C" w:rsidRDefault="0099295C" w14:paraId="1926CAF3" w14:textId="77777777">
      <w:pPr>
        <w:spacing w:after="150" w:line="240" w:lineRule="auto"/>
        <w:contextualSpacing/>
        <w:rPr>
          <w:rFonts w:ascii="Arial" w:hAnsi="Arial" w:eastAsia="Times New Roman" w:cs="Arial"/>
          <w:color w:val="212121"/>
          <w:sz w:val="24"/>
          <w:szCs w:val="24"/>
          <w:lang w:val="en"/>
        </w:rPr>
      </w:pPr>
      <w:r w:rsidRPr="00DF567A">
        <w:rPr>
          <w:rFonts w:ascii="Arial" w:hAnsi="Arial" w:eastAsia="Times New Roman" w:cs="Arial"/>
          <w:b/>
          <w:bCs/>
          <w:color w:val="212121"/>
          <w:sz w:val="24"/>
          <w:szCs w:val="24"/>
          <w:lang w:val="en"/>
        </w:rPr>
        <w:t>(Enter text here and delete Guidance in italics below.)</w:t>
      </w:r>
    </w:p>
    <w:p w:rsidRPr="00DF567A" w:rsidR="0099295C" w:rsidP="0099295C" w:rsidRDefault="0099295C" w14:paraId="00448C7F" w14:textId="77777777">
      <w:pPr>
        <w:spacing w:after="150" w:line="240" w:lineRule="auto"/>
        <w:contextualSpacing/>
        <w:rPr>
          <w:rFonts w:ascii="Arial" w:hAnsi="Arial" w:eastAsia="Times New Roman" w:cs="Arial"/>
          <w:i/>
          <w:iCs/>
          <w:color w:val="212121"/>
          <w:sz w:val="24"/>
          <w:szCs w:val="24"/>
          <w:lang w:val="en"/>
        </w:rPr>
      </w:pPr>
    </w:p>
    <w:p w:rsidRPr="00DF567A" w:rsidR="0099295C" w:rsidP="0099295C" w:rsidRDefault="0099295C" w14:paraId="60CE8ACC" w14:textId="77777777">
      <w:pPr>
        <w:spacing w:after="150" w:line="240" w:lineRule="auto"/>
        <w:contextualSpacing/>
        <w:rPr>
          <w:rFonts w:ascii="Arial" w:hAnsi="Arial" w:eastAsia="Times New Roman" w:cs="Arial"/>
          <w:color w:val="212121"/>
          <w:sz w:val="24"/>
          <w:szCs w:val="24"/>
          <w:lang w:val="en"/>
        </w:rPr>
      </w:pPr>
      <w:r w:rsidRPr="00DF567A">
        <w:rPr>
          <w:rFonts w:ascii="Arial" w:hAnsi="Arial" w:eastAsia="Times New Roman" w:cs="Arial"/>
          <w:i/>
          <w:iCs/>
          <w:color w:val="212121"/>
          <w:sz w:val="24"/>
          <w:szCs w:val="24"/>
          <w:lang w:val="en"/>
        </w:rPr>
        <w:t>Guidance: Describe any available commercial factors.</w:t>
      </w:r>
    </w:p>
    <w:p w:rsidRPr="00DF567A" w:rsidR="0099295C" w:rsidP="0099295C" w:rsidRDefault="0099295C" w14:paraId="6EAFA9D2"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DF567A">
        <w:rPr>
          <w:rFonts w:ascii="Arial" w:hAnsi="Arial" w:eastAsia="Times New Roman" w:cs="Arial"/>
          <w:i/>
          <w:iCs/>
          <w:color w:val="212121"/>
          <w:sz w:val="24"/>
          <w:szCs w:val="24"/>
          <w:lang w:val="en"/>
        </w:rPr>
        <w:t>What is the availability of the service?</w:t>
      </w:r>
    </w:p>
    <w:p w:rsidRPr="00DF567A" w:rsidR="0099295C" w:rsidP="0099295C" w:rsidRDefault="0099295C" w14:paraId="6412D339"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DF567A">
        <w:rPr>
          <w:rFonts w:ascii="Arial" w:hAnsi="Arial" w:eastAsia="Times New Roman" w:cs="Arial"/>
          <w:i/>
          <w:iCs/>
          <w:color w:val="212121"/>
          <w:sz w:val="24"/>
          <w:szCs w:val="24"/>
          <w:lang w:val="en"/>
        </w:rPr>
        <w:t>What is the demand for the service?</w:t>
      </w:r>
    </w:p>
    <w:p w:rsidRPr="00DF567A" w:rsidR="0099295C" w:rsidP="0099295C" w:rsidRDefault="0099295C" w14:paraId="413E2E50"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DF567A">
        <w:rPr>
          <w:rFonts w:ascii="Arial" w:hAnsi="Arial" w:eastAsia="Times New Roman" w:cs="Arial"/>
          <w:i/>
          <w:iCs/>
          <w:color w:val="212121"/>
          <w:sz w:val="24"/>
          <w:szCs w:val="24"/>
          <w:lang w:val="en"/>
        </w:rPr>
        <w:lastRenderedPageBreak/>
        <w:t>What is the industry experience level for this service?</w:t>
      </w:r>
    </w:p>
    <w:p w:rsidRPr="00DF567A" w:rsidR="0099295C" w:rsidP="0099295C" w:rsidRDefault="0099295C" w14:paraId="09838F87"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DF567A">
        <w:rPr>
          <w:rFonts w:ascii="Arial" w:hAnsi="Arial" w:eastAsia="Times New Roman" w:cs="Arial"/>
          <w:i/>
          <w:iCs/>
          <w:color w:val="212121"/>
          <w:sz w:val="24"/>
          <w:szCs w:val="24"/>
          <w:lang w:val="en"/>
        </w:rPr>
        <w:t xml:space="preserve">How many suppliers are in the market and what is the market share (e.g., are </w:t>
      </w:r>
      <w:proofErr w:type="gramStart"/>
      <w:r w:rsidRPr="00DF567A">
        <w:rPr>
          <w:rFonts w:ascii="Arial" w:hAnsi="Arial" w:eastAsia="Times New Roman" w:cs="Arial"/>
          <w:i/>
          <w:iCs/>
          <w:color w:val="212121"/>
          <w:sz w:val="24"/>
          <w:szCs w:val="24"/>
          <w:lang w:val="en"/>
        </w:rPr>
        <w:t>the majority of</w:t>
      </w:r>
      <w:proofErr w:type="gramEnd"/>
      <w:r w:rsidRPr="00DF567A">
        <w:rPr>
          <w:rFonts w:ascii="Arial" w:hAnsi="Arial" w:eastAsia="Times New Roman" w:cs="Arial"/>
          <w:i/>
          <w:iCs/>
          <w:color w:val="212121"/>
          <w:sz w:val="24"/>
          <w:szCs w:val="24"/>
          <w:lang w:val="en"/>
        </w:rPr>
        <w:t xml:space="preserve"> the services provided by a small number of suppliers, or is the supplier pool more diverse)?</w:t>
      </w:r>
    </w:p>
    <w:p w:rsidRPr="00DF567A" w:rsidR="0099295C" w:rsidP="0099295C" w:rsidRDefault="0099295C" w14:paraId="1725E711"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DF567A">
        <w:rPr>
          <w:rFonts w:ascii="Arial" w:hAnsi="Arial" w:eastAsia="Times New Roman" w:cs="Arial"/>
          <w:i/>
          <w:iCs/>
          <w:color w:val="212121"/>
          <w:sz w:val="24"/>
          <w:szCs w:val="24"/>
          <w:lang w:val="en"/>
        </w:rPr>
        <w:t xml:space="preserve">What is the Government’s market share/leverage in the marketplace (e.g., is the Government the only buyer, making a minority of buys in the market, or making </w:t>
      </w:r>
      <w:proofErr w:type="gramStart"/>
      <w:r w:rsidRPr="00DF567A">
        <w:rPr>
          <w:rFonts w:ascii="Arial" w:hAnsi="Arial" w:eastAsia="Times New Roman" w:cs="Arial"/>
          <w:i/>
          <w:iCs/>
          <w:color w:val="212121"/>
          <w:sz w:val="24"/>
          <w:szCs w:val="24"/>
          <w:lang w:val="en"/>
        </w:rPr>
        <w:t>the majority of</w:t>
      </w:r>
      <w:proofErr w:type="gramEnd"/>
      <w:r w:rsidRPr="00DF567A">
        <w:rPr>
          <w:rFonts w:ascii="Arial" w:hAnsi="Arial" w:eastAsia="Times New Roman" w:cs="Arial"/>
          <w:i/>
          <w:iCs/>
          <w:color w:val="212121"/>
          <w:sz w:val="24"/>
          <w:szCs w:val="24"/>
          <w:lang w:val="en"/>
        </w:rPr>
        <w:t xml:space="preserve"> buys)?</w:t>
      </w:r>
    </w:p>
    <w:p w:rsidRPr="002E5792" w:rsidR="0099295C" w:rsidP="0099295C" w:rsidRDefault="0099295C" w14:paraId="241E336C" w14:textId="77777777">
      <w:pPr>
        <w:numPr>
          <w:ilvl w:val="0"/>
          <w:numId w:val="6"/>
        </w:numPr>
        <w:spacing w:before="100" w:beforeAutospacing="1" w:after="100" w:afterAutospacing="1" w:line="240" w:lineRule="auto"/>
        <w:contextualSpacing/>
        <w:rPr>
          <w:rFonts w:ascii="Arial" w:hAnsi="Arial" w:eastAsia="Times New Roman" w:cs="Arial"/>
          <w:b/>
          <w:bCs/>
          <w:color w:val="212121"/>
          <w:sz w:val="24"/>
          <w:szCs w:val="24"/>
          <w:lang w:val="en"/>
        </w:rPr>
      </w:pPr>
      <w:r w:rsidRPr="00DF567A">
        <w:rPr>
          <w:rFonts w:ascii="Arial" w:hAnsi="Arial" w:eastAsia="Times New Roman" w:cs="Arial"/>
          <w:b/>
          <w:bCs/>
          <w:i/>
          <w:iCs/>
          <w:color w:val="212121"/>
          <w:sz w:val="24"/>
          <w:szCs w:val="24"/>
          <w:lang w:val="en"/>
        </w:rPr>
        <w:t>What is the small business footprint?</w:t>
      </w:r>
    </w:p>
    <w:p w:rsidRPr="002E5792" w:rsidR="0099295C" w:rsidP="0099295C" w:rsidRDefault="0099295C" w14:paraId="35A76B36"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DF567A">
        <w:rPr>
          <w:rFonts w:ascii="Arial" w:hAnsi="Arial" w:eastAsia="Times New Roman" w:cs="Arial"/>
          <w:b/>
          <w:bCs/>
          <w:i/>
          <w:iCs/>
          <w:color w:val="212121"/>
          <w:sz w:val="24"/>
          <w:szCs w:val="24"/>
          <w:lang w:val="en"/>
        </w:rPr>
        <w:t xml:space="preserve">What socio-economic entities participate in this market (e.g., are Small Business Administration 8(a), Historically Underutilized Business Zone, Service-disabled Veteran-owned Small Business, </w:t>
      </w:r>
      <w:proofErr w:type="gramStart"/>
      <w:r w:rsidRPr="00DF567A">
        <w:rPr>
          <w:rFonts w:ascii="Arial" w:hAnsi="Arial" w:eastAsia="Times New Roman" w:cs="Arial"/>
          <w:b/>
          <w:bCs/>
          <w:i/>
          <w:iCs/>
          <w:color w:val="212121"/>
          <w:sz w:val="24"/>
          <w:szCs w:val="24"/>
          <w:lang w:val="en"/>
        </w:rPr>
        <w:t>economically disadvantaged</w:t>
      </w:r>
      <w:proofErr w:type="gramEnd"/>
      <w:r w:rsidRPr="00DF567A">
        <w:rPr>
          <w:rFonts w:ascii="Arial" w:hAnsi="Arial" w:eastAsia="Times New Roman" w:cs="Arial"/>
          <w:b/>
          <w:bCs/>
          <w:i/>
          <w:iCs/>
          <w:color w:val="212121"/>
          <w:sz w:val="24"/>
          <w:szCs w:val="24"/>
          <w:lang w:val="en"/>
        </w:rPr>
        <w:t xml:space="preserve"> women-owned small business, or women-owned small business entities present in the market segment)?</w:t>
      </w:r>
      <w:r w:rsidRPr="002E5792">
        <w:rPr>
          <w:rFonts w:ascii="Arial" w:hAnsi="Arial" w:eastAsia="Times New Roman" w:cs="Arial"/>
          <w:i/>
          <w:iCs/>
          <w:color w:val="212121"/>
          <w:sz w:val="24"/>
          <w:szCs w:val="24"/>
          <w:lang w:val="en"/>
        </w:rPr>
        <w:t xml:space="preserve"> (See FAR 19.202-1)</w:t>
      </w:r>
    </w:p>
    <w:p w:rsidRPr="002E5792" w:rsidR="0099295C" w:rsidP="0099295C" w:rsidRDefault="0099295C" w14:paraId="72C8BA33"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is the structure of the supply chain?</w:t>
      </w:r>
    </w:p>
    <w:p w:rsidRPr="002E5792" w:rsidR="0099295C" w:rsidP="0099295C" w:rsidRDefault="0099295C" w14:paraId="199C3097"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is the pricing structure?</w:t>
      </w:r>
    </w:p>
    <w:p w:rsidRPr="002E5792" w:rsidR="0099295C" w:rsidP="0099295C" w:rsidRDefault="0099295C" w14:paraId="1800C04A"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How are the services segmented (e.g., how do offerors develop, market, and deliver services based on the characteristics of current and target customers such as geographic location, use cases, price, and risk sensitivity, and/or other purchasing behaviors)?</w:t>
      </w:r>
    </w:p>
    <w:p w:rsidRPr="002E5792" w:rsidR="0099295C" w:rsidP="0099295C" w:rsidRDefault="0099295C" w14:paraId="6FDD8988"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business, trade, legal, political, and other developments affect the market?</w:t>
      </w:r>
    </w:p>
    <w:p w:rsidRPr="002E5792" w:rsidR="0099295C" w:rsidP="0099295C" w:rsidRDefault="0099295C" w14:paraId="20F21E85"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is fair/reasonable market price for services within the industry, which may include an assessment of available price data, price ranges, known pricing issues, or an explanation of price variations? Explain if the price might be unstable.</w:t>
      </w:r>
    </w:p>
    <w:p w:rsidRPr="002E5792" w:rsidR="0099295C" w:rsidP="0099295C" w:rsidRDefault="0099295C" w14:paraId="03898E64"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are the applicable industry standards, regulations, trade journals, or process guides germane to the service to be acquired?</w:t>
      </w:r>
    </w:p>
    <w:p w:rsidRPr="002E5792" w:rsidR="0099295C" w:rsidP="0099295C" w:rsidRDefault="0099295C" w14:paraId="4F283D09"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if any, are the environmental or safety regulations that affect the required service?</w:t>
      </w:r>
    </w:p>
    <w:p w:rsidRPr="002E5792" w:rsidR="0099295C" w:rsidP="0099295C" w:rsidRDefault="0099295C" w14:paraId="55BA70A3" w14:textId="77777777">
      <w:pPr>
        <w:numPr>
          <w:ilvl w:val="0"/>
          <w:numId w:val="6"/>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What are the standard industry terms and conditions offered to commercial customers in the marketplace?</w:t>
      </w:r>
    </w:p>
    <w:p w:rsidR="0099295C" w:rsidP="0099295C" w:rsidRDefault="0099295C" w14:paraId="6C800C68" w14:textId="77777777">
      <w:pPr>
        <w:rPr>
          <w:rFonts w:ascii="Arial" w:hAnsi="Arial" w:eastAsia="Times New Roman" w:cs="Arial"/>
          <w:b/>
          <w:bCs/>
          <w:color w:val="212121"/>
          <w:sz w:val="24"/>
          <w:szCs w:val="24"/>
          <w:lang w:val="en"/>
        </w:rPr>
      </w:pPr>
    </w:p>
    <w:p w:rsidRPr="002E5792" w:rsidR="0099295C" w:rsidP="0099295C" w:rsidRDefault="0099295C" w14:paraId="0768E0E7" w14:textId="77777777">
      <w:pPr>
        <w:spacing w:after="150" w:line="240" w:lineRule="auto"/>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9. Conclusions and Recommendations</w:t>
      </w:r>
    </w:p>
    <w:p w:rsidRPr="002E5792" w:rsidR="0099295C" w:rsidP="0099295C" w:rsidRDefault="0099295C" w14:paraId="5D88BFC7" w14:textId="77777777">
      <w:pPr>
        <w:spacing w:after="150" w:line="240" w:lineRule="auto"/>
        <w:contextualSpacing/>
        <w:rPr>
          <w:rFonts w:ascii="Arial" w:hAnsi="Arial" w:eastAsia="Times New Roman" w:cs="Arial"/>
          <w:b/>
          <w:bCs/>
          <w:color w:val="212121"/>
          <w:sz w:val="24"/>
          <w:szCs w:val="24"/>
          <w:lang w:val="en"/>
        </w:rPr>
      </w:pPr>
    </w:p>
    <w:p w:rsidRPr="002E5792" w:rsidR="0099295C" w:rsidP="0099295C" w:rsidRDefault="0099295C" w14:paraId="62322888" w14:textId="77777777">
      <w:pPr>
        <w:spacing w:after="150" w:line="240" w:lineRule="auto"/>
        <w:contextualSpacing/>
        <w:rPr>
          <w:rFonts w:ascii="Arial" w:hAnsi="Arial" w:eastAsia="Times New Roman" w:cs="Arial"/>
          <w:color w:val="212121"/>
          <w:sz w:val="24"/>
          <w:szCs w:val="24"/>
          <w:lang w:val="en"/>
        </w:rPr>
      </w:pPr>
      <w:r w:rsidRPr="002E5792">
        <w:rPr>
          <w:rFonts w:ascii="Arial" w:hAnsi="Arial" w:eastAsia="Times New Roman" w:cs="Arial"/>
          <w:b/>
          <w:bCs/>
          <w:color w:val="212121"/>
          <w:sz w:val="24"/>
          <w:szCs w:val="24"/>
          <w:lang w:val="en"/>
        </w:rPr>
        <w:t>(Enter text here and delete Guidance in italics below.)</w:t>
      </w:r>
    </w:p>
    <w:p w:rsidRPr="002E5792" w:rsidR="0099295C" w:rsidP="0099295C" w:rsidRDefault="0099295C" w14:paraId="3949D12F" w14:textId="77777777">
      <w:pPr>
        <w:spacing w:after="150" w:line="240" w:lineRule="auto"/>
        <w:contextualSpacing/>
        <w:rPr>
          <w:rFonts w:ascii="Arial" w:hAnsi="Arial" w:eastAsia="Times New Roman" w:cs="Arial"/>
          <w:i/>
          <w:iCs/>
          <w:color w:val="212121"/>
          <w:sz w:val="24"/>
          <w:szCs w:val="24"/>
          <w:lang w:val="en"/>
        </w:rPr>
      </w:pPr>
    </w:p>
    <w:p w:rsidRPr="002E5792" w:rsidR="0099295C" w:rsidP="0099295C" w:rsidRDefault="0099295C" w14:paraId="5FEAC181" w14:textId="77777777">
      <w:pPr>
        <w:spacing w:after="150"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Guidance: Summarize your analysis with recommendations for:</w:t>
      </w:r>
    </w:p>
    <w:p w:rsidRPr="002E5792" w:rsidR="0099295C" w:rsidP="0099295C" w:rsidRDefault="0099295C" w14:paraId="4C0E4C00" w14:textId="77777777">
      <w:pPr>
        <w:numPr>
          <w:ilvl w:val="0"/>
          <w:numId w:val="7"/>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 xml:space="preserve">Acquisition strategies to pursue (e.g., commercial acquisition, </w:t>
      </w:r>
      <w:r w:rsidRPr="002E5792">
        <w:rPr>
          <w:rFonts w:ascii="Arial" w:hAnsi="Arial" w:eastAsia="Times New Roman" w:cs="Arial"/>
          <w:b/>
          <w:bCs/>
          <w:i/>
          <w:iCs/>
          <w:color w:val="212121"/>
          <w:sz w:val="24"/>
          <w:szCs w:val="24"/>
          <w:lang w:val="en"/>
        </w:rPr>
        <w:t>8(a) sole source or competitive, small business program (state which program and why) set-aside, sole source, full and open competition, Native American direct, etc.</w:t>
      </w:r>
      <w:r w:rsidRPr="002E5792">
        <w:rPr>
          <w:rFonts w:ascii="Arial" w:hAnsi="Arial" w:eastAsia="Times New Roman" w:cs="Arial"/>
          <w:i/>
          <w:iCs/>
          <w:color w:val="212121"/>
          <w:sz w:val="24"/>
          <w:szCs w:val="24"/>
          <w:lang w:val="en"/>
        </w:rPr>
        <w:t>)</w:t>
      </w:r>
    </w:p>
    <w:p w:rsidRPr="002E5792" w:rsidR="0099295C" w:rsidP="0099295C" w:rsidRDefault="0099295C" w14:paraId="5B86898B" w14:textId="77777777">
      <w:pPr>
        <w:numPr>
          <w:ilvl w:val="0"/>
          <w:numId w:val="7"/>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Potential existing contract vehicles that may be employed to satisfy your requirement</w:t>
      </w:r>
    </w:p>
    <w:p w:rsidRPr="002E5792" w:rsidR="0099295C" w:rsidP="0099295C" w:rsidRDefault="0099295C" w14:paraId="535788C4" w14:textId="77777777">
      <w:pPr>
        <w:numPr>
          <w:ilvl w:val="0"/>
          <w:numId w:val="7"/>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Recommendations on improvements to the quality and thoroughness of the Government’s technical performance documents and configuration control data based on research results</w:t>
      </w:r>
    </w:p>
    <w:p w:rsidRPr="002E5792" w:rsidR="0099295C" w:rsidP="0099295C" w:rsidRDefault="0099295C" w14:paraId="602696ED" w14:textId="77777777">
      <w:pPr>
        <w:numPr>
          <w:ilvl w:val="0"/>
          <w:numId w:val="7"/>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Relevant risks to be considered as part of any source selection activities</w:t>
      </w:r>
    </w:p>
    <w:p w:rsidRPr="002E5792" w:rsidR="0099295C" w:rsidP="0099295C" w:rsidRDefault="0099295C" w14:paraId="4378E621" w14:textId="77777777">
      <w:pPr>
        <w:numPr>
          <w:ilvl w:val="0"/>
          <w:numId w:val="7"/>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Specific contract terms and conditions</w:t>
      </w:r>
    </w:p>
    <w:p w:rsidRPr="002E5792" w:rsidR="0099295C" w:rsidP="0099295C" w:rsidRDefault="0099295C" w14:paraId="10214646" w14:textId="77777777">
      <w:pPr>
        <w:numPr>
          <w:ilvl w:val="0"/>
          <w:numId w:val="7"/>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lastRenderedPageBreak/>
        <w:t>O</w:t>
      </w:r>
      <w:r>
        <w:rPr>
          <w:rFonts w:ascii="Arial" w:hAnsi="Arial" w:eastAsia="Times New Roman" w:cs="Arial"/>
          <w:i/>
          <w:iCs/>
          <w:color w:val="212121"/>
          <w:sz w:val="24"/>
          <w:szCs w:val="24"/>
          <w:lang w:val="en"/>
        </w:rPr>
        <w:t>rganizational Conflicts of Interest</w:t>
      </w:r>
      <w:r w:rsidRPr="002E5792">
        <w:rPr>
          <w:rFonts w:ascii="Arial" w:hAnsi="Arial" w:eastAsia="Times New Roman" w:cs="Arial"/>
          <w:i/>
          <w:iCs/>
          <w:color w:val="212121"/>
          <w:sz w:val="24"/>
          <w:szCs w:val="24"/>
          <w:lang w:val="en"/>
        </w:rPr>
        <w:t xml:space="preserve"> concerns</w:t>
      </w:r>
    </w:p>
    <w:p w:rsidRPr="002E5792" w:rsidR="0099295C" w:rsidP="0099295C" w:rsidRDefault="0099295C" w14:paraId="6791AD70" w14:textId="77777777">
      <w:pPr>
        <w:numPr>
          <w:ilvl w:val="0"/>
          <w:numId w:val="7"/>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Intellectual property considerations</w:t>
      </w:r>
    </w:p>
    <w:p w:rsidRPr="002E5792" w:rsidR="0099295C" w:rsidP="0099295C" w:rsidRDefault="0099295C" w14:paraId="5AB7A2DD" w14:textId="77777777">
      <w:pPr>
        <w:numPr>
          <w:ilvl w:val="0"/>
          <w:numId w:val="7"/>
        </w:numPr>
        <w:spacing w:before="100" w:beforeAutospacing="1" w:after="100" w:afterAutospacing="1" w:line="240" w:lineRule="auto"/>
        <w:contextualSpacing/>
        <w:rPr>
          <w:rFonts w:ascii="Arial" w:hAnsi="Arial" w:eastAsia="Times New Roman" w:cs="Arial"/>
          <w:color w:val="212121"/>
          <w:sz w:val="24"/>
          <w:szCs w:val="24"/>
          <w:lang w:val="en"/>
        </w:rPr>
      </w:pPr>
      <w:r w:rsidRPr="002E5792">
        <w:rPr>
          <w:rFonts w:ascii="Arial" w:hAnsi="Arial" w:eastAsia="Times New Roman" w:cs="Arial"/>
          <w:i/>
          <w:iCs/>
          <w:color w:val="212121"/>
          <w:sz w:val="24"/>
          <w:szCs w:val="24"/>
          <w:lang w:val="en"/>
        </w:rPr>
        <w:t>Government-furnished material/equipment/information/real property concerns or details</w:t>
      </w:r>
    </w:p>
    <w:p w:rsidRPr="002E5792" w:rsidR="0099295C" w:rsidP="0099295C" w:rsidRDefault="0099295C" w14:paraId="51EFD7D1" w14:textId="77777777">
      <w:pPr>
        <w:spacing w:line="240" w:lineRule="auto"/>
        <w:contextualSpacing/>
        <w:rPr>
          <w:rFonts w:ascii="Arial" w:hAnsi="Arial" w:cs="Arial"/>
          <w:sz w:val="24"/>
          <w:szCs w:val="24"/>
        </w:rPr>
      </w:pPr>
    </w:p>
    <w:p w:rsidRPr="00DA380C" w:rsidR="0099295C" w:rsidP="0099295C" w:rsidRDefault="0099295C" w14:paraId="79375D77" w14:textId="77777777">
      <w:pPr>
        <w:pStyle w:val="Default"/>
        <w:keepNext/>
        <w:rPr>
          <w:rFonts w:ascii="Arial" w:hAnsi="Arial" w:cs="Arial"/>
          <w:color w:val="auto"/>
        </w:rPr>
      </w:pPr>
      <w:r w:rsidRPr="00DA380C">
        <w:rPr>
          <w:rFonts w:ascii="Arial" w:hAnsi="Arial" w:cs="Arial"/>
          <w:b/>
          <w:bCs/>
          <w:color w:val="auto"/>
        </w:rPr>
        <w:t>PREPARED BY</w:t>
      </w:r>
      <w:r w:rsidRPr="00DA380C">
        <w:rPr>
          <w:rFonts w:ascii="Arial" w:hAnsi="Arial" w:cs="Arial"/>
          <w:color w:val="auto"/>
        </w:rPr>
        <w:t>:</w:t>
      </w:r>
    </w:p>
    <w:p w:rsidRPr="00DA380C" w:rsidR="0099295C" w:rsidP="0099295C" w:rsidRDefault="0099295C" w14:paraId="5C0997B0" w14:textId="77777777">
      <w:pPr>
        <w:pStyle w:val="Default"/>
        <w:keepNext/>
        <w:rPr>
          <w:rFonts w:ascii="Arial" w:hAnsi="Arial" w:cs="Arial"/>
          <w:color w:val="auto"/>
        </w:rPr>
      </w:pPr>
    </w:p>
    <w:p w:rsidR="0099295C" w:rsidP="0099295C" w:rsidRDefault="0099295C" w14:paraId="770D25B5" w14:textId="77777777">
      <w:pPr>
        <w:pStyle w:val="Default"/>
        <w:keepNext/>
        <w:rPr>
          <w:rFonts w:ascii="Arial" w:hAnsi="Arial" w:cs="Arial"/>
          <w:color w:val="auto"/>
        </w:rPr>
      </w:pPr>
      <w:r w:rsidRPr="00DA380C">
        <w:rPr>
          <w:rFonts w:ascii="Arial" w:hAnsi="Arial" w:cs="Arial"/>
          <w:color w:val="auto"/>
        </w:rPr>
        <w:t xml:space="preserve">NAME: </w:t>
      </w:r>
      <w:r w:rsidRPr="00DF567A">
        <w:rPr>
          <w:rFonts w:ascii="Arial" w:hAnsi="Arial" w:cs="Arial"/>
          <w:color w:val="auto"/>
        </w:rPr>
        <w:fldChar w:fldCharType="begin">
          <w:ffData>
            <w:name w:val="Text26"/>
            <w:enabled/>
            <w:calcOnExit w:val="0"/>
            <w:textInput/>
          </w:ffData>
        </w:fldChar>
      </w:r>
      <w:r w:rsidRPr="00DF567A">
        <w:rPr>
          <w:rFonts w:ascii="Arial" w:hAnsi="Arial" w:cs="Arial"/>
          <w:color w:val="auto"/>
        </w:rPr>
        <w:instrText xml:space="preserve"> FORMTEXT </w:instrText>
      </w:r>
      <w:r w:rsidRPr="00DF567A">
        <w:rPr>
          <w:rFonts w:ascii="Arial" w:hAnsi="Arial" w:cs="Arial"/>
          <w:color w:val="auto"/>
        </w:rPr>
      </w:r>
      <w:r w:rsidRPr="00DF567A">
        <w:rPr>
          <w:rFonts w:ascii="Arial" w:hAnsi="Arial" w:cs="Arial"/>
          <w:color w:val="auto"/>
        </w:rPr>
        <w:fldChar w:fldCharType="separate"/>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fldChar w:fldCharType="end"/>
      </w:r>
    </w:p>
    <w:p w:rsidR="0099295C" w:rsidP="0099295C" w:rsidRDefault="0099295C" w14:paraId="4E6C8ABD" w14:textId="77777777">
      <w:pPr>
        <w:pStyle w:val="Default"/>
        <w:keepNext/>
        <w:rPr>
          <w:rFonts w:ascii="Arial" w:hAnsi="Arial" w:cs="Arial"/>
          <w:color w:val="auto"/>
        </w:rPr>
      </w:pPr>
    </w:p>
    <w:p w:rsidR="0099295C" w:rsidP="0099295C" w:rsidRDefault="0099295C" w14:paraId="35134369" w14:textId="77777777">
      <w:pPr>
        <w:pStyle w:val="Default"/>
        <w:keepNext/>
        <w:rPr>
          <w:rFonts w:ascii="Arial" w:hAnsi="Arial" w:cs="Arial"/>
          <w:color w:val="auto"/>
        </w:rPr>
      </w:pPr>
      <w:r>
        <w:rPr>
          <w:rFonts w:ascii="Arial" w:hAnsi="Arial" w:cs="Arial"/>
          <w:color w:val="auto"/>
        </w:rPr>
        <w:t xml:space="preserve">TITLE: </w:t>
      </w:r>
      <w:r w:rsidRPr="00DF567A">
        <w:rPr>
          <w:rFonts w:ascii="Arial" w:hAnsi="Arial" w:cs="Arial"/>
          <w:color w:val="auto"/>
        </w:rPr>
        <w:fldChar w:fldCharType="begin">
          <w:ffData>
            <w:name w:val="Text26"/>
            <w:enabled/>
            <w:calcOnExit w:val="0"/>
            <w:textInput/>
          </w:ffData>
        </w:fldChar>
      </w:r>
      <w:r w:rsidRPr="00DF567A">
        <w:rPr>
          <w:rFonts w:ascii="Arial" w:hAnsi="Arial" w:cs="Arial"/>
          <w:color w:val="auto"/>
        </w:rPr>
        <w:instrText xml:space="preserve"> FORMTEXT </w:instrText>
      </w:r>
      <w:r w:rsidRPr="00DF567A">
        <w:rPr>
          <w:rFonts w:ascii="Arial" w:hAnsi="Arial" w:cs="Arial"/>
          <w:color w:val="auto"/>
        </w:rPr>
      </w:r>
      <w:r w:rsidRPr="00DF567A">
        <w:rPr>
          <w:rFonts w:ascii="Arial" w:hAnsi="Arial" w:cs="Arial"/>
          <w:color w:val="auto"/>
        </w:rPr>
        <w:fldChar w:fldCharType="separate"/>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fldChar w:fldCharType="end"/>
      </w:r>
    </w:p>
    <w:p w:rsidR="0099295C" w:rsidP="0099295C" w:rsidRDefault="0099295C" w14:paraId="3F0DE950" w14:textId="77777777">
      <w:pPr>
        <w:pStyle w:val="Default"/>
        <w:keepNext/>
        <w:rPr>
          <w:rFonts w:ascii="Arial" w:hAnsi="Arial" w:cs="Arial"/>
          <w:color w:val="auto"/>
        </w:rPr>
      </w:pPr>
    </w:p>
    <w:p w:rsidR="0099295C" w:rsidP="0099295C" w:rsidRDefault="0099295C" w14:paraId="13BC778F" w14:textId="77777777">
      <w:pPr>
        <w:pStyle w:val="Default"/>
        <w:keepNext/>
        <w:rPr>
          <w:rFonts w:ascii="Arial" w:hAnsi="Arial" w:cs="Arial"/>
          <w:color w:val="auto"/>
        </w:rPr>
      </w:pPr>
      <w:r>
        <w:rPr>
          <w:rFonts w:ascii="Arial" w:hAnsi="Arial" w:cs="Arial"/>
          <w:color w:val="auto"/>
        </w:rPr>
        <w:t xml:space="preserve">REQUIRING OFFICE: </w:t>
      </w:r>
      <w:r w:rsidRPr="00DF567A">
        <w:rPr>
          <w:rFonts w:ascii="Arial" w:hAnsi="Arial" w:cs="Arial"/>
          <w:color w:val="auto"/>
        </w:rPr>
        <w:fldChar w:fldCharType="begin">
          <w:ffData>
            <w:name w:val="Text26"/>
            <w:enabled/>
            <w:calcOnExit w:val="0"/>
            <w:textInput/>
          </w:ffData>
        </w:fldChar>
      </w:r>
      <w:r w:rsidRPr="00DF567A">
        <w:rPr>
          <w:rFonts w:ascii="Arial" w:hAnsi="Arial" w:cs="Arial"/>
          <w:color w:val="auto"/>
        </w:rPr>
        <w:instrText xml:space="preserve"> FORMTEXT </w:instrText>
      </w:r>
      <w:r w:rsidRPr="00DF567A">
        <w:rPr>
          <w:rFonts w:ascii="Arial" w:hAnsi="Arial" w:cs="Arial"/>
          <w:color w:val="auto"/>
        </w:rPr>
      </w:r>
      <w:r w:rsidRPr="00DF567A">
        <w:rPr>
          <w:rFonts w:ascii="Arial" w:hAnsi="Arial" w:cs="Arial"/>
          <w:color w:val="auto"/>
        </w:rPr>
        <w:fldChar w:fldCharType="separate"/>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fldChar w:fldCharType="end"/>
      </w:r>
    </w:p>
    <w:p w:rsidR="0099295C" w:rsidP="0099295C" w:rsidRDefault="0099295C" w14:paraId="40436617" w14:textId="77777777">
      <w:pPr>
        <w:pStyle w:val="Default"/>
        <w:keepNext/>
        <w:rPr>
          <w:rFonts w:ascii="Arial" w:hAnsi="Arial" w:cs="Arial"/>
          <w:color w:val="auto"/>
        </w:rPr>
      </w:pPr>
    </w:p>
    <w:p w:rsidRPr="00DA380C" w:rsidR="0099295C" w:rsidP="0099295C" w:rsidRDefault="0099295C" w14:paraId="74B06295" w14:textId="77777777">
      <w:pPr>
        <w:pStyle w:val="Default"/>
        <w:keepNext/>
        <w:rPr>
          <w:rFonts w:ascii="Arial" w:hAnsi="Arial" w:cs="Arial"/>
          <w:color w:val="auto"/>
        </w:rPr>
      </w:pPr>
      <w:r>
        <w:rPr>
          <w:rFonts w:ascii="Arial" w:hAnsi="Arial" w:cs="Arial"/>
          <w:color w:val="auto"/>
        </w:rPr>
        <w:t xml:space="preserve">EMAIL ADDRESS: </w:t>
      </w:r>
      <w:r w:rsidRPr="00DF567A">
        <w:rPr>
          <w:rFonts w:ascii="Arial" w:hAnsi="Arial" w:cs="Arial"/>
          <w:color w:val="auto"/>
        </w:rPr>
        <w:fldChar w:fldCharType="begin">
          <w:ffData>
            <w:name w:val="Text26"/>
            <w:enabled/>
            <w:calcOnExit w:val="0"/>
            <w:textInput/>
          </w:ffData>
        </w:fldChar>
      </w:r>
      <w:r w:rsidRPr="00DF567A">
        <w:rPr>
          <w:rFonts w:ascii="Arial" w:hAnsi="Arial" w:cs="Arial"/>
          <w:color w:val="auto"/>
        </w:rPr>
        <w:instrText xml:space="preserve"> FORMTEXT </w:instrText>
      </w:r>
      <w:r w:rsidRPr="00DF567A">
        <w:rPr>
          <w:rFonts w:ascii="Arial" w:hAnsi="Arial" w:cs="Arial"/>
          <w:color w:val="auto"/>
        </w:rPr>
      </w:r>
      <w:r w:rsidRPr="00DF567A">
        <w:rPr>
          <w:rFonts w:ascii="Arial" w:hAnsi="Arial" w:cs="Arial"/>
          <w:color w:val="auto"/>
        </w:rPr>
        <w:fldChar w:fldCharType="separate"/>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fldChar w:fldCharType="end"/>
      </w:r>
    </w:p>
    <w:p w:rsidRPr="00DA380C" w:rsidR="0099295C" w:rsidP="0099295C" w:rsidRDefault="0099295C" w14:paraId="2DC2F35A" w14:textId="77777777">
      <w:pPr>
        <w:pStyle w:val="Default"/>
        <w:keepNext/>
        <w:rPr>
          <w:rFonts w:ascii="Arial" w:hAnsi="Arial" w:cs="Arial"/>
          <w:color w:val="auto"/>
        </w:rPr>
      </w:pPr>
    </w:p>
    <w:p w:rsidRPr="00DA380C" w:rsidR="0099295C" w:rsidP="0099295C" w:rsidRDefault="0099295C" w14:paraId="2AFE9C0A" w14:textId="77777777">
      <w:pPr>
        <w:pStyle w:val="Default"/>
        <w:keepNext/>
        <w:rPr>
          <w:rFonts w:ascii="Arial" w:hAnsi="Arial" w:cs="Arial"/>
          <w:color w:val="auto"/>
        </w:rPr>
      </w:pPr>
      <w:r w:rsidRPr="00DA380C">
        <w:rPr>
          <w:rFonts w:ascii="Arial" w:hAnsi="Arial" w:cs="Arial"/>
          <w:color w:val="auto"/>
        </w:rPr>
        <w:t xml:space="preserve">DATE:  </w:t>
      </w:r>
      <w:r w:rsidRPr="00DA380C">
        <w:rPr>
          <w:rFonts w:ascii="Arial" w:hAnsi="Arial" w:cs="Arial"/>
          <w:color w:val="auto"/>
        </w:rPr>
        <w:fldChar w:fldCharType="begin">
          <w:ffData>
            <w:name w:val=""/>
            <w:enabled/>
            <w:calcOnExit w:val="0"/>
            <w:textInput/>
          </w:ffData>
        </w:fldChar>
      </w:r>
      <w:r w:rsidRPr="00DA380C">
        <w:rPr>
          <w:rFonts w:ascii="Arial" w:hAnsi="Arial" w:cs="Arial"/>
          <w:color w:val="auto"/>
        </w:rPr>
        <w:instrText xml:space="preserve"> FORMTEXT </w:instrText>
      </w:r>
      <w:r w:rsidRPr="00DA380C">
        <w:rPr>
          <w:rFonts w:ascii="Arial" w:hAnsi="Arial" w:cs="Arial"/>
          <w:color w:val="auto"/>
        </w:rPr>
      </w:r>
      <w:r w:rsidRPr="00DA380C">
        <w:rPr>
          <w:rFonts w:ascii="Arial" w:hAnsi="Arial" w:cs="Arial"/>
          <w:color w:val="auto"/>
        </w:rPr>
        <w:fldChar w:fldCharType="separate"/>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color w:val="auto"/>
        </w:rPr>
        <w:fldChar w:fldCharType="end"/>
      </w:r>
    </w:p>
    <w:p w:rsidRPr="00DA380C" w:rsidR="0099295C" w:rsidP="0099295C" w:rsidRDefault="0099295C" w14:paraId="04B4E508" w14:textId="77777777">
      <w:pPr>
        <w:pStyle w:val="Default"/>
        <w:keepNext/>
        <w:rPr>
          <w:rFonts w:ascii="Arial" w:hAnsi="Arial" w:cs="Arial"/>
          <w:color w:val="auto"/>
        </w:rPr>
      </w:pPr>
    </w:p>
    <w:p w:rsidRPr="00DA380C" w:rsidR="0099295C" w:rsidP="0099295C" w:rsidRDefault="0099295C" w14:paraId="2AC31CA1" w14:textId="77777777">
      <w:pPr>
        <w:pStyle w:val="Default"/>
        <w:keepNext/>
        <w:rPr>
          <w:rFonts w:ascii="Arial" w:hAnsi="Arial" w:cs="Arial"/>
          <w:color w:val="auto"/>
        </w:rPr>
      </w:pPr>
      <w:r>
        <w:rPr>
          <w:rFonts w:ascii="Arial" w:hAnsi="Arial" w:cs="Arial"/>
        </w:rPr>
        <w:pict w14:anchorId="0626F2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92.2pt;height:95.8pt" alt="Microsoft Office Signature Line..." type="#_x0000_t75">
            <v:imagedata o:title="" r:id="rId10"/>
            <o:lock v:ext="edit" grouping="t" ungrouping="t" rotation="t" cropping="t" verticies="t" text="t"/>
            <o:signatureline v:ext="edit" issignatureline="t" id="{E0F450AF-6082-47B1-9B8C-D6CC83C7181C}" provid="{00000000-0000-0000-0000-000000000000}" o:suggestedsigner2="Prepared By:"/>
          </v:shape>
        </w:pict>
      </w:r>
    </w:p>
    <w:p w:rsidRPr="00DA380C" w:rsidR="0099295C" w:rsidP="0099295C" w:rsidRDefault="0099295C" w14:paraId="1A2E1339" w14:textId="77777777">
      <w:pPr>
        <w:pStyle w:val="Default"/>
        <w:keepNext/>
        <w:rPr>
          <w:rFonts w:ascii="Arial" w:hAnsi="Arial" w:cs="Arial"/>
          <w:b/>
          <w:bCs/>
          <w:color w:val="auto"/>
        </w:rPr>
      </w:pPr>
      <w:r w:rsidRPr="00DA380C">
        <w:rPr>
          <w:rFonts w:ascii="Arial" w:hAnsi="Arial" w:cs="Arial"/>
          <w:b/>
          <w:bCs/>
          <w:color w:val="auto"/>
        </w:rPr>
        <w:t>CONTRACTING OFFICER:</w:t>
      </w:r>
    </w:p>
    <w:p w:rsidRPr="00DA380C" w:rsidR="0099295C" w:rsidP="0099295C" w:rsidRDefault="0099295C" w14:paraId="74A4372A" w14:textId="77777777">
      <w:pPr>
        <w:pStyle w:val="Default"/>
        <w:rPr>
          <w:rFonts w:ascii="Arial" w:hAnsi="Arial" w:cs="Arial"/>
          <w:color w:val="auto"/>
        </w:rPr>
      </w:pPr>
    </w:p>
    <w:p w:rsidRPr="00DA380C" w:rsidR="0099295C" w:rsidP="0099295C" w:rsidRDefault="0099295C" w14:paraId="5AE52EB5" w14:textId="77777777">
      <w:pPr>
        <w:pStyle w:val="Default"/>
        <w:rPr>
          <w:rFonts w:ascii="Arial" w:hAnsi="Arial" w:cs="Arial"/>
          <w:color w:val="auto"/>
        </w:rPr>
      </w:pPr>
    </w:p>
    <w:p w:rsidRPr="00DA380C" w:rsidR="0099295C" w:rsidP="0099295C" w:rsidRDefault="0099295C" w14:paraId="253DB7B0" w14:textId="77777777">
      <w:pPr>
        <w:pStyle w:val="Default"/>
        <w:rPr>
          <w:rFonts w:ascii="Arial" w:hAnsi="Arial" w:cs="Arial"/>
          <w:color w:val="auto"/>
        </w:rPr>
      </w:pPr>
      <w:r w:rsidRPr="00DA380C">
        <w:rPr>
          <w:rFonts w:ascii="Arial" w:hAnsi="Arial" w:cs="Arial"/>
          <w:color w:val="auto"/>
        </w:rPr>
        <w:fldChar w:fldCharType="begin">
          <w:ffData>
            <w:name w:val="Check4"/>
            <w:enabled/>
            <w:calcOnExit w:val="0"/>
            <w:checkBox>
              <w:sizeAuto/>
              <w:default w:val="0"/>
            </w:checkBox>
          </w:ffData>
        </w:fldChar>
      </w:r>
      <w:bookmarkStart w:name="Check4" w:id="2"/>
      <w:r w:rsidRPr="00DA380C">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sidRPr="00DA380C">
        <w:rPr>
          <w:rFonts w:ascii="Arial" w:hAnsi="Arial" w:cs="Arial"/>
          <w:color w:val="auto"/>
        </w:rPr>
        <w:fldChar w:fldCharType="end"/>
      </w:r>
      <w:bookmarkEnd w:id="2"/>
      <w:r w:rsidRPr="00DA380C">
        <w:rPr>
          <w:rFonts w:ascii="Arial" w:hAnsi="Arial" w:cs="Arial"/>
          <w:color w:val="auto"/>
        </w:rPr>
        <w:t>APPROVED</w:t>
      </w:r>
      <w:r w:rsidRPr="00DA380C">
        <w:rPr>
          <w:rFonts w:ascii="Arial" w:hAnsi="Arial" w:cs="Arial"/>
          <w:color w:val="auto"/>
        </w:rPr>
        <w:tab/>
      </w:r>
      <w:r w:rsidRPr="00DA380C">
        <w:rPr>
          <w:rFonts w:ascii="Arial" w:hAnsi="Arial" w:cs="Arial"/>
          <w:color w:val="auto"/>
        </w:rPr>
        <w:tab/>
      </w:r>
      <w:r w:rsidRPr="00DA380C">
        <w:rPr>
          <w:rFonts w:ascii="Arial" w:hAnsi="Arial" w:cs="Arial"/>
          <w:color w:val="auto"/>
        </w:rPr>
        <w:fldChar w:fldCharType="begin">
          <w:ffData>
            <w:name w:val="Check5"/>
            <w:enabled/>
            <w:calcOnExit w:val="0"/>
            <w:checkBox>
              <w:sizeAuto/>
              <w:default w:val="0"/>
            </w:checkBox>
          </w:ffData>
        </w:fldChar>
      </w:r>
      <w:bookmarkStart w:name="Check5" w:id="3"/>
      <w:r w:rsidRPr="00DA380C">
        <w:rPr>
          <w:rFonts w:ascii="Arial" w:hAnsi="Arial" w:cs="Arial"/>
          <w:color w:val="auto"/>
        </w:rPr>
        <w:instrText xml:space="preserve"> FORMCHECKBOX </w:instrText>
      </w:r>
      <w:r>
        <w:rPr>
          <w:rFonts w:ascii="Arial" w:hAnsi="Arial" w:cs="Arial"/>
          <w:color w:val="auto"/>
        </w:rPr>
      </w:r>
      <w:r>
        <w:rPr>
          <w:rFonts w:ascii="Arial" w:hAnsi="Arial" w:cs="Arial"/>
          <w:color w:val="auto"/>
        </w:rPr>
        <w:fldChar w:fldCharType="separate"/>
      </w:r>
      <w:r w:rsidRPr="00DA380C">
        <w:rPr>
          <w:rFonts w:ascii="Arial" w:hAnsi="Arial" w:cs="Arial"/>
          <w:color w:val="auto"/>
        </w:rPr>
        <w:fldChar w:fldCharType="end"/>
      </w:r>
      <w:bookmarkEnd w:id="3"/>
      <w:r w:rsidRPr="00DA380C">
        <w:rPr>
          <w:rFonts w:ascii="Arial" w:hAnsi="Arial" w:cs="Arial"/>
          <w:color w:val="auto"/>
        </w:rPr>
        <w:t>DISAPPROVED:</w:t>
      </w:r>
    </w:p>
    <w:p w:rsidRPr="00DA380C" w:rsidR="0099295C" w:rsidP="0099295C" w:rsidRDefault="0099295C" w14:paraId="4BBC9DEC" w14:textId="77777777">
      <w:pPr>
        <w:pStyle w:val="Default"/>
        <w:rPr>
          <w:rFonts w:ascii="Arial" w:hAnsi="Arial" w:cs="Arial"/>
          <w:color w:val="auto"/>
        </w:rPr>
      </w:pPr>
    </w:p>
    <w:p w:rsidR="0099295C" w:rsidP="0099295C" w:rsidRDefault="0099295C" w14:paraId="1E034F69" w14:textId="77777777">
      <w:pPr>
        <w:pStyle w:val="Default"/>
        <w:rPr>
          <w:rFonts w:ascii="Arial" w:hAnsi="Arial" w:cs="Arial"/>
          <w:color w:val="auto"/>
        </w:rPr>
      </w:pPr>
      <w:r w:rsidRPr="00DA380C">
        <w:rPr>
          <w:rFonts w:ascii="Arial" w:hAnsi="Arial" w:cs="Arial"/>
          <w:color w:val="auto"/>
        </w:rPr>
        <w:t xml:space="preserve">NAME: </w:t>
      </w:r>
      <w:r w:rsidRPr="00DA380C">
        <w:rPr>
          <w:rFonts w:ascii="Arial" w:hAnsi="Arial" w:cs="Arial"/>
          <w:color w:val="auto"/>
        </w:rPr>
        <w:fldChar w:fldCharType="begin">
          <w:ffData>
            <w:name w:val="Text24"/>
            <w:enabled/>
            <w:calcOnExit w:val="0"/>
            <w:textInput/>
          </w:ffData>
        </w:fldChar>
      </w:r>
      <w:bookmarkStart w:name="Text24" w:id="4"/>
      <w:r w:rsidRPr="00DA380C">
        <w:rPr>
          <w:rFonts w:ascii="Arial" w:hAnsi="Arial" w:cs="Arial"/>
          <w:color w:val="auto"/>
        </w:rPr>
        <w:instrText xml:space="preserve"> FORMTEXT </w:instrText>
      </w:r>
      <w:r w:rsidRPr="00DA380C">
        <w:rPr>
          <w:rFonts w:ascii="Arial" w:hAnsi="Arial" w:cs="Arial"/>
          <w:color w:val="auto"/>
        </w:rPr>
      </w:r>
      <w:r w:rsidRPr="00DA380C">
        <w:rPr>
          <w:rFonts w:ascii="Arial" w:hAnsi="Arial" w:cs="Arial"/>
          <w:color w:val="auto"/>
        </w:rPr>
        <w:fldChar w:fldCharType="separate"/>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color w:val="auto"/>
        </w:rPr>
        <w:fldChar w:fldCharType="end"/>
      </w:r>
      <w:bookmarkEnd w:id="4"/>
    </w:p>
    <w:p w:rsidR="0099295C" w:rsidP="0099295C" w:rsidRDefault="0099295C" w14:paraId="000A3F79" w14:textId="77777777">
      <w:pPr>
        <w:pStyle w:val="Default"/>
        <w:rPr>
          <w:rFonts w:ascii="Arial" w:hAnsi="Arial" w:cs="Arial"/>
          <w:color w:val="auto"/>
        </w:rPr>
      </w:pPr>
    </w:p>
    <w:p w:rsidR="0099295C" w:rsidP="0099295C" w:rsidRDefault="0099295C" w14:paraId="2431ADA5" w14:textId="77777777">
      <w:pPr>
        <w:pStyle w:val="Default"/>
        <w:rPr>
          <w:rFonts w:ascii="Arial" w:hAnsi="Arial" w:cs="Arial"/>
          <w:color w:val="auto"/>
        </w:rPr>
      </w:pPr>
      <w:r>
        <w:rPr>
          <w:rFonts w:ascii="Arial" w:hAnsi="Arial" w:cs="Arial"/>
          <w:color w:val="auto"/>
        </w:rPr>
        <w:t xml:space="preserve">TITLE: </w:t>
      </w:r>
      <w:r w:rsidRPr="00DF567A">
        <w:rPr>
          <w:rFonts w:ascii="Arial" w:hAnsi="Arial" w:cs="Arial"/>
          <w:color w:val="auto"/>
        </w:rPr>
        <w:fldChar w:fldCharType="begin">
          <w:ffData>
            <w:name w:val="Text26"/>
            <w:enabled/>
            <w:calcOnExit w:val="0"/>
            <w:textInput/>
          </w:ffData>
        </w:fldChar>
      </w:r>
      <w:r w:rsidRPr="00DF567A">
        <w:rPr>
          <w:rFonts w:ascii="Arial" w:hAnsi="Arial" w:cs="Arial"/>
          <w:color w:val="auto"/>
        </w:rPr>
        <w:instrText xml:space="preserve"> FORMTEXT </w:instrText>
      </w:r>
      <w:r w:rsidRPr="00DF567A">
        <w:rPr>
          <w:rFonts w:ascii="Arial" w:hAnsi="Arial" w:cs="Arial"/>
          <w:color w:val="auto"/>
        </w:rPr>
      </w:r>
      <w:r w:rsidRPr="00DF567A">
        <w:rPr>
          <w:rFonts w:ascii="Arial" w:hAnsi="Arial" w:cs="Arial"/>
          <w:color w:val="auto"/>
        </w:rPr>
        <w:fldChar w:fldCharType="separate"/>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fldChar w:fldCharType="end"/>
      </w:r>
    </w:p>
    <w:p w:rsidR="0099295C" w:rsidP="0099295C" w:rsidRDefault="0099295C" w14:paraId="20DF5E9F" w14:textId="77777777">
      <w:pPr>
        <w:pStyle w:val="Default"/>
        <w:rPr>
          <w:rFonts w:ascii="Arial" w:hAnsi="Arial" w:cs="Arial"/>
          <w:color w:val="auto"/>
        </w:rPr>
      </w:pPr>
    </w:p>
    <w:p w:rsidR="0099295C" w:rsidP="0099295C" w:rsidRDefault="0099295C" w14:paraId="343DCC69" w14:textId="77777777">
      <w:pPr>
        <w:pStyle w:val="Default"/>
        <w:rPr>
          <w:rFonts w:ascii="Arial" w:hAnsi="Arial" w:cs="Arial"/>
          <w:color w:val="auto"/>
        </w:rPr>
      </w:pPr>
      <w:r>
        <w:rPr>
          <w:rFonts w:ascii="Arial" w:hAnsi="Arial" w:cs="Arial"/>
          <w:color w:val="auto"/>
        </w:rPr>
        <w:t xml:space="preserve">CONTRACTING OFFICE: </w:t>
      </w:r>
      <w:r w:rsidRPr="00DF567A">
        <w:rPr>
          <w:rFonts w:ascii="Arial" w:hAnsi="Arial" w:cs="Arial"/>
          <w:color w:val="auto"/>
        </w:rPr>
        <w:fldChar w:fldCharType="begin">
          <w:ffData>
            <w:name w:val="Text26"/>
            <w:enabled/>
            <w:calcOnExit w:val="0"/>
            <w:textInput/>
          </w:ffData>
        </w:fldChar>
      </w:r>
      <w:r w:rsidRPr="00DF567A">
        <w:rPr>
          <w:rFonts w:ascii="Arial" w:hAnsi="Arial" w:cs="Arial"/>
          <w:color w:val="auto"/>
        </w:rPr>
        <w:instrText xml:space="preserve"> FORMTEXT </w:instrText>
      </w:r>
      <w:r w:rsidRPr="00DF567A">
        <w:rPr>
          <w:rFonts w:ascii="Arial" w:hAnsi="Arial" w:cs="Arial"/>
          <w:color w:val="auto"/>
        </w:rPr>
      </w:r>
      <w:r w:rsidRPr="00DF567A">
        <w:rPr>
          <w:rFonts w:ascii="Arial" w:hAnsi="Arial" w:cs="Arial"/>
          <w:color w:val="auto"/>
        </w:rPr>
        <w:fldChar w:fldCharType="separate"/>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fldChar w:fldCharType="end"/>
      </w:r>
    </w:p>
    <w:p w:rsidR="0099295C" w:rsidP="0099295C" w:rsidRDefault="0099295C" w14:paraId="41D79908" w14:textId="77777777">
      <w:pPr>
        <w:pStyle w:val="Default"/>
        <w:rPr>
          <w:rFonts w:ascii="Arial" w:hAnsi="Arial" w:cs="Arial"/>
          <w:color w:val="auto"/>
        </w:rPr>
      </w:pPr>
    </w:p>
    <w:p w:rsidRPr="00DA380C" w:rsidR="0099295C" w:rsidP="0099295C" w:rsidRDefault="0099295C" w14:paraId="0716AD4A" w14:textId="77777777">
      <w:pPr>
        <w:pStyle w:val="Default"/>
        <w:rPr>
          <w:rFonts w:ascii="Arial" w:hAnsi="Arial" w:cs="Arial"/>
          <w:color w:val="auto"/>
        </w:rPr>
      </w:pPr>
      <w:r>
        <w:rPr>
          <w:rFonts w:ascii="Arial" w:hAnsi="Arial" w:cs="Arial"/>
          <w:color w:val="auto"/>
        </w:rPr>
        <w:t xml:space="preserve">EMAIL ADDRESS: </w:t>
      </w:r>
      <w:r w:rsidRPr="00DF567A">
        <w:rPr>
          <w:rFonts w:ascii="Arial" w:hAnsi="Arial" w:cs="Arial"/>
          <w:color w:val="auto"/>
        </w:rPr>
        <w:fldChar w:fldCharType="begin">
          <w:ffData>
            <w:name w:val="Text26"/>
            <w:enabled/>
            <w:calcOnExit w:val="0"/>
            <w:textInput/>
          </w:ffData>
        </w:fldChar>
      </w:r>
      <w:r w:rsidRPr="00DF567A">
        <w:rPr>
          <w:rFonts w:ascii="Arial" w:hAnsi="Arial" w:cs="Arial"/>
          <w:color w:val="auto"/>
        </w:rPr>
        <w:instrText xml:space="preserve"> FORMTEXT </w:instrText>
      </w:r>
      <w:r w:rsidRPr="00DF567A">
        <w:rPr>
          <w:rFonts w:ascii="Arial" w:hAnsi="Arial" w:cs="Arial"/>
          <w:color w:val="auto"/>
        </w:rPr>
      </w:r>
      <w:r w:rsidRPr="00DF567A">
        <w:rPr>
          <w:rFonts w:ascii="Arial" w:hAnsi="Arial" w:cs="Arial"/>
          <w:color w:val="auto"/>
        </w:rPr>
        <w:fldChar w:fldCharType="separate"/>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t> </w:t>
      </w:r>
      <w:r w:rsidRPr="00DF567A">
        <w:rPr>
          <w:rFonts w:ascii="Arial" w:hAnsi="Arial" w:cs="Arial"/>
          <w:color w:val="auto"/>
        </w:rPr>
        <w:fldChar w:fldCharType="end"/>
      </w:r>
    </w:p>
    <w:p w:rsidRPr="00DA380C" w:rsidR="0099295C" w:rsidP="0099295C" w:rsidRDefault="0099295C" w14:paraId="0C029A25" w14:textId="77777777">
      <w:pPr>
        <w:pStyle w:val="Default"/>
        <w:rPr>
          <w:rFonts w:ascii="Arial" w:hAnsi="Arial" w:cs="Arial"/>
          <w:color w:val="auto"/>
        </w:rPr>
      </w:pPr>
    </w:p>
    <w:p w:rsidRPr="00DA380C" w:rsidR="0099295C" w:rsidP="0099295C" w:rsidRDefault="0099295C" w14:paraId="5AE04200" w14:textId="77777777">
      <w:pPr>
        <w:pStyle w:val="Default"/>
        <w:rPr>
          <w:rFonts w:ascii="Arial" w:hAnsi="Arial" w:cs="Arial"/>
          <w:color w:val="auto"/>
        </w:rPr>
      </w:pPr>
      <w:r w:rsidRPr="00DA380C">
        <w:rPr>
          <w:rFonts w:ascii="Arial" w:hAnsi="Arial" w:cs="Arial"/>
          <w:color w:val="auto"/>
        </w:rPr>
        <w:t xml:space="preserve">DATE:  </w:t>
      </w:r>
      <w:r w:rsidRPr="00DA380C">
        <w:rPr>
          <w:rFonts w:ascii="Arial" w:hAnsi="Arial" w:cs="Arial"/>
          <w:color w:val="auto"/>
        </w:rPr>
        <w:fldChar w:fldCharType="begin">
          <w:ffData>
            <w:name w:val="Text25"/>
            <w:enabled/>
            <w:calcOnExit w:val="0"/>
            <w:textInput/>
          </w:ffData>
        </w:fldChar>
      </w:r>
      <w:bookmarkStart w:name="Text25" w:id="5"/>
      <w:r w:rsidRPr="00DA380C">
        <w:rPr>
          <w:rFonts w:ascii="Arial" w:hAnsi="Arial" w:cs="Arial"/>
          <w:color w:val="auto"/>
        </w:rPr>
        <w:instrText xml:space="preserve"> FORMTEXT </w:instrText>
      </w:r>
      <w:r w:rsidRPr="00DA380C">
        <w:rPr>
          <w:rFonts w:ascii="Arial" w:hAnsi="Arial" w:cs="Arial"/>
          <w:color w:val="auto"/>
        </w:rPr>
      </w:r>
      <w:r w:rsidRPr="00DA380C">
        <w:rPr>
          <w:rFonts w:ascii="Arial" w:hAnsi="Arial" w:cs="Arial"/>
          <w:color w:val="auto"/>
        </w:rPr>
        <w:fldChar w:fldCharType="separate"/>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noProof/>
          <w:color w:val="auto"/>
        </w:rPr>
        <w:t> </w:t>
      </w:r>
      <w:r w:rsidRPr="00DA380C">
        <w:rPr>
          <w:rFonts w:ascii="Arial" w:hAnsi="Arial" w:cs="Arial"/>
          <w:color w:val="auto"/>
        </w:rPr>
        <w:fldChar w:fldCharType="end"/>
      </w:r>
      <w:bookmarkEnd w:id="5"/>
    </w:p>
    <w:p w:rsidRPr="00353C6F" w:rsidR="0099295C" w:rsidP="0099295C" w:rsidRDefault="0099295C" w14:paraId="6850DB8E" w14:textId="77777777">
      <w:pPr>
        <w:pStyle w:val="Default"/>
        <w:rPr>
          <w:rFonts w:ascii="Arial" w:hAnsi="Arial" w:cs="Arial"/>
        </w:rPr>
      </w:pPr>
      <w:r>
        <w:rPr>
          <w:rFonts w:ascii="Arial" w:hAnsi="Arial" w:cs="Arial"/>
        </w:rPr>
        <w:pict w14:anchorId="1F3A1FC3">
          <v:shape id="_x0000_i1026" style="width:192.2pt;height:95.8pt" alt="Microsoft Office Signature Line..." type="#_x0000_t75">
            <v:imagedata o:title="" r:id="rId11"/>
            <o:lock v:ext="edit" grouping="t" ungrouping="t" rotation="t" cropping="t" verticies="t" text="t"/>
            <o:signatureline v:ext="edit" issignatureline="t" id="{B1F39B41-F4A4-49C4-B00F-CD32A190A50E}" provid="{00000000-0000-0000-0000-000000000000}" o:suggestedsigner2="Contracting Officer:"/>
          </v:shape>
        </w:pict>
      </w:r>
    </w:p>
    <w:p w:rsidR="00590ED7" w:rsidRDefault="00590ED7" w14:paraId="4CCBC991" w14:textId="77777777"/>
    <w:sectPr w:rsidR="00590ED7" w:rsidSect="00F24162">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831539"/>
      <w:docPartObj>
        <w:docPartGallery w:val="Page Numbers (Bottom of Page)"/>
        <w:docPartUnique/>
      </w:docPartObj>
    </w:sdtPr>
    <w:sdtEndPr>
      <w:rPr>
        <w:noProof/>
      </w:rPr>
    </w:sdtEndPr>
    <w:sdtContent>
      <w:p w:rsidR="00AA31B7" w:rsidRDefault="0099295C" w14:paraId="086E366D"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A31B7" w:rsidRDefault="0099295C" w14:paraId="072A9BB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A3C43"/>
    <w:multiLevelType w:val="multilevel"/>
    <w:tmpl w:val="0EFC1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2E2372"/>
    <w:multiLevelType w:val="hybridMultilevel"/>
    <w:tmpl w:val="0E6C8FB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3E90025"/>
    <w:multiLevelType w:val="multilevel"/>
    <w:tmpl w:val="57A84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05D4520"/>
    <w:multiLevelType w:val="multilevel"/>
    <w:tmpl w:val="3B3CE2BE"/>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4" w15:restartNumberingAfterBreak="0">
    <w:nsid w:val="215321EB"/>
    <w:multiLevelType w:val="multilevel"/>
    <w:tmpl w:val="B99E67C6"/>
    <w:lvl w:ilvl="0">
      <w:start w:val="1"/>
      <w:numFmt w:val="bullet"/>
      <w:lvlText w:val=""/>
      <w:lvlJc w:val="left"/>
      <w:pPr>
        <w:tabs>
          <w:tab w:val="num" w:pos="1080"/>
        </w:tabs>
        <w:ind w:left="1080" w:hanging="360"/>
      </w:pPr>
      <w:rPr>
        <w:rFonts w:hint="default" w:ascii="Symbol" w:hAnsi="Symbol"/>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
      <w:lvlJc w:val="left"/>
      <w:pPr>
        <w:tabs>
          <w:tab w:val="num" w:pos="2520"/>
        </w:tabs>
        <w:ind w:left="2520" w:hanging="360"/>
      </w:pPr>
      <w:rPr>
        <w:rFonts w:hint="default" w:ascii="Wingdings" w:hAnsi="Wingdings"/>
        <w:sz w:val="20"/>
      </w:rPr>
    </w:lvl>
    <w:lvl w:ilvl="3" w:tentative="1">
      <w:start w:val="1"/>
      <w:numFmt w:val="bullet"/>
      <w:lvlText w:val=""/>
      <w:lvlJc w:val="left"/>
      <w:pPr>
        <w:tabs>
          <w:tab w:val="num" w:pos="3240"/>
        </w:tabs>
        <w:ind w:left="3240" w:hanging="360"/>
      </w:pPr>
      <w:rPr>
        <w:rFonts w:hint="default" w:ascii="Wingdings" w:hAnsi="Wingdings"/>
        <w:sz w:val="20"/>
      </w:rPr>
    </w:lvl>
    <w:lvl w:ilvl="4" w:tentative="1">
      <w:start w:val="1"/>
      <w:numFmt w:val="bullet"/>
      <w:lvlText w:val=""/>
      <w:lvlJc w:val="left"/>
      <w:pPr>
        <w:tabs>
          <w:tab w:val="num" w:pos="3960"/>
        </w:tabs>
        <w:ind w:left="3960" w:hanging="360"/>
      </w:pPr>
      <w:rPr>
        <w:rFonts w:hint="default" w:ascii="Wingdings" w:hAnsi="Wingdings"/>
        <w:sz w:val="20"/>
      </w:rPr>
    </w:lvl>
    <w:lvl w:ilvl="5" w:tentative="1">
      <w:start w:val="1"/>
      <w:numFmt w:val="bullet"/>
      <w:lvlText w:val=""/>
      <w:lvlJc w:val="left"/>
      <w:pPr>
        <w:tabs>
          <w:tab w:val="num" w:pos="4680"/>
        </w:tabs>
        <w:ind w:left="4680" w:hanging="360"/>
      </w:pPr>
      <w:rPr>
        <w:rFonts w:hint="default" w:ascii="Wingdings" w:hAnsi="Wingdings"/>
        <w:sz w:val="20"/>
      </w:rPr>
    </w:lvl>
    <w:lvl w:ilvl="6" w:tentative="1">
      <w:start w:val="1"/>
      <w:numFmt w:val="bullet"/>
      <w:lvlText w:val=""/>
      <w:lvlJc w:val="left"/>
      <w:pPr>
        <w:tabs>
          <w:tab w:val="num" w:pos="5400"/>
        </w:tabs>
        <w:ind w:left="5400" w:hanging="360"/>
      </w:pPr>
      <w:rPr>
        <w:rFonts w:hint="default" w:ascii="Wingdings" w:hAnsi="Wingdings"/>
        <w:sz w:val="20"/>
      </w:rPr>
    </w:lvl>
    <w:lvl w:ilvl="7" w:tentative="1">
      <w:start w:val="1"/>
      <w:numFmt w:val="bullet"/>
      <w:lvlText w:val=""/>
      <w:lvlJc w:val="left"/>
      <w:pPr>
        <w:tabs>
          <w:tab w:val="num" w:pos="6120"/>
        </w:tabs>
        <w:ind w:left="6120" w:hanging="360"/>
      </w:pPr>
      <w:rPr>
        <w:rFonts w:hint="default" w:ascii="Wingdings" w:hAnsi="Wingdings"/>
        <w:sz w:val="20"/>
      </w:rPr>
    </w:lvl>
    <w:lvl w:ilvl="8" w:tentative="1">
      <w:start w:val="1"/>
      <w:numFmt w:val="bullet"/>
      <w:lvlText w:val=""/>
      <w:lvlJc w:val="left"/>
      <w:pPr>
        <w:tabs>
          <w:tab w:val="num" w:pos="6840"/>
        </w:tabs>
        <w:ind w:left="6840" w:hanging="360"/>
      </w:pPr>
      <w:rPr>
        <w:rFonts w:hint="default" w:ascii="Wingdings" w:hAnsi="Wingdings"/>
        <w:sz w:val="20"/>
      </w:rPr>
    </w:lvl>
  </w:abstractNum>
  <w:abstractNum w:abstractNumId="5" w15:restartNumberingAfterBreak="0">
    <w:nsid w:val="2B78499B"/>
    <w:multiLevelType w:val="hybridMultilevel"/>
    <w:tmpl w:val="176E5480"/>
    <w:lvl w:ilvl="0" w:tplc="04090003">
      <w:start w:val="1"/>
      <w:numFmt w:val="bullet"/>
      <w:lvlText w:val="o"/>
      <w:lvlJc w:val="left"/>
      <w:pPr>
        <w:ind w:left="1800" w:hanging="360"/>
      </w:pPr>
      <w:rPr>
        <w:rFonts w:hint="default" w:ascii="Courier New" w:hAnsi="Courier New" w:cs="Courier New"/>
      </w:rPr>
    </w:lvl>
    <w:lvl w:ilvl="1" w:tplc="04090003">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6" w15:restartNumberingAfterBreak="0">
    <w:nsid w:val="42AF0244"/>
    <w:multiLevelType w:val="multilevel"/>
    <w:tmpl w:val="2D487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4BDE5730"/>
    <w:multiLevelType w:val="hybridMultilevel"/>
    <w:tmpl w:val="19B468AC"/>
    <w:lvl w:ilvl="0" w:tplc="04090005">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5DE561D7"/>
    <w:multiLevelType w:val="multilevel"/>
    <w:tmpl w:val="A08C8D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693D2165"/>
    <w:multiLevelType w:val="multilevel"/>
    <w:tmpl w:val="B2AE51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71982746"/>
    <w:multiLevelType w:val="hybridMultilevel"/>
    <w:tmpl w:val="21E6EDA8"/>
    <w:lvl w:ilvl="0" w:tplc="0409000B">
      <w:start w:val="1"/>
      <w:numFmt w:val="bullet"/>
      <w:lvlText w:val=""/>
      <w:lvlJc w:val="left"/>
      <w:pPr>
        <w:ind w:left="720" w:hanging="360"/>
      </w:pPr>
      <w:rPr>
        <w:rFonts w:hint="default" w:ascii="Wingdings" w:hAnsi="Wingdings"/>
      </w:rPr>
    </w:lvl>
    <w:lvl w:ilvl="1" w:tplc="FDD0B8BA">
      <w:start w:val="1"/>
      <w:numFmt w:val="bullet"/>
      <w:lvlText w:val=""/>
      <w:lvlJc w:val="left"/>
      <w:pPr>
        <w:ind w:left="1440" w:hanging="360"/>
      </w:pPr>
      <w:rPr>
        <w:rFonts w:hint="default" w:ascii="Wingdings" w:hAnsi="Wingdings"/>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6"/>
  </w:num>
  <w:num w:numId="2">
    <w:abstractNumId w:val="3"/>
  </w:num>
  <w:num w:numId="3">
    <w:abstractNumId w:val="4"/>
  </w:num>
  <w:num w:numId="4">
    <w:abstractNumId w:val="9"/>
  </w:num>
  <w:num w:numId="5">
    <w:abstractNumId w:val="8"/>
  </w:num>
  <w:num w:numId="6">
    <w:abstractNumId w:val="2"/>
  </w:num>
  <w:num w:numId="7">
    <w:abstractNumId w:val="0"/>
  </w:num>
  <w:num w:numId="8">
    <w:abstractNumId w:val="10"/>
  </w:num>
  <w:num w:numId="9">
    <w:abstractNumId w:val="7"/>
  </w:num>
  <w:num w:numId="10">
    <w:abstractNumId w:val="1"/>
  </w:num>
  <w:num w:numId="1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5C"/>
    <w:rsid w:val="00590ED7"/>
    <w:rsid w:val="00992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06D0E"/>
  <w15:chartTrackingRefBased/>
  <w15:docId w15:val="{3371D8AE-519E-485E-A599-CAB8E7C560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295C"/>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9295C"/>
    <w:rPr>
      <w:color w:val="0563C1" w:themeColor="hyperlink"/>
      <w:u w:val="single"/>
    </w:rPr>
  </w:style>
  <w:style w:type="paragraph" w:styleId="ListParagraph">
    <w:name w:val="List Paragraph"/>
    <w:basedOn w:val="Normal"/>
    <w:link w:val="ListParagraphChar"/>
    <w:uiPriority w:val="34"/>
    <w:qFormat/>
    <w:rsid w:val="0099295C"/>
    <w:pPr>
      <w:spacing w:after="200" w:line="276" w:lineRule="auto"/>
      <w:ind w:left="720"/>
      <w:contextualSpacing/>
    </w:pPr>
    <w:rPr>
      <w:rFonts w:eastAsiaTheme="minorEastAsia"/>
    </w:rPr>
  </w:style>
  <w:style w:type="paragraph" w:styleId="Default" w:customStyle="1">
    <w:name w:val="Default"/>
    <w:rsid w:val="0099295C"/>
    <w:pPr>
      <w:autoSpaceDE w:val="0"/>
      <w:autoSpaceDN w:val="0"/>
      <w:adjustRightInd w:val="0"/>
      <w:spacing w:after="0" w:line="240" w:lineRule="auto"/>
    </w:pPr>
    <w:rPr>
      <w:rFonts w:ascii="Times New Roman" w:hAnsi="Times New Roman" w:eastAsia="Times New Roman" w:cs="Times New Roman"/>
      <w:color w:val="000000"/>
      <w:sz w:val="24"/>
      <w:szCs w:val="24"/>
    </w:rPr>
  </w:style>
  <w:style w:type="character" w:styleId="ListParagraphChar" w:customStyle="1">
    <w:name w:val="List Paragraph Char"/>
    <w:basedOn w:val="DefaultParagraphFont"/>
    <w:link w:val="ListParagraph"/>
    <w:uiPriority w:val="34"/>
    <w:rsid w:val="0099295C"/>
    <w:rPr>
      <w:rFonts w:eastAsiaTheme="minorEastAsia"/>
    </w:rPr>
  </w:style>
  <w:style w:type="paragraph" w:styleId="Footer">
    <w:name w:val="footer"/>
    <w:basedOn w:val="Normal"/>
    <w:link w:val="FooterChar"/>
    <w:uiPriority w:val="99"/>
    <w:unhideWhenUsed/>
    <w:rsid w:val="0099295C"/>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content/part-2-definitions-words-and-terms"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www.acquisition.gov/content/part-2-definitions-words-and-terms" TargetMode="Externa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www.acquisition.gov/content/part-2-definitions-words-and-terms" TargetMode="External"/><Relationship Id="rId11" Type="http://schemas.openxmlformats.org/officeDocument/2006/relationships/image" Target="media/image2.emf"/><Relationship Id="rId5" Type="http://schemas.openxmlformats.org/officeDocument/2006/relationships/hyperlink" Target="https://www.acquisition.gov/content/part-10-market-research"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acquisition.gov/far/part-2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C78C8CC482BC4D825C429B63F7ACC2" ma:contentTypeVersion="5" ma:contentTypeDescription="Create a new document." ma:contentTypeScope="" ma:versionID="f4c0817dafcdcf5f6fd9b16909fe5d40">
  <xsd:schema xmlns:xsd="http://www.w3.org/2001/XMLSchema" xmlns:xs="http://www.w3.org/2001/XMLSchema" xmlns:p="http://schemas.microsoft.com/office/2006/metadata/properties" xmlns:ns2="a5f42235-6a24-42d3-bfd8-833da41f8ba6" xmlns:ns3="4cea6565-8ba5-4157-8175-161f74a0b3d4" targetNamespace="http://schemas.microsoft.com/office/2006/metadata/properties" ma:root="true" ma:fieldsID="4db26d48467833de585c43847a35773f" ns2:_="" ns3:_="">
    <xsd:import namespace="a5f42235-6a24-42d3-bfd8-833da41f8ba6"/>
    <xsd:import namespace="4cea6565-8ba5-4157-8175-161f74a0b3d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42235-6a24-42d3-bfd8-833da41f8ba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a6565-8ba5-4157-8175-161f74a0b3d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018545E60ADCC24EAD7C3E911F08B63A" ma:contentTypeVersion="0" ma:contentTypeDescription="Create a new document." ma:contentTypeScope="" ma:versionID="4b8cc16419580dfb72f1d2c05e00b6e7">
  <xsd:schema xmlns:xsd="http://www.w3.org/2001/XMLSchema" xmlns:xs="http://www.w3.org/2001/XMLSchema" xmlns:p="http://schemas.microsoft.com/office/2006/metadata/properties" targetNamespace="http://schemas.microsoft.com/office/2006/metadata/properties" ma:root="true" ma:fieldsID="63f9ca9ed2b1b526ffdf70859b84e6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494EF-C069-4217-8B0E-A2DA4B43F016}"/>
</file>

<file path=customXml/itemProps2.xml><?xml version="1.0" encoding="utf-8"?>
<ds:datastoreItem xmlns:ds="http://schemas.openxmlformats.org/officeDocument/2006/customXml" ds:itemID="{2EDB1436-B565-45BB-90EF-0CCB5780BE1E}"/>
</file>

<file path=customXml/itemProps3.xml><?xml version="1.0" encoding="utf-8"?>
<ds:datastoreItem xmlns:ds="http://schemas.openxmlformats.org/officeDocument/2006/customXml" ds:itemID="{6D07995B-9BFE-46DA-9BCE-9EC8CFFC5B95}"/>
</file>

<file path=customXml/itemProps4.xml><?xml version="1.0" encoding="utf-8"?>
<ds:datastoreItem xmlns:ds="http://schemas.openxmlformats.org/officeDocument/2006/customXml" ds:itemID="{D6AF5DE1-DE69-4838-90A2-04EA8068BB6F}"/>
</file>

<file path=docProps/app.xml><?xml version="1.0" encoding="utf-8"?>
<Properties xmlns="http://schemas.openxmlformats.org/officeDocument/2006/extended-properties" xmlns:vt="http://schemas.openxmlformats.org/officeDocument/2006/docPropsVTypes">
  <Template>Normal</Template>
  <TotalTime>3</TotalTime>
  <Pages>9</Pages>
  <Words>2515</Words>
  <Characters>14341</Characters>
  <Application>Microsoft Office Word</Application>
  <DocSecurity>0</DocSecurity>
  <Lines>119</Lines>
  <Paragraphs>33</Paragraphs>
  <ScaleCrop>false</ScaleCrop>
  <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Alexis (HHS/ASFR)</dc:creator>
  <cp:keywords/>
  <dc:description/>
  <cp:lastModifiedBy>Williams, Alexis (HHS/ASFR)</cp:lastModifiedBy>
  <cp:revision>1</cp:revision>
  <dcterms:created xsi:type="dcterms:W3CDTF">2022-11-03T19:46:00Z</dcterms:created>
  <dcterms:modified xsi:type="dcterms:W3CDTF">2022-11-03T19:50:00Z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0x010100018545E60ADCC24EAD7C3E911F08B63A</vt:lpwstr>
  </property>
  <property fmtid="{D5CDD505-2E9C-101B-9397-08002B2CF9AE}" pid="3" name="_dlc_DocIdItemGuid">
    <vt:lpwstr>f6b99a08-3e71-4f23-8ac3-e42f82e7a188</vt:lpwstr>
  </property>
  <property fmtid="{D5CDD505-2E9C-101B-9397-08002B2CF9AE}" pid="4" name="Order">
    <vt:r8>1000</vt:r8>
  </property>
  <property fmtid="{D5CDD505-2E9C-101B-9397-08002B2CF9AE}" pid="5" name="xd_Signature">
    <vt:bool>false</vt:bool>
  </property>
  <property fmtid="{D5CDD505-2E9C-101B-9397-08002B2CF9AE}" pid="6" name="SharedWithUsers">
    <vt:lpwstr>8869;#Thompson, Sabrina (CMS/OAGM);#8888;#Eyler, Glenn (CMS/OIT);#8895;#Stidham, Debra (CMS/OAGM);#8896;#Hochendoner, David (CMS/OAGM);#8900;#Jackson-Hall, Sharon (CMS/OHC);#8904;#Dillon, Gina (HRSA)</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