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918F" w14:textId="77777777" w:rsidR="00B255C7" w:rsidRDefault="00B255C7" w:rsidP="00B255C7">
      <w:pPr>
        <w:jc w:val="center"/>
        <w:rPr>
          <w:rFonts w:ascii="Times New Roman" w:hAnsi="Times New Roman" w:cs="Times New Roman"/>
          <w:color w:val="000000"/>
          <w:sz w:val="24"/>
          <w:szCs w:val="24"/>
        </w:rPr>
      </w:pPr>
      <w:r w:rsidRPr="009249F3">
        <w:rPr>
          <w:rFonts w:ascii="Times New Roman" w:hAnsi="Times New Roman" w:cs="Times New Roman"/>
          <w:color w:val="000000"/>
          <w:sz w:val="24"/>
          <w:szCs w:val="24"/>
        </w:rPr>
        <w:t>Centers for Medicare &amp; Medicaid Services</w:t>
      </w:r>
    </w:p>
    <w:p w14:paraId="0C11C30A" w14:textId="77777777" w:rsidR="00B255C7" w:rsidRPr="00F85AD2" w:rsidRDefault="00B255C7" w:rsidP="00B255C7">
      <w:pPr>
        <w:jc w:val="center"/>
        <w:rPr>
          <w:rFonts w:ascii="Times New Roman" w:hAnsi="Times New Roman" w:cs="Times New Roman"/>
          <w:color w:val="000000"/>
          <w:sz w:val="24"/>
          <w:szCs w:val="24"/>
        </w:rPr>
      </w:pPr>
      <w:r w:rsidRPr="00F85AD2">
        <w:rPr>
          <w:rFonts w:ascii="Times New Roman" w:hAnsi="Times New Roman" w:cs="Times New Roman"/>
          <w:color w:val="000000"/>
          <w:sz w:val="24"/>
          <w:szCs w:val="24"/>
        </w:rPr>
        <w:t>Special Open Door Forum:</w:t>
      </w:r>
    </w:p>
    <w:p w14:paraId="207410EE" w14:textId="77777777" w:rsidR="00B255C7" w:rsidRDefault="00B255C7" w:rsidP="00B255C7">
      <w:pPr>
        <w:jc w:val="center"/>
        <w:rPr>
          <w:rFonts w:ascii="Times New Roman" w:hAnsi="Times New Roman" w:cs="Times New Roman"/>
          <w:color w:val="000000"/>
          <w:sz w:val="24"/>
          <w:szCs w:val="24"/>
          <w:highlight w:val="yellow"/>
        </w:rPr>
      </w:pPr>
      <w:r w:rsidRPr="00D07909">
        <w:rPr>
          <w:rFonts w:ascii="Times New Roman" w:hAnsi="Times New Roman" w:cs="Times New Roman"/>
          <w:color w:val="000000"/>
          <w:sz w:val="24"/>
          <w:szCs w:val="24"/>
        </w:rPr>
        <w:t>Review Choice Demonstration for Inpatient Rehabilitation Facility Services</w:t>
      </w:r>
    </w:p>
    <w:p w14:paraId="1FBA3A14" w14:textId="77777777" w:rsidR="00B255C7" w:rsidRPr="00D07909" w:rsidRDefault="00B255C7" w:rsidP="00B255C7">
      <w:pPr>
        <w:jc w:val="center"/>
        <w:rPr>
          <w:rFonts w:ascii="Times New Roman" w:hAnsi="Times New Roman" w:cs="Times New Roman"/>
          <w:color w:val="000000"/>
          <w:sz w:val="24"/>
          <w:szCs w:val="24"/>
        </w:rPr>
      </w:pPr>
      <w:r w:rsidRPr="00D07909">
        <w:rPr>
          <w:rFonts w:ascii="Times New Roman" w:hAnsi="Times New Roman" w:cs="Times New Roman"/>
          <w:color w:val="000000"/>
          <w:sz w:val="24"/>
          <w:szCs w:val="24"/>
        </w:rPr>
        <w:t>Tuesday, June 27, 2023</w:t>
      </w:r>
    </w:p>
    <w:p w14:paraId="4652CCE9" w14:textId="05094EDE" w:rsidR="00B255C7" w:rsidRPr="00F85AD2" w:rsidRDefault="00B255C7" w:rsidP="00B255C7">
      <w:pPr>
        <w:jc w:val="center"/>
        <w:rPr>
          <w:rFonts w:ascii="Times New Roman" w:hAnsi="Times New Roman" w:cs="Times New Roman"/>
          <w:sz w:val="24"/>
          <w:szCs w:val="24"/>
        </w:rPr>
      </w:pPr>
      <w:r w:rsidRPr="00D07909">
        <w:rPr>
          <w:rFonts w:ascii="Times New Roman" w:hAnsi="Times New Roman" w:cs="Times New Roman"/>
          <w:color w:val="000000"/>
          <w:sz w:val="24"/>
          <w:szCs w:val="24"/>
        </w:rPr>
        <w:t>1:00</w:t>
      </w:r>
      <w:r w:rsidR="00C27159">
        <w:rPr>
          <w:rFonts w:ascii="Times New Roman" w:hAnsi="Times New Roman" w:cs="Times New Roman"/>
          <w:color w:val="000000"/>
          <w:sz w:val="24"/>
          <w:szCs w:val="24"/>
        </w:rPr>
        <w:t xml:space="preserve"> pm</w:t>
      </w:r>
      <w:r w:rsidRPr="00D07909">
        <w:rPr>
          <w:rFonts w:ascii="Times New Roman" w:hAnsi="Times New Roman" w:cs="Times New Roman"/>
          <w:color w:val="000000"/>
          <w:sz w:val="24"/>
          <w:szCs w:val="24"/>
        </w:rPr>
        <w:t xml:space="preserve">-2:30 </w:t>
      </w:r>
      <w:r w:rsidRPr="00D07909">
        <w:rPr>
          <w:rFonts w:ascii="Times New Roman" w:hAnsi="Times New Roman" w:cs="Times New Roman"/>
          <w:sz w:val="24"/>
          <w:szCs w:val="24"/>
        </w:rPr>
        <w:t>pm Eastern Time</w:t>
      </w:r>
    </w:p>
    <w:p w14:paraId="718BD099" w14:textId="77777777" w:rsidR="00B255C7" w:rsidRPr="00F85AD2" w:rsidRDefault="00B255C7" w:rsidP="00B255C7">
      <w:pPr>
        <w:jc w:val="center"/>
        <w:rPr>
          <w:rFonts w:ascii="Times New Roman" w:hAnsi="Times New Roman" w:cs="Times New Roman"/>
          <w:sz w:val="24"/>
          <w:szCs w:val="24"/>
        </w:rPr>
      </w:pPr>
      <w:r w:rsidRPr="00F85AD2">
        <w:rPr>
          <w:rFonts w:ascii="Times New Roman" w:hAnsi="Times New Roman" w:cs="Times New Roman"/>
          <w:sz w:val="24"/>
          <w:szCs w:val="24"/>
        </w:rPr>
        <w:t>Conference Call Only</w:t>
      </w:r>
    </w:p>
    <w:p w14:paraId="1BCE6223" w14:textId="77777777" w:rsidR="00B255C7" w:rsidRDefault="00B255C7" w:rsidP="00B255C7">
      <w:pPr>
        <w:jc w:val="center"/>
        <w:rPr>
          <w:rFonts w:ascii="Times New Roman" w:hAnsi="Times New Roman" w:cs="Times New Roman"/>
          <w:sz w:val="24"/>
          <w:szCs w:val="24"/>
        </w:rPr>
      </w:pPr>
    </w:p>
    <w:p w14:paraId="5797A990" w14:textId="77777777" w:rsidR="00B255C7" w:rsidRPr="0064688A" w:rsidRDefault="00B255C7" w:rsidP="00B255C7">
      <w:pPr>
        <w:pStyle w:val="NormalWeb"/>
        <w:spacing w:before="0" w:beforeAutospacing="0" w:after="200" w:afterAutospacing="0"/>
      </w:pPr>
      <w:r w:rsidRPr="0064688A">
        <w:t xml:space="preserve">The Center for Program Integrity (CPI) will host a Special Open-Door Forum to provide an overview of the </w:t>
      </w:r>
      <w:r w:rsidRPr="0064688A">
        <w:rPr>
          <w:color w:val="000000"/>
        </w:rPr>
        <w:t>Review Choice Demonstration for Inpatient Rehabilitation Facility services and allow interested parties to ask questions.</w:t>
      </w:r>
    </w:p>
    <w:p w14:paraId="7050D2C6" w14:textId="77777777" w:rsidR="00B255C7" w:rsidRPr="00AA2CBB" w:rsidRDefault="00B255C7" w:rsidP="00B255C7">
      <w:pPr>
        <w:pStyle w:val="NormalWeb"/>
        <w:spacing w:before="0" w:beforeAutospacing="0" w:after="200" w:afterAutospacing="0"/>
      </w:pPr>
      <w:r>
        <w:t xml:space="preserve">The Review Choice Demonstration for Inpatient Rehabilitation Facility (IRF) services ensures that Medicare beneficiaries continue to receive medically necessary care while protecting the Medicare Trust Funds from fraud, waste, and abuse. </w:t>
      </w:r>
      <w:r w:rsidRPr="0064688A">
        <w:t xml:space="preserve">The </w:t>
      </w:r>
      <w:r>
        <w:t>demonstration</w:t>
      </w:r>
      <w:r w:rsidRPr="0064688A">
        <w:t xml:space="preserve"> establishes a review choice process for</w:t>
      </w:r>
      <w:r>
        <w:t xml:space="preserve"> </w:t>
      </w:r>
      <w:r w:rsidRPr="0064688A">
        <w:t>IRF</w:t>
      </w:r>
      <w:r>
        <w:t xml:space="preserve"> </w:t>
      </w:r>
      <w:r w:rsidRPr="0064688A">
        <w:t>services to test whether such a process improves methods for the investigation and prosecution of fraud</w:t>
      </w:r>
      <w:r>
        <w:t xml:space="preserve">, and </w:t>
      </w:r>
      <w:r w:rsidRPr="004A4B56">
        <w:rPr>
          <w:rFonts w:cs="Calibri"/>
          <w:color w:val="000000"/>
          <w:shd w:val="clear" w:color="auto" w:fill="FFFFFF"/>
        </w:rPr>
        <w:t xml:space="preserve">provides flexibility for IRFs, as well as a risk-based approach to reduce burden on providers demonstrating compliance with Medicare </w:t>
      </w:r>
      <w:r w:rsidR="00D9088C">
        <w:rPr>
          <w:rFonts w:cs="Calibri"/>
          <w:color w:val="000000"/>
          <w:shd w:val="clear" w:color="auto" w:fill="FFFFFF"/>
        </w:rPr>
        <w:t xml:space="preserve">requirements for </w:t>
      </w:r>
      <w:r w:rsidRPr="004A4B56">
        <w:rPr>
          <w:rFonts w:cs="Calibri"/>
          <w:color w:val="000000"/>
          <w:shd w:val="clear" w:color="auto" w:fill="FFFFFF"/>
        </w:rPr>
        <w:t xml:space="preserve">IRF </w:t>
      </w:r>
      <w:r w:rsidR="00D9088C">
        <w:rPr>
          <w:rFonts w:cs="Calibri"/>
          <w:color w:val="000000"/>
          <w:shd w:val="clear" w:color="auto" w:fill="FFFFFF"/>
        </w:rPr>
        <w:t>services</w:t>
      </w:r>
      <w:r w:rsidRPr="004A4B56">
        <w:rPr>
          <w:rFonts w:cs="Calibri"/>
          <w:color w:val="000000"/>
          <w:shd w:val="clear" w:color="auto" w:fill="FFFFFF"/>
        </w:rPr>
        <w:t>.</w:t>
      </w:r>
    </w:p>
    <w:p w14:paraId="67B2F17C" w14:textId="77777777" w:rsidR="00B255C7" w:rsidRPr="0064688A" w:rsidRDefault="00B255C7" w:rsidP="00B255C7">
      <w:pPr>
        <w:pStyle w:val="NormalWeb"/>
        <w:spacing w:before="0" w:beforeAutospacing="0" w:after="200" w:afterAutospacing="0"/>
      </w:pPr>
      <w:r w:rsidRPr="0064688A">
        <w:t>Beginning August 21, 2023, CMS will implement the Review Choice Demonstration for IRF services in Alabama.</w:t>
      </w:r>
    </w:p>
    <w:p w14:paraId="56E7101E" w14:textId="77777777" w:rsidR="00B255C7" w:rsidRPr="003049AB" w:rsidRDefault="00B255C7" w:rsidP="00B255C7">
      <w:pPr>
        <w:rPr>
          <w:rFonts w:ascii="Times New Roman" w:hAnsi="Times New Roman" w:cs="Times New Roman"/>
          <w:sz w:val="24"/>
          <w:szCs w:val="24"/>
        </w:rPr>
      </w:pPr>
      <w:r w:rsidRPr="008A3F55">
        <w:rPr>
          <w:rFonts w:ascii="Times New Roman" w:hAnsi="Times New Roman" w:cs="Times New Roman"/>
          <w:sz w:val="24"/>
          <w:szCs w:val="24"/>
        </w:rPr>
        <w:t xml:space="preserve">The link to the presentation </w:t>
      </w:r>
      <w:r>
        <w:rPr>
          <w:rFonts w:ascii="Times New Roman" w:hAnsi="Times New Roman" w:cs="Times New Roman"/>
          <w:sz w:val="24"/>
          <w:szCs w:val="24"/>
        </w:rPr>
        <w:t xml:space="preserve">will be </w:t>
      </w:r>
      <w:r w:rsidRPr="008A3F55">
        <w:rPr>
          <w:rFonts w:ascii="Times New Roman" w:hAnsi="Times New Roman" w:cs="Times New Roman"/>
          <w:sz w:val="24"/>
          <w:szCs w:val="24"/>
        </w:rPr>
        <w:t xml:space="preserve">available on </w:t>
      </w:r>
      <w:r>
        <w:rPr>
          <w:rFonts w:ascii="Times New Roman" w:hAnsi="Times New Roman" w:cs="Times New Roman"/>
          <w:sz w:val="24"/>
          <w:szCs w:val="24"/>
        </w:rPr>
        <w:t xml:space="preserve">our CMS webpage prior to </w:t>
      </w:r>
      <w:r w:rsidRPr="008A3F55">
        <w:rPr>
          <w:rFonts w:ascii="Times New Roman" w:hAnsi="Times New Roman" w:cs="Times New Roman"/>
          <w:sz w:val="24"/>
          <w:szCs w:val="24"/>
        </w:rPr>
        <w:t>th</w:t>
      </w:r>
      <w:r>
        <w:rPr>
          <w:rFonts w:ascii="Times New Roman" w:hAnsi="Times New Roman" w:cs="Times New Roman"/>
          <w:sz w:val="24"/>
          <w:szCs w:val="24"/>
        </w:rPr>
        <w:t>e</w:t>
      </w:r>
      <w:r w:rsidRPr="008A3F55">
        <w:rPr>
          <w:rFonts w:ascii="Times New Roman" w:hAnsi="Times New Roman" w:cs="Times New Roman"/>
          <w:sz w:val="24"/>
          <w:szCs w:val="24"/>
        </w:rPr>
        <w:t xml:space="preserve"> call:</w:t>
      </w:r>
      <w:r>
        <w:rPr>
          <w:rFonts w:ascii="Times New Roman" w:hAnsi="Times New Roman" w:cs="Times New Roman"/>
          <w:sz w:val="24"/>
          <w:szCs w:val="24"/>
        </w:rPr>
        <w:t xml:space="preserve"> </w:t>
      </w:r>
      <w:hyperlink r:id="rId4" w:history="1">
        <w:r w:rsidRPr="003049AB">
          <w:rPr>
            <w:rStyle w:val="Hyperlink"/>
            <w:rFonts w:ascii="Times New Roman" w:hAnsi="Times New Roman" w:cs="Times New Roman"/>
            <w:sz w:val="24"/>
            <w:szCs w:val="24"/>
          </w:rPr>
          <w:t>https://www.cms.gov/research-statistics-data-systems/medicare-fee-service-compliance-programs/prior-authorization-and-pre-claim-review-initiatives/review-choice-demonstration-inpatient-rehabilitation-facility-services</w:t>
        </w:r>
      </w:hyperlink>
    </w:p>
    <w:p w14:paraId="79622237" w14:textId="77777777" w:rsidR="00B255C7" w:rsidRPr="00065F8E" w:rsidRDefault="00B255C7" w:rsidP="00B255C7">
      <w:pPr>
        <w:pStyle w:val="Default"/>
        <w:rPr>
          <w:highlight w:val="yellow"/>
        </w:rPr>
      </w:pPr>
    </w:p>
    <w:p w14:paraId="44C79795" w14:textId="77777777" w:rsidR="00B255C7" w:rsidRDefault="00B255C7" w:rsidP="00B255C7">
      <w:pPr>
        <w:pStyle w:val="Default"/>
      </w:pPr>
      <w:r w:rsidRPr="003049AB">
        <w:t xml:space="preserve">Feedback and questions on the Review Choice Demonstration for Inpatient Rehabilitation Facility services can be sent to: </w:t>
      </w:r>
      <w:hyperlink r:id="rId5" w:history="1">
        <w:r w:rsidRPr="003049AB">
          <w:rPr>
            <w:rStyle w:val="Hyperlink"/>
          </w:rPr>
          <w:t>IRF_RCD@cms.hhs.gov</w:t>
        </w:r>
      </w:hyperlink>
      <w:r>
        <w:t xml:space="preserve"> </w:t>
      </w:r>
    </w:p>
    <w:p w14:paraId="380F15DB" w14:textId="77777777" w:rsidR="00B255C7" w:rsidRPr="007935B7" w:rsidRDefault="00B255C7" w:rsidP="00B255C7">
      <w:pPr>
        <w:pStyle w:val="Default"/>
      </w:pPr>
    </w:p>
    <w:p w14:paraId="35C64D86" w14:textId="77777777" w:rsidR="00B255C7" w:rsidRDefault="00B255C7" w:rsidP="00B255C7">
      <w:pPr>
        <w:pStyle w:val="Default"/>
      </w:pPr>
      <w:r w:rsidRPr="007935B7">
        <w:t xml:space="preserve">We look forward to your participation. </w:t>
      </w:r>
    </w:p>
    <w:p w14:paraId="1398D4CA" w14:textId="77777777" w:rsidR="00B255C7" w:rsidRPr="007935B7" w:rsidRDefault="00B255C7" w:rsidP="00B255C7">
      <w:pPr>
        <w:pStyle w:val="Default"/>
      </w:pPr>
    </w:p>
    <w:p w14:paraId="69280B51" w14:textId="77777777" w:rsidR="00B255C7" w:rsidRPr="005C2B89" w:rsidRDefault="00B255C7" w:rsidP="00B255C7">
      <w:pPr>
        <w:rPr>
          <w:rFonts w:ascii="Times New Roman" w:hAnsi="Times New Roman" w:cs="Times New Roman"/>
          <w:b/>
          <w:sz w:val="24"/>
          <w:szCs w:val="24"/>
        </w:rPr>
      </w:pPr>
      <w:r w:rsidRPr="005C2B89">
        <w:rPr>
          <w:rFonts w:ascii="Times New Roman" w:hAnsi="Times New Roman" w:cs="Times New Roman"/>
          <w:b/>
          <w:sz w:val="24"/>
          <w:szCs w:val="24"/>
        </w:rPr>
        <w:t xml:space="preserve">NEW and UPDATED Special Open Door Forum Participation Instructions: </w:t>
      </w:r>
    </w:p>
    <w:p w14:paraId="40471CA2" w14:textId="77777777" w:rsidR="00B255C7" w:rsidRPr="005C2B89" w:rsidRDefault="00B255C7" w:rsidP="00B255C7">
      <w:pPr>
        <w:rPr>
          <w:rFonts w:ascii="Times New Roman" w:hAnsi="Times New Roman" w:cs="Times New Roman"/>
          <w:color w:val="000000"/>
          <w:sz w:val="24"/>
          <w:szCs w:val="24"/>
        </w:rPr>
      </w:pPr>
      <w:r w:rsidRPr="005C2B89">
        <w:rPr>
          <w:rFonts w:ascii="Times New Roman" w:hAnsi="Times New Roman" w:cs="Times New Roman"/>
          <w:color w:val="000000"/>
          <w:sz w:val="24"/>
          <w:szCs w:val="24"/>
        </w:rPr>
        <w:t>This call will be a Zoom webinar with registration and login instructions below.</w:t>
      </w:r>
    </w:p>
    <w:p w14:paraId="03225683" w14:textId="77777777" w:rsidR="00B255C7" w:rsidRPr="005C2B89" w:rsidRDefault="00B255C7" w:rsidP="00B255C7">
      <w:pPr>
        <w:rPr>
          <w:rFonts w:ascii="Times New Roman" w:hAnsi="Times New Roman" w:cs="Times New Roman"/>
          <w:bCs/>
          <w:sz w:val="24"/>
          <w:szCs w:val="24"/>
        </w:rPr>
      </w:pPr>
    </w:p>
    <w:p w14:paraId="575D8308" w14:textId="77777777" w:rsidR="00B255C7" w:rsidRPr="005C2B89" w:rsidRDefault="00B255C7" w:rsidP="00B255C7">
      <w:pPr>
        <w:pStyle w:val="NoSpacing"/>
        <w:rPr>
          <w:rFonts w:ascii="Times New Roman" w:hAnsi="Times New Roman" w:cs="Times New Roman"/>
          <w:sz w:val="24"/>
          <w:szCs w:val="24"/>
        </w:rPr>
      </w:pPr>
      <w:r w:rsidRPr="005C2B89">
        <w:rPr>
          <w:rFonts w:ascii="Times New Roman" w:hAnsi="Times New Roman" w:cs="Times New Roman"/>
          <w:sz w:val="24"/>
          <w:szCs w:val="24"/>
        </w:rPr>
        <w:t>Register in advance for this webinar:</w:t>
      </w:r>
    </w:p>
    <w:p w14:paraId="6400E306" w14:textId="77777777" w:rsidR="00CA0B27" w:rsidRPr="00CA0B27" w:rsidRDefault="00CA0B27" w:rsidP="00CA0B27">
      <w:pPr>
        <w:rPr>
          <w:rFonts w:ascii="Times New Roman" w:hAnsi="Times New Roman" w:cs="Times New Roman"/>
        </w:rPr>
      </w:pPr>
      <w:hyperlink r:id="rId6" w:history="1">
        <w:r w:rsidRPr="00CA0B27">
          <w:rPr>
            <w:rStyle w:val="Hyperlink"/>
            <w:rFonts w:ascii="Times New Roman" w:hAnsi="Times New Roman" w:cs="Times New Roman"/>
            <w:sz w:val="24"/>
            <w:szCs w:val="24"/>
          </w:rPr>
          <w:t>https://cms.zoomgov.com/webinar/register/WN_Y3rbiaSjTa6QG3fxNZVizw</w:t>
        </w:r>
      </w:hyperlink>
    </w:p>
    <w:p w14:paraId="6931BA6D" w14:textId="77777777" w:rsidR="00CA0B27" w:rsidRDefault="00CA0B27" w:rsidP="00B255C7">
      <w:pPr>
        <w:pStyle w:val="NoSpacing"/>
        <w:rPr>
          <w:rFonts w:ascii="Times New Roman" w:hAnsi="Times New Roman" w:cs="Times New Roman"/>
          <w:sz w:val="24"/>
          <w:szCs w:val="24"/>
        </w:rPr>
      </w:pPr>
    </w:p>
    <w:p w14:paraId="1A14A85C" w14:textId="153CAEFC" w:rsidR="00CA0B27" w:rsidRPr="00CA0B27" w:rsidRDefault="00B255C7" w:rsidP="00B255C7">
      <w:pPr>
        <w:pStyle w:val="NoSpacing"/>
        <w:rPr>
          <w:rFonts w:ascii="Times New Roman" w:hAnsi="Times New Roman" w:cs="Times New Roman"/>
          <w:color w:val="39394D"/>
          <w:sz w:val="24"/>
          <w:szCs w:val="24"/>
        </w:rPr>
      </w:pPr>
      <w:r w:rsidRPr="00CA0B27">
        <w:rPr>
          <w:rFonts w:ascii="Times New Roman" w:hAnsi="Times New Roman" w:cs="Times New Roman"/>
          <w:sz w:val="24"/>
          <w:szCs w:val="24"/>
        </w:rPr>
        <w:t xml:space="preserve"> </w:t>
      </w:r>
      <w:r w:rsidR="00CA0B27" w:rsidRPr="00CA0B27">
        <w:rPr>
          <w:rFonts w:ascii="Times New Roman" w:hAnsi="Times New Roman" w:cs="Times New Roman"/>
          <w:sz w:val="24"/>
          <w:szCs w:val="24"/>
        </w:rPr>
        <w:t>8</w:t>
      </w:r>
      <w:r w:rsidR="00CA0B27" w:rsidRPr="00CA0B27">
        <w:rPr>
          <w:rFonts w:ascii="Times New Roman" w:hAnsi="Times New Roman" w:cs="Times New Roman"/>
          <w:color w:val="39394D"/>
          <w:sz w:val="24"/>
          <w:szCs w:val="24"/>
        </w:rPr>
        <w:t>33</w:t>
      </w:r>
      <w:r w:rsidR="00CA0B27">
        <w:rPr>
          <w:rFonts w:ascii="Times New Roman" w:hAnsi="Times New Roman" w:cs="Times New Roman"/>
          <w:color w:val="39394D"/>
          <w:sz w:val="24"/>
          <w:szCs w:val="24"/>
        </w:rPr>
        <w:t>-</w:t>
      </w:r>
      <w:r w:rsidR="00CA0B27" w:rsidRPr="00CA0B27">
        <w:rPr>
          <w:rFonts w:ascii="Times New Roman" w:hAnsi="Times New Roman" w:cs="Times New Roman"/>
          <w:color w:val="39394D"/>
          <w:sz w:val="24"/>
          <w:szCs w:val="24"/>
        </w:rPr>
        <w:t>568</w:t>
      </w:r>
      <w:r w:rsidR="00CA0B27">
        <w:rPr>
          <w:rFonts w:ascii="Times New Roman" w:hAnsi="Times New Roman" w:cs="Times New Roman"/>
          <w:color w:val="39394D"/>
          <w:sz w:val="24"/>
          <w:szCs w:val="24"/>
        </w:rPr>
        <w:t>-</w:t>
      </w:r>
      <w:r w:rsidR="00CA0B27" w:rsidRPr="00CA0B27">
        <w:rPr>
          <w:rFonts w:ascii="Times New Roman" w:hAnsi="Times New Roman" w:cs="Times New Roman"/>
          <w:color w:val="39394D"/>
          <w:sz w:val="24"/>
          <w:szCs w:val="24"/>
        </w:rPr>
        <w:t xml:space="preserve">8864 (Toll Free) </w:t>
      </w:r>
    </w:p>
    <w:p w14:paraId="347B3887" w14:textId="5411BE68" w:rsidR="00CA0B27" w:rsidRPr="00CA0B27" w:rsidRDefault="00CA0B27" w:rsidP="00CA0B27">
      <w:pPr>
        <w:pStyle w:val="NoSpacing"/>
        <w:rPr>
          <w:rFonts w:ascii="Times New Roman" w:hAnsi="Times New Roman" w:cs="Times New Roman"/>
          <w:sz w:val="24"/>
          <w:szCs w:val="24"/>
        </w:rPr>
      </w:pPr>
      <w:r w:rsidRPr="00CA0B27">
        <w:rPr>
          <w:rFonts w:ascii="Times New Roman" w:hAnsi="Times New Roman" w:cs="Times New Roman"/>
          <w:sz w:val="24"/>
          <w:szCs w:val="24"/>
        </w:rPr>
        <w:t> Meeting ID: 160 359 5359</w:t>
      </w:r>
    </w:p>
    <w:p w14:paraId="76346EFA" w14:textId="47C272D9" w:rsidR="00CA0B27" w:rsidRPr="00CA0B27" w:rsidRDefault="00CA0B27" w:rsidP="00CA0B27">
      <w:pPr>
        <w:pStyle w:val="NoSpacing"/>
        <w:rPr>
          <w:rFonts w:ascii="Times New Roman" w:hAnsi="Times New Roman" w:cs="Times New Roman"/>
          <w:sz w:val="24"/>
          <w:szCs w:val="24"/>
        </w:rPr>
      </w:pPr>
      <w:r w:rsidRPr="00CA0B27">
        <w:rPr>
          <w:rFonts w:ascii="Times New Roman" w:hAnsi="Times New Roman" w:cs="Times New Roman"/>
          <w:sz w:val="24"/>
          <w:szCs w:val="24"/>
        </w:rPr>
        <w:t> Passcode: 000436</w:t>
      </w:r>
    </w:p>
    <w:p w14:paraId="2C93D804" w14:textId="77777777" w:rsidR="00B255C7" w:rsidRPr="005C2B89" w:rsidRDefault="00B255C7" w:rsidP="00B255C7">
      <w:pPr>
        <w:rPr>
          <w:rFonts w:ascii="Times New Roman" w:hAnsi="Times New Roman" w:cs="Times New Roman"/>
          <w:sz w:val="24"/>
          <w:szCs w:val="24"/>
        </w:rPr>
      </w:pPr>
    </w:p>
    <w:p w14:paraId="3ED2DA22" w14:textId="77777777" w:rsidR="00B255C7" w:rsidRPr="005C2B89" w:rsidRDefault="00B255C7" w:rsidP="00B255C7">
      <w:pPr>
        <w:pStyle w:val="NoSpacing"/>
        <w:rPr>
          <w:rFonts w:ascii="Times New Roman" w:hAnsi="Times New Roman" w:cs="Times New Roman"/>
          <w:sz w:val="24"/>
          <w:szCs w:val="24"/>
        </w:rPr>
      </w:pPr>
      <w:r w:rsidRPr="005C2B89">
        <w:rPr>
          <w:rFonts w:ascii="Times New Roman" w:hAnsi="Times New Roman" w:cs="Times New Roman"/>
          <w:sz w:val="24"/>
          <w:szCs w:val="24"/>
        </w:rPr>
        <w:t>After registering, you will receive a confirmation email containing information about joining the webinar. You may also add the webinar to your calendar using the drop-down arrow on the “Webinar Registration Approved” webpage after registering. Although the ODFs are now a Zoom webinar, we will only use the audio function, no need for cameras to be on.</w:t>
      </w:r>
    </w:p>
    <w:p w14:paraId="3A072B89" w14:textId="77777777" w:rsidR="00B255C7" w:rsidRPr="007935B7" w:rsidRDefault="00B255C7" w:rsidP="00B255C7">
      <w:pPr>
        <w:pStyle w:val="Default"/>
      </w:pPr>
    </w:p>
    <w:p w14:paraId="401DF0CD" w14:textId="77777777" w:rsidR="00B255C7" w:rsidRDefault="00B255C7" w:rsidP="00B255C7">
      <w:pPr>
        <w:pStyle w:val="Default"/>
        <w:rPr>
          <w:sz w:val="23"/>
          <w:szCs w:val="23"/>
        </w:rPr>
      </w:pPr>
      <w:r w:rsidRPr="007935B7">
        <w:rPr>
          <w:i/>
          <w:iCs/>
        </w:rPr>
        <w:lastRenderedPageBreak/>
        <w:t xml:space="preserve">Note: TTY Communications Relay Services are available for the Hearing Impaired. For TTY services dial 7-1-1 or 1-800-855-2880. A Relay Communications </w:t>
      </w:r>
      <w:r>
        <w:rPr>
          <w:i/>
          <w:iCs/>
          <w:sz w:val="23"/>
          <w:szCs w:val="23"/>
        </w:rPr>
        <w:t xml:space="preserve">Assistant will help. </w:t>
      </w:r>
    </w:p>
    <w:p w14:paraId="57ABADA1" w14:textId="77777777" w:rsidR="00B255C7" w:rsidRPr="00F60249" w:rsidRDefault="00B255C7" w:rsidP="00B255C7">
      <w:pPr>
        <w:rPr>
          <w:rFonts w:ascii="Times New Roman" w:hAnsi="Times New Roman"/>
          <w:sz w:val="24"/>
          <w:szCs w:val="24"/>
        </w:rPr>
      </w:pPr>
    </w:p>
    <w:p w14:paraId="7030EC6D" w14:textId="0682FB20" w:rsidR="00B255C7" w:rsidRPr="004A4B56" w:rsidRDefault="00B255C7" w:rsidP="00B255C7">
      <w:pPr>
        <w:rPr>
          <w:rFonts w:ascii="Times New Roman" w:hAnsi="Times New Roman" w:cs="Times New Roman"/>
          <w:sz w:val="24"/>
          <w:szCs w:val="24"/>
        </w:rPr>
      </w:pPr>
      <w:r w:rsidRPr="00F60249">
        <w:rPr>
          <w:rFonts w:ascii="Times New Roman" w:hAnsi="Times New Roman"/>
          <w:sz w:val="24"/>
          <w:szCs w:val="24"/>
        </w:rPr>
        <w:t xml:space="preserve">A transcript and </w:t>
      </w:r>
      <w:r w:rsidR="008F24CC">
        <w:rPr>
          <w:rFonts w:ascii="Times New Roman" w:hAnsi="Times New Roman"/>
          <w:sz w:val="24"/>
          <w:szCs w:val="24"/>
        </w:rPr>
        <w:t>webinar</w:t>
      </w:r>
      <w:r w:rsidRPr="00F60249">
        <w:rPr>
          <w:rFonts w:ascii="Times New Roman" w:hAnsi="Times New Roman"/>
          <w:sz w:val="24"/>
          <w:szCs w:val="24"/>
        </w:rPr>
        <w:t xml:space="preserve"> recording of this Special ODF will be posted to the </w:t>
      </w:r>
      <w:r>
        <w:rPr>
          <w:rFonts w:ascii="Times New Roman" w:hAnsi="Times New Roman"/>
          <w:sz w:val="24"/>
          <w:szCs w:val="24"/>
        </w:rPr>
        <w:t xml:space="preserve">Podcast and Transcripts </w:t>
      </w:r>
      <w:r w:rsidRPr="00F60249">
        <w:rPr>
          <w:rFonts w:ascii="Times New Roman" w:hAnsi="Times New Roman"/>
          <w:sz w:val="24"/>
          <w:szCs w:val="24"/>
        </w:rPr>
        <w:t>website at</w:t>
      </w:r>
      <w:r w:rsidRPr="00633B25">
        <w:rPr>
          <w:rFonts w:ascii="Times New Roman" w:hAnsi="Times New Roman" w:cs="Times New Roman"/>
          <w:sz w:val="28"/>
          <w:szCs w:val="24"/>
        </w:rPr>
        <w:t xml:space="preserve"> </w:t>
      </w:r>
      <w:hyperlink r:id="rId7" w:history="1">
        <w:r w:rsidRPr="00633B25">
          <w:rPr>
            <w:rStyle w:val="Hyperlink"/>
            <w:rFonts w:ascii="Times New Roman" w:hAnsi="Times New Roman" w:cs="Times New Roman"/>
            <w:sz w:val="24"/>
          </w:rPr>
          <w:t>https://www.cms.gov/Outreach-and-Education/Outreach/OpenDoorForums/PodcastAndTranscripts.html</w:t>
        </w:r>
      </w:hyperlink>
      <w:r>
        <w:t xml:space="preserve"> </w:t>
      </w:r>
      <w:r w:rsidRPr="00F60249">
        <w:rPr>
          <w:rFonts w:ascii="Times New Roman" w:hAnsi="Times New Roman"/>
          <w:sz w:val="24"/>
          <w:szCs w:val="24"/>
        </w:rPr>
        <w:t>for downloading.</w:t>
      </w:r>
    </w:p>
    <w:p w14:paraId="1FEB03DE" w14:textId="77777777" w:rsidR="00B255C7" w:rsidRPr="00F60249" w:rsidRDefault="00B255C7" w:rsidP="00B255C7">
      <w:pPr>
        <w:rPr>
          <w:rFonts w:ascii="Times New Roman" w:hAnsi="Times New Roman"/>
          <w:sz w:val="24"/>
          <w:szCs w:val="24"/>
        </w:rPr>
      </w:pPr>
      <w:r w:rsidRPr="00F60249">
        <w:rPr>
          <w:rFonts w:ascii="Times New Roman" w:hAnsi="Times New Roman"/>
          <w:sz w:val="24"/>
          <w:szCs w:val="24"/>
        </w:rPr>
        <w:t xml:space="preserve">                        </w:t>
      </w:r>
    </w:p>
    <w:p w14:paraId="16000F47" w14:textId="77777777" w:rsidR="00B255C7" w:rsidRPr="004A4B56" w:rsidRDefault="00B255C7" w:rsidP="00B255C7">
      <w:pPr>
        <w:rPr>
          <w:rFonts w:ascii="Times New Roman" w:hAnsi="Times New Roman" w:cs="Times New Roman"/>
          <w:sz w:val="24"/>
          <w:szCs w:val="24"/>
        </w:rPr>
      </w:pPr>
      <w:r w:rsidRPr="00F60249">
        <w:rPr>
          <w:rFonts w:ascii="Times New Roman" w:hAnsi="Times New Roman"/>
          <w:sz w:val="24"/>
          <w:szCs w:val="24"/>
        </w:rPr>
        <w:t xml:space="preserve"> For automatic emails of Open Door Forum schedule updates (E-Mailing list subscriptions) and to view Frequently Asked Questions please visit our website at </w:t>
      </w:r>
      <w:hyperlink r:id="rId8" w:history="1">
        <w:r w:rsidRPr="00702F4C">
          <w:rPr>
            <w:rStyle w:val="Hyperlink"/>
            <w:rFonts w:ascii="Times New Roman" w:hAnsi="Times New Roman" w:cs="Times New Roman"/>
            <w:sz w:val="24"/>
            <w:szCs w:val="24"/>
          </w:rPr>
          <w:t>http://www.cms.gov/OpenDoorForums/</w:t>
        </w:r>
      </w:hyperlink>
      <w:r w:rsidRPr="00702F4C">
        <w:rPr>
          <w:rFonts w:ascii="Times New Roman" w:hAnsi="Times New Roman" w:cs="Times New Roman"/>
          <w:sz w:val="24"/>
          <w:szCs w:val="24"/>
        </w:rPr>
        <w:t>.</w:t>
      </w:r>
    </w:p>
    <w:p w14:paraId="1B56D00A" w14:textId="77777777" w:rsidR="00B255C7" w:rsidRPr="00F60249" w:rsidRDefault="00B255C7" w:rsidP="00B255C7">
      <w:pPr>
        <w:rPr>
          <w:rFonts w:ascii="Times New Roman" w:hAnsi="Times New Roman"/>
          <w:sz w:val="24"/>
          <w:szCs w:val="24"/>
          <w:u w:val="single"/>
        </w:rPr>
      </w:pPr>
    </w:p>
    <w:p w14:paraId="6C77E0C7" w14:textId="77777777" w:rsidR="00B255C7" w:rsidRPr="00F60249" w:rsidRDefault="00B255C7" w:rsidP="00B255C7">
      <w:pPr>
        <w:rPr>
          <w:rFonts w:ascii="Times New Roman" w:hAnsi="Times New Roman"/>
          <w:sz w:val="24"/>
          <w:szCs w:val="24"/>
        </w:rPr>
      </w:pPr>
      <w:r w:rsidRPr="00F60249">
        <w:rPr>
          <w:rFonts w:ascii="Times New Roman" w:hAnsi="Times New Roman"/>
          <w:sz w:val="24"/>
          <w:szCs w:val="24"/>
        </w:rPr>
        <w:t>Thank you for your interest in CMS Open Door Forums.</w:t>
      </w:r>
    </w:p>
    <w:p w14:paraId="4DF727A1" w14:textId="77777777" w:rsidR="00291378" w:rsidRDefault="00000000"/>
    <w:sectPr w:rsidR="00291378" w:rsidSect="0068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C7"/>
    <w:rsid w:val="00085398"/>
    <w:rsid w:val="00171CFB"/>
    <w:rsid w:val="003D2569"/>
    <w:rsid w:val="004A4B56"/>
    <w:rsid w:val="00626CA5"/>
    <w:rsid w:val="00681BC0"/>
    <w:rsid w:val="008F24CC"/>
    <w:rsid w:val="00B255C7"/>
    <w:rsid w:val="00C27159"/>
    <w:rsid w:val="00C8524E"/>
    <w:rsid w:val="00CA0B27"/>
    <w:rsid w:val="00D9088C"/>
    <w:rsid w:val="00F21D5B"/>
    <w:rsid w:val="00FC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BB2F"/>
  <w15:docId w15:val="{5201A428-F79A-4BCE-8B72-EE133005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255C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55C7"/>
    <w:rPr>
      <w:color w:val="0000FF"/>
      <w:u w:val="single"/>
    </w:rPr>
  </w:style>
  <w:style w:type="paragraph" w:styleId="NormalWeb">
    <w:name w:val="Normal (Web)"/>
    <w:basedOn w:val="Normal"/>
    <w:rsid w:val="00B255C7"/>
    <w:pPr>
      <w:spacing w:before="100" w:beforeAutospacing="1" w:after="100" w:afterAutospacing="1"/>
    </w:pPr>
    <w:rPr>
      <w:rFonts w:ascii="Times New Roman" w:hAnsi="Times New Roman" w:cs="Times New Roman"/>
      <w:sz w:val="24"/>
      <w:szCs w:val="24"/>
    </w:rPr>
  </w:style>
  <w:style w:type="paragraph" w:customStyle="1" w:styleId="Default">
    <w:name w:val="Default"/>
    <w:rsid w:val="00B255C7"/>
    <w:pPr>
      <w:autoSpaceDE w:val="0"/>
      <w:autoSpaceDN w:val="0"/>
      <w:adjustRightInd w:val="0"/>
    </w:pPr>
    <w:rPr>
      <w:rFonts w:ascii="Times New Roman" w:hAnsi="Times New Roman"/>
      <w:color w:val="000000"/>
      <w:sz w:val="24"/>
      <w:szCs w:val="24"/>
    </w:rPr>
  </w:style>
  <w:style w:type="paragraph" w:styleId="NoSpacing">
    <w:name w:val="No Spacing"/>
    <w:basedOn w:val="Normal"/>
    <w:uiPriority w:val="1"/>
    <w:qFormat/>
    <w:rsid w:val="00B2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3732">
      <w:bodyDiv w:val="1"/>
      <w:marLeft w:val="0"/>
      <w:marRight w:val="0"/>
      <w:marTop w:val="0"/>
      <w:marBottom w:val="0"/>
      <w:divBdr>
        <w:top w:val="none" w:sz="0" w:space="0" w:color="auto"/>
        <w:left w:val="none" w:sz="0" w:space="0" w:color="auto"/>
        <w:bottom w:val="none" w:sz="0" w:space="0" w:color="auto"/>
        <w:right w:val="none" w:sz="0" w:space="0" w:color="auto"/>
      </w:divBdr>
    </w:div>
    <w:div w:id="21278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OpenDoorForums/" TargetMode="External"/><Relationship Id="rId3" Type="http://schemas.openxmlformats.org/officeDocument/2006/relationships/webSettings" Target="webSettings.xml"/><Relationship Id="rId7" Type="http://schemas.openxmlformats.org/officeDocument/2006/relationships/hyperlink" Target="https://www.cms.gov/Outreach-and-Education/Outreach/OpenDoorForums/PodcastAndTranscrip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cms.zoomgov.com%2Fwebinar%2Fregister%2FWN_Y3rbiaSjTa6QG3fxNZVizw&amp;data=05%7C01%7CJill.Darling%40cms.hhs.gov%7Cd89e2993828e4ef4974f08db726b776e%7Cfbdcedc170a9414bbfa5c3063fc3395e%7C0%7C0%7C638229578110200133%7CUnknown%7CTWFpbGZsb3d8eyJWIjoiMC4wLjAwMDAiLCJQIjoiV2luMzIiLCJBTiI6Ik1haWwiLCJXVCI6Mn0%3D%7C3000%7C%7C%7C&amp;sdata=nNri3COPag60h4WpEjnp%2F6oYaiTNygYc3SuMXZhPCbI%3D&amp;reserved=0" TargetMode="External"/><Relationship Id="rId5" Type="http://schemas.openxmlformats.org/officeDocument/2006/relationships/hyperlink" Target="mailto:IRF_RCD@cms.hhs.gov" TargetMode="External"/><Relationship Id="rId10" Type="http://schemas.openxmlformats.org/officeDocument/2006/relationships/theme" Target="theme/theme1.xml"/><Relationship Id="rId4" Type="http://schemas.openxmlformats.org/officeDocument/2006/relationships/hyperlink" Target="https://www.cms.gov/research-statistics-data-systems/medicare-fee-service-compliance-programs/prior-authorization-and-pre-claim-review-initiatives/review-choice-demonstration-inpatient-rehabilitation-facility-servi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575</Words>
  <Characters>3282</Characters>
  <Application>Microsoft Office Word</Application>
  <DocSecurity>0</DocSecurity>
  <Lines>27</Lines>
  <Paragraphs>7</Paragraphs>
  <ScaleCrop>false</ScaleCrop>
  <Company>Center For Medicaid Services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Stedding, Ashley (CMS/CPI)</dc:creator>
  <cp:keywords/>
  <dc:description/>
  <cp:lastModifiedBy>Darling, Jill (CMS/OC)</cp:lastModifiedBy>
  <cp:revision>7</cp:revision>
  <dcterms:created xsi:type="dcterms:W3CDTF">2023-06-22T11:07:00Z</dcterms:created>
  <dcterms:modified xsi:type="dcterms:W3CDTF">2023-06-22T13:27:00Z</dcterms:modified>
</cp:coreProperties>
</file>