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186098E6"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4000390"/>
      <w:bookmarkStart w:id="1" w:name="_Toc332982827"/>
      <w:bookmarkStart w:id="2" w:name="_Toc332982653"/>
      <w:bookmarkStart w:id="3" w:name="_Toc332982603"/>
      <w:bookmarkStart w:id="4" w:name="_Toc332982364"/>
      <w:bookmarkStart w:id="5" w:name="_Toc332980604"/>
      <w:r w:rsidRPr="007D12D2">
        <w:rPr>
          <w:rFonts w:cs="Arial"/>
        </w:rPr>
        <w:t>Introduction</w:t>
      </w:r>
    </w:p>
    <w:p w14:paraId="1149DFE2" w14:textId="60E451D9"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07036A">
        <w:rPr>
          <w:iCs/>
          <w:color w:val="3576BC"/>
        </w:rPr>
        <w:t>[</w:t>
      </w:r>
      <w:r w:rsidR="002B7933" w:rsidRPr="0007036A">
        <w:rPr>
          <w:i/>
          <w:iCs/>
          <w:color w:val="3576BC"/>
        </w:rPr>
        <w:t>If applicable</w:t>
      </w:r>
      <w:r w:rsidR="002B7933" w:rsidRPr="0007036A">
        <w:rPr>
          <w:color w:val="3576BC"/>
        </w:rPr>
        <w:t xml:space="preserve">: </w:t>
      </w:r>
      <w:r w:rsidR="00BA5855" w:rsidRPr="0007036A">
        <w:rPr>
          <w:iCs/>
          <w:color w:val="3576BC"/>
        </w:rPr>
        <w:t>or by mail</w:t>
      </w:r>
      <w:r w:rsidR="001A736D" w:rsidRPr="0007036A">
        <w:rPr>
          <w:iCs/>
          <w:color w:val="3576BC"/>
        </w:rPr>
        <w:t>-</w:t>
      </w:r>
      <w:r w:rsidR="00BA5855" w:rsidRPr="0007036A">
        <w:rPr>
          <w:iCs/>
          <w:color w:val="3576BC"/>
        </w:rPr>
        <w:t>order</w:t>
      </w:r>
      <w:r w:rsidR="002B7933" w:rsidRPr="0007036A">
        <w:rPr>
          <w:iCs/>
          <w:color w:val="3576BC"/>
        </w:rPr>
        <w:t>]</w:t>
      </w:r>
      <w:r w:rsidR="00BA5855" w:rsidRPr="0007036A">
        <w:rPr>
          <w:rFonts w:cs="Arial"/>
          <w:color w:val="3576BC"/>
        </w:rPr>
        <w:t xml:space="preserve">. </w:t>
      </w:r>
      <w:r w:rsidR="00BA5855" w:rsidRPr="007D12D2">
        <w:rPr>
          <w:rFonts w:cs="Arial"/>
        </w:rPr>
        <w:t xml:space="preserve">They include drugs covered under Medicare Part D and </w:t>
      </w:r>
      <w:r w:rsidR="00E31B25">
        <w:rPr>
          <w:rFonts w:cs="Arial"/>
        </w:rPr>
        <w:t>MassHealth (Medicaid)</w:t>
      </w:r>
      <w:r w:rsidR="003E2980">
        <w:rPr>
          <w:rFonts w:cs="Arial"/>
        </w:rPr>
        <w:t>.</w:t>
      </w:r>
      <w:r w:rsidR="00BA5855" w:rsidRPr="007D12D2">
        <w:rPr>
          <w:rFonts w:cs="Arial"/>
        </w:rPr>
        <w:t xml:space="preserve">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445FF4F5"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30452E40"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649C71F9"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p>
    <w:p w14:paraId="660793D7" w14:textId="7BA0B33E"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E56299">
        <w:rPr>
          <w:b/>
          <w:bCs/>
        </w:rPr>
        <w:t xml:space="preserve">Section </w:t>
      </w:r>
      <w:r w:rsidR="007762F8">
        <w:rPr>
          <w:b/>
          <w:bCs/>
        </w:rPr>
        <w:t>F3</w:t>
      </w:r>
      <w:r w:rsidRPr="00931D04">
        <w:t xml:space="preserve"> “</w:t>
      </w:r>
      <w:r w:rsidR="00706E0D">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051DCC79" w:rsidR="00BA5855" w:rsidRPr="007D12D2" w:rsidRDefault="00C6613D" w:rsidP="00E7259A">
      <w:pPr>
        <w:rPr>
          <w:rFonts w:cs="Arial"/>
        </w:rPr>
      </w:pPr>
      <w:r w:rsidRPr="0007036A">
        <w:rPr>
          <w:iCs/>
          <w:color w:val="3576BC"/>
        </w:rPr>
        <w:t>[</w:t>
      </w:r>
      <w:r w:rsidR="00691B58" w:rsidRPr="0007036A">
        <w:rPr>
          <w:i/>
          <w:iCs/>
          <w:color w:val="3576BC"/>
        </w:rPr>
        <w:t xml:space="preserve">If coverage includes </w:t>
      </w:r>
      <w:r w:rsidR="00E31B25">
        <w:rPr>
          <w:i/>
          <w:iCs/>
          <w:color w:val="3576BC"/>
        </w:rPr>
        <w:t>MassHealth (Medicaid)</w:t>
      </w:r>
      <w:r w:rsidR="00691B58" w:rsidRPr="0007036A">
        <w:rPr>
          <w:i/>
          <w:iCs/>
          <w:color w:val="3576BC"/>
        </w:rPr>
        <w:t xml:space="preserve"> drugs, please add language as needed for </w:t>
      </w:r>
      <w:r w:rsidR="00E31B25">
        <w:rPr>
          <w:i/>
          <w:iCs/>
          <w:color w:val="3576BC"/>
        </w:rPr>
        <w:t>MassHealth (Medicaid)</w:t>
      </w:r>
      <w:r w:rsidR="00691B58" w:rsidRPr="0007036A">
        <w:rPr>
          <w:rFonts w:cs="Arial"/>
          <w:color w:val="3576BC"/>
        </w:rPr>
        <w:t>.</w:t>
      </w:r>
      <w:r w:rsidRPr="0007036A">
        <w:rPr>
          <w:iCs/>
          <w:color w:val="3576BC"/>
        </w:rPr>
        <w:t>]</w:t>
      </w:r>
      <w:r w:rsidR="00691B58">
        <w:rPr>
          <w:rFonts w:cs="Arial"/>
        </w:rPr>
        <w:t xml:space="preserve"> </w:t>
      </w:r>
      <w:r w:rsidR="00BA5855" w:rsidRPr="007D12D2">
        <w:rPr>
          <w:rFonts w:cs="Arial"/>
        </w:rPr>
        <w:t>We usually cover your drugs as long as you follow the rules in this section.</w:t>
      </w:r>
    </w:p>
    <w:p w14:paraId="48BD890A" w14:textId="03031850"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07036A">
        <w:rPr>
          <w:color w:val="3576BC"/>
        </w:rPr>
        <w:t>[</w:t>
      </w:r>
      <w:r w:rsidRPr="0007036A">
        <w:rPr>
          <w:i/>
          <w:iCs/>
          <w:color w:val="3576BC"/>
        </w:rPr>
        <w:t xml:space="preserve">Plans </w:t>
      </w:r>
      <w:r w:rsidR="00D66C40" w:rsidRPr="0007036A">
        <w:rPr>
          <w:i/>
          <w:iCs/>
          <w:color w:val="3576BC"/>
        </w:rPr>
        <w:t>can</w:t>
      </w:r>
      <w:r w:rsidRPr="0007036A">
        <w:rPr>
          <w:i/>
          <w:iCs/>
          <w:color w:val="3576BC"/>
        </w:rPr>
        <w:t xml:space="preserve"> modify or delete the next sentence as appropriate</w:t>
      </w:r>
      <w:r w:rsidRPr="0007036A">
        <w:rPr>
          <w:color w:val="3576BC"/>
        </w:rPr>
        <w:t>.</w:t>
      </w:r>
      <w:r w:rsidR="00C6613D" w:rsidRPr="0007036A">
        <w:rPr>
          <w:color w:val="3576BC"/>
        </w:rPr>
        <w:t>]</w:t>
      </w:r>
      <w:r w:rsidRPr="0007036A">
        <w:rPr>
          <w:color w:val="3576BC"/>
        </w:rPr>
        <w:t xml:space="preserve"> </w:t>
      </w:r>
      <w:r w:rsidRPr="007D12D2">
        <w:t xml:space="preserve">It could also be another provider if your </w:t>
      </w:r>
      <w:r w:rsidR="00744481">
        <w:t>PCP</w:t>
      </w:r>
      <w:r w:rsidRPr="007D12D2">
        <w:t xml:space="preserve"> has referred you for care.</w:t>
      </w:r>
    </w:p>
    <w:p w14:paraId="56945DAD" w14:textId="6339FEB1" w:rsidR="00BA5855" w:rsidRPr="007D12D2" w:rsidRDefault="00CD0EC2" w:rsidP="00155E45">
      <w:pPr>
        <w:rPr>
          <w:rFonts w:cs="Arial"/>
        </w:rPr>
      </w:pPr>
      <w:r>
        <w:t xml:space="preserve">Your prescriber must </w:t>
      </w:r>
      <w:r w:rsidRPr="005D786F">
        <w:rPr>
          <w:b/>
        </w:rPr>
        <w:t>not</w:t>
      </w:r>
      <w:r>
        <w:t xml:space="preserve"> be on Medicare’s Exclusion or Preclusion Lists </w:t>
      </w:r>
      <w:r w:rsidR="00C6613D" w:rsidRPr="0007036A">
        <w:rPr>
          <w:color w:val="3576BC"/>
        </w:rPr>
        <w:t>[</w:t>
      </w:r>
      <w:r w:rsidRPr="0007036A">
        <w:rPr>
          <w:i/>
          <w:color w:val="3576BC"/>
        </w:rPr>
        <w:t>insert as applicable:</w:t>
      </w:r>
      <w:r w:rsidRPr="0007036A">
        <w:rPr>
          <w:color w:val="3576BC"/>
        </w:rPr>
        <w:t xml:space="preserve"> or any similar </w:t>
      </w:r>
      <w:r w:rsidR="00E31B25">
        <w:rPr>
          <w:color w:val="3576BC"/>
        </w:rPr>
        <w:t>MassHealth (Medicaid)</w:t>
      </w:r>
      <w:r w:rsidRPr="0007036A">
        <w:rPr>
          <w:color w:val="3576BC"/>
        </w:rPr>
        <w:t xml:space="preserve"> lists</w:t>
      </w:r>
      <w:r w:rsidR="00C6613D" w:rsidRPr="0007036A">
        <w:rPr>
          <w:color w:val="3576BC"/>
        </w:rPr>
        <w:t>]</w:t>
      </w:r>
      <w:r>
        <w:t>.</w:t>
      </w:r>
    </w:p>
    <w:p w14:paraId="14DA899F" w14:textId="2039372A" w:rsidR="00BA5855" w:rsidRPr="00EC6CCE" w:rsidRDefault="00BA5855" w:rsidP="00155E45">
      <w:pPr>
        <w:rPr>
          <w:color w:val="3576BC"/>
        </w:rPr>
      </w:pPr>
      <w:r w:rsidRPr="007D12D2">
        <w:t xml:space="preserve">You generally must use a network pharmacy to </w:t>
      </w:r>
      <w:proofErr w:type="gramStart"/>
      <w:r w:rsidRPr="007D12D2">
        <w:t>fill</w:t>
      </w:r>
      <w:proofErr w:type="gramEnd"/>
      <w:r w:rsidRPr="007D12D2">
        <w:t xml:space="preserve"> your prescription</w:t>
      </w:r>
      <w:r w:rsidR="001264A1">
        <w:t xml:space="preserve"> (Refer to </w:t>
      </w:r>
      <w:r w:rsidR="001264A1">
        <w:rPr>
          <w:b/>
          <w:bCs/>
        </w:rPr>
        <w:t xml:space="preserve">Section A1 </w:t>
      </w:r>
      <w:r w:rsidR="001264A1">
        <w:t>for more information</w:t>
      </w:r>
      <w:r w:rsidR="003A5F49">
        <w:t>)</w:t>
      </w:r>
      <w:r w:rsidRPr="007D12D2">
        <w:t>.</w:t>
      </w:r>
      <w:r w:rsidR="00CD08FD">
        <w:t xml:space="preserve"> </w:t>
      </w:r>
      <w:r w:rsidR="00CD08FD" w:rsidRPr="00EC6CCE">
        <w:rPr>
          <w:color w:val="3576BC"/>
        </w:rPr>
        <w:t>[</w:t>
      </w:r>
      <w:r w:rsidR="00CD08FD" w:rsidRPr="00EC6CCE">
        <w:rPr>
          <w:i/>
          <w:iCs/>
          <w:color w:val="3576BC"/>
        </w:rPr>
        <w:t xml:space="preserve">Insert if applicable: </w:t>
      </w:r>
      <w:r w:rsidR="00CD08FD" w:rsidRPr="00EC6CCE">
        <w:rPr>
          <w:color w:val="3576BC"/>
        </w:rPr>
        <w:t xml:space="preserve">Or you can </w:t>
      </w:r>
      <w:proofErr w:type="gramStart"/>
      <w:r w:rsidR="00CD08FD" w:rsidRPr="00EC6CCE">
        <w:rPr>
          <w:color w:val="3576BC"/>
        </w:rPr>
        <w:t>fill</w:t>
      </w:r>
      <w:proofErr w:type="gramEnd"/>
      <w:r w:rsidR="00CD08FD" w:rsidRPr="00EC6CCE">
        <w:rPr>
          <w:color w:val="3576BC"/>
        </w:rPr>
        <w:t xml:space="preserve"> your prescription through the plan’s mail-order service.]</w:t>
      </w:r>
    </w:p>
    <w:p w14:paraId="1EDE4F16" w14:textId="111246AD"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xml:space="preserve">. We call it the </w:t>
      </w:r>
      <w:r w:rsidRPr="00014224">
        <w:rPr>
          <w:i/>
          <w:iCs/>
        </w:rPr>
        <w:t>Drug List</w:t>
      </w:r>
      <w:r w:rsidRPr="007D12D2">
        <w:t xml:space="preserve"> for short.</w:t>
      </w:r>
      <w:r w:rsidR="00CD08FD">
        <w:t xml:space="preserve"> (</w:t>
      </w:r>
      <w:r w:rsidR="00D9256F">
        <w:t>Refer to</w:t>
      </w:r>
      <w:r w:rsidR="00CD08FD">
        <w:t xml:space="preserve"> </w:t>
      </w:r>
      <w:r w:rsidR="00CD08FD" w:rsidRPr="00E56299">
        <w:rPr>
          <w:b/>
          <w:bCs/>
        </w:rPr>
        <w:t>Section B</w:t>
      </w:r>
      <w:r w:rsidR="00CD08FD">
        <w:t xml:space="preserve"> of this chapter.)</w:t>
      </w:r>
    </w:p>
    <w:p w14:paraId="02D72183" w14:textId="2B200AA7"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07036A">
        <w:rPr>
          <w:rFonts w:cs="Arial"/>
          <w:color w:val="3576BC"/>
        </w:rPr>
        <w:t>[</w:t>
      </w:r>
      <w:r w:rsidR="00BA5855" w:rsidRPr="0007036A">
        <w:rPr>
          <w:rFonts w:cs="Arial"/>
          <w:i/>
          <w:iCs/>
          <w:color w:val="3576BC"/>
        </w:rPr>
        <w:t>insert reference, as applicable</w:t>
      </w:r>
      <w:r w:rsidR="00C6613D" w:rsidRPr="0007036A">
        <w:rPr>
          <w:rFonts w:cs="Arial"/>
          <w:color w:val="3576BC"/>
        </w:rPr>
        <w:t>]</w:t>
      </w:r>
      <w:r w:rsidR="00BA5855" w:rsidRPr="0007036A">
        <w:rPr>
          <w:rFonts w:cs="Arial"/>
          <w:color w:val="3576BC"/>
        </w:rPr>
        <w:t xml:space="preserve"> </w:t>
      </w:r>
      <w:r w:rsidR="00BA5855" w:rsidRPr="007D12D2">
        <w:rPr>
          <w:rFonts w:cs="Arial"/>
        </w:rPr>
        <w:t>to learn about asking for an exception.</w:t>
      </w:r>
    </w:p>
    <w:p w14:paraId="29FC8DFA" w14:textId="052E1EA9" w:rsidR="00720068" w:rsidRPr="0007036A"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07036A">
        <w:rPr>
          <w:color w:val="3576BC"/>
        </w:rPr>
        <w:t>[</w:t>
      </w:r>
      <w:r w:rsidRPr="0007036A">
        <w:rPr>
          <w:i/>
          <w:iCs/>
          <w:color w:val="3576BC"/>
        </w:rPr>
        <w:t>Plans should add definition of “medically accepted indication” as appropriate for</w:t>
      </w:r>
      <w:r w:rsidR="005A625E" w:rsidRPr="0007036A">
        <w:rPr>
          <w:i/>
          <w:iCs/>
          <w:color w:val="3576BC"/>
        </w:rPr>
        <w:t xml:space="preserve"> </w:t>
      </w:r>
      <w:r w:rsidR="00E31B25">
        <w:rPr>
          <w:i/>
          <w:iCs/>
          <w:color w:val="3576BC"/>
        </w:rPr>
        <w:t>MassHealth (Medicaid)</w:t>
      </w:r>
      <w:r w:rsidRPr="0007036A">
        <w:rPr>
          <w:i/>
          <w:iCs/>
          <w:color w:val="3576BC"/>
        </w:rPr>
        <w:t>-covered drugs and items</w:t>
      </w:r>
      <w:r w:rsidRPr="0007036A">
        <w:rPr>
          <w:color w:val="3576BC"/>
        </w:rPr>
        <w:t>.</w:t>
      </w:r>
      <w:r w:rsidR="00C6613D" w:rsidRPr="0007036A">
        <w:rPr>
          <w:color w:val="3576BC"/>
        </w:rPr>
        <w:t>]</w:t>
      </w:r>
    </w:p>
    <w:p w14:paraId="32A4FA06" w14:textId="074580A3"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E56299">
        <w:rPr>
          <w:b/>
          <w:bCs/>
        </w:rPr>
        <w:t>Section C</w:t>
      </w:r>
      <w:r w:rsidR="00CD08FD">
        <w:t xml:space="preserve"> in this chapter</w:t>
      </w:r>
      <w:r>
        <w:t>.</w:t>
      </w:r>
      <w:r w:rsidR="00DD5AC6">
        <w:t>)</w:t>
      </w:r>
    </w:p>
    <w:p w14:paraId="63EF5EC9" w14:textId="1064AA23" w:rsidR="004B3A97" w:rsidRPr="0007036A" w:rsidRDefault="00C6613D" w:rsidP="004B3A97">
      <w:pPr>
        <w:rPr>
          <w:color w:val="3576BC"/>
        </w:rPr>
      </w:pPr>
      <w:bookmarkStart w:id="10" w:name="_Hlk78712304"/>
      <w:r w:rsidRPr="0007036A">
        <w:rPr>
          <w:color w:val="3576BC"/>
        </w:rPr>
        <w:t>[</w:t>
      </w:r>
      <w:r w:rsidR="004B3A97" w:rsidRPr="0007036A">
        <w:rPr>
          <w:i/>
          <w:color w:val="3576BC"/>
        </w:rPr>
        <w:t>Plans should refer to other parts of the Member Handbook using the appropriate chapter number</w:t>
      </w:r>
      <w:r w:rsidR="003E2980" w:rsidRPr="0007036A">
        <w:rPr>
          <w:i/>
          <w:color w:val="3576BC"/>
        </w:rPr>
        <w:t xml:space="preserve"> and</w:t>
      </w:r>
      <w:r w:rsidR="004B3A97" w:rsidRPr="0007036A">
        <w:rPr>
          <w:i/>
          <w:color w:val="3576BC"/>
        </w:rPr>
        <w:t xml:space="preserve"> section. For example, "refer to </w:t>
      </w:r>
      <w:r w:rsidR="004B3A97" w:rsidRPr="0007036A">
        <w:rPr>
          <w:b/>
          <w:bCs/>
          <w:i/>
          <w:color w:val="3576BC"/>
        </w:rPr>
        <w:t>Chapter 9, Section A</w:t>
      </w:r>
      <w:r w:rsidR="004B3A97" w:rsidRPr="0007036A">
        <w:rPr>
          <w:i/>
          <w:color w:val="3576BC"/>
        </w:rPr>
        <w:t xml:space="preserve">." An instruction </w:t>
      </w:r>
      <w:r w:rsidRPr="0007036A">
        <w:rPr>
          <w:color w:val="3576BC"/>
        </w:rPr>
        <w:t>[</w:t>
      </w:r>
      <w:r w:rsidR="004B3A97" w:rsidRPr="0007036A">
        <w:rPr>
          <w:i/>
          <w:color w:val="3576BC"/>
        </w:rPr>
        <w:t>insert reference, as applicable</w:t>
      </w:r>
      <w:r w:rsidRPr="0007036A">
        <w:rPr>
          <w:color w:val="3576BC"/>
        </w:rPr>
        <w:t>]</w:t>
      </w:r>
      <w:r w:rsidR="004B3A97" w:rsidRPr="0007036A">
        <w:rPr>
          <w:i/>
          <w:color w:val="3576BC"/>
        </w:rPr>
        <w:t xml:space="preserve"> appears with many cross references throughout the Member Handbook. Plans </w:t>
      </w:r>
      <w:r w:rsidR="00D66C40" w:rsidRPr="0007036A">
        <w:rPr>
          <w:i/>
          <w:color w:val="3576BC"/>
        </w:rPr>
        <w:t>can</w:t>
      </w:r>
      <w:r w:rsidR="004B3A97" w:rsidRPr="0007036A">
        <w:rPr>
          <w:i/>
          <w:color w:val="3576BC"/>
        </w:rPr>
        <w:t xml:space="preserve"> always include additional references to other sections, chapters, and/or member materials when helpful to the </w:t>
      </w:r>
      <w:proofErr w:type="gramStart"/>
      <w:r w:rsidR="004B3A97" w:rsidRPr="0007036A">
        <w:rPr>
          <w:i/>
          <w:color w:val="3576BC"/>
        </w:rPr>
        <w:t>reader.</w:t>
      </w:r>
      <w:r w:rsidRPr="0007036A">
        <w:rPr>
          <w:color w:val="3576BC"/>
        </w:rPr>
        <w:t>]</w:t>
      </w:r>
      <w:proofErr w:type="gramEnd"/>
    </w:p>
    <w:bookmarkEnd w:id="10"/>
    <w:p w14:paraId="20A68C6D" w14:textId="5288718F" w:rsidR="007A5167" w:rsidRPr="0007036A" w:rsidRDefault="00C6613D" w:rsidP="004B3A97">
      <w:pPr>
        <w:rPr>
          <w:rFonts w:cs="Arial"/>
          <w:color w:val="3576BC"/>
        </w:rPr>
      </w:pPr>
      <w:r w:rsidRPr="0007036A">
        <w:rPr>
          <w:rFonts w:cs="Arial"/>
          <w:color w:val="3576BC"/>
        </w:rPr>
        <w:t>[</w:t>
      </w:r>
      <w:r w:rsidR="007A5167" w:rsidRPr="0007036A">
        <w:rPr>
          <w:rFonts w:cs="Arial"/>
          <w:i/>
          <w:iCs/>
          <w:color w:val="3576BC"/>
        </w:rPr>
        <w:t>Plans must update the Table of Contents to this document to accurately reflect where the information is found on each page after plan adds plan-customized information to this template</w:t>
      </w:r>
      <w:r w:rsidR="007A5167" w:rsidRPr="0007036A">
        <w:rPr>
          <w:rFonts w:cs="Arial"/>
          <w:color w:val="3576BC"/>
        </w:rPr>
        <w:t>.</w:t>
      </w:r>
      <w:r w:rsidRPr="0007036A">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109315565" w:displacedByCustomXml="next"/>
    <w:bookmarkStart w:id="12" w:name="_Toc199361821" w:displacedByCustomXml="next"/>
    <w:bookmarkStart w:id="13" w:name="_Toc347922240" w:displacedByCustomXml="next"/>
    <w:bookmarkStart w:id="14" w:name="_Toc348122227"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699C8E3D" w14:textId="219E9423" w:rsidR="006E0390"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28428418" w:history="1">
            <w:r w:rsidR="006E0390" w:rsidRPr="00123A08">
              <w:rPr>
                <w:rStyle w:val="Hyperlink"/>
                <w:rFonts w:cs="Arial"/>
              </w:rPr>
              <w:t>A.</w:t>
            </w:r>
            <w:r w:rsidR="006E0390">
              <w:rPr>
                <w:rFonts w:asciiTheme="minorHAnsi" w:eastAsiaTheme="minorEastAsia" w:hAnsiTheme="minorHAnsi" w:cstheme="minorBidi"/>
                <w:kern w:val="2"/>
                <w:sz w:val="24"/>
                <w:szCs w:val="24"/>
                <w14:ligatures w14:val="standardContextual"/>
              </w:rPr>
              <w:tab/>
            </w:r>
            <w:r w:rsidR="006E0390" w:rsidRPr="00123A08">
              <w:rPr>
                <w:rStyle w:val="Hyperlink"/>
                <w:rFonts w:cs="Arial"/>
              </w:rPr>
              <w:t>Getting your prescriptions filled</w:t>
            </w:r>
            <w:r w:rsidR="006E0390">
              <w:rPr>
                <w:webHidden/>
              </w:rPr>
              <w:tab/>
            </w:r>
            <w:r w:rsidR="006E0390">
              <w:rPr>
                <w:webHidden/>
              </w:rPr>
              <w:fldChar w:fldCharType="begin"/>
            </w:r>
            <w:r w:rsidR="006E0390">
              <w:rPr>
                <w:webHidden/>
              </w:rPr>
              <w:instrText xml:space="preserve"> PAGEREF _Toc228428418 \h </w:instrText>
            </w:r>
            <w:r w:rsidR="006E0390">
              <w:rPr>
                <w:webHidden/>
              </w:rPr>
            </w:r>
            <w:r w:rsidR="006E0390">
              <w:rPr>
                <w:webHidden/>
              </w:rPr>
              <w:fldChar w:fldCharType="separate"/>
            </w:r>
            <w:r w:rsidR="006E0390">
              <w:rPr>
                <w:webHidden/>
              </w:rPr>
              <w:t>4</w:t>
            </w:r>
            <w:r w:rsidR="006E0390">
              <w:rPr>
                <w:webHidden/>
              </w:rPr>
              <w:fldChar w:fldCharType="end"/>
            </w:r>
          </w:hyperlink>
        </w:p>
        <w:p w14:paraId="3609B4BE" w14:textId="0261C3E9" w:rsidR="006E0390" w:rsidRDefault="006E0390">
          <w:pPr>
            <w:pStyle w:val="TOC2"/>
            <w:rPr>
              <w:rFonts w:asciiTheme="minorHAnsi" w:eastAsiaTheme="minorEastAsia" w:hAnsiTheme="minorHAnsi" w:cstheme="minorBidi"/>
              <w:kern w:val="2"/>
              <w:sz w:val="24"/>
              <w:szCs w:val="24"/>
              <w14:ligatures w14:val="standardContextual"/>
            </w:rPr>
          </w:pPr>
          <w:hyperlink w:anchor="_Toc228428419" w:history="1">
            <w:r w:rsidRPr="00123A08">
              <w:rPr>
                <w:rStyle w:val="Hyperlink"/>
                <w:rFonts w:cs="Arial"/>
              </w:rPr>
              <w:t>A1. Filling your prescription at a network pharmacy</w:t>
            </w:r>
            <w:r>
              <w:rPr>
                <w:webHidden/>
              </w:rPr>
              <w:tab/>
            </w:r>
            <w:r>
              <w:rPr>
                <w:webHidden/>
              </w:rPr>
              <w:fldChar w:fldCharType="begin"/>
            </w:r>
            <w:r>
              <w:rPr>
                <w:webHidden/>
              </w:rPr>
              <w:instrText xml:space="preserve"> PAGEREF _Toc228428419 \h </w:instrText>
            </w:r>
            <w:r>
              <w:rPr>
                <w:webHidden/>
              </w:rPr>
            </w:r>
            <w:r>
              <w:rPr>
                <w:webHidden/>
              </w:rPr>
              <w:fldChar w:fldCharType="separate"/>
            </w:r>
            <w:r>
              <w:rPr>
                <w:webHidden/>
              </w:rPr>
              <w:t>4</w:t>
            </w:r>
            <w:r>
              <w:rPr>
                <w:webHidden/>
              </w:rPr>
              <w:fldChar w:fldCharType="end"/>
            </w:r>
          </w:hyperlink>
        </w:p>
        <w:p w14:paraId="2D67BD28" w14:textId="181D3A53" w:rsidR="006E0390" w:rsidRDefault="006E0390">
          <w:pPr>
            <w:pStyle w:val="TOC2"/>
            <w:rPr>
              <w:rFonts w:asciiTheme="minorHAnsi" w:eastAsiaTheme="minorEastAsia" w:hAnsiTheme="minorHAnsi" w:cstheme="minorBidi"/>
              <w:kern w:val="2"/>
              <w:sz w:val="24"/>
              <w:szCs w:val="24"/>
              <w14:ligatures w14:val="standardContextual"/>
            </w:rPr>
          </w:pPr>
          <w:hyperlink w:anchor="_Toc228428420" w:history="1">
            <w:r w:rsidRPr="00123A08">
              <w:rPr>
                <w:rStyle w:val="Hyperlink"/>
                <w:rFonts w:cs="Arial"/>
              </w:rPr>
              <w:t>A2. Using your Member ID Card when you fill a prescription</w:t>
            </w:r>
            <w:r>
              <w:rPr>
                <w:webHidden/>
              </w:rPr>
              <w:tab/>
            </w:r>
            <w:r>
              <w:rPr>
                <w:webHidden/>
              </w:rPr>
              <w:fldChar w:fldCharType="begin"/>
            </w:r>
            <w:r>
              <w:rPr>
                <w:webHidden/>
              </w:rPr>
              <w:instrText xml:space="preserve"> PAGEREF _Toc228428420 \h </w:instrText>
            </w:r>
            <w:r>
              <w:rPr>
                <w:webHidden/>
              </w:rPr>
            </w:r>
            <w:r>
              <w:rPr>
                <w:webHidden/>
              </w:rPr>
              <w:fldChar w:fldCharType="separate"/>
            </w:r>
            <w:r>
              <w:rPr>
                <w:webHidden/>
              </w:rPr>
              <w:t>4</w:t>
            </w:r>
            <w:r>
              <w:rPr>
                <w:webHidden/>
              </w:rPr>
              <w:fldChar w:fldCharType="end"/>
            </w:r>
          </w:hyperlink>
        </w:p>
        <w:p w14:paraId="7FD08317" w14:textId="772BF3EF" w:rsidR="006E0390" w:rsidRDefault="006E0390">
          <w:pPr>
            <w:pStyle w:val="TOC2"/>
            <w:rPr>
              <w:rFonts w:asciiTheme="minorHAnsi" w:eastAsiaTheme="minorEastAsia" w:hAnsiTheme="minorHAnsi" w:cstheme="minorBidi"/>
              <w:kern w:val="2"/>
              <w:sz w:val="24"/>
              <w:szCs w:val="24"/>
              <w14:ligatures w14:val="standardContextual"/>
            </w:rPr>
          </w:pPr>
          <w:hyperlink w:anchor="_Toc228428421" w:history="1">
            <w:r w:rsidRPr="00123A08">
              <w:rPr>
                <w:rStyle w:val="Hyperlink"/>
                <w:rFonts w:cs="Arial"/>
              </w:rPr>
              <w:t>A3. What to do if you change your network pharmacy</w:t>
            </w:r>
            <w:r>
              <w:rPr>
                <w:webHidden/>
              </w:rPr>
              <w:tab/>
            </w:r>
            <w:r>
              <w:rPr>
                <w:webHidden/>
              </w:rPr>
              <w:fldChar w:fldCharType="begin"/>
            </w:r>
            <w:r>
              <w:rPr>
                <w:webHidden/>
              </w:rPr>
              <w:instrText xml:space="preserve"> PAGEREF _Toc228428421 \h </w:instrText>
            </w:r>
            <w:r>
              <w:rPr>
                <w:webHidden/>
              </w:rPr>
            </w:r>
            <w:r>
              <w:rPr>
                <w:webHidden/>
              </w:rPr>
              <w:fldChar w:fldCharType="separate"/>
            </w:r>
            <w:r>
              <w:rPr>
                <w:webHidden/>
              </w:rPr>
              <w:t>4</w:t>
            </w:r>
            <w:r>
              <w:rPr>
                <w:webHidden/>
              </w:rPr>
              <w:fldChar w:fldCharType="end"/>
            </w:r>
          </w:hyperlink>
        </w:p>
        <w:p w14:paraId="7D420835" w14:textId="099C2E9B" w:rsidR="006E0390" w:rsidRDefault="006E0390">
          <w:pPr>
            <w:pStyle w:val="TOC2"/>
            <w:rPr>
              <w:rFonts w:asciiTheme="minorHAnsi" w:eastAsiaTheme="minorEastAsia" w:hAnsiTheme="minorHAnsi" w:cstheme="minorBidi"/>
              <w:kern w:val="2"/>
              <w:sz w:val="24"/>
              <w:szCs w:val="24"/>
              <w14:ligatures w14:val="standardContextual"/>
            </w:rPr>
          </w:pPr>
          <w:hyperlink w:anchor="_Toc228428422" w:history="1">
            <w:r w:rsidRPr="00123A08">
              <w:rPr>
                <w:rStyle w:val="Hyperlink"/>
                <w:rFonts w:cs="Arial"/>
              </w:rPr>
              <w:t>A4. What to do if your pharmacy leaves the network</w:t>
            </w:r>
            <w:r>
              <w:rPr>
                <w:webHidden/>
              </w:rPr>
              <w:tab/>
            </w:r>
            <w:r>
              <w:rPr>
                <w:webHidden/>
              </w:rPr>
              <w:fldChar w:fldCharType="begin"/>
            </w:r>
            <w:r>
              <w:rPr>
                <w:webHidden/>
              </w:rPr>
              <w:instrText xml:space="preserve"> PAGEREF _Toc228428422 \h </w:instrText>
            </w:r>
            <w:r>
              <w:rPr>
                <w:webHidden/>
              </w:rPr>
            </w:r>
            <w:r>
              <w:rPr>
                <w:webHidden/>
              </w:rPr>
              <w:fldChar w:fldCharType="separate"/>
            </w:r>
            <w:r>
              <w:rPr>
                <w:webHidden/>
              </w:rPr>
              <w:t>4</w:t>
            </w:r>
            <w:r>
              <w:rPr>
                <w:webHidden/>
              </w:rPr>
              <w:fldChar w:fldCharType="end"/>
            </w:r>
          </w:hyperlink>
        </w:p>
        <w:p w14:paraId="6941C706" w14:textId="7A188F60" w:rsidR="006E0390" w:rsidRDefault="006E0390">
          <w:pPr>
            <w:pStyle w:val="TOC2"/>
            <w:rPr>
              <w:rFonts w:asciiTheme="minorHAnsi" w:eastAsiaTheme="minorEastAsia" w:hAnsiTheme="minorHAnsi" w:cstheme="minorBidi"/>
              <w:kern w:val="2"/>
              <w:sz w:val="24"/>
              <w:szCs w:val="24"/>
              <w14:ligatures w14:val="standardContextual"/>
            </w:rPr>
          </w:pPr>
          <w:hyperlink w:anchor="_Toc228428423" w:history="1">
            <w:r w:rsidRPr="00123A08">
              <w:rPr>
                <w:rStyle w:val="Hyperlink"/>
                <w:rFonts w:cs="Arial"/>
              </w:rPr>
              <w:t>A5. Using a specialized pharmacy</w:t>
            </w:r>
            <w:r>
              <w:rPr>
                <w:webHidden/>
              </w:rPr>
              <w:tab/>
            </w:r>
            <w:r>
              <w:rPr>
                <w:webHidden/>
              </w:rPr>
              <w:fldChar w:fldCharType="begin"/>
            </w:r>
            <w:r>
              <w:rPr>
                <w:webHidden/>
              </w:rPr>
              <w:instrText xml:space="preserve"> PAGEREF _Toc228428423 \h </w:instrText>
            </w:r>
            <w:r>
              <w:rPr>
                <w:webHidden/>
              </w:rPr>
            </w:r>
            <w:r>
              <w:rPr>
                <w:webHidden/>
              </w:rPr>
              <w:fldChar w:fldCharType="separate"/>
            </w:r>
            <w:r>
              <w:rPr>
                <w:webHidden/>
              </w:rPr>
              <w:t>5</w:t>
            </w:r>
            <w:r>
              <w:rPr>
                <w:webHidden/>
              </w:rPr>
              <w:fldChar w:fldCharType="end"/>
            </w:r>
          </w:hyperlink>
        </w:p>
        <w:p w14:paraId="1B7D0F11" w14:textId="335F5CB9" w:rsidR="006E0390" w:rsidRDefault="006E0390">
          <w:pPr>
            <w:pStyle w:val="TOC2"/>
            <w:rPr>
              <w:rFonts w:asciiTheme="minorHAnsi" w:eastAsiaTheme="minorEastAsia" w:hAnsiTheme="minorHAnsi" w:cstheme="minorBidi"/>
              <w:kern w:val="2"/>
              <w:sz w:val="24"/>
              <w:szCs w:val="24"/>
              <w14:ligatures w14:val="standardContextual"/>
            </w:rPr>
          </w:pPr>
          <w:hyperlink w:anchor="_Toc228428424" w:history="1">
            <w:r w:rsidRPr="00123A08">
              <w:rPr>
                <w:rStyle w:val="Hyperlink"/>
                <w:rFonts w:cs="Arial"/>
              </w:rPr>
              <w:t>A6. Using mail-order services to get your drugs</w:t>
            </w:r>
            <w:r>
              <w:rPr>
                <w:webHidden/>
              </w:rPr>
              <w:tab/>
            </w:r>
            <w:r>
              <w:rPr>
                <w:webHidden/>
              </w:rPr>
              <w:fldChar w:fldCharType="begin"/>
            </w:r>
            <w:r>
              <w:rPr>
                <w:webHidden/>
              </w:rPr>
              <w:instrText xml:space="preserve"> PAGEREF _Toc228428424 \h </w:instrText>
            </w:r>
            <w:r>
              <w:rPr>
                <w:webHidden/>
              </w:rPr>
            </w:r>
            <w:r>
              <w:rPr>
                <w:webHidden/>
              </w:rPr>
              <w:fldChar w:fldCharType="separate"/>
            </w:r>
            <w:r>
              <w:rPr>
                <w:webHidden/>
              </w:rPr>
              <w:t>5</w:t>
            </w:r>
            <w:r>
              <w:rPr>
                <w:webHidden/>
              </w:rPr>
              <w:fldChar w:fldCharType="end"/>
            </w:r>
          </w:hyperlink>
        </w:p>
        <w:p w14:paraId="27B7C982" w14:textId="5CDCBE63" w:rsidR="006E0390" w:rsidRDefault="006E0390">
          <w:pPr>
            <w:pStyle w:val="TOC2"/>
            <w:rPr>
              <w:rFonts w:asciiTheme="minorHAnsi" w:eastAsiaTheme="minorEastAsia" w:hAnsiTheme="minorHAnsi" w:cstheme="minorBidi"/>
              <w:kern w:val="2"/>
              <w:sz w:val="24"/>
              <w:szCs w:val="24"/>
              <w14:ligatures w14:val="standardContextual"/>
            </w:rPr>
          </w:pPr>
          <w:hyperlink w:anchor="_Toc228428425" w:history="1">
            <w:r w:rsidRPr="00123A08">
              <w:rPr>
                <w:rStyle w:val="Hyperlink"/>
                <w:rFonts w:cs="Arial"/>
              </w:rPr>
              <w:t>A7. Getting a long-term supply of drugs</w:t>
            </w:r>
            <w:r>
              <w:rPr>
                <w:webHidden/>
              </w:rPr>
              <w:tab/>
            </w:r>
            <w:r>
              <w:rPr>
                <w:webHidden/>
              </w:rPr>
              <w:fldChar w:fldCharType="begin"/>
            </w:r>
            <w:r>
              <w:rPr>
                <w:webHidden/>
              </w:rPr>
              <w:instrText xml:space="preserve"> PAGEREF _Toc228428425 \h </w:instrText>
            </w:r>
            <w:r>
              <w:rPr>
                <w:webHidden/>
              </w:rPr>
            </w:r>
            <w:r>
              <w:rPr>
                <w:webHidden/>
              </w:rPr>
              <w:fldChar w:fldCharType="separate"/>
            </w:r>
            <w:r>
              <w:rPr>
                <w:webHidden/>
              </w:rPr>
              <w:t>8</w:t>
            </w:r>
            <w:r>
              <w:rPr>
                <w:webHidden/>
              </w:rPr>
              <w:fldChar w:fldCharType="end"/>
            </w:r>
          </w:hyperlink>
        </w:p>
        <w:p w14:paraId="50BA3AE5" w14:textId="35F358AE" w:rsidR="006E0390" w:rsidRDefault="006E0390">
          <w:pPr>
            <w:pStyle w:val="TOC2"/>
            <w:rPr>
              <w:rFonts w:asciiTheme="minorHAnsi" w:eastAsiaTheme="minorEastAsia" w:hAnsiTheme="minorHAnsi" w:cstheme="minorBidi"/>
              <w:kern w:val="2"/>
              <w:sz w:val="24"/>
              <w:szCs w:val="24"/>
              <w14:ligatures w14:val="standardContextual"/>
            </w:rPr>
          </w:pPr>
          <w:hyperlink w:anchor="_Toc228428426" w:history="1">
            <w:r w:rsidRPr="00123A08">
              <w:rPr>
                <w:rStyle w:val="Hyperlink"/>
                <w:rFonts w:cs="Arial"/>
              </w:rPr>
              <w:t>A8. Using a pharmacy not in our plan’s network</w:t>
            </w:r>
            <w:r>
              <w:rPr>
                <w:webHidden/>
              </w:rPr>
              <w:tab/>
            </w:r>
            <w:r>
              <w:rPr>
                <w:webHidden/>
              </w:rPr>
              <w:fldChar w:fldCharType="begin"/>
            </w:r>
            <w:r>
              <w:rPr>
                <w:webHidden/>
              </w:rPr>
              <w:instrText xml:space="preserve"> PAGEREF _Toc228428426 \h </w:instrText>
            </w:r>
            <w:r>
              <w:rPr>
                <w:webHidden/>
              </w:rPr>
            </w:r>
            <w:r>
              <w:rPr>
                <w:webHidden/>
              </w:rPr>
              <w:fldChar w:fldCharType="separate"/>
            </w:r>
            <w:r>
              <w:rPr>
                <w:webHidden/>
              </w:rPr>
              <w:t>9</w:t>
            </w:r>
            <w:r>
              <w:rPr>
                <w:webHidden/>
              </w:rPr>
              <w:fldChar w:fldCharType="end"/>
            </w:r>
          </w:hyperlink>
        </w:p>
        <w:p w14:paraId="137245A6" w14:textId="67BFDF8D" w:rsidR="006E0390" w:rsidRDefault="006E0390">
          <w:pPr>
            <w:pStyle w:val="TOC2"/>
            <w:rPr>
              <w:rFonts w:asciiTheme="minorHAnsi" w:eastAsiaTheme="minorEastAsia" w:hAnsiTheme="minorHAnsi" w:cstheme="minorBidi"/>
              <w:kern w:val="2"/>
              <w:sz w:val="24"/>
              <w:szCs w:val="24"/>
              <w14:ligatures w14:val="standardContextual"/>
            </w:rPr>
          </w:pPr>
          <w:hyperlink w:anchor="_Toc228428427" w:history="1">
            <w:r w:rsidRPr="00123A08">
              <w:rPr>
                <w:rStyle w:val="Hyperlink"/>
                <w:rFonts w:cs="Arial"/>
                <w:bCs/>
              </w:rPr>
              <w:t>A9. Paying you back for a prescription</w:t>
            </w:r>
            <w:r>
              <w:rPr>
                <w:webHidden/>
              </w:rPr>
              <w:tab/>
            </w:r>
            <w:r>
              <w:rPr>
                <w:webHidden/>
              </w:rPr>
              <w:fldChar w:fldCharType="begin"/>
            </w:r>
            <w:r>
              <w:rPr>
                <w:webHidden/>
              </w:rPr>
              <w:instrText xml:space="preserve"> PAGEREF _Toc228428427 \h </w:instrText>
            </w:r>
            <w:r>
              <w:rPr>
                <w:webHidden/>
              </w:rPr>
            </w:r>
            <w:r>
              <w:rPr>
                <w:webHidden/>
              </w:rPr>
              <w:fldChar w:fldCharType="separate"/>
            </w:r>
            <w:r>
              <w:rPr>
                <w:webHidden/>
              </w:rPr>
              <w:t>9</w:t>
            </w:r>
            <w:r>
              <w:rPr>
                <w:webHidden/>
              </w:rPr>
              <w:fldChar w:fldCharType="end"/>
            </w:r>
          </w:hyperlink>
        </w:p>
        <w:p w14:paraId="21E6BEB5" w14:textId="05BDBAC2" w:rsidR="006E0390" w:rsidRDefault="006E0390">
          <w:pPr>
            <w:pStyle w:val="TOC1"/>
            <w:rPr>
              <w:rFonts w:asciiTheme="minorHAnsi" w:eastAsiaTheme="minorEastAsia" w:hAnsiTheme="minorHAnsi" w:cstheme="minorBidi"/>
              <w:kern w:val="2"/>
              <w:sz w:val="24"/>
              <w:szCs w:val="24"/>
              <w14:ligatures w14:val="standardContextual"/>
            </w:rPr>
          </w:pPr>
          <w:hyperlink w:anchor="_Toc228428428" w:history="1">
            <w:r w:rsidRPr="00123A08">
              <w:rPr>
                <w:rStyle w:val="Hyperlink"/>
                <w:rFonts w:cs="Arial"/>
              </w:rPr>
              <w:t>B.</w:t>
            </w:r>
            <w:r>
              <w:rPr>
                <w:rFonts w:asciiTheme="minorHAnsi" w:eastAsiaTheme="minorEastAsia" w:hAnsiTheme="minorHAnsi" w:cstheme="minorBidi"/>
                <w:kern w:val="2"/>
                <w:sz w:val="24"/>
                <w:szCs w:val="24"/>
                <w14:ligatures w14:val="standardContextual"/>
              </w:rPr>
              <w:tab/>
            </w:r>
            <w:r w:rsidRPr="00123A08">
              <w:rPr>
                <w:rStyle w:val="Hyperlink"/>
                <w:rFonts w:cs="Arial"/>
              </w:rPr>
              <w:t xml:space="preserve">Our plan’s </w:t>
            </w:r>
            <w:r w:rsidRPr="00123A08">
              <w:rPr>
                <w:rStyle w:val="Hyperlink"/>
                <w:rFonts w:cs="Arial"/>
                <w:i/>
                <w:iCs/>
              </w:rPr>
              <w:t>Drug List</w:t>
            </w:r>
            <w:r>
              <w:rPr>
                <w:webHidden/>
              </w:rPr>
              <w:tab/>
            </w:r>
            <w:r>
              <w:rPr>
                <w:webHidden/>
              </w:rPr>
              <w:fldChar w:fldCharType="begin"/>
            </w:r>
            <w:r>
              <w:rPr>
                <w:webHidden/>
              </w:rPr>
              <w:instrText xml:space="preserve"> PAGEREF _Toc228428428 \h </w:instrText>
            </w:r>
            <w:r>
              <w:rPr>
                <w:webHidden/>
              </w:rPr>
            </w:r>
            <w:r>
              <w:rPr>
                <w:webHidden/>
              </w:rPr>
              <w:fldChar w:fldCharType="separate"/>
            </w:r>
            <w:r>
              <w:rPr>
                <w:webHidden/>
              </w:rPr>
              <w:t>9</w:t>
            </w:r>
            <w:r>
              <w:rPr>
                <w:webHidden/>
              </w:rPr>
              <w:fldChar w:fldCharType="end"/>
            </w:r>
          </w:hyperlink>
        </w:p>
        <w:p w14:paraId="2C2EF195" w14:textId="045B5A8B" w:rsidR="006E0390" w:rsidRDefault="006E0390">
          <w:pPr>
            <w:pStyle w:val="TOC2"/>
            <w:rPr>
              <w:rFonts w:asciiTheme="minorHAnsi" w:eastAsiaTheme="minorEastAsia" w:hAnsiTheme="minorHAnsi" w:cstheme="minorBidi"/>
              <w:kern w:val="2"/>
              <w:sz w:val="24"/>
              <w:szCs w:val="24"/>
              <w14:ligatures w14:val="standardContextual"/>
            </w:rPr>
          </w:pPr>
          <w:hyperlink w:anchor="_Toc228428429" w:history="1">
            <w:r w:rsidRPr="00123A08">
              <w:rPr>
                <w:rStyle w:val="Hyperlink"/>
                <w:rFonts w:cs="Arial"/>
              </w:rPr>
              <w:t xml:space="preserve">B1. Drugs on our </w:t>
            </w:r>
            <w:r w:rsidRPr="00123A08">
              <w:rPr>
                <w:rStyle w:val="Hyperlink"/>
                <w:rFonts w:cs="Arial"/>
                <w:i/>
                <w:iCs/>
              </w:rPr>
              <w:t>Drug List</w:t>
            </w:r>
            <w:r>
              <w:rPr>
                <w:webHidden/>
              </w:rPr>
              <w:tab/>
            </w:r>
            <w:r>
              <w:rPr>
                <w:webHidden/>
              </w:rPr>
              <w:fldChar w:fldCharType="begin"/>
            </w:r>
            <w:r>
              <w:rPr>
                <w:webHidden/>
              </w:rPr>
              <w:instrText xml:space="preserve"> PAGEREF _Toc228428429 \h </w:instrText>
            </w:r>
            <w:r>
              <w:rPr>
                <w:webHidden/>
              </w:rPr>
            </w:r>
            <w:r>
              <w:rPr>
                <w:webHidden/>
              </w:rPr>
              <w:fldChar w:fldCharType="separate"/>
            </w:r>
            <w:r>
              <w:rPr>
                <w:webHidden/>
              </w:rPr>
              <w:t>9</w:t>
            </w:r>
            <w:r>
              <w:rPr>
                <w:webHidden/>
              </w:rPr>
              <w:fldChar w:fldCharType="end"/>
            </w:r>
          </w:hyperlink>
        </w:p>
        <w:p w14:paraId="1FF6B414" w14:textId="751CC58A" w:rsidR="006E0390" w:rsidRDefault="006E0390">
          <w:pPr>
            <w:pStyle w:val="TOC2"/>
            <w:rPr>
              <w:rFonts w:asciiTheme="minorHAnsi" w:eastAsiaTheme="minorEastAsia" w:hAnsiTheme="minorHAnsi" w:cstheme="minorBidi"/>
              <w:kern w:val="2"/>
              <w:sz w:val="24"/>
              <w:szCs w:val="24"/>
              <w14:ligatures w14:val="standardContextual"/>
            </w:rPr>
          </w:pPr>
          <w:hyperlink w:anchor="_Toc228428430" w:history="1">
            <w:r w:rsidRPr="00123A08">
              <w:rPr>
                <w:rStyle w:val="Hyperlink"/>
                <w:rFonts w:cs="Arial"/>
              </w:rPr>
              <w:t xml:space="preserve">B2. How to find a drug on our </w:t>
            </w:r>
            <w:r w:rsidRPr="00123A08">
              <w:rPr>
                <w:rStyle w:val="Hyperlink"/>
                <w:rFonts w:cs="Arial"/>
                <w:i/>
                <w:iCs/>
              </w:rPr>
              <w:t>Drug List</w:t>
            </w:r>
            <w:r>
              <w:rPr>
                <w:webHidden/>
              </w:rPr>
              <w:tab/>
            </w:r>
            <w:r>
              <w:rPr>
                <w:webHidden/>
              </w:rPr>
              <w:fldChar w:fldCharType="begin"/>
            </w:r>
            <w:r>
              <w:rPr>
                <w:webHidden/>
              </w:rPr>
              <w:instrText xml:space="preserve"> PAGEREF _Toc228428430 \h </w:instrText>
            </w:r>
            <w:r>
              <w:rPr>
                <w:webHidden/>
              </w:rPr>
            </w:r>
            <w:r>
              <w:rPr>
                <w:webHidden/>
              </w:rPr>
              <w:fldChar w:fldCharType="separate"/>
            </w:r>
            <w:r>
              <w:rPr>
                <w:webHidden/>
              </w:rPr>
              <w:t>10</w:t>
            </w:r>
            <w:r>
              <w:rPr>
                <w:webHidden/>
              </w:rPr>
              <w:fldChar w:fldCharType="end"/>
            </w:r>
          </w:hyperlink>
        </w:p>
        <w:p w14:paraId="566719AA" w14:textId="1E9F811E" w:rsidR="006E0390" w:rsidRDefault="006E0390">
          <w:pPr>
            <w:pStyle w:val="TOC2"/>
            <w:rPr>
              <w:rFonts w:asciiTheme="minorHAnsi" w:eastAsiaTheme="minorEastAsia" w:hAnsiTheme="minorHAnsi" w:cstheme="minorBidi"/>
              <w:kern w:val="2"/>
              <w:sz w:val="24"/>
              <w:szCs w:val="24"/>
              <w14:ligatures w14:val="standardContextual"/>
            </w:rPr>
          </w:pPr>
          <w:hyperlink w:anchor="_Toc228428431" w:history="1">
            <w:r w:rsidRPr="00123A08">
              <w:rPr>
                <w:rStyle w:val="Hyperlink"/>
                <w:rFonts w:cs="Arial"/>
              </w:rPr>
              <w:t xml:space="preserve">B3. Drugs not on our </w:t>
            </w:r>
            <w:r w:rsidRPr="00123A08">
              <w:rPr>
                <w:rStyle w:val="Hyperlink"/>
                <w:rFonts w:cs="Arial"/>
                <w:i/>
                <w:iCs/>
              </w:rPr>
              <w:t>Drug List</w:t>
            </w:r>
            <w:r>
              <w:rPr>
                <w:webHidden/>
              </w:rPr>
              <w:tab/>
            </w:r>
            <w:r>
              <w:rPr>
                <w:webHidden/>
              </w:rPr>
              <w:fldChar w:fldCharType="begin"/>
            </w:r>
            <w:r>
              <w:rPr>
                <w:webHidden/>
              </w:rPr>
              <w:instrText xml:space="preserve"> PAGEREF _Toc228428431 \h </w:instrText>
            </w:r>
            <w:r>
              <w:rPr>
                <w:webHidden/>
              </w:rPr>
            </w:r>
            <w:r>
              <w:rPr>
                <w:webHidden/>
              </w:rPr>
              <w:fldChar w:fldCharType="separate"/>
            </w:r>
            <w:r>
              <w:rPr>
                <w:webHidden/>
              </w:rPr>
              <w:t>10</w:t>
            </w:r>
            <w:r>
              <w:rPr>
                <w:webHidden/>
              </w:rPr>
              <w:fldChar w:fldCharType="end"/>
            </w:r>
          </w:hyperlink>
        </w:p>
        <w:p w14:paraId="4C5063A7" w14:textId="0C285191" w:rsidR="006E0390" w:rsidRDefault="006E0390">
          <w:pPr>
            <w:pStyle w:val="TOC2"/>
            <w:rPr>
              <w:rFonts w:asciiTheme="minorHAnsi" w:eastAsiaTheme="minorEastAsia" w:hAnsiTheme="minorHAnsi" w:cstheme="minorBidi"/>
              <w:kern w:val="2"/>
              <w:sz w:val="24"/>
              <w:szCs w:val="24"/>
              <w14:ligatures w14:val="standardContextual"/>
            </w:rPr>
          </w:pPr>
          <w:hyperlink w:anchor="_Toc228428432" w:history="1">
            <w:r w:rsidRPr="00123A08">
              <w:rPr>
                <w:rStyle w:val="Hyperlink"/>
                <w:rFonts w:cs="Arial"/>
              </w:rPr>
              <w:t xml:space="preserve">B4. </w:t>
            </w:r>
            <w:r w:rsidRPr="00123A08">
              <w:rPr>
                <w:rStyle w:val="Hyperlink"/>
                <w:rFonts w:cs="Arial"/>
                <w:i/>
                <w:iCs/>
              </w:rPr>
              <w:t>Drug List</w:t>
            </w:r>
            <w:r w:rsidRPr="00123A08">
              <w:rPr>
                <w:rStyle w:val="Hyperlink"/>
                <w:rFonts w:cs="Arial"/>
              </w:rPr>
              <w:t xml:space="preserve"> tiers</w:t>
            </w:r>
            <w:r>
              <w:rPr>
                <w:webHidden/>
              </w:rPr>
              <w:tab/>
            </w:r>
            <w:r>
              <w:rPr>
                <w:webHidden/>
              </w:rPr>
              <w:fldChar w:fldCharType="begin"/>
            </w:r>
            <w:r>
              <w:rPr>
                <w:webHidden/>
              </w:rPr>
              <w:instrText xml:space="preserve"> PAGEREF _Toc228428432 \h </w:instrText>
            </w:r>
            <w:r>
              <w:rPr>
                <w:webHidden/>
              </w:rPr>
            </w:r>
            <w:r>
              <w:rPr>
                <w:webHidden/>
              </w:rPr>
              <w:fldChar w:fldCharType="separate"/>
            </w:r>
            <w:r>
              <w:rPr>
                <w:webHidden/>
              </w:rPr>
              <w:t>11</w:t>
            </w:r>
            <w:r>
              <w:rPr>
                <w:webHidden/>
              </w:rPr>
              <w:fldChar w:fldCharType="end"/>
            </w:r>
          </w:hyperlink>
        </w:p>
        <w:p w14:paraId="430BCFCA" w14:textId="4FCACAF2" w:rsidR="006E0390" w:rsidRDefault="006E0390">
          <w:pPr>
            <w:pStyle w:val="TOC1"/>
            <w:rPr>
              <w:rFonts w:asciiTheme="minorHAnsi" w:eastAsiaTheme="minorEastAsia" w:hAnsiTheme="minorHAnsi" w:cstheme="minorBidi"/>
              <w:kern w:val="2"/>
              <w:sz w:val="24"/>
              <w:szCs w:val="24"/>
              <w14:ligatures w14:val="standardContextual"/>
            </w:rPr>
          </w:pPr>
          <w:hyperlink w:anchor="_Toc228428433" w:history="1">
            <w:r w:rsidRPr="00123A08">
              <w:rPr>
                <w:rStyle w:val="Hyperlink"/>
                <w:rFonts w:cs="Arial"/>
              </w:rPr>
              <w:t>C.</w:t>
            </w:r>
            <w:r>
              <w:rPr>
                <w:rFonts w:asciiTheme="minorHAnsi" w:eastAsiaTheme="minorEastAsia" w:hAnsiTheme="minorHAnsi" w:cstheme="minorBidi"/>
                <w:kern w:val="2"/>
                <w:sz w:val="24"/>
                <w:szCs w:val="24"/>
                <w14:ligatures w14:val="standardContextual"/>
              </w:rPr>
              <w:tab/>
            </w:r>
            <w:r w:rsidRPr="00123A08">
              <w:rPr>
                <w:rStyle w:val="Hyperlink"/>
                <w:rFonts w:cs="Arial"/>
              </w:rPr>
              <w:t>Limits on some drugs</w:t>
            </w:r>
            <w:r>
              <w:rPr>
                <w:webHidden/>
              </w:rPr>
              <w:tab/>
            </w:r>
            <w:r>
              <w:rPr>
                <w:webHidden/>
              </w:rPr>
              <w:fldChar w:fldCharType="begin"/>
            </w:r>
            <w:r>
              <w:rPr>
                <w:webHidden/>
              </w:rPr>
              <w:instrText xml:space="preserve"> PAGEREF _Toc228428433 \h </w:instrText>
            </w:r>
            <w:r>
              <w:rPr>
                <w:webHidden/>
              </w:rPr>
            </w:r>
            <w:r>
              <w:rPr>
                <w:webHidden/>
              </w:rPr>
              <w:fldChar w:fldCharType="separate"/>
            </w:r>
            <w:r>
              <w:rPr>
                <w:webHidden/>
              </w:rPr>
              <w:t>12</w:t>
            </w:r>
            <w:r>
              <w:rPr>
                <w:webHidden/>
              </w:rPr>
              <w:fldChar w:fldCharType="end"/>
            </w:r>
          </w:hyperlink>
        </w:p>
        <w:p w14:paraId="372F5538" w14:textId="59D235FA" w:rsidR="006E0390" w:rsidRDefault="006E0390">
          <w:pPr>
            <w:pStyle w:val="TOC1"/>
            <w:rPr>
              <w:rFonts w:asciiTheme="minorHAnsi" w:eastAsiaTheme="minorEastAsia" w:hAnsiTheme="minorHAnsi" w:cstheme="minorBidi"/>
              <w:kern w:val="2"/>
              <w:sz w:val="24"/>
              <w:szCs w:val="24"/>
              <w14:ligatures w14:val="standardContextual"/>
            </w:rPr>
          </w:pPr>
          <w:hyperlink w:anchor="_Toc228428434" w:history="1">
            <w:r w:rsidRPr="00123A08">
              <w:rPr>
                <w:rStyle w:val="Hyperlink"/>
                <w:rFonts w:cs="Arial"/>
              </w:rPr>
              <w:t>D.</w:t>
            </w:r>
            <w:r>
              <w:rPr>
                <w:rFonts w:asciiTheme="minorHAnsi" w:eastAsiaTheme="minorEastAsia" w:hAnsiTheme="minorHAnsi" w:cstheme="minorBidi"/>
                <w:kern w:val="2"/>
                <w:sz w:val="24"/>
                <w:szCs w:val="24"/>
                <w14:ligatures w14:val="standardContextual"/>
              </w:rPr>
              <w:tab/>
            </w:r>
            <w:r w:rsidRPr="00123A08">
              <w:rPr>
                <w:rStyle w:val="Hyperlink"/>
                <w:rFonts w:cs="Arial"/>
              </w:rPr>
              <w:t>Reasons your drug might not be covered</w:t>
            </w:r>
            <w:r>
              <w:rPr>
                <w:webHidden/>
              </w:rPr>
              <w:tab/>
            </w:r>
            <w:r>
              <w:rPr>
                <w:webHidden/>
              </w:rPr>
              <w:fldChar w:fldCharType="begin"/>
            </w:r>
            <w:r>
              <w:rPr>
                <w:webHidden/>
              </w:rPr>
              <w:instrText xml:space="preserve"> PAGEREF _Toc228428434 \h </w:instrText>
            </w:r>
            <w:r>
              <w:rPr>
                <w:webHidden/>
              </w:rPr>
            </w:r>
            <w:r>
              <w:rPr>
                <w:webHidden/>
              </w:rPr>
              <w:fldChar w:fldCharType="separate"/>
            </w:r>
            <w:r>
              <w:rPr>
                <w:webHidden/>
              </w:rPr>
              <w:t>13</w:t>
            </w:r>
            <w:r>
              <w:rPr>
                <w:webHidden/>
              </w:rPr>
              <w:fldChar w:fldCharType="end"/>
            </w:r>
          </w:hyperlink>
        </w:p>
        <w:p w14:paraId="2DE52135" w14:textId="37E6E1A5" w:rsidR="006E0390" w:rsidRDefault="006E0390">
          <w:pPr>
            <w:pStyle w:val="TOC2"/>
            <w:rPr>
              <w:rFonts w:asciiTheme="minorHAnsi" w:eastAsiaTheme="minorEastAsia" w:hAnsiTheme="minorHAnsi" w:cstheme="minorBidi"/>
              <w:kern w:val="2"/>
              <w:sz w:val="24"/>
              <w:szCs w:val="24"/>
              <w14:ligatures w14:val="standardContextual"/>
            </w:rPr>
          </w:pPr>
          <w:hyperlink w:anchor="_Toc228428435" w:history="1">
            <w:r w:rsidRPr="00123A08">
              <w:rPr>
                <w:rStyle w:val="Hyperlink"/>
                <w:rFonts w:cs="Arial"/>
              </w:rPr>
              <w:t>D1. Getting a temporary supply</w:t>
            </w:r>
            <w:r>
              <w:rPr>
                <w:webHidden/>
              </w:rPr>
              <w:tab/>
            </w:r>
            <w:r>
              <w:rPr>
                <w:webHidden/>
              </w:rPr>
              <w:fldChar w:fldCharType="begin"/>
            </w:r>
            <w:r>
              <w:rPr>
                <w:webHidden/>
              </w:rPr>
              <w:instrText xml:space="preserve"> PAGEREF _Toc228428435 \h </w:instrText>
            </w:r>
            <w:r>
              <w:rPr>
                <w:webHidden/>
              </w:rPr>
            </w:r>
            <w:r>
              <w:rPr>
                <w:webHidden/>
              </w:rPr>
              <w:fldChar w:fldCharType="separate"/>
            </w:r>
            <w:r>
              <w:rPr>
                <w:webHidden/>
              </w:rPr>
              <w:t>14</w:t>
            </w:r>
            <w:r>
              <w:rPr>
                <w:webHidden/>
              </w:rPr>
              <w:fldChar w:fldCharType="end"/>
            </w:r>
          </w:hyperlink>
        </w:p>
        <w:p w14:paraId="4A37BC41" w14:textId="3F46C586" w:rsidR="006E0390" w:rsidRDefault="006E0390">
          <w:pPr>
            <w:pStyle w:val="TOC2"/>
            <w:rPr>
              <w:rFonts w:asciiTheme="minorHAnsi" w:eastAsiaTheme="minorEastAsia" w:hAnsiTheme="minorHAnsi" w:cstheme="minorBidi"/>
              <w:kern w:val="2"/>
              <w:sz w:val="24"/>
              <w:szCs w:val="24"/>
              <w14:ligatures w14:val="standardContextual"/>
            </w:rPr>
          </w:pPr>
          <w:hyperlink w:anchor="_Toc228428436" w:history="1">
            <w:r w:rsidRPr="00123A08">
              <w:rPr>
                <w:rStyle w:val="Hyperlink"/>
              </w:rPr>
              <w:t>D2. Asking for a temporary supply</w:t>
            </w:r>
            <w:r>
              <w:rPr>
                <w:webHidden/>
              </w:rPr>
              <w:tab/>
            </w:r>
            <w:r>
              <w:rPr>
                <w:webHidden/>
              </w:rPr>
              <w:fldChar w:fldCharType="begin"/>
            </w:r>
            <w:r>
              <w:rPr>
                <w:webHidden/>
              </w:rPr>
              <w:instrText xml:space="preserve"> PAGEREF _Toc228428436 \h </w:instrText>
            </w:r>
            <w:r>
              <w:rPr>
                <w:webHidden/>
              </w:rPr>
            </w:r>
            <w:r>
              <w:rPr>
                <w:webHidden/>
              </w:rPr>
              <w:fldChar w:fldCharType="separate"/>
            </w:r>
            <w:r>
              <w:rPr>
                <w:webHidden/>
              </w:rPr>
              <w:t>15</w:t>
            </w:r>
            <w:r>
              <w:rPr>
                <w:webHidden/>
              </w:rPr>
              <w:fldChar w:fldCharType="end"/>
            </w:r>
          </w:hyperlink>
        </w:p>
        <w:p w14:paraId="573DE6D3" w14:textId="41A96BC8" w:rsidR="006E0390" w:rsidRDefault="006E0390">
          <w:pPr>
            <w:pStyle w:val="TOC2"/>
            <w:rPr>
              <w:rFonts w:asciiTheme="minorHAnsi" w:eastAsiaTheme="minorEastAsia" w:hAnsiTheme="minorHAnsi" w:cstheme="minorBidi"/>
              <w:kern w:val="2"/>
              <w:sz w:val="24"/>
              <w:szCs w:val="24"/>
              <w14:ligatures w14:val="standardContextual"/>
            </w:rPr>
          </w:pPr>
          <w:hyperlink w:anchor="_Toc228428437" w:history="1">
            <w:r w:rsidRPr="00123A08">
              <w:rPr>
                <w:rStyle w:val="Hyperlink"/>
                <w:rFonts w:cs="Arial"/>
              </w:rPr>
              <w:t>D3. Asking for an exception</w:t>
            </w:r>
            <w:r>
              <w:rPr>
                <w:webHidden/>
              </w:rPr>
              <w:tab/>
            </w:r>
            <w:r>
              <w:rPr>
                <w:webHidden/>
              </w:rPr>
              <w:fldChar w:fldCharType="begin"/>
            </w:r>
            <w:r>
              <w:rPr>
                <w:webHidden/>
              </w:rPr>
              <w:instrText xml:space="preserve"> PAGEREF _Toc228428437 \h </w:instrText>
            </w:r>
            <w:r>
              <w:rPr>
                <w:webHidden/>
              </w:rPr>
            </w:r>
            <w:r>
              <w:rPr>
                <w:webHidden/>
              </w:rPr>
              <w:fldChar w:fldCharType="separate"/>
            </w:r>
            <w:r>
              <w:rPr>
                <w:webHidden/>
              </w:rPr>
              <w:t>16</w:t>
            </w:r>
            <w:r>
              <w:rPr>
                <w:webHidden/>
              </w:rPr>
              <w:fldChar w:fldCharType="end"/>
            </w:r>
          </w:hyperlink>
        </w:p>
        <w:p w14:paraId="7CCD04FD" w14:textId="4D8D5369" w:rsidR="006E0390" w:rsidRDefault="006E0390">
          <w:pPr>
            <w:pStyle w:val="TOC1"/>
            <w:rPr>
              <w:rFonts w:asciiTheme="minorHAnsi" w:eastAsiaTheme="minorEastAsia" w:hAnsiTheme="minorHAnsi" w:cstheme="minorBidi"/>
              <w:kern w:val="2"/>
              <w:sz w:val="24"/>
              <w:szCs w:val="24"/>
              <w14:ligatures w14:val="standardContextual"/>
            </w:rPr>
          </w:pPr>
          <w:hyperlink w:anchor="_Toc228428438" w:history="1">
            <w:r w:rsidRPr="00123A08">
              <w:rPr>
                <w:rStyle w:val="Hyperlink"/>
              </w:rPr>
              <w:t>E.</w:t>
            </w:r>
            <w:r>
              <w:rPr>
                <w:rFonts w:asciiTheme="minorHAnsi" w:eastAsiaTheme="minorEastAsia" w:hAnsiTheme="minorHAnsi" w:cstheme="minorBidi"/>
                <w:kern w:val="2"/>
                <w:sz w:val="24"/>
                <w:szCs w:val="24"/>
                <w14:ligatures w14:val="standardContextual"/>
              </w:rPr>
              <w:tab/>
            </w:r>
            <w:r w:rsidRPr="00123A08">
              <w:rPr>
                <w:rStyle w:val="Hyperlink"/>
              </w:rPr>
              <w:t>Coverage changes for your drugs</w:t>
            </w:r>
            <w:r>
              <w:rPr>
                <w:webHidden/>
              </w:rPr>
              <w:tab/>
            </w:r>
            <w:r>
              <w:rPr>
                <w:webHidden/>
              </w:rPr>
              <w:fldChar w:fldCharType="begin"/>
            </w:r>
            <w:r>
              <w:rPr>
                <w:webHidden/>
              </w:rPr>
              <w:instrText xml:space="preserve"> PAGEREF _Toc228428438 \h </w:instrText>
            </w:r>
            <w:r>
              <w:rPr>
                <w:webHidden/>
              </w:rPr>
            </w:r>
            <w:r>
              <w:rPr>
                <w:webHidden/>
              </w:rPr>
              <w:fldChar w:fldCharType="separate"/>
            </w:r>
            <w:r>
              <w:rPr>
                <w:webHidden/>
              </w:rPr>
              <w:t>16</w:t>
            </w:r>
            <w:r>
              <w:rPr>
                <w:webHidden/>
              </w:rPr>
              <w:fldChar w:fldCharType="end"/>
            </w:r>
          </w:hyperlink>
        </w:p>
        <w:p w14:paraId="60456408" w14:textId="5937E97F" w:rsidR="006E0390" w:rsidRDefault="006E0390">
          <w:pPr>
            <w:pStyle w:val="TOC1"/>
            <w:rPr>
              <w:rFonts w:asciiTheme="minorHAnsi" w:eastAsiaTheme="minorEastAsia" w:hAnsiTheme="minorHAnsi" w:cstheme="minorBidi"/>
              <w:kern w:val="2"/>
              <w:sz w:val="24"/>
              <w:szCs w:val="24"/>
              <w14:ligatures w14:val="standardContextual"/>
            </w:rPr>
          </w:pPr>
          <w:hyperlink w:anchor="_Toc228428439" w:history="1">
            <w:r w:rsidRPr="00123A08">
              <w:rPr>
                <w:rStyle w:val="Hyperlink"/>
                <w:rFonts w:cs="Arial"/>
              </w:rPr>
              <w:t>F.</w:t>
            </w:r>
            <w:r>
              <w:rPr>
                <w:rFonts w:asciiTheme="minorHAnsi" w:eastAsiaTheme="minorEastAsia" w:hAnsiTheme="minorHAnsi" w:cstheme="minorBidi"/>
                <w:kern w:val="2"/>
                <w:sz w:val="24"/>
                <w:szCs w:val="24"/>
                <w14:ligatures w14:val="standardContextual"/>
              </w:rPr>
              <w:tab/>
            </w:r>
            <w:r w:rsidRPr="00123A08">
              <w:rPr>
                <w:rStyle w:val="Hyperlink"/>
                <w:rFonts w:cs="Arial"/>
              </w:rPr>
              <w:t>Drug coverage in special cases</w:t>
            </w:r>
            <w:r>
              <w:rPr>
                <w:webHidden/>
              </w:rPr>
              <w:tab/>
            </w:r>
            <w:r>
              <w:rPr>
                <w:webHidden/>
              </w:rPr>
              <w:fldChar w:fldCharType="begin"/>
            </w:r>
            <w:r>
              <w:rPr>
                <w:webHidden/>
              </w:rPr>
              <w:instrText xml:space="preserve"> PAGEREF _Toc228428439 \h </w:instrText>
            </w:r>
            <w:r>
              <w:rPr>
                <w:webHidden/>
              </w:rPr>
            </w:r>
            <w:r>
              <w:rPr>
                <w:webHidden/>
              </w:rPr>
              <w:fldChar w:fldCharType="separate"/>
            </w:r>
            <w:r>
              <w:rPr>
                <w:webHidden/>
              </w:rPr>
              <w:t>19</w:t>
            </w:r>
            <w:r>
              <w:rPr>
                <w:webHidden/>
              </w:rPr>
              <w:fldChar w:fldCharType="end"/>
            </w:r>
          </w:hyperlink>
        </w:p>
        <w:p w14:paraId="611B6623" w14:textId="5B4EBF8B" w:rsidR="006E0390" w:rsidRDefault="006E0390">
          <w:pPr>
            <w:pStyle w:val="TOC2"/>
            <w:rPr>
              <w:rFonts w:asciiTheme="minorHAnsi" w:eastAsiaTheme="minorEastAsia" w:hAnsiTheme="minorHAnsi" w:cstheme="minorBidi"/>
              <w:kern w:val="2"/>
              <w:sz w:val="24"/>
              <w:szCs w:val="24"/>
              <w14:ligatures w14:val="standardContextual"/>
            </w:rPr>
          </w:pPr>
          <w:hyperlink w:anchor="_Toc228428440" w:history="1">
            <w:r w:rsidRPr="00123A08">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_Toc228428440 \h </w:instrText>
            </w:r>
            <w:r>
              <w:rPr>
                <w:webHidden/>
              </w:rPr>
            </w:r>
            <w:r>
              <w:rPr>
                <w:webHidden/>
              </w:rPr>
              <w:fldChar w:fldCharType="separate"/>
            </w:r>
            <w:r>
              <w:rPr>
                <w:webHidden/>
              </w:rPr>
              <w:t>20</w:t>
            </w:r>
            <w:r>
              <w:rPr>
                <w:webHidden/>
              </w:rPr>
              <w:fldChar w:fldCharType="end"/>
            </w:r>
          </w:hyperlink>
        </w:p>
        <w:p w14:paraId="732A47BF" w14:textId="4DEC404A" w:rsidR="006E0390" w:rsidRDefault="006E0390">
          <w:pPr>
            <w:pStyle w:val="TOC2"/>
            <w:rPr>
              <w:rFonts w:asciiTheme="minorHAnsi" w:eastAsiaTheme="minorEastAsia" w:hAnsiTheme="minorHAnsi" w:cstheme="minorBidi"/>
              <w:kern w:val="2"/>
              <w:sz w:val="24"/>
              <w:szCs w:val="24"/>
              <w14:ligatures w14:val="standardContextual"/>
            </w:rPr>
          </w:pPr>
          <w:hyperlink w:anchor="_Toc228428441" w:history="1">
            <w:r w:rsidRPr="00123A08">
              <w:rPr>
                <w:rStyle w:val="Hyperlink"/>
                <w:rFonts w:cs="Arial"/>
              </w:rPr>
              <w:t>F2. In a long-term care facility</w:t>
            </w:r>
            <w:r>
              <w:rPr>
                <w:webHidden/>
              </w:rPr>
              <w:tab/>
            </w:r>
            <w:r>
              <w:rPr>
                <w:webHidden/>
              </w:rPr>
              <w:fldChar w:fldCharType="begin"/>
            </w:r>
            <w:r>
              <w:rPr>
                <w:webHidden/>
              </w:rPr>
              <w:instrText xml:space="preserve"> PAGEREF _Toc228428441 \h </w:instrText>
            </w:r>
            <w:r>
              <w:rPr>
                <w:webHidden/>
              </w:rPr>
            </w:r>
            <w:r>
              <w:rPr>
                <w:webHidden/>
              </w:rPr>
              <w:fldChar w:fldCharType="separate"/>
            </w:r>
            <w:r>
              <w:rPr>
                <w:webHidden/>
              </w:rPr>
              <w:t>20</w:t>
            </w:r>
            <w:r>
              <w:rPr>
                <w:webHidden/>
              </w:rPr>
              <w:fldChar w:fldCharType="end"/>
            </w:r>
          </w:hyperlink>
        </w:p>
        <w:p w14:paraId="380F4DF8" w14:textId="5A94F6BD" w:rsidR="006E0390" w:rsidRDefault="006E0390">
          <w:pPr>
            <w:pStyle w:val="TOC2"/>
            <w:rPr>
              <w:rFonts w:asciiTheme="minorHAnsi" w:eastAsiaTheme="minorEastAsia" w:hAnsiTheme="minorHAnsi" w:cstheme="minorBidi"/>
              <w:kern w:val="2"/>
              <w:sz w:val="24"/>
              <w:szCs w:val="24"/>
              <w14:ligatures w14:val="standardContextual"/>
            </w:rPr>
          </w:pPr>
          <w:hyperlink w:anchor="_Toc228428442" w:history="1">
            <w:r w:rsidRPr="00123A08">
              <w:rPr>
                <w:rStyle w:val="Hyperlink"/>
                <w:rFonts w:cs="Arial"/>
              </w:rPr>
              <w:t>F3. In a Medicare-certified hospice program</w:t>
            </w:r>
            <w:r>
              <w:rPr>
                <w:webHidden/>
              </w:rPr>
              <w:tab/>
            </w:r>
            <w:r>
              <w:rPr>
                <w:webHidden/>
              </w:rPr>
              <w:fldChar w:fldCharType="begin"/>
            </w:r>
            <w:r>
              <w:rPr>
                <w:webHidden/>
              </w:rPr>
              <w:instrText xml:space="preserve"> PAGEREF _Toc228428442 \h </w:instrText>
            </w:r>
            <w:r>
              <w:rPr>
                <w:webHidden/>
              </w:rPr>
            </w:r>
            <w:r>
              <w:rPr>
                <w:webHidden/>
              </w:rPr>
              <w:fldChar w:fldCharType="separate"/>
            </w:r>
            <w:r>
              <w:rPr>
                <w:webHidden/>
              </w:rPr>
              <w:t>20</w:t>
            </w:r>
            <w:r>
              <w:rPr>
                <w:webHidden/>
              </w:rPr>
              <w:fldChar w:fldCharType="end"/>
            </w:r>
          </w:hyperlink>
        </w:p>
        <w:p w14:paraId="3E2EE601" w14:textId="3B607D72" w:rsidR="006E0390" w:rsidRDefault="006E0390">
          <w:pPr>
            <w:pStyle w:val="TOC1"/>
            <w:rPr>
              <w:rFonts w:asciiTheme="minorHAnsi" w:eastAsiaTheme="minorEastAsia" w:hAnsiTheme="minorHAnsi" w:cstheme="minorBidi"/>
              <w:kern w:val="2"/>
              <w:sz w:val="24"/>
              <w:szCs w:val="24"/>
              <w14:ligatures w14:val="standardContextual"/>
            </w:rPr>
          </w:pPr>
          <w:hyperlink w:anchor="_Toc228428443" w:history="1">
            <w:r w:rsidRPr="00123A08">
              <w:rPr>
                <w:rStyle w:val="Hyperlink"/>
                <w:rFonts w:cs="Arial"/>
              </w:rPr>
              <w:t>G.</w:t>
            </w:r>
            <w:r>
              <w:rPr>
                <w:rFonts w:asciiTheme="minorHAnsi" w:eastAsiaTheme="minorEastAsia" w:hAnsiTheme="minorHAnsi" w:cstheme="minorBidi"/>
                <w:kern w:val="2"/>
                <w:sz w:val="24"/>
                <w:szCs w:val="24"/>
                <w14:ligatures w14:val="standardContextual"/>
              </w:rPr>
              <w:tab/>
            </w:r>
            <w:r w:rsidRPr="00123A08">
              <w:rPr>
                <w:rStyle w:val="Hyperlink"/>
                <w:rFonts w:cs="Arial"/>
              </w:rPr>
              <w:t>Programs on drug safety and managing drugs</w:t>
            </w:r>
            <w:r>
              <w:rPr>
                <w:webHidden/>
              </w:rPr>
              <w:tab/>
            </w:r>
            <w:r>
              <w:rPr>
                <w:webHidden/>
              </w:rPr>
              <w:fldChar w:fldCharType="begin"/>
            </w:r>
            <w:r>
              <w:rPr>
                <w:webHidden/>
              </w:rPr>
              <w:instrText xml:space="preserve"> PAGEREF _Toc228428443 \h </w:instrText>
            </w:r>
            <w:r>
              <w:rPr>
                <w:webHidden/>
              </w:rPr>
            </w:r>
            <w:r>
              <w:rPr>
                <w:webHidden/>
              </w:rPr>
              <w:fldChar w:fldCharType="separate"/>
            </w:r>
            <w:r>
              <w:rPr>
                <w:webHidden/>
              </w:rPr>
              <w:t>20</w:t>
            </w:r>
            <w:r>
              <w:rPr>
                <w:webHidden/>
              </w:rPr>
              <w:fldChar w:fldCharType="end"/>
            </w:r>
          </w:hyperlink>
        </w:p>
        <w:p w14:paraId="283A9612" w14:textId="017EE9B1" w:rsidR="006E0390" w:rsidRDefault="006E0390">
          <w:pPr>
            <w:pStyle w:val="TOC2"/>
            <w:rPr>
              <w:rFonts w:asciiTheme="minorHAnsi" w:eastAsiaTheme="minorEastAsia" w:hAnsiTheme="minorHAnsi" w:cstheme="minorBidi"/>
              <w:kern w:val="2"/>
              <w:sz w:val="24"/>
              <w:szCs w:val="24"/>
              <w14:ligatures w14:val="standardContextual"/>
            </w:rPr>
          </w:pPr>
          <w:hyperlink w:anchor="_Toc228428444" w:history="1">
            <w:r w:rsidRPr="00123A08">
              <w:rPr>
                <w:rStyle w:val="Hyperlink"/>
                <w:rFonts w:cs="Arial"/>
              </w:rPr>
              <w:t>G1. Programs to help you use drugs safely</w:t>
            </w:r>
            <w:r>
              <w:rPr>
                <w:webHidden/>
              </w:rPr>
              <w:tab/>
            </w:r>
            <w:r>
              <w:rPr>
                <w:webHidden/>
              </w:rPr>
              <w:fldChar w:fldCharType="begin"/>
            </w:r>
            <w:r>
              <w:rPr>
                <w:webHidden/>
              </w:rPr>
              <w:instrText xml:space="preserve"> PAGEREF _Toc228428444 \h </w:instrText>
            </w:r>
            <w:r>
              <w:rPr>
                <w:webHidden/>
              </w:rPr>
            </w:r>
            <w:r>
              <w:rPr>
                <w:webHidden/>
              </w:rPr>
              <w:fldChar w:fldCharType="separate"/>
            </w:r>
            <w:r>
              <w:rPr>
                <w:webHidden/>
              </w:rPr>
              <w:t>20</w:t>
            </w:r>
            <w:r>
              <w:rPr>
                <w:webHidden/>
              </w:rPr>
              <w:fldChar w:fldCharType="end"/>
            </w:r>
          </w:hyperlink>
        </w:p>
        <w:p w14:paraId="6A9C04FB" w14:textId="7E0666EE" w:rsidR="006E0390" w:rsidRDefault="006E0390">
          <w:pPr>
            <w:pStyle w:val="TOC2"/>
            <w:rPr>
              <w:rFonts w:asciiTheme="minorHAnsi" w:eastAsiaTheme="minorEastAsia" w:hAnsiTheme="minorHAnsi" w:cstheme="minorBidi"/>
              <w:kern w:val="2"/>
              <w:sz w:val="24"/>
              <w:szCs w:val="24"/>
              <w14:ligatures w14:val="standardContextual"/>
            </w:rPr>
          </w:pPr>
          <w:hyperlink w:anchor="_Toc228428445" w:history="1">
            <w:r w:rsidRPr="00123A08">
              <w:rPr>
                <w:rStyle w:val="Hyperlink"/>
                <w:rFonts w:cs="Arial"/>
              </w:rPr>
              <w:t>G2. Programs to help you manage your drugs</w:t>
            </w:r>
            <w:r>
              <w:rPr>
                <w:webHidden/>
              </w:rPr>
              <w:tab/>
            </w:r>
            <w:r>
              <w:rPr>
                <w:webHidden/>
              </w:rPr>
              <w:fldChar w:fldCharType="begin"/>
            </w:r>
            <w:r>
              <w:rPr>
                <w:webHidden/>
              </w:rPr>
              <w:instrText xml:space="preserve"> PAGEREF _Toc228428445 \h </w:instrText>
            </w:r>
            <w:r>
              <w:rPr>
                <w:webHidden/>
              </w:rPr>
            </w:r>
            <w:r>
              <w:rPr>
                <w:webHidden/>
              </w:rPr>
              <w:fldChar w:fldCharType="separate"/>
            </w:r>
            <w:r>
              <w:rPr>
                <w:webHidden/>
              </w:rPr>
              <w:t>21</w:t>
            </w:r>
            <w:r>
              <w:rPr>
                <w:webHidden/>
              </w:rPr>
              <w:fldChar w:fldCharType="end"/>
            </w:r>
          </w:hyperlink>
        </w:p>
        <w:p w14:paraId="7E780638" w14:textId="7D698C39" w:rsidR="006E0390" w:rsidRDefault="006E0390">
          <w:pPr>
            <w:pStyle w:val="TOC2"/>
            <w:rPr>
              <w:rFonts w:asciiTheme="minorHAnsi" w:eastAsiaTheme="minorEastAsia" w:hAnsiTheme="minorHAnsi" w:cstheme="minorBidi"/>
              <w:kern w:val="2"/>
              <w:sz w:val="24"/>
              <w:szCs w:val="24"/>
              <w14:ligatures w14:val="standardContextual"/>
            </w:rPr>
          </w:pPr>
          <w:hyperlink w:anchor="_Toc228428446" w:history="1">
            <w:r w:rsidRPr="00123A08">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_Toc228428446 \h </w:instrText>
            </w:r>
            <w:r>
              <w:rPr>
                <w:webHidden/>
              </w:rPr>
            </w:r>
            <w:r>
              <w:rPr>
                <w:webHidden/>
              </w:rPr>
              <w:fldChar w:fldCharType="separate"/>
            </w:r>
            <w:r>
              <w:rPr>
                <w:webHidden/>
              </w:rPr>
              <w:t>22</w:t>
            </w:r>
            <w:r>
              <w:rPr>
                <w:webHidden/>
              </w:rPr>
              <w:fldChar w:fldCharType="end"/>
            </w:r>
          </w:hyperlink>
        </w:p>
        <w:p w14:paraId="21A691AA" w14:textId="17D89D0A"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348534447" w:displacedByCustomXml="prev"/>
    <w:bookmarkStart w:id="16" w:name="_Toc334603396" w:displacedByCustomXml="prev"/>
    <w:bookmarkStart w:id="17" w:name="_Toc199361839" w:displacedByCustomXml="prev"/>
    <w:bookmarkStart w:id="18"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28428418"/>
      <w:r w:rsidRPr="007D12D2">
        <w:rPr>
          <w:rFonts w:cs="Arial"/>
        </w:rPr>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28428419"/>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3557E1DD"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DF4D5A">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65DFEC11" w:rsidR="008D2E3D" w:rsidRPr="00E85960"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r w:rsidR="00E85960" w:rsidRPr="00E85960">
        <w:rPr>
          <w:color w:val="3576BC"/>
        </w:rPr>
        <w:t xml:space="preserve"> </w:t>
      </w:r>
      <w:r w:rsidR="00E85960" w:rsidRPr="00047F2F">
        <w:rPr>
          <w:color w:val="3576BC"/>
        </w:rPr>
        <w:t>[</w:t>
      </w:r>
      <w:r w:rsidR="00E85960" w:rsidRPr="00047F2F">
        <w:rPr>
          <w:i/>
          <w:iCs/>
          <w:color w:val="3576BC"/>
        </w:rPr>
        <w:t>Insert if a plan has pharmacies that offer preferred cost</w:t>
      </w:r>
      <w:r w:rsidR="00041A4F">
        <w:rPr>
          <w:i/>
          <w:iCs/>
          <w:color w:val="3576BC"/>
        </w:rPr>
        <w:t>-</w:t>
      </w:r>
      <w:r w:rsidR="00E85960" w:rsidRPr="00047F2F">
        <w:rPr>
          <w:i/>
          <w:iCs/>
          <w:color w:val="3576BC"/>
        </w:rPr>
        <w:t>sharing in its network:</w:t>
      </w:r>
      <w:r w:rsidR="00E85960" w:rsidRPr="00047F2F">
        <w:rPr>
          <w:color w:val="3576BC"/>
        </w:rPr>
        <w:t xml:space="preserve"> Some network pharmacies provide preferred cost</w:t>
      </w:r>
      <w:r w:rsidR="00041A4F">
        <w:rPr>
          <w:color w:val="3576BC"/>
        </w:rPr>
        <w:t>-</w:t>
      </w:r>
      <w:r w:rsidR="00E85960" w:rsidRPr="00047F2F">
        <w:rPr>
          <w:color w:val="3576BC"/>
        </w:rPr>
        <w:t>sharing, which may be lower than the cost</w:t>
      </w:r>
      <w:r w:rsidR="00263614">
        <w:rPr>
          <w:color w:val="3576BC"/>
        </w:rPr>
        <w:t>-</w:t>
      </w:r>
      <w:r w:rsidR="00E85960" w:rsidRPr="00047F2F">
        <w:rPr>
          <w:color w:val="3576BC"/>
        </w:rPr>
        <w:t>sharing at a pharmacy that offers standard cost</w:t>
      </w:r>
      <w:r w:rsidR="005A3C37">
        <w:rPr>
          <w:color w:val="3576BC"/>
        </w:rPr>
        <w:t>-</w:t>
      </w:r>
      <w:r w:rsidR="00E85960" w:rsidRPr="00047F2F">
        <w:rPr>
          <w:color w:val="3576BC"/>
        </w:rPr>
        <w:t xml:space="preserve">sharing. The </w:t>
      </w:r>
      <w:r w:rsidR="00E85960" w:rsidRPr="004D0862">
        <w:rPr>
          <w:i/>
          <w:iCs/>
          <w:color w:val="3576BC"/>
        </w:rPr>
        <w:t>Provider and Pharmacy Directory</w:t>
      </w:r>
      <w:r w:rsidR="00E85960" w:rsidRPr="00047F2F">
        <w:rPr>
          <w:color w:val="3576BC"/>
        </w:rPr>
        <w:t xml:space="preserve"> will tell you which network pharmacies offer preferred cost</w:t>
      </w:r>
      <w:r w:rsidR="005A3C37">
        <w:rPr>
          <w:color w:val="3576BC"/>
        </w:rPr>
        <w:t>-</w:t>
      </w:r>
      <w:r w:rsidR="00E85960"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28428420"/>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4904C2B2" w:rsidR="008D2E3D" w:rsidRPr="007D12D2" w:rsidRDefault="008D2E3D">
      <w:pPr>
        <w:rPr>
          <w:rFonts w:cs="Arial"/>
        </w:rPr>
      </w:pPr>
      <w:r w:rsidRPr="007D12D2">
        <w:rPr>
          <w:rFonts w:cs="Arial"/>
        </w:rPr>
        <w:t xml:space="preserve">To </w:t>
      </w:r>
      <w:proofErr w:type="gramStart"/>
      <w:r w:rsidRPr="007D12D2">
        <w:rPr>
          <w:rFonts w:cs="Arial"/>
        </w:rPr>
        <w:t>fill</w:t>
      </w:r>
      <w:proofErr w:type="gramEnd"/>
      <w:r w:rsidRPr="007D12D2">
        <w:rPr>
          <w:rFonts w:cs="Arial"/>
        </w:rPr>
        <w:t xml:space="preserve">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w:t>
      </w:r>
      <w:r w:rsidRPr="0017474F">
        <w:rPr>
          <w:rFonts w:cs="Arial"/>
          <w:color w:val="548DD4"/>
        </w:rPr>
        <w:t xml:space="preserve"> </w:t>
      </w:r>
      <w:r w:rsidRPr="007D12D2">
        <w:rPr>
          <w:rFonts w:cs="Arial"/>
        </w:rPr>
        <w:t>your covered drug.</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58CBF11F"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22EE0F06"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28428421"/>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30560004" w:rsidR="000638A2" w:rsidRPr="007D12D2" w:rsidRDefault="00C6613D">
      <w:pPr>
        <w:rPr>
          <w:rFonts w:cs="Arial"/>
        </w:rPr>
      </w:pPr>
      <w:r w:rsidRPr="0007036A">
        <w:rPr>
          <w:rFonts w:cs="Arial"/>
          <w:color w:val="3576BC"/>
        </w:rPr>
        <w:t>[</w:t>
      </w:r>
      <w:r w:rsidR="000638A2" w:rsidRPr="0007036A">
        <w:rPr>
          <w:rFonts w:cs="Arial"/>
          <w:i/>
          <w:iCs/>
          <w:color w:val="3576BC"/>
        </w:rPr>
        <w:t>Plans in which members don</w:t>
      </w:r>
      <w:r w:rsidR="00987B69" w:rsidRPr="0007036A">
        <w:rPr>
          <w:rFonts w:cs="Arial"/>
          <w:i/>
          <w:iCs/>
          <w:color w:val="3576BC"/>
        </w:rPr>
        <w:t>’</w:t>
      </w:r>
      <w:r w:rsidR="000638A2" w:rsidRPr="0007036A">
        <w:rPr>
          <w:rFonts w:cs="Arial"/>
          <w:i/>
          <w:iCs/>
          <w:color w:val="3576BC"/>
        </w:rPr>
        <w:t xml:space="preserve">t need to take any action to change their pharmacies </w:t>
      </w:r>
      <w:r w:rsidR="00D66C40" w:rsidRPr="0007036A">
        <w:rPr>
          <w:rFonts w:cs="Arial"/>
          <w:i/>
          <w:iCs/>
          <w:color w:val="3576BC"/>
        </w:rPr>
        <w:t>can</w:t>
      </w:r>
      <w:r w:rsidR="000638A2" w:rsidRPr="0007036A">
        <w:rPr>
          <w:rFonts w:cs="Arial"/>
          <w:i/>
          <w:iCs/>
          <w:color w:val="3576BC"/>
        </w:rPr>
        <w:t xml:space="preserve"> delete the following sentence</w:t>
      </w:r>
      <w:r w:rsidR="000638A2" w:rsidRPr="0007036A">
        <w:rPr>
          <w:rFonts w:cs="Arial"/>
          <w:color w:val="3576BC"/>
        </w:rPr>
        <w:t>.</w:t>
      </w:r>
      <w:r w:rsidRPr="0007036A">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07036A">
        <w:rPr>
          <w:rFonts w:cs="Arial"/>
          <w:color w:val="3576BC"/>
        </w:rPr>
        <w:t>[</w:t>
      </w:r>
      <w:r w:rsidR="000638A2" w:rsidRPr="00A30525">
        <w:rPr>
          <w:rFonts w:cs="Arial"/>
          <w:i/>
          <w:iCs/>
          <w:color w:val="3576BC"/>
        </w:rPr>
        <w:t>insert as applicable</w:t>
      </w:r>
      <w:r w:rsidR="000638A2" w:rsidRPr="0007036A">
        <w:rPr>
          <w:rFonts w:cs="Arial"/>
          <w:color w:val="3576BC"/>
        </w:rPr>
        <w:t xml:space="preserve">: either ask to have a new prescription written by a provider </w:t>
      </w:r>
      <w:r w:rsidR="000638A2" w:rsidRPr="0007036A">
        <w:rPr>
          <w:rFonts w:cs="Arial"/>
          <w:i/>
          <w:iCs/>
          <w:color w:val="3576BC"/>
        </w:rPr>
        <w:t>or</w:t>
      </w:r>
      <w:r w:rsidRPr="0007036A">
        <w:rPr>
          <w:rFonts w:cs="Arial"/>
          <w:color w:val="3576BC"/>
        </w:rPr>
        <w:t>]</w:t>
      </w:r>
      <w:r w:rsidR="000638A2" w:rsidRPr="0007036A">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228428422"/>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6E4B7550"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or your care coordinator</w:t>
      </w:r>
      <w:r w:rsidR="00C6613D" w:rsidRPr="0007036A">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28428423"/>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5FE0726D" w:rsidR="000638A2" w:rsidRPr="0007036A" w:rsidRDefault="000638A2" w:rsidP="00E56299">
      <w:pPr>
        <w:pStyle w:val="ListParagraph"/>
        <w:numPr>
          <w:ilvl w:val="0"/>
          <w:numId w:val="63"/>
        </w:numPr>
        <w:rPr>
          <w:color w:val="3576BC"/>
        </w:rPr>
      </w:pPr>
      <w:r w:rsidRPr="007D12D2">
        <w:t xml:space="preserve">Pharmacies that supply drugs for home infusion therapy. </w:t>
      </w:r>
      <w:r w:rsidR="00C6613D" w:rsidRPr="0007036A">
        <w:rPr>
          <w:color w:val="3576BC"/>
        </w:rPr>
        <w:t>[</w:t>
      </w:r>
      <w:r w:rsidRPr="0007036A">
        <w:rPr>
          <w:i/>
          <w:iCs/>
          <w:color w:val="3576BC"/>
        </w:rPr>
        <w:t xml:space="preserve">Plans </w:t>
      </w:r>
      <w:r w:rsidR="00CF64A8" w:rsidRPr="0007036A">
        <w:rPr>
          <w:i/>
          <w:iCs/>
          <w:color w:val="3576BC"/>
        </w:rPr>
        <w:t>can</w:t>
      </w:r>
      <w:r w:rsidRPr="0007036A">
        <w:rPr>
          <w:i/>
          <w:iCs/>
          <w:color w:val="3576BC"/>
        </w:rPr>
        <w:t xml:space="preserve"> insert additional information about home infusion pharmacy services in the plan’s network</w:t>
      </w:r>
      <w:r w:rsidRPr="0007036A">
        <w:rPr>
          <w:color w:val="3576BC"/>
        </w:rPr>
        <w:t>.</w:t>
      </w:r>
      <w:r w:rsidR="00C6613D" w:rsidRPr="0007036A">
        <w:rPr>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3F6DBCC8"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07036A">
        <w:rPr>
          <w:rFonts w:cs="Arial"/>
          <w:color w:val="3576BC"/>
        </w:rPr>
        <w:t>[</w:t>
      </w:r>
      <w:r w:rsidRPr="0007036A">
        <w:rPr>
          <w:rFonts w:cs="Arial"/>
          <w:i/>
          <w:iCs/>
          <w:color w:val="3576BC"/>
        </w:rPr>
        <w:t xml:space="preserve">Plans </w:t>
      </w:r>
      <w:r w:rsidR="00D66C40" w:rsidRPr="0007036A">
        <w:rPr>
          <w:rFonts w:cs="Arial"/>
          <w:i/>
          <w:iCs/>
          <w:color w:val="3576BC"/>
        </w:rPr>
        <w:t>can</w:t>
      </w:r>
      <w:r w:rsidRPr="0007036A">
        <w:rPr>
          <w:rFonts w:cs="Arial"/>
          <w:i/>
          <w:iCs/>
          <w:color w:val="3576BC"/>
        </w:rPr>
        <w:t xml:space="preserve"> insert additional information about LTC pharmacy services in the plan’s network</w:t>
      </w:r>
      <w:r w:rsidRPr="0007036A">
        <w:rPr>
          <w:rFonts w:cs="Arial"/>
          <w:color w:val="3576BC"/>
        </w:rPr>
        <w:t>.</w:t>
      </w:r>
      <w:r w:rsidR="00C6613D" w:rsidRPr="0007036A">
        <w:rPr>
          <w:rFonts w:cs="Arial"/>
          <w:color w:val="3576BC"/>
        </w:rPr>
        <w:t>]</w:t>
      </w:r>
    </w:p>
    <w:p w14:paraId="23C1F277" w14:textId="6FF0241D"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07036A">
        <w:rPr>
          <w:rFonts w:cs="Arial"/>
          <w:color w:val="3576BC"/>
        </w:rPr>
        <w:t>[</w:t>
      </w:r>
      <w:r w:rsidRPr="0007036A">
        <w:rPr>
          <w:rFonts w:cs="Arial"/>
          <w:i/>
          <w:iCs/>
          <w:color w:val="3576BC"/>
        </w:rPr>
        <w:t xml:space="preserve">Plans </w:t>
      </w:r>
      <w:r w:rsidR="00A85116" w:rsidRPr="0007036A">
        <w:rPr>
          <w:rFonts w:cs="Arial"/>
          <w:i/>
          <w:iCs/>
          <w:color w:val="3576BC"/>
        </w:rPr>
        <w:t>can</w:t>
      </w:r>
      <w:r w:rsidRPr="0007036A">
        <w:rPr>
          <w:rFonts w:cs="Arial"/>
          <w:i/>
          <w:iCs/>
          <w:color w:val="3576BC"/>
        </w:rPr>
        <w:t xml:space="preserve"> insert additional information about I/T/U pharmacy services in the plan’s network</w:t>
      </w:r>
      <w:r w:rsidRPr="0007036A">
        <w:rPr>
          <w:rFonts w:cs="Arial"/>
          <w:color w:val="3576BC"/>
        </w:rPr>
        <w:t>.</w:t>
      </w:r>
      <w:r w:rsidR="00C6613D" w:rsidRPr="0007036A">
        <w:rPr>
          <w:rFonts w:cs="Arial"/>
          <w:color w:val="3576BC"/>
        </w:rPr>
        <w:t>]</w:t>
      </w:r>
    </w:p>
    <w:p w14:paraId="52FDC646" w14:textId="2BBC6B29" w:rsidR="000638A2" w:rsidRPr="00A85116" w:rsidRDefault="000638A2" w:rsidP="00E56299">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A421DC">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or your care coordinator</w:t>
      </w:r>
      <w:r w:rsidR="00C6613D" w:rsidRPr="0007036A">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28428424"/>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7E8F8AB3" w:rsidR="0055599A" w:rsidRPr="0007036A" w:rsidRDefault="00C6613D">
      <w:pPr>
        <w:rPr>
          <w:rFonts w:cs="Arial"/>
          <w:b/>
          <w:color w:val="3576BC"/>
          <w:szCs w:val="24"/>
        </w:rPr>
      </w:pPr>
      <w:r w:rsidRPr="0007036A">
        <w:rPr>
          <w:rFonts w:cs="Arial"/>
          <w:color w:val="3576BC"/>
        </w:rPr>
        <w:t>[</w:t>
      </w:r>
      <w:r w:rsidR="0055599A" w:rsidRPr="0007036A">
        <w:rPr>
          <w:rFonts w:cs="Arial"/>
          <w:i/>
          <w:iCs/>
          <w:color w:val="3576BC"/>
        </w:rPr>
        <w:t>Plans that don</w:t>
      </w:r>
      <w:r w:rsidR="00987B69" w:rsidRPr="0007036A">
        <w:rPr>
          <w:rFonts w:cs="Arial"/>
          <w:i/>
          <w:iCs/>
          <w:color w:val="3576BC"/>
        </w:rPr>
        <w:t>’</w:t>
      </w:r>
      <w:r w:rsidR="0055599A" w:rsidRPr="0007036A">
        <w:rPr>
          <w:rFonts w:cs="Arial"/>
          <w:i/>
          <w:iCs/>
          <w:color w:val="3576BC"/>
        </w:rPr>
        <w:t>t offer mail-order services, replace the information in this section with the following sentence</w:t>
      </w:r>
      <w:r w:rsidR="0055599A" w:rsidRPr="0007036A">
        <w:rPr>
          <w:rFonts w:cs="Arial"/>
          <w:color w:val="3576BC"/>
        </w:rPr>
        <w:t xml:space="preserve">: </w:t>
      </w:r>
      <w:r w:rsidR="002C13BC" w:rsidRPr="0007036A">
        <w:rPr>
          <w:rFonts w:cs="Arial"/>
          <w:color w:val="3576BC"/>
        </w:rPr>
        <w:t>Our plan</w:t>
      </w:r>
      <w:r w:rsidR="0055599A" w:rsidRPr="0007036A">
        <w:rPr>
          <w:rFonts w:cs="Arial"/>
          <w:color w:val="3576BC"/>
        </w:rPr>
        <w:t xml:space="preserve"> </w:t>
      </w:r>
      <w:r w:rsidR="0055599A" w:rsidRPr="0007036A">
        <w:rPr>
          <w:rFonts w:cs="Arial"/>
          <w:b/>
          <w:bCs/>
          <w:color w:val="3576BC"/>
        </w:rPr>
        <w:t>does</w:t>
      </w:r>
      <w:r w:rsidR="0055599A" w:rsidRPr="0007036A">
        <w:rPr>
          <w:rFonts w:cs="Arial"/>
          <w:b/>
          <w:color w:val="3576BC"/>
        </w:rPr>
        <w:t>n</w:t>
      </w:r>
      <w:r w:rsidR="00D63EF3" w:rsidRPr="0007036A">
        <w:rPr>
          <w:rFonts w:cs="Arial"/>
          <w:b/>
          <w:color w:val="3576BC"/>
        </w:rPr>
        <w:t>’</w:t>
      </w:r>
      <w:r w:rsidR="0055599A" w:rsidRPr="0007036A">
        <w:rPr>
          <w:rFonts w:cs="Arial"/>
          <w:b/>
          <w:color w:val="3576BC"/>
        </w:rPr>
        <w:t>t</w:t>
      </w:r>
      <w:r w:rsidR="0055599A" w:rsidRPr="0007036A">
        <w:rPr>
          <w:rFonts w:cs="Arial"/>
          <w:color w:val="3576BC"/>
        </w:rPr>
        <w:t xml:space="preserve"> offer mail-order services.</w:t>
      </w:r>
      <w:r w:rsidRPr="0007036A">
        <w:rPr>
          <w:rFonts w:cs="Arial"/>
          <w:color w:val="3576BC"/>
        </w:rPr>
        <w:t>]</w:t>
      </w:r>
    </w:p>
    <w:p w14:paraId="1EE18C34" w14:textId="6C6B45A7" w:rsidR="0055599A" w:rsidRPr="007D12D2" w:rsidRDefault="00C6613D">
      <w:pPr>
        <w:rPr>
          <w:rFonts w:cs="Arial"/>
        </w:rPr>
      </w:pPr>
      <w:r w:rsidRPr="0007036A">
        <w:rPr>
          <w:rFonts w:cs="Arial"/>
          <w:color w:val="3576BC"/>
        </w:rPr>
        <w:t>[</w:t>
      </w:r>
      <w:r w:rsidR="0055599A" w:rsidRPr="0007036A">
        <w:rPr>
          <w:rFonts w:cs="Arial"/>
          <w:i/>
          <w:iCs/>
          <w:color w:val="3576BC"/>
        </w:rPr>
        <w:t>Include the following information only if your mail-order service is limited to a subset of all formulary drugs, adapting terminology as needed</w:t>
      </w:r>
      <w:r w:rsidR="0055599A" w:rsidRPr="0007036A">
        <w:rPr>
          <w:rFonts w:cs="Arial"/>
          <w:color w:val="3576BC"/>
        </w:rPr>
        <w:t xml:space="preserve">: For certain kinds of drugs, you can use </w:t>
      </w:r>
      <w:r w:rsidR="002C13BC" w:rsidRPr="0007036A">
        <w:rPr>
          <w:rFonts w:cs="Arial"/>
          <w:color w:val="3576BC"/>
        </w:rPr>
        <w:t>our</w:t>
      </w:r>
      <w:r w:rsidR="0055599A" w:rsidRPr="0007036A">
        <w:rPr>
          <w:rFonts w:cs="Arial"/>
          <w:color w:val="3576BC"/>
        </w:rPr>
        <w:t xml:space="preserve"> plan’s network mail-order services. Generally, drugs available through mail-order are drugs that you take on a regular basis for a chronic or long-term medical condition.</w:t>
      </w:r>
      <w:r w:rsidRPr="0007036A">
        <w:rPr>
          <w:rFonts w:cs="Arial"/>
          <w:color w:val="3576BC"/>
        </w:rPr>
        <w:t>]</w:t>
      </w:r>
      <w:r w:rsidR="0055599A" w:rsidRPr="0007036A">
        <w:rPr>
          <w:rFonts w:cs="Arial"/>
          <w:color w:val="3576BC"/>
        </w:rPr>
        <w:t xml:space="preserve"> </w:t>
      </w:r>
      <w:r w:rsidRPr="0007036A">
        <w:rPr>
          <w:rFonts w:cs="Arial"/>
          <w:color w:val="3576BC"/>
        </w:rPr>
        <w:t>[</w:t>
      </w:r>
      <w:r w:rsidR="0055599A" w:rsidRPr="0007036A">
        <w:rPr>
          <w:rFonts w:cs="Arial"/>
          <w:i/>
          <w:iCs/>
          <w:color w:val="3576BC"/>
        </w:rPr>
        <w:t>Insert if plan marks mail-order drugs in formulary</w:t>
      </w:r>
      <w:r w:rsidR="0055599A" w:rsidRPr="0007036A">
        <w:rPr>
          <w:rFonts w:cs="Arial"/>
          <w:color w:val="3576BC"/>
        </w:rPr>
        <w:t xml:space="preserve">: </w:t>
      </w:r>
      <w:r w:rsidR="00C038EE" w:rsidRPr="0007036A">
        <w:rPr>
          <w:rFonts w:cs="Arial"/>
          <w:color w:val="3576BC"/>
        </w:rPr>
        <w:t>D</w:t>
      </w:r>
      <w:r w:rsidR="0055599A" w:rsidRPr="0007036A">
        <w:rPr>
          <w:rFonts w:cs="Arial"/>
          <w:color w:val="3576BC"/>
        </w:rPr>
        <w:t xml:space="preserve">rugs available through our plan’s mail-order service are marked as mail-order drugs in our </w:t>
      </w:r>
      <w:r w:rsidR="0055599A" w:rsidRPr="0007036A">
        <w:rPr>
          <w:rFonts w:cs="Arial"/>
          <w:i/>
          <w:iCs/>
          <w:color w:val="3576BC"/>
        </w:rPr>
        <w:t>Drug List</w:t>
      </w:r>
      <w:r w:rsidR="0055599A" w:rsidRPr="0007036A">
        <w:rPr>
          <w:rFonts w:cs="Arial"/>
          <w:color w:val="3576BC"/>
        </w:rPr>
        <w:t>.</w:t>
      </w:r>
      <w:r w:rsidRPr="0007036A">
        <w:rPr>
          <w:rFonts w:cs="Arial"/>
          <w:color w:val="3576BC"/>
        </w:rPr>
        <w:t>]</w:t>
      </w:r>
      <w:r w:rsidR="0055599A" w:rsidRPr="0007036A">
        <w:rPr>
          <w:rFonts w:cs="Arial"/>
          <w:color w:val="3576BC"/>
        </w:rPr>
        <w:t xml:space="preserve"> </w:t>
      </w:r>
      <w:r w:rsidRPr="0007036A">
        <w:rPr>
          <w:rFonts w:cs="Arial"/>
          <w:color w:val="3576BC"/>
        </w:rPr>
        <w:t>[</w:t>
      </w:r>
      <w:r w:rsidR="0055599A" w:rsidRPr="0007036A">
        <w:rPr>
          <w:rFonts w:cs="Arial"/>
          <w:i/>
          <w:iCs/>
          <w:color w:val="3576BC"/>
        </w:rPr>
        <w:t>Insert if plan marks non-mail-order drugs in formulary</w:t>
      </w:r>
      <w:r w:rsidR="0055599A" w:rsidRPr="0007036A">
        <w:rPr>
          <w:rFonts w:cs="Arial"/>
          <w:color w:val="3576BC"/>
        </w:rPr>
        <w:t xml:space="preserve">: </w:t>
      </w:r>
      <w:r w:rsidR="00C038EE" w:rsidRPr="0007036A">
        <w:rPr>
          <w:rFonts w:cs="Arial"/>
          <w:color w:val="3576BC"/>
        </w:rPr>
        <w:t>D</w:t>
      </w:r>
      <w:r w:rsidR="0055599A" w:rsidRPr="0007036A">
        <w:rPr>
          <w:rFonts w:cs="Arial"/>
          <w:color w:val="3576BC"/>
        </w:rPr>
        <w:t xml:space="preserve">rugs </w:t>
      </w:r>
      <w:r w:rsidR="0055599A" w:rsidRPr="0007036A">
        <w:rPr>
          <w:rFonts w:cs="Arial"/>
          <w:b/>
          <w:color w:val="3576BC"/>
        </w:rPr>
        <w:t xml:space="preserve">not </w:t>
      </w:r>
      <w:r w:rsidR="0055599A" w:rsidRPr="0007036A">
        <w:rPr>
          <w:rFonts w:cs="Arial"/>
          <w:color w:val="3576BC"/>
        </w:rPr>
        <w:t xml:space="preserve">available through </w:t>
      </w:r>
      <w:r w:rsidR="00C038EE" w:rsidRPr="0007036A">
        <w:rPr>
          <w:rFonts w:cs="Arial"/>
          <w:color w:val="3576BC"/>
        </w:rPr>
        <w:t>our</w:t>
      </w:r>
      <w:r w:rsidR="0055599A" w:rsidRPr="0007036A">
        <w:rPr>
          <w:rFonts w:cs="Arial"/>
          <w:color w:val="3576BC"/>
        </w:rPr>
        <w:t xml:space="preserve"> plan’s mail-order service are marked with </w:t>
      </w:r>
      <w:r w:rsidRPr="0007036A">
        <w:rPr>
          <w:rFonts w:cs="Arial"/>
          <w:color w:val="3576BC"/>
        </w:rPr>
        <w:t>[</w:t>
      </w:r>
      <w:r w:rsidR="0055599A" w:rsidRPr="0007036A">
        <w:rPr>
          <w:rFonts w:cs="Arial"/>
          <w:i/>
          <w:iCs/>
          <w:color w:val="3576BC"/>
        </w:rPr>
        <w:t>plans should indicate how these drugs are marked</w:t>
      </w:r>
      <w:r w:rsidRPr="0007036A">
        <w:rPr>
          <w:rFonts w:cs="Arial"/>
          <w:color w:val="3576BC"/>
        </w:rPr>
        <w:t>]</w:t>
      </w:r>
      <w:r w:rsidR="0055599A" w:rsidRPr="0007036A">
        <w:rPr>
          <w:rFonts w:cs="Arial"/>
          <w:color w:val="3576BC"/>
        </w:rPr>
        <w:t xml:space="preserve"> in our </w:t>
      </w:r>
      <w:r w:rsidR="0055599A" w:rsidRPr="0007036A">
        <w:rPr>
          <w:rFonts w:cs="Arial"/>
          <w:i/>
          <w:iCs/>
          <w:color w:val="3576BC"/>
        </w:rPr>
        <w:t>Drug List</w:t>
      </w:r>
      <w:r w:rsidR="0055599A" w:rsidRPr="0007036A">
        <w:rPr>
          <w:rFonts w:cs="Arial"/>
          <w:color w:val="3576BC"/>
        </w:rPr>
        <w:t>.</w:t>
      </w:r>
      <w:r w:rsidRPr="0007036A">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07036A">
        <w:rPr>
          <w:rFonts w:cs="Arial"/>
          <w:color w:val="3576BC"/>
        </w:rPr>
        <w:t>[</w:t>
      </w:r>
      <w:r w:rsidRPr="0007036A">
        <w:rPr>
          <w:rFonts w:cs="Arial"/>
          <w:i/>
          <w:iCs/>
          <w:color w:val="3576BC"/>
        </w:rPr>
        <w:t>insert as appropriate</w:t>
      </w:r>
      <w:r w:rsidRPr="0007036A">
        <w:rPr>
          <w:rFonts w:cs="Arial"/>
          <w:color w:val="3576BC"/>
        </w:rPr>
        <w:t xml:space="preserve">: allows </w:t>
      </w:r>
      <w:r w:rsidRPr="0007036A">
        <w:rPr>
          <w:rFonts w:cs="Arial"/>
          <w:b/>
          <w:color w:val="3576BC"/>
        </w:rPr>
        <w:t>or</w:t>
      </w:r>
      <w:r w:rsidRPr="0007036A">
        <w:rPr>
          <w:rFonts w:cs="Arial"/>
          <w:color w:val="3576BC"/>
        </w:rPr>
        <w:t xml:space="preserve"> requires</w:t>
      </w:r>
      <w:r w:rsidR="00C6613D" w:rsidRPr="0007036A">
        <w:rPr>
          <w:rFonts w:cs="Arial"/>
          <w:color w:val="3576BC"/>
        </w:rPr>
        <w:t>]</w:t>
      </w:r>
      <w:r w:rsidRPr="0007036A">
        <w:rPr>
          <w:rFonts w:cs="Arial"/>
          <w:color w:val="3576BC"/>
        </w:rPr>
        <w:t xml:space="preserve"> </w:t>
      </w:r>
      <w:r w:rsidRPr="007D12D2">
        <w:rPr>
          <w:rFonts w:cs="Arial"/>
        </w:rPr>
        <w:t xml:space="preserve">you to order </w:t>
      </w:r>
      <w:r w:rsidR="00C6613D" w:rsidRPr="0007036A">
        <w:rPr>
          <w:rFonts w:cs="Arial"/>
          <w:color w:val="3576BC"/>
        </w:rPr>
        <w:t>[</w:t>
      </w:r>
      <w:r w:rsidRPr="0007036A">
        <w:rPr>
          <w:rFonts w:cs="Arial"/>
          <w:i/>
          <w:iCs/>
          <w:color w:val="3576BC"/>
        </w:rPr>
        <w:t>insert as appropriate</w:t>
      </w:r>
      <w:r w:rsidR="002D7A67" w:rsidRPr="0007036A">
        <w:rPr>
          <w:rFonts w:cs="Arial"/>
          <w:color w:val="3576BC"/>
        </w:rPr>
        <w:t>: at least a &lt;number of days&gt;-day supply of the drug and no more than a &lt;number of days&gt;-day supply</w:t>
      </w:r>
      <w:r w:rsidRPr="0007036A">
        <w:rPr>
          <w:rFonts w:cs="Arial"/>
          <w:color w:val="3576BC"/>
        </w:rPr>
        <w:t xml:space="preserve"> </w:t>
      </w:r>
      <w:r w:rsidRPr="0007036A">
        <w:rPr>
          <w:rFonts w:cs="Arial"/>
          <w:b/>
          <w:color w:val="3576BC"/>
        </w:rPr>
        <w:t>or</w:t>
      </w:r>
      <w:r w:rsidRPr="0007036A">
        <w:rPr>
          <w:rFonts w:cs="Arial"/>
          <w:color w:val="3576BC"/>
        </w:rPr>
        <w:t xml:space="preserve"> up to </w:t>
      </w:r>
      <w:proofErr w:type="gramStart"/>
      <w:r w:rsidRPr="0007036A">
        <w:rPr>
          <w:rFonts w:cs="Arial"/>
          <w:color w:val="3576BC"/>
        </w:rPr>
        <w:t xml:space="preserve">a &lt;number of days&gt;-day supply </w:t>
      </w:r>
      <w:r w:rsidRPr="0007036A">
        <w:rPr>
          <w:rFonts w:cs="Arial"/>
          <w:b/>
          <w:color w:val="3576BC"/>
        </w:rPr>
        <w:t>or</w:t>
      </w:r>
      <w:r w:rsidRPr="0007036A">
        <w:rPr>
          <w:rFonts w:cs="Arial"/>
          <w:color w:val="3576BC"/>
        </w:rPr>
        <w:t xml:space="preserve"> </w:t>
      </w:r>
      <w:r w:rsidR="00DB6167" w:rsidRPr="0007036A">
        <w:rPr>
          <w:rFonts w:cs="Arial"/>
          <w:color w:val="3576BC"/>
        </w:rPr>
        <w:t>a</w:t>
      </w:r>
      <w:proofErr w:type="gramEnd"/>
      <w:r w:rsidR="00DB6167" w:rsidRPr="0007036A">
        <w:rPr>
          <w:rFonts w:cs="Arial"/>
          <w:color w:val="3576BC"/>
        </w:rPr>
        <w:t xml:space="preserve"> &lt;number of days&gt;-day supply</w:t>
      </w:r>
      <w:r w:rsidR="00C6613D" w:rsidRPr="0007036A">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07036A">
        <w:rPr>
          <w:rFonts w:cs="Arial"/>
          <w:color w:val="3576BC"/>
        </w:rPr>
        <w:t>[</w:t>
      </w:r>
      <w:r w:rsidRPr="0007036A">
        <w:rPr>
          <w:rFonts w:cs="Arial"/>
          <w:i/>
          <w:iCs/>
          <w:color w:val="3576BC"/>
        </w:rPr>
        <w:t>insert if applicable</w:t>
      </w:r>
      <w:r w:rsidRPr="0007036A">
        <w:rPr>
          <w:rFonts w:cs="Arial"/>
          <w:color w:val="3576BC"/>
        </w:rPr>
        <w:t>: order forms and</w:t>
      </w:r>
      <w:r w:rsidR="00C6613D" w:rsidRPr="0007036A">
        <w:rPr>
          <w:rFonts w:cs="Arial"/>
          <w:color w:val="3576BC"/>
        </w:rPr>
        <w:t>]</w:t>
      </w:r>
      <w:r w:rsidRPr="0007036A">
        <w:rPr>
          <w:rFonts w:cs="Arial"/>
          <w:color w:val="3576BC"/>
        </w:rPr>
        <w:t xml:space="preserve"> </w:t>
      </w:r>
      <w:r w:rsidRPr="007D12D2">
        <w:rPr>
          <w:rFonts w:cs="Arial"/>
        </w:rPr>
        <w:t xml:space="preserve">information about filling your prescriptions by mail,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07036A">
        <w:rPr>
          <w:rFonts w:cs="Arial"/>
          <w:color w:val="3576BC"/>
        </w:rPr>
        <w:t>[</w:t>
      </w:r>
      <w:r w:rsidRPr="0007036A">
        <w:rPr>
          <w:rFonts w:cs="Arial"/>
          <w:i/>
          <w:iCs/>
          <w:color w:val="3576BC"/>
        </w:rPr>
        <w:t>Insert plan’s process for members to get a prescription if the mail-order is delayed</w:t>
      </w:r>
      <w:r w:rsidRPr="0007036A">
        <w:rPr>
          <w:rFonts w:cs="Arial"/>
          <w:color w:val="3576BC"/>
        </w:rPr>
        <w:t>.</w:t>
      </w:r>
      <w:r w:rsidR="00C6613D" w:rsidRPr="0007036A">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63C90111" w:rsidR="007F2907" w:rsidRPr="0007036A" w:rsidRDefault="00C6613D">
      <w:pPr>
        <w:rPr>
          <w:rFonts w:cs="Arial"/>
          <w:i/>
          <w:color w:val="3576BC"/>
        </w:rPr>
      </w:pPr>
      <w:r w:rsidRPr="0007036A">
        <w:rPr>
          <w:rFonts w:cs="Arial"/>
          <w:color w:val="3576BC"/>
        </w:rPr>
        <w:t>[</w:t>
      </w:r>
      <w:r w:rsidR="007F2907" w:rsidRPr="0007036A">
        <w:rPr>
          <w:rFonts w:cs="Arial"/>
          <w:i/>
          <w:iCs/>
          <w:color w:val="3576BC"/>
        </w:rPr>
        <w:t xml:space="preserve">Plans should include the </w:t>
      </w:r>
      <w:r w:rsidR="00634E2E" w:rsidRPr="0007036A">
        <w:rPr>
          <w:rFonts w:cs="Arial"/>
          <w:i/>
          <w:iCs/>
          <w:color w:val="3576BC"/>
        </w:rPr>
        <w:t xml:space="preserve">appropriate </w:t>
      </w:r>
      <w:r w:rsidR="007F2907" w:rsidRPr="0007036A">
        <w:rPr>
          <w:rFonts w:cs="Arial"/>
          <w:i/>
          <w:iCs/>
          <w:color w:val="3576BC"/>
        </w:rPr>
        <w:t xml:space="preserve">information below from the following options, based on </w:t>
      </w:r>
      <w:r w:rsidR="00374D2C" w:rsidRPr="0007036A">
        <w:rPr>
          <w:rFonts w:cs="Arial"/>
          <w:i/>
          <w:iCs/>
          <w:color w:val="3576BC"/>
        </w:rPr>
        <w:t>(</w:t>
      </w:r>
      <w:r w:rsidR="007F2907" w:rsidRPr="0007036A">
        <w:rPr>
          <w:rFonts w:cs="Arial"/>
          <w:i/>
          <w:iCs/>
          <w:color w:val="3576BC"/>
        </w:rPr>
        <w:t>1) whether the plan</w:t>
      </w:r>
      <w:r w:rsidR="00C42FD9" w:rsidRPr="0007036A">
        <w:rPr>
          <w:rFonts w:cs="Arial"/>
          <w:i/>
          <w:iCs/>
          <w:color w:val="3576BC"/>
        </w:rPr>
        <w:t xml:space="preserve"> will automatically process</w:t>
      </w:r>
      <w:r w:rsidR="007F2907" w:rsidRPr="0007036A">
        <w:rPr>
          <w:rFonts w:cs="Arial"/>
          <w:i/>
          <w:iCs/>
          <w:color w:val="3576BC"/>
        </w:rPr>
        <w:t xml:space="preserve"> new prescriptions </w:t>
      </w:r>
      <w:r w:rsidR="00C42FD9" w:rsidRPr="0007036A">
        <w:rPr>
          <w:rFonts w:cs="Arial"/>
          <w:i/>
          <w:iCs/>
          <w:color w:val="3576BC"/>
        </w:rPr>
        <w:t xml:space="preserve">consistent with the policy described in the </w:t>
      </w:r>
      <w:r w:rsidR="007F2907" w:rsidRPr="0007036A">
        <w:rPr>
          <w:rFonts w:cs="Arial"/>
          <w:i/>
          <w:iCs/>
          <w:color w:val="3576BC"/>
        </w:rPr>
        <w:t>December 12, 2013</w:t>
      </w:r>
      <w:r w:rsidR="00C62E80" w:rsidRPr="0007036A">
        <w:rPr>
          <w:rFonts w:cs="Arial"/>
          <w:i/>
          <w:iCs/>
          <w:color w:val="3576BC"/>
        </w:rPr>
        <w:t>,</w:t>
      </w:r>
      <w:r w:rsidR="007F2907" w:rsidRPr="0007036A">
        <w:rPr>
          <w:rFonts w:cs="Arial"/>
          <w:i/>
          <w:iCs/>
          <w:color w:val="3576BC"/>
        </w:rPr>
        <w:t xml:space="preserve"> </w:t>
      </w:r>
      <w:r w:rsidR="009A0B7A" w:rsidRPr="0007036A">
        <w:rPr>
          <w:rFonts w:cs="Arial"/>
          <w:i/>
          <w:iCs/>
          <w:color w:val="3576BC"/>
        </w:rPr>
        <w:t>CMS</w:t>
      </w:r>
      <w:r w:rsidR="007F2907" w:rsidRPr="0007036A">
        <w:rPr>
          <w:rFonts w:cs="Arial"/>
          <w:i/>
          <w:iCs/>
          <w:color w:val="3576BC"/>
        </w:rPr>
        <w:t xml:space="preserve"> memo</w:t>
      </w:r>
      <w:r w:rsidR="009A0B7A" w:rsidRPr="0007036A">
        <w:rPr>
          <w:rFonts w:cs="Arial"/>
          <w:i/>
          <w:iCs/>
          <w:color w:val="3576BC"/>
        </w:rPr>
        <w:t>randum</w:t>
      </w:r>
      <w:r w:rsidR="007F2907" w:rsidRPr="0007036A">
        <w:rPr>
          <w:rFonts w:cs="Arial"/>
          <w:i/>
          <w:iCs/>
          <w:color w:val="3576BC"/>
        </w:rPr>
        <w:t xml:space="preserve"> entitled “Clarification to the 2014 Policy on Automatic Delivery of Prescriptions,”</w:t>
      </w:r>
      <w:r w:rsidR="00C42FD9" w:rsidRPr="0007036A">
        <w:rPr>
          <w:rFonts w:cs="Arial"/>
          <w:i/>
          <w:iCs/>
          <w:color w:val="3576BC"/>
        </w:rPr>
        <w:t xml:space="preserve"> and 2016 Final Call Letter</w:t>
      </w:r>
      <w:r w:rsidR="007F2907" w:rsidRPr="0007036A">
        <w:rPr>
          <w:rFonts w:cs="Arial"/>
          <w:i/>
          <w:iCs/>
          <w:color w:val="3576BC"/>
        </w:rPr>
        <w:t xml:space="preserve"> and </w:t>
      </w:r>
      <w:r w:rsidR="00374D2C" w:rsidRPr="0007036A">
        <w:rPr>
          <w:rFonts w:cs="Arial"/>
          <w:i/>
          <w:iCs/>
          <w:color w:val="3576BC"/>
        </w:rPr>
        <w:t>(</w:t>
      </w:r>
      <w:r w:rsidR="007F2907" w:rsidRPr="0007036A">
        <w:rPr>
          <w:rFonts w:cs="Arial"/>
          <w:i/>
          <w:iCs/>
          <w:color w:val="3576BC"/>
        </w:rPr>
        <w:t>2) whether the plan offers an optional automatic refill program</w:t>
      </w:r>
      <w:r w:rsidR="00C42FD9" w:rsidRPr="0007036A">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07036A">
        <w:rPr>
          <w:rFonts w:cs="Arial"/>
          <w:color w:val="3576BC"/>
        </w:rPr>
        <w:t>.</w:t>
      </w:r>
      <w:r w:rsidRPr="0007036A">
        <w:rPr>
          <w:rFonts w:cs="Arial"/>
          <w:color w:val="3576BC"/>
        </w:rPr>
        <w:t>]</w:t>
      </w:r>
    </w:p>
    <w:p w14:paraId="7E281915" w14:textId="78E80C5A"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For </w:t>
      </w:r>
      <w:r w:rsidR="007F2907" w:rsidRPr="0007036A">
        <w:rPr>
          <w:rFonts w:cs="Arial"/>
          <w:b/>
          <w:i/>
          <w:iCs/>
          <w:color w:val="3576BC"/>
        </w:rPr>
        <w:t>new prescriptions</w:t>
      </w:r>
      <w:r w:rsidR="007F2907" w:rsidRPr="0007036A">
        <w:rPr>
          <w:rFonts w:cs="Arial"/>
          <w:i/>
          <w:iCs/>
          <w:color w:val="3576BC"/>
        </w:rPr>
        <w:t xml:space="preserve"> received directly from health care providers, insert one of the following two options</w:t>
      </w:r>
      <w:r w:rsidR="007F2907" w:rsidRPr="0007036A">
        <w:rPr>
          <w:rFonts w:cs="Arial"/>
          <w:color w:val="3576BC"/>
        </w:rPr>
        <w:t>.</w:t>
      </w:r>
      <w:r w:rsidRPr="0007036A">
        <w:rPr>
          <w:rFonts w:cs="Arial"/>
          <w:color w:val="3576BC"/>
        </w:rPr>
        <w:t>]</w:t>
      </w:r>
    </w:p>
    <w:p w14:paraId="63572A7F" w14:textId="3926E1CB" w:rsidR="007F2907" w:rsidRPr="0007036A" w:rsidRDefault="00C6613D">
      <w:pPr>
        <w:rPr>
          <w:rFonts w:cs="Arial"/>
          <w:color w:val="3576BC"/>
        </w:rPr>
      </w:pPr>
      <w:r w:rsidRPr="0007036A">
        <w:rPr>
          <w:rFonts w:cs="Arial"/>
          <w:color w:val="3576BC"/>
        </w:rPr>
        <w:t>[</w:t>
      </w:r>
      <w:r w:rsidR="007F2907" w:rsidRPr="0007036A">
        <w:rPr>
          <w:rFonts w:cs="Arial"/>
          <w:i/>
          <w:iCs/>
          <w:color w:val="3576BC"/>
        </w:rPr>
        <w:t>Plan</w:t>
      </w:r>
      <w:r w:rsidR="00634E2E" w:rsidRPr="0007036A">
        <w:rPr>
          <w:rFonts w:cs="Arial"/>
          <w:i/>
          <w:iCs/>
          <w:color w:val="3576BC"/>
        </w:rPr>
        <w:t xml:space="preserve"> sponsor</w:t>
      </w:r>
      <w:r w:rsidR="007F2907" w:rsidRPr="0007036A">
        <w:rPr>
          <w:rFonts w:cs="Arial"/>
          <w:i/>
          <w:iCs/>
          <w:color w:val="3576BC"/>
        </w:rPr>
        <w:t xml:space="preserve">s </w:t>
      </w:r>
      <w:r w:rsidR="00C42FD9" w:rsidRPr="0007036A">
        <w:rPr>
          <w:rFonts w:cs="Arial"/>
          <w:i/>
          <w:iCs/>
          <w:color w:val="3576BC"/>
        </w:rPr>
        <w:t xml:space="preserve">that </w:t>
      </w:r>
      <w:r w:rsidR="00C42FD9" w:rsidRPr="0007036A">
        <w:rPr>
          <w:rFonts w:cs="Arial"/>
          <w:b/>
          <w:i/>
          <w:iCs/>
          <w:color w:val="3576BC"/>
        </w:rPr>
        <w:t>don</w:t>
      </w:r>
      <w:r w:rsidR="00987B69" w:rsidRPr="0007036A">
        <w:rPr>
          <w:rFonts w:cs="Arial"/>
          <w:b/>
          <w:i/>
          <w:iCs/>
          <w:color w:val="3576BC"/>
        </w:rPr>
        <w:t>’</w:t>
      </w:r>
      <w:r w:rsidR="00C42FD9" w:rsidRPr="0007036A">
        <w:rPr>
          <w:rFonts w:cs="Arial"/>
          <w:b/>
          <w:i/>
          <w:iCs/>
          <w:color w:val="3576BC"/>
        </w:rPr>
        <w:t>t</w:t>
      </w:r>
      <w:r w:rsidR="00C42FD9" w:rsidRPr="0007036A">
        <w:rPr>
          <w:rFonts w:cs="Arial"/>
          <w:i/>
          <w:iCs/>
          <w:color w:val="3576BC"/>
        </w:rPr>
        <w:t xml:space="preserve"> automatically process </w:t>
      </w:r>
      <w:r w:rsidR="007F2907" w:rsidRPr="0007036A">
        <w:rPr>
          <w:rFonts w:cs="Arial"/>
          <w:i/>
          <w:iCs/>
          <w:color w:val="3576BC"/>
        </w:rPr>
        <w:t>new prescriptions from provider offices, insert the following</w:t>
      </w:r>
      <w:r w:rsidR="007F2907" w:rsidRPr="0007036A">
        <w:rPr>
          <w:rFonts w:cs="Arial"/>
          <w:color w:val="3576BC"/>
        </w:rPr>
        <w:t>:</w:t>
      </w:r>
      <w:r w:rsidRPr="0007036A">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2349028B"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w:t>
      </w:r>
      <w:proofErr w:type="gramStart"/>
      <w:r w:rsidRPr="007D12D2">
        <w:rPr>
          <w:rFonts w:cs="Arial"/>
        </w:rPr>
        <w:t>is delivering</w:t>
      </w:r>
      <w:proofErr w:type="gramEnd"/>
      <w:r w:rsidRPr="007D12D2">
        <w:rPr>
          <w:rFonts w:cs="Arial"/>
        </w:rPr>
        <w:t xml:space="preserve"> the correct drug (including strength, amount, and form) and, if needed, allow</w:t>
      </w:r>
      <w:r w:rsidR="00C038EE">
        <w:rPr>
          <w:rFonts w:cs="Arial"/>
        </w:rPr>
        <w:t>s</w:t>
      </w:r>
      <w:r w:rsidRPr="007D12D2">
        <w:rPr>
          <w:rFonts w:cs="Arial"/>
        </w:rPr>
        <w:t xml:space="preserve"> you to stop or delay the order before it</w:t>
      </w:r>
      <w:r w:rsidR="0077469F">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3D6C0E3" w:rsidR="007F2907" w:rsidRPr="0007036A" w:rsidRDefault="00C6613D">
      <w:pPr>
        <w:rPr>
          <w:rFonts w:cs="Arial"/>
          <w:color w:val="3576BC"/>
        </w:rPr>
      </w:pPr>
      <w:r w:rsidRPr="0007036A">
        <w:rPr>
          <w:rFonts w:cs="Arial"/>
          <w:color w:val="3576BC"/>
        </w:rPr>
        <w:t>[</w:t>
      </w:r>
      <w:r w:rsidR="007F2907" w:rsidRPr="0007036A">
        <w:rPr>
          <w:rFonts w:cs="Arial"/>
          <w:i/>
          <w:iCs/>
          <w:color w:val="3576BC"/>
        </w:rPr>
        <w:t>Plan</w:t>
      </w:r>
      <w:r w:rsidR="003B375D" w:rsidRPr="0007036A">
        <w:rPr>
          <w:rFonts w:cs="Arial"/>
          <w:i/>
          <w:iCs/>
          <w:color w:val="3576BC"/>
        </w:rPr>
        <w:t xml:space="preserve"> sponsor</w:t>
      </w:r>
      <w:r w:rsidR="007F2907" w:rsidRPr="0007036A">
        <w:rPr>
          <w:rFonts w:cs="Arial"/>
          <w:i/>
          <w:iCs/>
          <w:color w:val="3576BC"/>
        </w:rPr>
        <w:t xml:space="preserve">s </w:t>
      </w:r>
      <w:r w:rsidR="004E13EC" w:rsidRPr="0007036A">
        <w:rPr>
          <w:rFonts w:cs="Arial"/>
          <w:i/>
          <w:iCs/>
          <w:color w:val="3576BC"/>
        </w:rPr>
        <w:t xml:space="preserve">that do automatically process new prescriptions from provider offices, </w:t>
      </w:r>
      <w:r w:rsidR="007F2907" w:rsidRPr="0007036A">
        <w:rPr>
          <w:rFonts w:cs="Arial"/>
          <w:i/>
          <w:iCs/>
          <w:color w:val="3576BC"/>
        </w:rPr>
        <w:t>insert the following</w:t>
      </w:r>
      <w:r w:rsidR="007F2907" w:rsidRPr="0007036A">
        <w:rPr>
          <w:rFonts w:cs="Arial"/>
          <w:color w:val="3576BC"/>
        </w:rPr>
        <w:t>:</w:t>
      </w:r>
      <w:r w:rsidRPr="0007036A">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7D12D2">
        <w:rPr>
          <w:rFonts w:cs="Arial"/>
        </w:rPr>
        <w:t>.</w:t>
      </w:r>
    </w:p>
    <w:p w14:paraId="21089D0C" w14:textId="6BBEC038" w:rsidR="007F2907" w:rsidRPr="0007036A" w:rsidRDefault="007F2907" w:rsidP="00152CD3">
      <w:pPr>
        <w:ind w:left="288" w:right="720"/>
        <w:rPr>
          <w:rFonts w:cs="Arial"/>
          <w:color w:val="3576BC"/>
        </w:rPr>
      </w:pPr>
      <w:r w:rsidRPr="00E56299">
        <w:rPr>
          <w:rFonts w:cs="Arial"/>
        </w:rPr>
        <w:t>If you used mail</w:t>
      </w:r>
      <w:r w:rsidR="008F1359" w:rsidRPr="00E56299">
        <w:rPr>
          <w:rFonts w:cs="Arial"/>
        </w:rPr>
        <w:t>-</w:t>
      </w:r>
      <w:r w:rsidRPr="00E56299">
        <w:rPr>
          <w:rFonts w:cs="Arial"/>
        </w:rPr>
        <w:t>order in the past and don</w:t>
      </w:r>
      <w:r w:rsidR="007D1F8E" w:rsidRPr="00E56299">
        <w:rPr>
          <w:rFonts w:cs="Arial"/>
        </w:rPr>
        <w:t>’</w:t>
      </w:r>
      <w:r w:rsidRPr="00E56299">
        <w:rPr>
          <w:rFonts w:cs="Arial"/>
        </w:rPr>
        <w:t xml:space="preserve">t want the pharmacy to automatically fill and ship each new prescription, contact us by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07036A">
        <w:rPr>
          <w:rFonts w:cs="Arial"/>
          <w:color w:val="3576BC"/>
        </w:rPr>
        <w:t>.</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2B0AD530"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it</w:t>
      </w:r>
      <w:r w:rsidR="00354F14">
        <w:rPr>
          <w:rFonts w:cs="Arial"/>
        </w:rPr>
        <w:t>’</w:t>
      </w:r>
      <w:r w:rsidRPr="007D12D2">
        <w:rPr>
          <w:rFonts w:cs="Arial"/>
        </w:rPr>
        <w:t>s shipped.</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7D12D2">
        <w:rPr>
          <w:rFonts w:eastAsia="Times New Roman" w:cs="Arial"/>
          <w:color w:val="000000"/>
        </w:rPr>
        <w:t>.</w:t>
      </w:r>
    </w:p>
    <w:p w14:paraId="62F55229" w14:textId="56EAB25A"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For </w:t>
      </w:r>
      <w:r w:rsidR="007F2907" w:rsidRPr="0007036A">
        <w:rPr>
          <w:rFonts w:cs="Arial"/>
          <w:b/>
          <w:i/>
          <w:iCs/>
          <w:color w:val="3576BC"/>
        </w:rPr>
        <w:t>refill prescriptions</w:t>
      </w:r>
      <w:r w:rsidR="007F2907" w:rsidRPr="0007036A">
        <w:rPr>
          <w:rFonts w:cs="Arial"/>
          <w:i/>
          <w:iCs/>
          <w:color w:val="3576BC"/>
        </w:rPr>
        <w:t>, insert one of the following two options</w:t>
      </w:r>
      <w:r w:rsidR="007F2907" w:rsidRPr="0007036A">
        <w:rPr>
          <w:rFonts w:cs="Arial"/>
          <w:color w:val="3576BC"/>
        </w:rPr>
        <w:t>.</w:t>
      </w:r>
      <w:r w:rsidRPr="0007036A">
        <w:rPr>
          <w:rFonts w:cs="Arial"/>
          <w:color w:val="3576BC"/>
        </w:rPr>
        <w:t>]</w:t>
      </w:r>
    </w:p>
    <w:p w14:paraId="785DECD9" w14:textId="1DC433FF"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Plans that </w:t>
      </w:r>
      <w:r w:rsidR="007F2907" w:rsidRPr="0007036A">
        <w:rPr>
          <w:rFonts w:cs="Arial"/>
          <w:b/>
          <w:i/>
          <w:iCs/>
          <w:color w:val="3576BC"/>
        </w:rPr>
        <w:t>don</w:t>
      </w:r>
      <w:r w:rsidR="00987B69" w:rsidRPr="0007036A">
        <w:rPr>
          <w:rFonts w:cs="Arial"/>
          <w:b/>
          <w:i/>
          <w:iCs/>
          <w:color w:val="3576BC"/>
        </w:rPr>
        <w:t>’</w:t>
      </w:r>
      <w:r w:rsidR="007F2907" w:rsidRPr="0007036A">
        <w:rPr>
          <w:rFonts w:cs="Arial"/>
          <w:b/>
          <w:i/>
          <w:iCs/>
          <w:color w:val="3576BC"/>
        </w:rPr>
        <w:t>t</w:t>
      </w:r>
      <w:r w:rsidR="007F2907" w:rsidRPr="0007036A">
        <w:rPr>
          <w:rFonts w:cs="Arial"/>
          <w:i/>
          <w:iCs/>
          <w:color w:val="3576BC"/>
        </w:rPr>
        <w:t xml:space="preserve"> offer a program that automatically processes refills, insert the following</w:t>
      </w:r>
      <w:r w:rsidR="007F2907" w:rsidRPr="0007036A">
        <w:rPr>
          <w:rFonts w:cs="Arial"/>
          <w:color w:val="3576BC"/>
        </w:rPr>
        <w:t>:</w:t>
      </w:r>
      <w:r w:rsidRPr="0007036A">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07036A">
        <w:rPr>
          <w:rFonts w:cs="Arial"/>
          <w:color w:val="3576BC"/>
        </w:rPr>
        <w:t>[</w:t>
      </w:r>
      <w:r w:rsidRPr="0007036A">
        <w:rPr>
          <w:rFonts w:cs="Arial"/>
          <w:i/>
          <w:iCs/>
          <w:color w:val="3576BC"/>
        </w:rPr>
        <w:t>recommended number of days</w:t>
      </w:r>
      <w:r w:rsidR="00C6613D" w:rsidRPr="0007036A">
        <w:rPr>
          <w:rFonts w:cs="Arial"/>
          <w:color w:val="3576BC"/>
        </w:rPr>
        <w:t>]</w:t>
      </w:r>
      <w:r w:rsidRPr="0007036A">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Plans that </w:t>
      </w:r>
      <w:r w:rsidR="007F2907" w:rsidRPr="0007036A">
        <w:rPr>
          <w:rFonts w:cs="Arial"/>
          <w:b/>
          <w:i/>
          <w:iCs/>
          <w:color w:val="3576BC"/>
        </w:rPr>
        <w:t xml:space="preserve">do </w:t>
      </w:r>
      <w:r w:rsidR="007F2907" w:rsidRPr="0007036A">
        <w:rPr>
          <w:rFonts w:cs="Arial"/>
          <w:i/>
          <w:iCs/>
          <w:color w:val="3576BC"/>
        </w:rPr>
        <w:t>offer a program that automatically processes refills, insert the following</w:t>
      </w:r>
      <w:r w:rsidR="007F2907" w:rsidRPr="0007036A">
        <w:rPr>
          <w:rFonts w:cs="Arial"/>
          <w:color w:val="3576BC"/>
        </w:rPr>
        <w:t>:</w:t>
      </w:r>
      <w:r w:rsidRPr="0007036A">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F77791">
        <w:rPr>
          <w:rFonts w:cs="Arial"/>
          <w:color w:val="3576BC"/>
        </w:rPr>
        <w:t>[</w:t>
      </w:r>
      <w:r w:rsidRPr="00F77791">
        <w:rPr>
          <w:rFonts w:cs="Arial"/>
          <w:i/>
          <w:iCs/>
          <w:color w:val="3576BC"/>
        </w:rPr>
        <w:t>optional:</w:t>
      </w:r>
      <w:r w:rsidRPr="00F77791">
        <w:rPr>
          <w:rFonts w:cs="Arial"/>
          <w:color w:val="3576BC"/>
        </w:rPr>
        <w:t xml:space="preserve"> </w:t>
      </w:r>
      <w:r w:rsidRPr="00F77791">
        <w:rPr>
          <w:rFonts w:cs="Arial"/>
          <w:i/>
          <w:iCs/>
          <w:color w:val="3576BC"/>
        </w:rPr>
        <w:t>called &lt;name of auto refill program&gt;</w:t>
      </w:r>
      <w:r w:rsidR="00C6613D" w:rsidRPr="00F77791">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54D92AD9"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07036A">
        <w:rPr>
          <w:rFonts w:cs="Arial"/>
          <w:color w:val="3576BC"/>
        </w:rPr>
        <w:t>[</w:t>
      </w:r>
      <w:r w:rsidRPr="0007036A">
        <w:rPr>
          <w:rFonts w:cs="Arial"/>
          <w:i/>
          <w:iCs/>
          <w:color w:val="3576BC"/>
        </w:rPr>
        <w:t>recommended number of days</w:t>
      </w:r>
      <w:r w:rsidR="00C6613D" w:rsidRPr="0007036A">
        <w:rPr>
          <w:rFonts w:cs="Arial"/>
          <w:color w:val="3576BC"/>
        </w:rPr>
        <w:t>]</w:t>
      </w:r>
      <w:r w:rsidRPr="0007036A">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07036A">
        <w:rPr>
          <w:rFonts w:cs="Arial"/>
          <w:color w:val="3576BC"/>
        </w:rPr>
        <w:t>[</w:t>
      </w:r>
      <w:r w:rsidRPr="0007036A">
        <w:rPr>
          <w:rFonts w:cs="Arial"/>
          <w:i/>
          <w:iCs/>
          <w:color w:val="3576BC"/>
        </w:rPr>
        <w:t>optional: name of auto refill program instead of “our program</w:t>
      </w:r>
      <w:r w:rsidRPr="0007036A">
        <w:rPr>
          <w:rFonts w:cs="Arial"/>
          <w:color w:val="3576BC"/>
        </w:rPr>
        <w:t>”</w:t>
      </w:r>
      <w:r w:rsidR="00C6613D" w:rsidRPr="0007036A">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07036A">
        <w:rPr>
          <w:rFonts w:cs="Arial"/>
          <w:color w:val="3576BC"/>
        </w:rPr>
        <w:t>[</w:t>
      </w:r>
      <w:r w:rsidRPr="0078532B">
        <w:rPr>
          <w:rFonts w:cs="Arial"/>
          <w:i/>
          <w:iCs/>
          <w:color w:val="3576BC"/>
        </w:rPr>
        <w:t>i</w:t>
      </w:r>
      <w:r w:rsidRPr="0007036A">
        <w:rPr>
          <w:rFonts w:cs="Arial"/>
          <w:i/>
          <w:iCs/>
          <w:color w:val="3576BC"/>
        </w:rPr>
        <w:t>nstructions</w:t>
      </w:r>
      <w:r w:rsidR="00C6613D" w:rsidRPr="0007036A">
        <w:rPr>
          <w:rFonts w:cs="Arial"/>
          <w:color w:val="3576BC"/>
        </w:rPr>
        <w:t>]</w:t>
      </w:r>
      <w:r w:rsidRPr="0007036A">
        <w:rPr>
          <w:rFonts w:cs="Arial"/>
          <w:color w:val="3576BC"/>
        </w:rPr>
        <w:t>.</w:t>
      </w:r>
    </w:p>
    <w:p w14:paraId="665DA7A7" w14:textId="5244DD22" w:rsidR="007F2907" w:rsidRPr="0007036A" w:rsidRDefault="00C6613D" w:rsidP="00066F99">
      <w:pPr>
        <w:rPr>
          <w:rFonts w:cs="Arial"/>
          <w:color w:val="3576BC"/>
        </w:rPr>
      </w:pPr>
      <w:r w:rsidRPr="0007036A">
        <w:rPr>
          <w:rFonts w:cs="Arial"/>
          <w:color w:val="3576BC"/>
        </w:rPr>
        <w:t>[</w:t>
      </w:r>
      <w:r w:rsidR="007F2907" w:rsidRPr="0007036A">
        <w:rPr>
          <w:rFonts w:cs="Arial"/>
          <w:i/>
          <w:iCs/>
          <w:color w:val="3576BC"/>
        </w:rPr>
        <w:t>All plans offering mail</w:t>
      </w:r>
      <w:r w:rsidR="008F1359" w:rsidRPr="0007036A">
        <w:rPr>
          <w:rFonts w:cs="Arial"/>
          <w:i/>
          <w:iCs/>
          <w:color w:val="3576BC"/>
        </w:rPr>
        <w:t>-</w:t>
      </w:r>
      <w:r w:rsidR="007F2907" w:rsidRPr="0007036A">
        <w:rPr>
          <w:rFonts w:cs="Arial"/>
          <w:i/>
          <w:iCs/>
          <w:color w:val="3576BC"/>
        </w:rPr>
        <w:t>order services, insert the following</w:t>
      </w:r>
      <w:r w:rsidR="007F2907" w:rsidRPr="0007036A">
        <w:rPr>
          <w:rFonts w:cs="Arial"/>
          <w:color w:val="3576BC"/>
        </w:rPr>
        <w:t>:</w:t>
      </w:r>
    </w:p>
    <w:p w14:paraId="31F59D7E" w14:textId="09EC6236" w:rsidR="007F2907" w:rsidRPr="0007036A" w:rsidRDefault="005A45C2" w:rsidP="00F07951">
      <w:pPr>
        <w:rPr>
          <w:rFonts w:cs="Arial"/>
          <w:i/>
          <w:color w:val="3576BC"/>
        </w:rPr>
      </w:pPr>
      <w:r w:rsidRPr="0007036A">
        <w:rPr>
          <w:rFonts w:cs="Arial"/>
          <w:color w:val="3576BC"/>
        </w:rPr>
        <w:t>L</w:t>
      </w:r>
      <w:r w:rsidR="007F2907" w:rsidRPr="0007036A">
        <w:rPr>
          <w:rFonts w:cs="Arial"/>
          <w:color w:val="3576BC"/>
        </w:rPr>
        <w:t>et the pharmacy know the best ways to contact you</w:t>
      </w:r>
      <w:r w:rsidRPr="0007036A">
        <w:rPr>
          <w:rFonts w:cs="Arial"/>
          <w:color w:val="3576BC"/>
        </w:rPr>
        <w:t xml:space="preserve"> so the</w:t>
      </w:r>
      <w:r w:rsidR="008F4F91" w:rsidRPr="0007036A">
        <w:rPr>
          <w:rFonts w:cs="Arial"/>
          <w:color w:val="3576BC"/>
        </w:rPr>
        <w:t>y</w:t>
      </w:r>
      <w:r w:rsidRPr="0007036A">
        <w:rPr>
          <w:rFonts w:cs="Arial"/>
          <w:color w:val="3576BC"/>
        </w:rPr>
        <w:t xml:space="preserve"> can reach you to confirm your order before shipping</w:t>
      </w:r>
      <w:r w:rsidR="007F2907" w:rsidRPr="0007036A">
        <w:rPr>
          <w:rFonts w:cs="Arial"/>
          <w:color w:val="3576BC"/>
        </w:rPr>
        <w:t>.</w:t>
      </w:r>
      <w:r w:rsidR="007F2907" w:rsidRPr="0007036A">
        <w:rPr>
          <w:rFonts w:eastAsia="Times New Roman" w:cs="Arial"/>
          <w:color w:val="3576BC"/>
        </w:rPr>
        <w:t xml:space="preserve"> </w:t>
      </w:r>
      <w:r w:rsidR="00C6613D" w:rsidRPr="0007036A">
        <w:rPr>
          <w:rFonts w:cs="Arial"/>
          <w:color w:val="3576BC"/>
        </w:rPr>
        <w:t>[</w:t>
      </w:r>
      <w:r w:rsidR="00E56299" w:rsidRPr="0007036A">
        <w:rPr>
          <w:rFonts w:cs="Arial"/>
          <w:i/>
          <w:iCs/>
          <w:color w:val="3576BC"/>
        </w:rPr>
        <w:t xml:space="preserve">Insert </w:t>
      </w:r>
      <w:r w:rsidR="007F2907" w:rsidRPr="0007036A">
        <w:rPr>
          <w:rFonts w:cs="Arial"/>
          <w:i/>
          <w:iCs/>
          <w:color w:val="3576BC"/>
        </w:rPr>
        <w:t xml:space="preserve">instructions on how </w:t>
      </w:r>
      <w:r w:rsidR="008F4F91" w:rsidRPr="0007036A">
        <w:rPr>
          <w:rFonts w:cs="Arial"/>
          <w:i/>
          <w:iCs/>
          <w:color w:val="3576BC"/>
        </w:rPr>
        <w:t>members</w:t>
      </w:r>
      <w:r w:rsidR="007F2907" w:rsidRPr="0007036A">
        <w:rPr>
          <w:rFonts w:cs="Arial"/>
          <w:i/>
          <w:iCs/>
          <w:color w:val="3576BC"/>
        </w:rPr>
        <w:t xml:space="preserve"> should provide their communication preferences</w:t>
      </w:r>
      <w:r w:rsidR="007F2907" w:rsidRPr="0007036A">
        <w:rPr>
          <w:rFonts w:cs="Arial"/>
          <w:color w:val="3576BC"/>
        </w:rPr>
        <w:t>.</w:t>
      </w:r>
      <w:r w:rsidR="00C6613D" w:rsidRPr="0007036A">
        <w:rPr>
          <w:rFonts w:cs="Arial"/>
          <w:color w:val="3576BC"/>
        </w:rPr>
        <w:t>]</w:t>
      </w:r>
      <w:r w:rsidR="00E56299" w:rsidRPr="0007036A">
        <w:rPr>
          <w:rFonts w:cs="Arial"/>
          <w:color w:val="3576BC"/>
        </w:rPr>
        <w:t>]</w:t>
      </w:r>
    </w:p>
    <w:p w14:paraId="36A7ACDC" w14:textId="5A5FD544" w:rsidR="0055599A" w:rsidRPr="007D12D2" w:rsidRDefault="00044FDF">
      <w:pPr>
        <w:pStyle w:val="Heading2"/>
        <w:rPr>
          <w:rFonts w:cs="Arial"/>
        </w:rPr>
      </w:pPr>
      <w:bookmarkStart w:id="47" w:name="_Toc228428425"/>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3DBE9DE9" w:rsidR="0055599A" w:rsidRPr="0007036A" w:rsidRDefault="00C6613D">
      <w:pPr>
        <w:rPr>
          <w:rFonts w:cs="Arial"/>
          <w:b/>
          <w:color w:val="3576BC"/>
          <w:szCs w:val="24"/>
        </w:rPr>
      </w:pPr>
      <w:r w:rsidRPr="0007036A">
        <w:rPr>
          <w:rFonts w:cs="Arial"/>
          <w:color w:val="3576BC"/>
        </w:rPr>
        <w:t>[</w:t>
      </w:r>
      <w:r w:rsidR="0055599A" w:rsidRPr="0007036A">
        <w:rPr>
          <w:rFonts w:cs="Arial"/>
          <w:i/>
          <w:iCs/>
          <w:color w:val="3576BC"/>
        </w:rPr>
        <w:t>Plans that don</w:t>
      </w:r>
      <w:r w:rsidR="007D1F8E" w:rsidRPr="0007036A">
        <w:rPr>
          <w:rFonts w:cs="Arial"/>
          <w:i/>
          <w:iCs/>
          <w:color w:val="3576BC"/>
        </w:rPr>
        <w:t>’</w:t>
      </w:r>
      <w:r w:rsidR="0055599A" w:rsidRPr="0007036A">
        <w:rPr>
          <w:rFonts w:cs="Arial"/>
          <w:i/>
          <w:iCs/>
          <w:color w:val="3576BC"/>
        </w:rPr>
        <w:t>t offer extended-day supplies, replace the information in this section with the following sentence</w:t>
      </w:r>
      <w:r w:rsidR="0055599A" w:rsidRPr="0007036A">
        <w:rPr>
          <w:rFonts w:cs="Arial"/>
          <w:color w:val="3576BC"/>
        </w:rPr>
        <w:t xml:space="preserve">: </w:t>
      </w:r>
      <w:r w:rsidR="008F4F91" w:rsidRPr="0007036A">
        <w:rPr>
          <w:rFonts w:cs="Arial"/>
          <w:color w:val="3576BC"/>
        </w:rPr>
        <w:t>Our</w:t>
      </w:r>
      <w:r w:rsidR="0055599A" w:rsidRPr="0007036A">
        <w:rPr>
          <w:rFonts w:cs="Arial"/>
          <w:color w:val="3576BC"/>
        </w:rPr>
        <w:t xml:space="preserve"> plan doesn</w:t>
      </w:r>
      <w:r w:rsidR="00D63EF3" w:rsidRPr="0007036A">
        <w:rPr>
          <w:rFonts w:cs="Arial"/>
          <w:color w:val="3576BC"/>
        </w:rPr>
        <w:t>’</w:t>
      </w:r>
      <w:r w:rsidR="0055599A" w:rsidRPr="0007036A">
        <w:rPr>
          <w:rFonts w:cs="Arial"/>
          <w:color w:val="3576BC"/>
        </w:rPr>
        <w:t>t offer long-term supplies of drugs.</w:t>
      </w:r>
      <w:r w:rsidRPr="0007036A">
        <w:rPr>
          <w:rFonts w:cs="Arial"/>
          <w:color w:val="3576BC"/>
        </w:rPr>
        <w:t>]</w:t>
      </w:r>
    </w:p>
    <w:p w14:paraId="50A7B5CD" w14:textId="51A6B7AC"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p>
    <w:p w14:paraId="4CF66A64" w14:textId="5B244EFF" w:rsidR="0055599A" w:rsidRPr="007D12D2" w:rsidRDefault="00C6613D">
      <w:pPr>
        <w:rPr>
          <w:rFonts w:cs="Arial"/>
        </w:rPr>
      </w:pPr>
      <w:r w:rsidRPr="0007036A">
        <w:rPr>
          <w:rFonts w:cs="Arial"/>
          <w:color w:val="3576BC"/>
        </w:rPr>
        <w:t>[</w:t>
      </w:r>
      <w:r w:rsidR="0055599A" w:rsidRPr="0007036A">
        <w:rPr>
          <w:rFonts w:cs="Arial"/>
          <w:i/>
          <w:iCs/>
          <w:color w:val="3576BC"/>
        </w:rPr>
        <w:t xml:space="preserve">Delete if </w:t>
      </w:r>
      <w:r w:rsidR="008F4F91" w:rsidRPr="0007036A">
        <w:rPr>
          <w:rFonts w:cs="Arial"/>
          <w:i/>
          <w:iCs/>
          <w:color w:val="3576BC"/>
        </w:rPr>
        <w:t xml:space="preserve">the </w:t>
      </w:r>
      <w:r w:rsidR="0055599A" w:rsidRPr="0007036A">
        <w:rPr>
          <w:rFonts w:cs="Arial"/>
          <w:i/>
          <w:iCs/>
          <w:color w:val="3576BC"/>
        </w:rPr>
        <w:t>plan doesn</w:t>
      </w:r>
      <w:r w:rsidR="00D63EF3" w:rsidRPr="0007036A">
        <w:rPr>
          <w:rFonts w:cs="Arial"/>
          <w:i/>
          <w:iCs/>
          <w:color w:val="3576BC"/>
        </w:rPr>
        <w:t>’</w:t>
      </w:r>
      <w:r w:rsidR="0055599A" w:rsidRPr="0007036A">
        <w:rPr>
          <w:rFonts w:cs="Arial"/>
          <w:i/>
          <w:iCs/>
          <w:color w:val="3576BC"/>
        </w:rPr>
        <w:t>t offer extended-day supplies through network pharmacies</w:t>
      </w:r>
      <w:r w:rsidR="0055599A" w:rsidRPr="0007036A">
        <w:rPr>
          <w:rFonts w:cs="Arial"/>
          <w:color w:val="3576BC"/>
        </w:rPr>
        <w:t>.</w:t>
      </w:r>
      <w:r w:rsidRPr="0007036A">
        <w:rPr>
          <w:rFonts w:cs="Arial"/>
          <w:color w:val="3576BC"/>
        </w:rPr>
        <w:t>]</w:t>
      </w:r>
      <w:r w:rsidR="0055599A" w:rsidRPr="0007036A">
        <w:rPr>
          <w:rFonts w:cs="Arial"/>
          <w:color w:val="3576BC"/>
        </w:rPr>
        <w:t xml:space="preserve"> </w:t>
      </w:r>
      <w:r w:rsidR="0055599A" w:rsidRPr="007D12D2">
        <w:rPr>
          <w:rFonts w:cs="Arial"/>
        </w:rPr>
        <w:t xml:space="preserve">Some network pharmacies allow you to get a long-term supply of maintenance drugs.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07036A">
        <w:rPr>
          <w:color w:val="3576BC"/>
        </w:rPr>
        <w:t>[</w:t>
      </w:r>
      <w:r w:rsidR="00D86F67" w:rsidRPr="0007036A">
        <w:rPr>
          <w:i/>
          <w:iCs/>
          <w:color w:val="3576BC"/>
        </w:rPr>
        <w:t>insert if applicable</w:t>
      </w:r>
      <w:r w:rsidR="00D86F67" w:rsidRPr="0007036A">
        <w:rPr>
          <w:color w:val="3576BC"/>
        </w:rPr>
        <w:t>: your care coordinator or</w:t>
      </w:r>
      <w:r w:rsidRPr="0007036A">
        <w:rPr>
          <w:color w:val="3576BC"/>
        </w:rPr>
        <w:t>]</w:t>
      </w:r>
      <w:r w:rsidR="00D86F67" w:rsidRPr="0007036A">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5C49E628" w:rsidR="0055599A" w:rsidRPr="00084A3D" w:rsidRDefault="00C6613D">
      <w:pPr>
        <w:rPr>
          <w:rFonts w:cs="Arial"/>
          <w:color w:val="000000" w:themeColor="text1"/>
        </w:rPr>
      </w:pPr>
      <w:r w:rsidRPr="0007036A">
        <w:rPr>
          <w:rFonts w:cs="Arial"/>
          <w:color w:val="3576BC"/>
        </w:rPr>
        <w:t>[</w:t>
      </w:r>
      <w:r w:rsidR="0055599A" w:rsidRPr="0007036A">
        <w:rPr>
          <w:rFonts w:cs="Arial"/>
          <w:i/>
          <w:iCs/>
          <w:color w:val="3576BC"/>
        </w:rPr>
        <w:t>Delete if plan doesn</w:t>
      </w:r>
      <w:r w:rsidR="00D63EF3" w:rsidRPr="0007036A">
        <w:rPr>
          <w:rFonts w:cs="Arial"/>
          <w:i/>
          <w:iCs/>
          <w:color w:val="3576BC"/>
        </w:rPr>
        <w:t>’</w:t>
      </w:r>
      <w:r w:rsidR="0055599A" w:rsidRPr="0007036A">
        <w:rPr>
          <w:rFonts w:cs="Arial"/>
          <w:i/>
          <w:iCs/>
          <w:color w:val="3576BC"/>
        </w:rPr>
        <w:t>t offer mail-order service</w:t>
      </w:r>
      <w:r w:rsidR="0055599A" w:rsidRPr="0007036A">
        <w:rPr>
          <w:rFonts w:cs="Arial"/>
          <w:color w:val="3576BC"/>
        </w:rPr>
        <w:t>.</w:t>
      </w:r>
      <w:r w:rsidRPr="0007036A">
        <w:rPr>
          <w:rFonts w:cs="Arial"/>
          <w:color w:val="3576BC"/>
        </w:rPr>
        <w:t>]</w:t>
      </w:r>
      <w:r w:rsidR="0055599A" w:rsidRPr="0007036A">
        <w:rPr>
          <w:rFonts w:cs="Arial"/>
          <w:color w:val="3576BC"/>
        </w:rPr>
        <w:t xml:space="preserve"> </w:t>
      </w:r>
      <w:r w:rsidRPr="0007036A">
        <w:rPr>
          <w:rFonts w:cs="Arial"/>
          <w:color w:val="3576BC"/>
        </w:rPr>
        <w:t>[</w:t>
      </w:r>
      <w:r w:rsidR="0055599A" w:rsidRPr="0007036A">
        <w:rPr>
          <w:rFonts w:cs="Arial"/>
          <w:i/>
          <w:iCs/>
          <w:color w:val="3576BC"/>
        </w:rPr>
        <w:t>Insert as applicable</w:t>
      </w:r>
      <w:r w:rsidR="0055599A" w:rsidRPr="0007036A">
        <w:rPr>
          <w:rFonts w:cs="Arial"/>
          <w:color w:val="3576BC"/>
        </w:rPr>
        <w:t xml:space="preserve">: For certain kinds of drugs, you </w:t>
      </w:r>
      <w:r w:rsidR="0055599A" w:rsidRPr="0007036A">
        <w:rPr>
          <w:rFonts w:cs="Arial"/>
          <w:b/>
          <w:bCs/>
          <w:i/>
          <w:color w:val="3576BC"/>
        </w:rPr>
        <w:t>or</w:t>
      </w:r>
      <w:r w:rsidR="0055599A" w:rsidRPr="0007036A">
        <w:rPr>
          <w:rFonts w:cs="Arial"/>
          <w:color w:val="3576BC"/>
        </w:rPr>
        <w:t xml:space="preserve"> You</w:t>
      </w:r>
      <w:r w:rsidRPr="0007036A">
        <w:rPr>
          <w:rFonts w:cs="Arial"/>
          <w:color w:val="3576BC"/>
        </w:rPr>
        <w:t>]</w:t>
      </w:r>
      <w:r w:rsidR="0055599A" w:rsidRPr="0007036A">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07036A">
        <w:rPr>
          <w:rFonts w:cs="Arial"/>
          <w:color w:val="3576BC"/>
        </w:rPr>
        <w:t>[</w:t>
      </w:r>
      <w:r w:rsidR="0055599A" w:rsidRPr="0007036A">
        <w:rPr>
          <w:rFonts w:cs="Arial"/>
          <w:i/>
          <w:iCs/>
          <w:color w:val="3576BC"/>
        </w:rPr>
        <w:t>insert reference, as applicable</w:t>
      </w:r>
      <w:r w:rsidRPr="0007036A">
        <w:rPr>
          <w:rFonts w:cs="Arial"/>
          <w:color w:val="3576BC"/>
        </w:rPr>
        <w:t>]</w:t>
      </w:r>
      <w:r w:rsidR="0055599A" w:rsidRPr="0007036A">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28428426"/>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6978B979"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 </w:t>
      </w:r>
      <w:r w:rsidR="00C6613D" w:rsidRPr="0007036A">
        <w:rPr>
          <w:rFonts w:cs="Arial"/>
          <w:color w:val="3576BC"/>
        </w:rPr>
        <w:t>[</w:t>
      </w:r>
      <w:r w:rsidRPr="0007036A">
        <w:rPr>
          <w:rFonts w:cs="Arial"/>
          <w:i/>
          <w:iCs/>
          <w:color w:val="3576BC"/>
        </w:rPr>
        <w:t>Insert as applicable</w:t>
      </w:r>
      <w:r w:rsidRPr="0007036A">
        <w:rPr>
          <w:rFonts w:cs="Arial"/>
          <w:color w:val="3576BC"/>
        </w:rPr>
        <w:t>: We have network pharmacies outside of our service area where you can get prescriptions filled as a member of our plan.</w:t>
      </w:r>
      <w:r w:rsidR="00C6613D" w:rsidRPr="0007036A">
        <w:rPr>
          <w:rFonts w:cs="Arial"/>
          <w:color w:val="3576BC"/>
        </w:rPr>
        <w:t>]</w:t>
      </w:r>
      <w:r w:rsidR="00DD4718" w:rsidRPr="0007036A">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07036A">
        <w:rPr>
          <w:color w:val="3576BC"/>
        </w:rPr>
        <w:t>[</w:t>
      </w:r>
      <w:r w:rsidR="00DD4718" w:rsidRPr="0007036A">
        <w:rPr>
          <w:i/>
          <w:iCs/>
          <w:color w:val="3576BC"/>
        </w:rPr>
        <w:t>insert if applicable</w:t>
      </w:r>
      <w:r w:rsidR="00DD4718" w:rsidRPr="0007036A">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07036A" w:rsidRDefault="00C6613D" w:rsidP="008608E1">
      <w:pPr>
        <w:rPr>
          <w:rFonts w:cs="Arial"/>
          <w:color w:val="3576BC"/>
        </w:rPr>
      </w:pPr>
      <w:r w:rsidRPr="0007036A">
        <w:rPr>
          <w:rFonts w:cs="Arial"/>
          <w:color w:val="3576BC"/>
        </w:rPr>
        <w:t>[</w:t>
      </w:r>
      <w:r w:rsidR="00C625A0" w:rsidRPr="0007036A" w:rsidDel="00FD01D6">
        <w:rPr>
          <w:rFonts w:cs="Arial"/>
          <w:i/>
          <w:iCs/>
          <w:color w:val="3576BC"/>
        </w:rPr>
        <w:t xml:space="preserve">Plans should insert a list of situations when they cover prescriptions out of the network </w:t>
      </w:r>
      <w:r w:rsidR="004C0069" w:rsidRPr="0007036A">
        <w:rPr>
          <w:rFonts w:cs="Arial"/>
          <w:i/>
          <w:iCs/>
          <w:color w:val="3576BC"/>
        </w:rPr>
        <w:t>(e.g., during a declared disaster)</w:t>
      </w:r>
      <w:r w:rsidR="004C0069" w:rsidRPr="0007036A" w:rsidDel="00FD01D6">
        <w:rPr>
          <w:rFonts w:cs="Arial"/>
          <w:i/>
          <w:iCs/>
          <w:color w:val="3576BC"/>
        </w:rPr>
        <w:t xml:space="preserve"> </w:t>
      </w:r>
      <w:r w:rsidR="00C625A0" w:rsidRPr="0007036A" w:rsidDel="00FD01D6">
        <w:rPr>
          <w:rFonts w:cs="Arial"/>
          <w:i/>
          <w:iCs/>
          <w:color w:val="3576BC"/>
        </w:rPr>
        <w:t>and any limits on their out-of-network policies (e.g., day supply limits, use of mail</w:t>
      </w:r>
      <w:r w:rsidR="00C625A0" w:rsidRPr="0007036A">
        <w:rPr>
          <w:rFonts w:cs="Arial"/>
          <w:i/>
          <w:iCs/>
          <w:color w:val="3576BC"/>
        </w:rPr>
        <w:t>-order during extended out-</w:t>
      </w:r>
      <w:r w:rsidR="00C625A0" w:rsidRPr="0007036A" w:rsidDel="00FD01D6">
        <w:rPr>
          <w:rFonts w:cs="Arial"/>
          <w:i/>
          <w:iCs/>
          <w:color w:val="3576BC"/>
        </w:rPr>
        <w:t>o</w:t>
      </w:r>
      <w:r w:rsidR="00C625A0" w:rsidRPr="0007036A">
        <w:rPr>
          <w:rFonts w:cs="Arial"/>
          <w:i/>
          <w:iCs/>
          <w:color w:val="3576BC"/>
        </w:rPr>
        <w:t>f-</w:t>
      </w:r>
      <w:r w:rsidR="00C625A0" w:rsidRPr="0007036A" w:rsidDel="00FD01D6">
        <w:rPr>
          <w:rFonts w:cs="Arial"/>
          <w:i/>
          <w:iCs/>
          <w:color w:val="3576BC"/>
        </w:rPr>
        <w:t>area travel, authorization or plan notification</w:t>
      </w:r>
      <w:r w:rsidR="00C625A0" w:rsidRPr="0007036A" w:rsidDel="00FD01D6">
        <w:rPr>
          <w:rFonts w:cs="Arial"/>
          <w:color w:val="3576BC"/>
        </w:rPr>
        <w:t>).</w:t>
      </w:r>
      <w:r w:rsidRPr="0007036A">
        <w:rPr>
          <w:rFonts w:cs="Arial"/>
          <w:color w:val="3576BC"/>
        </w:rPr>
        <w:t>]</w:t>
      </w:r>
    </w:p>
    <w:p w14:paraId="74B6BF48" w14:textId="5AC189BC" w:rsidR="00C625A0" w:rsidRPr="007D12D2" w:rsidRDefault="00044FDF">
      <w:pPr>
        <w:pStyle w:val="Heading2"/>
        <w:rPr>
          <w:rFonts w:cs="Arial"/>
          <w:bCs/>
        </w:rPr>
      </w:pPr>
      <w:bookmarkStart w:id="53" w:name="_Toc228428427"/>
      <w:r w:rsidRPr="007D12D2">
        <w:rPr>
          <w:rFonts w:cs="Arial"/>
          <w:bCs/>
        </w:rPr>
        <w:t>A9. Paying</w:t>
      </w:r>
      <w:r w:rsidR="00C625A0" w:rsidRPr="007D12D2">
        <w:rPr>
          <w:rFonts w:cs="Arial"/>
          <w:bCs/>
        </w:rPr>
        <w:t xml:space="preserve"> you back for a prescription</w:t>
      </w:r>
      <w:bookmarkEnd w:id="53"/>
    </w:p>
    <w:p w14:paraId="21D52378" w14:textId="6B55D538" w:rsidR="00C625A0" w:rsidRPr="00581134" w:rsidRDefault="00C625A0">
      <w:pPr>
        <w:rPr>
          <w:rFonts w:cs="Arial"/>
          <w:color w:val="3576BC"/>
        </w:rPr>
      </w:pPr>
      <w:r w:rsidRPr="007D12D2">
        <w:rPr>
          <w:rFonts w:cs="Arial"/>
        </w:rPr>
        <w:t xml:space="preserve">If you must use an out-of-network pharmacy, you </w:t>
      </w:r>
      <w:r w:rsidR="00C05BB0">
        <w:rPr>
          <w:rFonts w:cs="Arial"/>
        </w:rPr>
        <w:t xml:space="preserve">must </w:t>
      </w:r>
      <w:r w:rsidRPr="007D12D2">
        <w:rPr>
          <w:rFonts w:cs="Arial"/>
        </w:rPr>
        <w:t>generally</w:t>
      </w:r>
      <w:r w:rsidR="00C05BB0">
        <w:rPr>
          <w:rFonts w:cs="Arial"/>
        </w:rPr>
        <w:t xml:space="preserve"> </w:t>
      </w:r>
      <w:r w:rsidRPr="007D12D2">
        <w:rPr>
          <w:rFonts w:cs="Arial"/>
        </w:rPr>
        <w:t>pay the full cost when you get your prescription. You can ask us to pay you back</w:t>
      </w:r>
      <w:r w:rsidR="003A4B2C" w:rsidRPr="007D12D2">
        <w:rPr>
          <w:rFonts w:cs="Arial"/>
        </w:rPr>
        <w:t>.</w:t>
      </w:r>
      <w:r w:rsidR="00143084">
        <w:rPr>
          <w:rFonts w:cs="Arial"/>
        </w:rPr>
        <w:t xml:space="preserve"> </w:t>
      </w:r>
      <w:r w:rsidR="008A4956" w:rsidRPr="00581134">
        <w:rPr>
          <w:rFonts w:cs="Arial"/>
          <w:color w:val="3576BC"/>
        </w:rPr>
        <w:t>[</w:t>
      </w:r>
      <w:r w:rsidR="008A4956" w:rsidRPr="00581134">
        <w:rPr>
          <w:rFonts w:cs="Arial"/>
          <w:i/>
          <w:iCs/>
          <w:color w:val="3576BC"/>
        </w:rPr>
        <w:t xml:space="preserve">Insert if applicable: </w:t>
      </w:r>
      <w:r w:rsidR="008A4956" w:rsidRPr="00581134">
        <w:rPr>
          <w:rFonts w:cs="Arial"/>
          <w:color w:val="3576BC"/>
        </w:rPr>
        <w:t xml:space="preserve">You may be required to pay the difference between what you pay for the drug at the out-of-network pharmacy and the cost we would cover at an in-network pharmacy.] </w:t>
      </w:r>
    </w:p>
    <w:p w14:paraId="100A5C6A" w14:textId="56E1B583"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28428428"/>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21D25498"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xml:space="preserve">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28428429"/>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432A8200" w:rsidR="00C625A0" w:rsidRPr="007D12D2" w:rsidRDefault="00216912">
      <w:pPr>
        <w:rPr>
          <w:rFonts w:cs="Arial"/>
        </w:rPr>
      </w:pPr>
      <w:r w:rsidRPr="0007036A">
        <w:rPr>
          <w:color w:val="3576BC"/>
        </w:rPr>
        <w:t>[</w:t>
      </w:r>
      <w:r w:rsidRPr="0007036A">
        <w:rPr>
          <w:i/>
          <w:iCs/>
          <w:color w:val="3576BC"/>
        </w:rPr>
        <w:t>States should modify this section to accurately reflect the coverage in the state</w:t>
      </w:r>
      <w:r w:rsidRPr="0007036A">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 </w:t>
      </w:r>
      <w:r w:rsidR="003A5957">
        <w:rPr>
          <w:rFonts w:cs="Arial"/>
        </w:rPr>
        <w:t>MassHealth</w:t>
      </w:r>
      <w:r w:rsidR="003F3806">
        <w:rPr>
          <w:rFonts w:cs="Arial"/>
        </w:rPr>
        <w:t xml:space="preserve"> (Medicaid)</w:t>
      </w:r>
      <w:r w:rsidR="005616D2">
        <w:rPr>
          <w:rFonts w:cs="Arial"/>
        </w:rPr>
        <w:t>.</w:t>
      </w:r>
    </w:p>
    <w:p w14:paraId="3AC69072" w14:textId="51C3359B" w:rsidR="00181B6D" w:rsidRPr="006D0839" w:rsidRDefault="00181B6D">
      <w:pPr>
        <w:rPr>
          <w:rFonts w:cs="Arial"/>
          <w:iCs/>
          <w:color w:val="3576BC"/>
        </w:rPr>
      </w:pPr>
      <w:bookmarkStart w:id="61" w:name="_Hlk166042764"/>
      <w:r w:rsidRPr="006D0839">
        <w:rPr>
          <w:rFonts w:cs="Arial"/>
          <w:iCs/>
          <w:color w:val="3576BC"/>
        </w:rPr>
        <w:t>[</w:t>
      </w:r>
      <w:r w:rsidRPr="006D0839">
        <w:rPr>
          <w:rFonts w:cs="Arial"/>
          <w:i/>
          <w:color w:val="3576BC"/>
        </w:rPr>
        <w:t xml:space="preserve">Insert if offering indication-based formulary design: </w:t>
      </w:r>
      <w:r w:rsidRPr="006D0839">
        <w:rPr>
          <w:rFonts w:cs="Arial"/>
          <w:iCs/>
          <w:color w:val="3576BC"/>
        </w:rPr>
        <w:t xml:space="preserve">Certain drugs may be covered for some medical conditions but considered non-formulary for other medical conditions. These drugs will be identified on our </w:t>
      </w:r>
      <w:r w:rsidRPr="006D0839">
        <w:rPr>
          <w:rFonts w:cs="Arial"/>
          <w:i/>
          <w:color w:val="3576BC"/>
        </w:rPr>
        <w:t xml:space="preserve">Drug List </w:t>
      </w:r>
      <w:r w:rsidRPr="006D0839">
        <w:rPr>
          <w:rFonts w:cs="Arial"/>
          <w:iCs/>
          <w:color w:val="3576BC"/>
        </w:rPr>
        <w:t>and in Medicare</w:t>
      </w:r>
      <w:r w:rsidR="00194D59" w:rsidRPr="006D0839">
        <w:rPr>
          <w:rFonts w:cs="Arial"/>
          <w:iCs/>
          <w:color w:val="3576BC"/>
        </w:rPr>
        <w:t>.gov</w:t>
      </w:r>
      <w:r w:rsidRPr="006D0839">
        <w:rPr>
          <w:rFonts w:cs="Arial"/>
          <w:iCs/>
          <w:color w:val="3576BC"/>
        </w:rPr>
        <w:t>, along with the specific medical condition that they cover.]</w:t>
      </w:r>
    </w:p>
    <w:bookmarkEnd w:id="61"/>
    <w:p w14:paraId="58860E07" w14:textId="48EC5A3E"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w:t>
      </w:r>
    </w:p>
    <w:p w14:paraId="4535F762" w14:textId="42568A66"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w:t>
      </w:r>
      <w:r w:rsidR="003C487E">
        <w:rPr>
          <w:rFonts w:cs="Arial"/>
        </w:rPr>
        <w:t>both</w:t>
      </w:r>
      <w:r w:rsidR="000808DC">
        <w:rPr>
          <w:rFonts w:cs="Arial"/>
        </w:rPr>
        <w:t xml:space="preserve"> </w:t>
      </w:r>
      <w:r w:rsidR="003270D6">
        <w:rPr>
          <w:rFonts w:cs="Arial"/>
        </w:rPr>
        <w:t>brand name</w:t>
      </w:r>
      <w:r w:rsidR="005C73AC">
        <w:rPr>
          <w:rFonts w:cs="Arial"/>
        </w:rPr>
        <w:t xml:space="preserve"> </w:t>
      </w:r>
      <w:r w:rsidR="000808DC">
        <w:rPr>
          <w:rFonts w:cs="Arial"/>
        </w:rPr>
        <w:t>drug</w:t>
      </w:r>
      <w:r w:rsidR="005C73AC">
        <w:rPr>
          <w:rFonts w:cs="Arial"/>
        </w:rPr>
        <w:t>s</w:t>
      </w:r>
      <w:r w:rsidR="000808DC">
        <w:rPr>
          <w:rFonts w:cs="Arial"/>
        </w:rPr>
        <w:t xml:space="preserve"> </w:t>
      </w:r>
      <w:r w:rsidR="005C73AC">
        <w:rPr>
          <w:rFonts w:cs="Arial"/>
        </w:rPr>
        <w:t>and</w:t>
      </w:r>
      <w:r w:rsidR="000808DC">
        <w:rPr>
          <w:rFonts w:cs="Arial"/>
        </w:rPr>
        <w:t xml:space="preserve"> biological product</w:t>
      </w:r>
      <w:r w:rsidR="005C73AC">
        <w:rPr>
          <w:rFonts w:cs="Arial"/>
        </w:rPr>
        <w:t>s</w:t>
      </w:r>
      <w:r w:rsidR="000808DC">
        <w:rPr>
          <w:rFonts w:cs="Arial"/>
        </w:rPr>
        <w:t>.</w:t>
      </w:r>
    </w:p>
    <w:p w14:paraId="67C5D670" w14:textId="51B36FC5"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w:t>
      </w:r>
      <w:proofErr w:type="gramStart"/>
      <w:r w:rsidR="000808DC" w:rsidRPr="00014224">
        <w:rPr>
          <w:rFonts w:cs="Arial"/>
        </w:rPr>
        <w:t>products</w:t>
      </w:r>
      <w:r w:rsidR="00532D08">
        <w:rPr>
          <w:rFonts w:cs="Arial"/>
        </w:rPr>
        <w:t>,</w:t>
      </w:r>
      <w:r w:rsidR="000808DC" w:rsidRPr="00014224">
        <w:rPr>
          <w:rFonts w:cs="Arial"/>
        </w:rPr>
        <w:t xml:space="preserve"> </w:t>
      </w:r>
      <w:r w:rsidR="000808DC" w:rsidRPr="001218C3">
        <w:rPr>
          <w:rFonts w:cs="Arial"/>
        </w:rPr>
        <w:t>and</w:t>
      </w:r>
      <w:proofErr w:type="gramEnd"/>
      <w:r w:rsidR="000808DC" w:rsidRPr="001218C3">
        <w:rPr>
          <w:rFonts w:cs="Arial"/>
        </w:rPr>
        <w:t xml:space="preserve">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5CC3D24B"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w:t>
      </w:r>
      <w:r w:rsidR="00272334" w:rsidRPr="007D12D2">
        <w:rPr>
          <w:rFonts w:cs="Arial"/>
        </w:rPr>
        <w:t>prescription drugs</w:t>
      </w:r>
      <w:r w:rsidRPr="007D12D2">
        <w:rPr>
          <w:rFonts w:cs="Arial"/>
        </w:rPr>
        <w:t xml:space="preserve">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28428430"/>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987B42" w:rsidRDefault="00216912" w:rsidP="00E56299">
      <w:pPr>
        <w:pStyle w:val="ListBullet"/>
        <w:numPr>
          <w:ilvl w:val="0"/>
          <w:numId w:val="64"/>
        </w:numPr>
        <w:rPr>
          <w:rFonts w:cs="Arial"/>
          <w:color w:val="3576BC"/>
        </w:rPr>
      </w:pPr>
      <w:r w:rsidRPr="00987B42">
        <w:rPr>
          <w:color w:val="3576BC"/>
        </w:rPr>
        <w:t>[</w:t>
      </w:r>
      <w:r w:rsidRPr="00987B42">
        <w:rPr>
          <w:i/>
          <w:iCs/>
          <w:color w:val="3576BC"/>
        </w:rPr>
        <w:t>Insert if applicable</w:t>
      </w:r>
      <w:r w:rsidRPr="00987B42">
        <w:rPr>
          <w:color w:val="3576BC"/>
        </w:rPr>
        <w:t xml:space="preserve">: </w:t>
      </w:r>
      <w:r w:rsidR="541CDA85" w:rsidRPr="00987B42">
        <w:rPr>
          <w:color w:val="3576BC"/>
        </w:rPr>
        <w:t xml:space="preserve">Check the most recent </w:t>
      </w:r>
      <w:r w:rsidR="541CDA85" w:rsidRPr="00987B42">
        <w:rPr>
          <w:i/>
          <w:iCs/>
          <w:color w:val="3576BC"/>
        </w:rPr>
        <w:t>Drug List</w:t>
      </w:r>
      <w:r w:rsidR="541CDA85" w:rsidRPr="00987B42">
        <w:rPr>
          <w:color w:val="3576BC"/>
        </w:rPr>
        <w:t xml:space="preserve"> we sent you in the mail.</w:t>
      </w:r>
      <w:r w:rsidRPr="00987B42">
        <w:rPr>
          <w:color w:val="3576BC"/>
        </w:rPr>
        <w:t>]</w:t>
      </w:r>
    </w:p>
    <w:p w14:paraId="0C55C68E" w14:textId="5F676B93"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07036A">
        <w:rPr>
          <w:color w:val="3576BC"/>
        </w:rPr>
        <w:t>[</w:t>
      </w:r>
      <w:r w:rsidR="00D86F67" w:rsidRPr="0007036A">
        <w:rPr>
          <w:i/>
          <w:iCs/>
          <w:color w:val="3576BC"/>
        </w:rPr>
        <w:t>insert if applicable</w:t>
      </w:r>
      <w:r w:rsidR="00D86F67" w:rsidRPr="0007036A">
        <w:rPr>
          <w:color w:val="3576BC"/>
        </w:rPr>
        <w:t>: your care coordinator or</w:t>
      </w:r>
      <w:r w:rsidR="00C6613D" w:rsidRPr="0007036A">
        <w:rPr>
          <w:color w:val="3576BC"/>
        </w:rPr>
        <w:t>]</w:t>
      </w:r>
      <w:r w:rsidR="00D86F67" w:rsidRPr="0007036A">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1ED31BC3" w:rsidR="00C625A0" w:rsidRPr="0007036A"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07036A">
        <w:rPr>
          <w:color w:val="3576BC"/>
        </w:rPr>
        <w:t>[</w:t>
      </w:r>
      <w:r w:rsidR="00660746" w:rsidRPr="0007036A">
        <w:rPr>
          <w:i/>
          <w:iCs/>
          <w:color w:val="3576BC"/>
        </w:rPr>
        <w:t>insert if applicable</w:t>
      </w:r>
      <w:r w:rsidR="00660746" w:rsidRPr="0007036A">
        <w:rPr>
          <w:color w:val="3576BC"/>
        </w:rPr>
        <w:t>: your care coordinator or]</w:t>
      </w:r>
      <w:r w:rsidR="00660746">
        <w:t xml:space="preserve"> </w:t>
      </w:r>
      <w:r w:rsidR="00660746" w:rsidRPr="007D12D2">
        <w:rPr>
          <w:rFonts w:cs="Arial"/>
        </w:rPr>
        <w:t>Member Services</w:t>
      </w:r>
      <w:r w:rsidR="00660746">
        <w:rPr>
          <w:rFonts w:cs="Arial"/>
        </w:rPr>
        <w:t>.</w:t>
      </w:r>
      <w:r w:rsidR="00660746" w:rsidRPr="0007036A">
        <w:rPr>
          <w:color w:val="3576BC"/>
        </w:rPr>
        <w:t xml:space="preserve"> </w:t>
      </w:r>
      <w:r w:rsidRPr="0007036A">
        <w:rPr>
          <w:color w:val="3576BC"/>
        </w:rPr>
        <w:t>[</w:t>
      </w:r>
      <w:r w:rsidRPr="0007036A">
        <w:rPr>
          <w:i/>
          <w:iCs/>
          <w:color w:val="3576BC"/>
        </w:rPr>
        <w:t xml:space="preserve">Plans </w:t>
      </w:r>
      <w:r w:rsidR="00D66C40" w:rsidRPr="0007036A">
        <w:rPr>
          <w:i/>
          <w:iCs/>
          <w:color w:val="3576BC"/>
        </w:rPr>
        <w:t>can</w:t>
      </w:r>
      <w:r w:rsidRPr="0007036A">
        <w:rPr>
          <w:i/>
          <w:iCs/>
          <w:color w:val="3576BC"/>
        </w:rPr>
        <w:t xml:space="preserve"> insert additional information about the Real Time Benefit Tool such as rewards and incentives which </w:t>
      </w:r>
      <w:r w:rsidR="00D66C40" w:rsidRPr="0007036A">
        <w:rPr>
          <w:i/>
          <w:iCs/>
          <w:color w:val="3576BC"/>
        </w:rPr>
        <w:t>can</w:t>
      </w:r>
      <w:r w:rsidRPr="0007036A">
        <w:rPr>
          <w:i/>
          <w:iCs/>
          <w:color w:val="3576BC"/>
        </w:rPr>
        <w:t xml:space="preserve"> be offered to enrollees who use the “Real Time Benefit Tool</w:t>
      </w:r>
      <w:r w:rsidRPr="0007036A">
        <w:rPr>
          <w:color w:val="3576BC"/>
        </w:rPr>
        <w:t>.”]</w:t>
      </w:r>
    </w:p>
    <w:p w14:paraId="3C0AD530" w14:textId="23DCD8FD" w:rsidR="00C625A0" w:rsidRPr="0007036A" w:rsidRDefault="00C6613D">
      <w:pPr>
        <w:rPr>
          <w:rFonts w:cs="Arial"/>
          <w:color w:val="3576BC"/>
        </w:rPr>
      </w:pPr>
      <w:r w:rsidRPr="0007036A">
        <w:rPr>
          <w:rFonts w:cs="Arial"/>
          <w:color w:val="3576BC"/>
        </w:rPr>
        <w:t>[</w:t>
      </w:r>
      <w:r w:rsidR="00C625A0" w:rsidRPr="0007036A">
        <w:rPr>
          <w:rFonts w:cs="Arial"/>
          <w:i/>
          <w:iCs/>
          <w:color w:val="3576BC"/>
        </w:rPr>
        <w:t xml:space="preserve">Plans </w:t>
      </w:r>
      <w:r w:rsidR="00660746" w:rsidRPr="0007036A">
        <w:rPr>
          <w:rFonts w:cs="Arial"/>
          <w:i/>
          <w:iCs/>
          <w:color w:val="3576BC"/>
        </w:rPr>
        <w:t>can</w:t>
      </w:r>
      <w:r w:rsidR="00C625A0" w:rsidRPr="0007036A">
        <w:rPr>
          <w:rFonts w:cs="Arial"/>
          <w:i/>
          <w:iCs/>
          <w:color w:val="3576BC"/>
        </w:rPr>
        <w:t xml:space="preserve"> insert additional ways to find out if a drug is on the Drug List</w:t>
      </w:r>
      <w:r w:rsidR="00C625A0" w:rsidRPr="0007036A">
        <w:rPr>
          <w:rFonts w:cs="Arial"/>
          <w:color w:val="3576BC"/>
        </w:rPr>
        <w:t>.</w:t>
      </w:r>
      <w:r w:rsidRPr="0007036A">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228428431"/>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6A7D30E2"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45A33C7A" w:rsidR="003944BF" w:rsidRDefault="00C625A0" w:rsidP="001F649C">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DE2A13">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48EEADE4" w:rsidR="003944BF" w:rsidRPr="003944BF" w:rsidRDefault="003944BF" w:rsidP="00E56299">
      <w:pPr>
        <w:pStyle w:val="ListBullet"/>
      </w:pPr>
      <w:r>
        <w:t xml:space="preserve">In some cases, you may be able to get a drug that isn’t on our </w:t>
      </w:r>
      <w:r>
        <w:rPr>
          <w:i/>
          <w:iCs/>
        </w:rPr>
        <w:t xml:space="preserve">Drug List. </w:t>
      </w:r>
      <w:r>
        <w:t xml:space="preserve">For more information </w:t>
      </w:r>
      <w:r w:rsidR="003137D3">
        <w:t>refer</w:t>
      </w:r>
      <w:r>
        <w:t xml:space="preserve"> to </w:t>
      </w:r>
      <w:r>
        <w:rPr>
          <w:b/>
          <w:bCs/>
        </w:rPr>
        <w:t>Chapter 9.</w:t>
      </w:r>
    </w:p>
    <w:p w14:paraId="67E55548" w14:textId="0D083FA7" w:rsidR="00C625A0" w:rsidRPr="0007036A" w:rsidRDefault="00C6613D">
      <w:pPr>
        <w:rPr>
          <w:rFonts w:cs="Arial"/>
          <w:color w:val="3576BC"/>
        </w:rPr>
      </w:pPr>
      <w:r w:rsidRPr="0007036A">
        <w:rPr>
          <w:rFonts w:cs="Arial"/>
          <w:color w:val="3576BC"/>
        </w:rPr>
        <w:t>[</w:t>
      </w:r>
      <w:r w:rsidR="00C625A0" w:rsidRPr="0007036A">
        <w:rPr>
          <w:rFonts w:cs="Arial"/>
          <w:i/>
          <w:iCs/>
          <w:color w:val="3576BC"/>
        </w:rPr>
        <w:t>Plans</w:t>
      </w:r>
      <w:r w:rsidR="00C625A0" w:rsidRPr="0007036A" w:rsidDel="00176C0C">
        <w:rPr>
          <w:rFonts w:cs="Arial"/>
          <w:i/>
          <w:iCs/>
          <w:color w:val="3576BC"/>
        </w:rPr>
        <w:t xml:space="preserve"> should</w:t>
      </w:r>
      <w:r w:rsidR="00C625A0" w:rsidRPr="0007036A">
        <w:rPr>
          <w:rFonts w:cs="Arial"/>
          <w:i/>
          <w:iCs/>
          <w:color w:val="3576BC"/>
        </w:rPr>
        <w:t xml:space="preserve"> remove or modify language regarding benefit exclusions when the benefits are covered by the plan under the </w:t>
      </w:r>
      <w:r w:rsidR="00E31B25">
        <w:rPr>
          <w:rFonts w:cs="Arial"/>
          <w:i/>
          <w:iCs/>
          <w:color w:val="3576BC"/>
        </w:rPr>
        <w:t>MassHealth (Medicaid)</w:t>
      </w:r>
      <w:r w:rsidR="00BA2AE7" w:rsidRPr="0007036A">
        <w:rPr>
          <w:rFonts w:cs="Arial"/>
          <w:i/>
          <w:iCs/>
          <w:color w:val="3576BC"/>
        </w:rPr>
        <w:t xml:space="preserve"> </w:t>
      </w:r>
      <w:r w:rsidR="00C625A0" w:rsidRPr="0007036A">
        <w:rPr>
          <w:rFonts w:cs="Arial"/>
          <w:i/>
          <w:iCs/>
          <w:color w:val="3576BC"/>
        </w:rPr>
        <w:t>program</w:t>
      </w:r>
      <w:r w:rsidR="00C83F7E" w:rsidRPr="0007036A">
        <w:rPr>
          <w:rFonts w:cs="Arial"/>
          <w:i/>
          <w:iCs/>
          <w:color w:val="3576BC"/>
        </w:rPr>
        <w:t xml:space="preserve"> or as a supplemental benefit</w:t>
      </w:r>
      <w:r w:rsidR="00C625A0" w:rsidRPr="0007036A">
        <w:rPr>
          <w:rFonts w:cs="Arial"/>
          <w:color w:val="3576BC"/>
        </w:rPr>
        <w:t>.</w:t>
      </w:r>
      <w:r w:rsidRPr="0007036A">
        <w:rPr>
          <w:rFonts w:cs="Arial"/>
          <w:color w:val="3576BC"/>
        </w:rPr>
        <w:t>]</w:t>
      </w:r>
    </w:p>
    <w:p w14:paraId="64058DAF" w14:textId="45C16052"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107E9FEB"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E31B25">
        <w:rPr>
          <w:b w:val="0"/>
          <w:bCs/>
        </w:rPr>
        <w:t>MassHealth (Medicaid)</w:t>
      </w:r>
      <w:r w:rsidR="00D95C41" w:rsidRPr="002A31F2">
        <w:rPr>
          <w:b w:val="0"/>
          <w:bCs/>
        </w:rPr>
        <w:t xml:space="preserve"> drugs) </w:t>
      </w:r>
      <w:r w:rsidR="00C70CB1" w:rsidRPr="002A31F2">
        <w:rPr>
          <w:b w:val="0"/>
          <w:bCs/>
        </w:rPr>
        <w:t>can</w:t>
      </w:r>
      <w:r w:rsidR="00B62496">
        <w:rPr>
          <w:b w:val="0"/>
          <w:bCs/>
        </w:rPr>
        <w:t>’</w:t>
      </w:r>
      <w:r w:rsidR="00C70CB1" w:rsidRPr="002A31F2">
        <w:rPr>
          <w:b w:val="0"/>
          <w:bCs/>
        </w:rPr>
        <w:t>t</w:t>
      </w:r>
      <w:r w:rsidR="00D95C41" w:rsidRPr="002A31F2">
        <w:rPr>
          <w:b w:val="0"/>
          <w:bCs/>
        </w:rPr>
        <w:t xml:space="preserve"> 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605DD568"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B62496">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64C9C154" w:rsidR="00772015" w:rsidRPr="007D12D2" w:rsidRDefault="36B9946C" w:rsidP="008608E1">
      <w:pPr>
        <w:rPr>
          <w:rFonts w:cs="Arial"/>
        </w:rPr>
      </w:pPr>
      <w:bookmarkStart w:id="70" w:name="_Hlk119653740"/>
      <w:r w:rsidRPr="36B9946C">
        <w:rPr>
          <w:rFonts w:cs="Arial"/>
        </w:rPr>
        <w:t xml:space="preserve">Also, by law, Medicare </w:t>
      </w:r>
      <w:r w:rsidRPr="001233A3">
        <w:rPr>
          <w:rFonts w:cs="Arial"/>
        </w:rPr>
        <w:t xml:space="preserve">or </w:t>
      </w:r>
      <w:r w:rsidR="00E31B25">
        <w:t>MassHealth (Medicaid)</w:t>
      </w:r>
      <w:r w:rsidRPr="00E56299">
        <w:rPr>
          <w:rFonts w:cs="Arial"/>
        </w:rPr>
        <w:t xml:space="preserve"> </w:t>
      </w:r>
      <w:r w:rsidRPr="36B9946C">
        <w:rPr>
          <w:rFonts w:cs="Arial"/>
        </w:rPr>
        <w:t>can</w:t>
      </w:r>
      <w:r w:rsidR="00953A87">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proofErr w:type="gramStart"/>
      <w:r>
        <w:rPr>
          <w:rFonts w:cs="Arial"/>
        </w:rPr>
        <w:t>Prescription</w:t>
      </w:r>
      <w:proofErr w:type="gramEnd"/>
      <w:r>
        <w:rPr>
          <w:rFonts w:cs="Arial"/>
        </w:rPr>
        <w:t xml:space="preserve">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28984FE8"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28428432"/>
      <w:bookmarkEnd w:id="70"/>
      <w:r w:rsidRPr="59C5B6A1">
        <w:rPr>
          <w:rFonts w:cs="Arial"/>
        </w:rPr>
        <w:t xml:space="preserve">B4. </w:t>
      </w:r>
      <w:r w:rsidRPr="00014224">
        <w:rPr>
          <w:rFonts w:cs="Arial"/>
          <w:i/>
          <w:iCs/>
        </w:rPr>
        <w:t>Drug List</w:t>
      </w:r>
      <w:r w:rsidR="008B5529" w:rsidRPr="00934E1D">
        <w:rPr>
          <w:rFonts w:cs="Arial"/>
        </w:rPr>
        <w:t xml:space="preserve"> </w:t>
      </w:r>
      <w:r w:rsidRPr="59C5B6A1">
        <w:rPr>
          <w:rFonts w:cs="Arial"/>
        </w:rPr>
        <w:t>tiers</w:t>
      </w:r>
      <w:bookmarkEnd w:id="71"/>
      <w:bookmarkEnd w:id="72"/>
      <w:bookmarkEnd w:id="73"/>
      <w:bookmarkEnd w:id="74"/>
      <w:bookmarkEnd w:id="75"/>
    </w:p>
    <w:p w14:paraId="24B7CADA" w14:textId="4E117713" w:rsidR="008B5529" w:rsidRPr="0007036A" w:rsidRDefault="008B5529">
      <w:pPr>
        <w:rPr>
          <w:color w:val="3576BC"/>
        </w:rPr>
      </w:pPr>
      <w:r w:rsidRPr="0007036A">
        <w:rPr>
          <w:color w:val="3576BC"/>
        </w:rPr>
        <w:t>[</w:t>
      </w:r>
      <w:r w:rsidRPr="0007036A">
        <w:rPr>
          <w:i/>
          <w:iCs/>
          <w:color w:val="3576BC"/>
        </w:rPr>
        <w:t>Plans that don</w:t>
      </w:r>
      <w:r w:rsidR="00D66596" w:rsidRPr="0007036A">
        <w:rPr>
          <w:i/>
          <w:iCs/>
          <w:color w:val="3576BC"/>
        </w:rPr>
        <w:t>’</w:t>
      </w:r>
      <w:r w:rsidRPr="0007036A">
        <w:rPr>
          <w:i/>
          <w:iCs/>
          <w:color w:val="3576BC"/>
        </w:rPr>
        <w:t>t use drug tiers should omit this section</w:t>
      </w:r>
      <w:r w:rsidR="00846DE5" w:rsidRPr="0007036A">
        <w:rPr>
          <w:i/>
          <w:iCs/>
          <w:color w:val="3576BC"/>
        </w:rPr>
        <w:t>. Plans may modify this section to reflect the tiering structure</w:t>
      </w:r>
      <w:r w:rsidR="004E57B8" w:rsidRPr="0007036A">
        <w:rPr>
          <w:color w:val="3576BC"/>
        </w:rPr>
        <w:t>.</w:t>
      </w:r>
      <w:r w:rsidRPr="0007036A">
        <w:rPr>
          <w:color w:val="3576BC"/>
        </w:rPr>
        <w:t>]</w:t>
      </w:r>
    </w:p>
    <w:p w14:paraId="36770995" w14:textId="0F11E98C"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p>
    <w:p w14:paraId="0FB7693B" w14:textId="726D6347" w:rsidR="00772015" w:rsidRPr="0007036A" w:rsidRDefault="00C6613D" w:rsidP="008608E1">
      <w:pPr>
        <w:rPr>
          <w:rFonts w:cs="Arial"/>
          <w:color w:val="3576BC"/>
        </w:rPr>
      </w:pPr>
      <w:r w:rsidRPr="0007036A">
        <w:rPr>
          <w:rFonts w:cs="Arial"/>
          <w:color w:val="3576BC"/>
        </w:rPr>
        <w:t>[</w:t>
      </w:r>
      <w:r w:rsidR="00D95C41" w:rsidRPr="0007036A">
        <w:rPr>
          <w:rFonts w:cs="Arial"/>
          <w:i/>
          <w:iCs/>
          <w:color w:val="3576BC"/>
        </w:rPr>
        <w:t>Plans must</w:t>
      </w:r>
      <w:r w:rsidR="00772015" w:rsidRPr="0007036A" w:rsidDel="005D66D8">
        <w:rPr>
          <w:rFonts w:cs="Arial"/>
          <w:i/>
          <w:iCs/>
          <w:color w:val="3576BC"/>
        </w:rPr>
        <w:t xml:space="preserve"> briefly describe each tier (e.g., </w:t>
      </w:r>
      <w:r w:rsidR="009614B4" w:rsidRPr="0007036A">
        <w:rPr>
          <w:rFonts w:cs="Arial"/>
          <w:i/>
          <w:iCs/>
          <w:color w:val="3576BC"/>
        </w:rPr>
        <w:t>Cost-sharing</w:t>
      </w:r>
      <w:r w:rsidR="00772015" w:rsidRPr="0007036A" w:rsidDel="005D66D8">
        <w:rPr>
          <w:rFonts w:cs="Arial"/>
          <w:i/>
          <w:iCs/>
          <w:color w:val="3576BC"/>
        </w:rPr>
        <w:t xml:space="preserve"> Tier 1 includes generic drugs</w:t>
      </w:r>
      <w:r w:rsidR="006C693A" w:rsidRPr="0007036A">
        <w:rPr>
          <w:rFonts w:cs="Arial"/>
          <w:i/>
          <w:iCs/>
          <w:color w:val="3576BC"/>
        </w:rPr>
        <w:t xml:space="preserve">, </w:t>
      </w:r>
      <w:r w:rsidR="00AF2914" w:rsidRPr="0007036A">
        <w:rPr>
          <w:rFonts w:cs="Arial"/>
          <w:i/>
          <w:iCs/>
          <w:color w:val="3576BC"/>
        </w:rPr>
        <w:t xml:space="preserve">or for plans </w:t>
      </w:r>
      <w:r w:rsidR="006C693A" w:rsidRPr="0007036A">
        <w:rPr>
          <w:rFonts w:cs="Arial"/>
          <w:i/>
          <w:iCs/>
          <w:color w:val="3576BC"/>
        </w:rPr>
        <w:t>with no</w:t>
      </w:r>
      <w:r w:rsidR="00AF2914" w:rsidRPr="0007036A">
        <w:rPr>
          <w:rFonts w:cs="Arial"/>
          <w:i/>
          <w:iCs/>
          <w:color w:val="3576BC"/>
        </w:rPr>
        <w:t xml:space="preserve"> cost</w:t>
      </w:r>
      <w:r w:rsidR="00273549" w:rsidRPr="0007036A">
        <w:rPr>
          <w:rFonts w:cs="Arial"/>
          <w:i/>
          <w:iCs/>
          <w:color w:val="3576BC"/>
        </w:rPr>
        <w:t>-</w:t>
      </w:r>
      <w:r w:rsidR="00AF2914" w:rsidRPr="0007036A">
        <w:rPr>
          <w:rFonts w:cs="Arial"/>
          <w:i/>
          <w:iCs/>
          <w:color w:val="3576BC"/>
        </w:rPr>
        <w:t>sharing in any tier, Tier 1 includes generic drugs</w:t>
      </w:r>
      <w:r w:rsidR="00772015" w:rsidRPr="0007036A" w:rsidDel="005D66D8">
        <w:rPr>
          <w:rFonts w:cs="Arial"/>
          <w:i/>
          <w:iCs/>
          <w:color w:val="3576BC"/>
        </w:rPr>
        <w:t>). Indicate which is the lowest tier and which is the highest tier</w:t>
      </w:r>
      <w:r w:rsidR="00772015" w:rsidRPr="0007036A" w:rsidDel="005D66D8">
        <w:rPr>
          <w:rFonts w:cs="Arial"/>
          <w:color w:val="3576BC"/>
        </w:rPr>
        <w:t>.</w:t>
      </w:r>
      <w:r w:rsidRPr="0007036A">
        <w:rPr>
          <w:rFonts w:cs="Arial"/>
          <w:color w:val="3576BC"/>
        </w:rPr>
        <w:t>]</w:t>
      </w:r>
    </w:p>
    <w:p w14:paraId="0A4CB695" w14:textId="182FBC27" w:rsidR="00772015" w:rsidRPr="007D12D2" w:rsidRDefault="00772015">
      <w:pPr>
        <w:rPr>
          <w:rFonts w:cs="Arial"/>
        </w:rPr>
      </w:pPr>
      <w:r w:rsidRPr="007D12D2">
        <w:rPr>
          <w:rFonts w:cs="Arial"/>
        </w:rPr>
        <w:t>To find out which</w:t>
      </w:r>
      <w:r w:rsidR="008B5529">
        <w:rPr>
          <w:rFonts w:cs="Arial"/>
        </w:rPr>
        <w:t xml:space="preserve"> </w:t>
      </w:r>
      <w:proofErr w:type="gramStart"/>
      <w:r w:rsidRPr="007D12D2">
        <w:rPr>
          <w:rFonts w:cs="Arial"/>
        </w:rPr>
        <w:t>tier</w:t>
      </w:r>
      <w:proofErr w:type="gramEnd"/>
      <w:r w:rsidRPr="007D12D2">
        <w:rPr>
          <w:rFonts w:cs="Arial"/>
        </w:rPr>
        <w:t xml:space="preserve">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7A51F324"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28428433"/>
      <w:r w:rsidRPr="007D12D2">
        <w:rPr>
          <w:rFonts w:cs="Arial"/>
        </w:rPr>
        <w:t>Limits on some drugs</w:t>
      </w:r>
      <w:bookmarkEnd w:id="76"/>
      <w:bookmarkEnd w:id="77"/>
      <w:bookmarkEnd w:id="78"/>
      <w:bookmarkEnd w:id="79"/>
      <w:bookmarkEnd w:id="80"/>
    </w:p>
    <w:p w14:paraId="1C752E64" w14:textId="34E99727"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E56299"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18E3E9B9"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7A8A0E02"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07036A" w:rsidRDefault="00C6613D">
      <w:pPr>
        <w:rPr>
          <w:rFonts w:cs="Arial"/>
          <w:color w:val="3576BC"/>
        </w:rPr>
      </w:pPr>
      <w:r w:rsidRPr="0007036A">
        <w:rPr>
          <w:rFonts w:cs="Arial"/>
          <w:color w:val="3576BC"/>
        </w:rPr>
        <w:t>[</w:t>
      </w:r>
      <w:r w:rsidR="00C14EE8" w:rsidRPr="0007036A">
        <w:rPr>
          <w:rFonts w:cs="Arial"/>
          <w:i/>
          <w:iCs/>
          <w:color w:val="3576BC"/>
        </w:rPr>
        <w:t xml:space="preserve">Plans should include only the forms of utilization management </w:t>
      </w:r>
      <w:r w:rsidR="00426BE5" w:rsidRPr="0007036A">
        <w:rPr>
          <w:rFonts w:cs="Arial"/>
          <w:i/>
          <w:iCs/>
          <w:color w:val="3576BC"/>
        </w:rPr>
        <w:t xml:space="preserve">the plan </w:t>
      </w:r>
      <w:r w:rsidR="00C14EE8" w:rsidRPr="0007036A">
        <w:rPr>
          <w:rFonts w:cs="Arial"/>
          <w:i/>
          <w:iCs/>
          <w:color w:val="3576BC"/>
        </w:rPr>
        <w:t>use</w:t>
      </w:r>
      <w:r w:rsidR="00426BE5" w:rsidRPr="0007036A">
        <w:rPr>
          <w:rFonts w:cs="Arial"/>
          <w:i/>
          <w:iCs/>
          <w:color w:val="3576BC"/>
        </w:rPr>
        <w:t>s. Plans delete any they don’t use and renumber the list accordingly</w:t>
      </w:r>
      <w:r w:rsidR="00426BE5" w:rsidRPr="0007036A">
        <w:rPr>
          <w:rFonts w:cs="Arial"/>
          <w:color w:val="3576BC"/>
        </w:rPr>
        <w:t>.</w:t>
      </w:r>
      <w:r w:rsidRPr="0007036A">
        <w:rPr>
          <w:rFonts w:cs="Arial"/>
          <w:color w:val="3576BC"/>
        </w:rPr>
        <w:t>]</w:t>
      </w:r>
    </w:p>
    <w:p w14:paraId="7625D43A" w14:textId="652AC6B0"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07036A">
        <w:rPr>
          <w:color w:val="3576BC"/>
        </w:rPr>
        <w:t>[</w:t>
      </w:r>
      <w:r w:rsidR="00BF6730" w:rsidRPr="0007036A">
        <w:rPr>
          <w:i/>
          <w:iCs/>
          <w:color w:val="3576BC"/>
        </w:rPr>
        <w:t>insert as applicable</w:t>
      </w:r>
      <w:r w:rsidR="00BF6730" w:rsidRPr="0007036A">
        <w:rPr>
          <w:color w:val="3576BC"/>
        </w:rPr>
        <w:t>: or original biological products]</w:t>
      </w:r>
      <w:r w:rsidR="00FB1ABA" w:rsidRPr="0007036A">
        <w:rPr>
          <w:color w:val="3576BC"/>
        </w:rPr>
        <w:t xml:space="preserve"> </w:t>
      </w:r>
      <w:r w:rsidR="00817F39" w:rsidRPr="00D36BF8">
        <w:t xml:space="preserve">when </w:t>
      </w:r>
      <w:r w:rsidR="003140FF" w:rsidRPr="005B698A">
        <w:rPr>
          <w:color w:val="3576BC"/>
        </w:rPr>
        <w:t>[</w:t>
      </w:r>
      <w:r w:rsidR="003140FF" w:rsidRPr="005B698A">
        <w:rPr>
          <w:i/>
          <w:iCs/>
          <w:color w:val="3576BC"/>
        </w:rPr>
        <w:t xml:space="preserve">insert as </w:t>
      </w:r>
      <w:proofErr w:type="gramStart"/>
      <w:r w:rsidR="003140FF" w:rsidRPr="005B698A">
        <w:rPr>
          <w:i/>
          <w:iCs/>
          <w:color w:val="3576BC"/>
        </w:rPr>
        <w:t>applicable:</w:t>
      </w:r>
      <w:r w:rsidR="003140FF" w:rsidRPr="005B698A">
        <w:rPr>
          <w:color w:val="3576BC"/>
        </w:rPr>
        <w:t>,</w:t>
      </w:r>
      <w:proofErr w:type="gramEnd"/>
      <w:r w:rsidR="003140FF" w:rsidRPr="005B698A">
        <w:rPr>
          <w:color w:val="3576BC"/>
        </w:rPr>
        <w:t xml:space="preserve"> respectively,]</w:t>
      </w:r>
      <w:r w:rsidR="003140FF" w:rsidRPr="0007036A">
        <w:rPr>
          <w:color w:val="27578C" w:themeColor="accent4" w:themeShade="BF"/>
        </w:rPr>
        <w:t xml:space="preserve"> </w:t>
      </w:r>
      <w:r w:rsidR="00817F39" w:rsidRPr="00D36BF8">
        <w:t xml:space="preserve">a generic </w:t>
      </w:r>
      <w:r w:rsidR="00FB1ABA" w:rsidRPr="0007036A">
        <w:rPr>
          <w:color w:val="3576BC"/>
        </w:rPr>
        <w:t>[</w:t>
      </w:r>
      <w:r w:rsidR="00FB1ABA" w:rsidRPr="0007036A">
        <w:rPr>
          <w:i/>
          <w:iCs/>
          <w:color w:val="3576BC"/>
        </w:rPr>
        <w:t>insert as applicable</w:t>
      </w:r>
      <w:r w:rsidR="00FB1ABA" w:rsidRPr="0007036A">
        <w:rPr>
          <w:color w:val="3576BC"/>
        </w:rPr>
        <w:t xml:space="preserve">: or interchangeable biosimilar] </w:t>
      </w:r>
      <w:r w:rsidR="00817F39" w:rsidRPr="00D36BF8">
        <w:t>version is available</w:t>
      </w:r>
    </w:p>
    <w:p w14:paraId="2F27E08C" w14:textId="7C615DB5" w:rsidR="00F43BAB" w:rsidRPr="007D12D2" w:rsidRDefault="00C14EE8" w:rsidP="007E724A">
      <w:pPr>
        <w:ind w:left="288" w:right="720"/>
        <w:rPr>
          <w:rFonts w:cs="Arial"/>
        </w:rPr>
      </w:pPr>
      <w:r w:rsidRPr="007D12D2">
        <w:rPr>
          <w:rFonts w:cs="Arial"/>
        </w:rPr>
        <w:t xml:space="preserve">Generally, a generic drug </w:t>
      </w:r>
      <w:r w:rsidR="00FB1ABA" w:rsidRPr="0007036A">
        <w:rPr>
          <w:color w:val="3576BC"/>
        </w:rPr>
        <w:t>[</w:t>
      </w:r>
      <w:r w:rsidR="00FB1ABA" w:rsidRPr="0007036A">
        <w:rPr>
          <w:i/>
          <w:iCs/>
          <w:color w:val="3576BC"/>
        </w:rPr>
        <w:t>insert as applicable</w:t>
      </w:r>
      <w:r w:rsidR="00FB1ABA" w:rsidRPr="0007036A">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07036A">
        <w:rPr>
          <w:color w:val="3576BC"/>
        </w:rPr>
        <w:t>[</w:t>
      </w:r>
      <w:r w:rsidR="00FB1ABA" w:rsidRPr="0007036A">
        <w:rPr>
          <w:i/>
          <w:iCs/>
          <w:color w:val="3576BC"/>
        </w:rPr>
        <w:t>insert as applicable</w:t>
      </w:r>
      <w:r w:rsidR="00FB1ABA" w:rsidRPr="0007036A">
        <w:rPr>
          <w:color w:val="3576BC"/>
        </w:rPr>
        <w:t>: or original biological product]</w:t>
      </w:r>
      <w:r w:rsidR="00FB1ABA">
        <w:t xml:space="preserve"> </w:t>
      </w:r>
      <w:r w:rsidRPr="007D12D2">
        <w:rPr>
          <w:rFonts w:cs="Arial"/>
        </w:rPr>
        <w:t xml:space="preserve">and usually costs less. </w:t>
      </w:r>
      <w:r w:rsidR="00C6613D" w:rsidRPr="0007036A">
        <w:rPr>
          <w:rFonts w:cs="Arial"/>
          <w:color w:val="3576BC"/>
        </w:rPr>
        <w:t>[</w:t>
      </w:r>
      <w:r w:rsidRPr="0007036A">
        <w:rPr>
          <w:rFonts w:cs="Arial"/>
          <w:i/>
          <w:iCs/>
          <w:color w:val="3576BC"/>
        </w:rPr>
        <w:t>Insert as applicable</w:t>
      </w:r>
      <w:r w:rsidRPr="0007036A">
        <w:rPr>
          <w:rFonts w:cs="Arial"/>
          <w:color w:val="3576BC"/>
        </w:rPr>
        <w:t xml:space="preserve">: In most cases, if </w:t>
      </w:r>
      <w:r w:rsidRPr="0007036A">
        <w:rPr>
          <w:rFonts w:cs="Arial"/>
          <w:b/>
          <w:bCs/>
          <w:i/>
          <w:color w:val="3576BC"/>
        </w:rPr>
        <w:t>or</w:t>
      </w:r>
      <w:r w:rsidRPr="0007036A">
        <w:rPr>
          <w:rFonts w:cs="Arial"/>
          <w:color w:val="3576BC"/>
        </w:rPr>
        <w:t xml:space="preserve"> If</w:t>
      </w:r>
      <w:r w:rsidR="00C6613D" w:rsidRPr="0007036A">
        <w:rPr>
          <w:rFonts w:cs="Arial"/>
          <w:color w:val="3576BC"/>
        </w:rPr>
        <w:t>]</w:t>
      </w:r>
      <w:r w:rsidRPr="007D12D2">
        <w:rPr>
          <w:rFonts w:cs="Arial"/>
        </w:rPr>
        <w:t xml:space="preserve"> there</w:t>
      </w:r>
      <w:r w:rsidR="005647D2">
        <w:rPr>
          <w:rFonts w:cs="Arial"/>
        </w:rPr>
        <w:t>’</w:t>
      </w:r>
      <w:r w:rsidRPr="007D12D2">
        <w:rPr>
          <w:rFonts w:cs="Arial"/>
        </w:rPr>
        <w:t xml:space="preserve">s a generic </w:t>
      </w:r>
      <w:r w:rsidR="00FB1ABA" w:rsidRPr="0007036A">
        <w:rPr>
          <w:color w:val="3576BC"/>
        </w:rPr>
        <w:t>[</w:t>
      </w:r>
      <w:r w:rsidR="00FB1ABA" w:rsidRPr="0007036A">
        <w:rPr>
          <w:i/>
          <w:iCs/>
          <w:color w:val="3576BC"/>
        </w:rPr>
        <w:t>insert as applicable</w:t>
      </w:r>
      <w:r w:rsidR="00FB1ABA" w:rsidRPr="0007036A">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07036A">
        <w:rPr>
          <w:color w:val="3576BC"/>
        </w:rPr>
        <w:t>[</w:t>
      </w:r>
      <w:r w:rsidR="00FB1ABA" w:rsidRPr="0007036A">
        <w:rPr>
          <w:i/>
          <w:iCs/>
          <w:color w:val="3576BC"/>
        </w:rPr>
        <w:t>insert as applicable</w:t>
      </w:r>
      <w:r w:rsidR="00FB1ABA" w:rsidRPr="0007036A">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175504">
        <w:rPr>
          <w:rFonts w:cs="Arial"/>
          <w:color w:val="3576BC"/>
        </w:rPr>
        <w:t>[</w:t>
      </w:r>
      <w:r w:rsidR="003140FF" w:rsidRPr="000F6D2B">
        <w:rPr>
          <w:rFonts w:cs="Arial"/>
          <w:i/>
          <w:iCs/>
          <w:color w:val="3576BC"/>
        </w:rPr>
        <w:t>insert as applicable</w:t>
      </w:r>
      <w:r w:rsidR="003140FF" w:rsidRPr="00175504">
        <w:rPr>
          <w:rFonts w:cs="Arial"/>
          <w:color w:val="3576BC"/>
        </w:rPr>
        <w:t xml:space="preserve">:, respectively,] </w:t>
      </w:r>
      <w:r w:rsidRPr="007D12D2">
        <w:rPr>
          <w:rFonts w:cs="Arial"/>
        </w:rPr>
        <w:t xml:space="preserve">the generic </w:t>
      </w:r>
      <w:r w:rsidR="00FB1ABA" w:rsidRPr="0007036A">
        <w:rPr>
          <w:color w:val="3576BC"/>
        </w:rPr>
        <w:t>[</w:t>
      </w:r>
      <w:r w:rsidR="00FB1ABA" w:rsidRPr="0007036A">
        <w:rPr>
          <w:i/>
          <w:iCs/>
          <w:color w:val="3576BC"/>
        </w:rPr>
        <w:t>insert as applicable</w:t>
      </w:r>
      <w:r w:rsidR="00FB1ABA" w:rsidRPr="0007036A">
        <w:rPr>
          <w:color w:val="3576BC"/>
        </w:rPr>
        <w:t xml:space="preserve">: or interchangeable biosimilar] </w:t>
      </w:r>
      <w:r w:rsidRPr="007D12D2">
        <w:rPr>
          <w:rFonts w:cs="Arial"/>
        </w:rPr>
        <w:t>version.</w:t>
      </w:r>
    </w:p>
    <w:p w14:paraId="5A6DD97B" w14:textId="6D400222"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07036A">
        <w:rPr>
          <w:color w:val="3576BC"/>
        </w:rPr>
        <w:t>[</w:t>
      </w:r>
      <w:r w:rsidR="00FB1ABA" w:rsidRPr="0007036A">
        <w:rPr>
          <w:i/>
          <w:iCs/>
          <w:color w:val="3576BC"/>
        </w:rPr>
        <w:t>insert as applicable</w:t>
      </w:r>
      <w:r w:rsidR="00FB1ABA" w:rsidRPr="0007036A">
        <w:rPr>
          <w:color w:val="3576BC"/>
        </w:rPr>
        <w:t xml:space="preserve">: or original biological product] </w:t>
      </w:r>
      <w:r w:rsidRPr="007D12D2">
        <w:rPr>
          <w:rFonts w:cs="Arial"/>
        </w:rPr>
        <w:t>when there</w:t>
      </w:r>
      <w:r w:rsidR="00742F88">
        <w:rPr>
          <w:rFonts w:cs="Arial"/>
        </w:rPr>
        <w:t>’</w:t>
      </w:r>
      <w:r w:rsidRPr="007D12D2">
        <w:rPr>
          <w:rFonts w:cs="Arial"/>
        </w:rPr>
        <w:t>s a</w:t>
      </w:r>
      <w:r w:rsidR="00426BE5">
        <w:rPr>
          <w:rFonts w:cs="Arial"/>
        </w:rPr>
        <w:t>n available</w:t>
      </w:r>
      <w:r w:rsidRPr="007D12D2">
        <w:rPr>
          <w:rFonts w:cs="Arial"/>
        </w:rPr>
        <w:t xml:space="preserve"> generic version.</w:t>
      </w:r>
    </w:p>
    <w:p w14:paraId="53CD7497" w14:textId="4C806FA8" w:rsidR="00F43BAB" w:rsidRPr="002A1E80" w:rsidRDefault="00C14EE8" w:rsidP="009E19E7">
      <w:pPr>
        <w:pStyle w:val="ListBullet"/>
        <w:rPr>
          <w:rFonts w:cs="Arial"/>
        </w:rPr>
      </w:pPr>
      <w:r w:rsidRPr="007D12D2">
        <w:rPr>
          <w:rFonts w:cs="Arial"/>
        </w:rPr>
        <w:t xml:space="preserve">However, if your provider </w:t>
      </w:r>
      <w:r w:rsidR="00C6613D" w:rsidRPr="0007036A">
        <w:rPr>
          <w:rFonts w:cs="Arial"/>
          <w:color w:val="3576BC"/>
        </w:rPr>
        <w:t>[</w:t>
      </w:r>
      <w:r w:rsidRPr="0007036A">
        <w:rPr>
          <w:rFonts w:cs="Arial"/>
          <w:i/>
          <w:iCs/>
          <w:color w:val="3576BC"/>
        </w:rPr>
        <w:t>insert as applicable</w:t>
      </w:r>
      <w:r w:rsidRPr="0007036A">
        <w:rPr>
          <w:rFonts w:cs="Arial"/>
          <w:color w:val="3576BC"/>
        </w:rPr>
        <w:t xml:space="preserve">: told us the medical reason that the generic drug </w:t>
      </w:r>
      <w:r w:rsidR="00FB1ABA" w:rsidRPr="0007036A">
        <w:rPr>
          <w:color w:val="3576BC"/>
        </w:rPr>
        <w:t>[</w:t>
      </w:r>
      <w:r w:rsidR="00FB1ABA" w:rsidRPr="0007036A">
        <w:rPr>
          <w:i/>
          <w:iCs/>
          <w:color w:val="3576BC"/>
        </w:rPr>
        <w:t>insert as applicable</w:t>
      </w:r>
      <w:r w:rsidR="00FB1ABA" w:rsidRPr="0007036A">
        <w:rPr>
          <w:color w:val="3576BC"/>
        </w:rPr>
        <w:t>: or interchangeable biosimilar]</w:t>
      </w:r>
      <w:r w:rsidR="00FB1ABA">
        <w:t xml:space="preserve"> </w:t>
      </w:r>
      <w:r w:rsidR="00426BE5" w:rsidRPr="0007036A">
        <w:rPr>
          <w:rFonts w:cs="Arial"/>
          <w:color w:val="3576BC"/>
        </w:rPr>
        <w:t>won’t</w:t>
      </w:r>
      <w:r w:rsidRPr="0007036A">
        <w:rPr>
          <w:rFonts w:cs="Arial"/>
          <w:color w:val="3576BC"/>
        </w:rPr>
        <w:t xml:space="preserve"> work for you </w:t>
      </w:r>
      <w:r w:rsidRPr="0007036A">
        <w:rPr>
          <w:rFonts w:cs="Arial"/>
          <w:b/>
          <w:bCs/>
          <w:iCs/>
          <w:color w:val="3576BC"/>
        </w:rPr>
        <w:t>or</w:t>
      </w:r>
      <w:r w:rsidRPr="0007036A">
        <w:rPr>
          <w:rFonts w:cs="Arial"/>
          <w:color w:val="3576BC"/>
        </w:rPr>
        <w:t xml:space="preserve"> </w:t>
      </w:r>
      <w:r w:rsidR="00426BE5" w:rsidRPr="0007036A">
        <w:rPr>
          <w:rFonts w:cs="Arial"/>
          <w:color w:val="3576BC"/>
        </w:rPr>
        <w:t>wrote</w:t>
      </w:r>
      <w:r w:rsidRPr="0007036A">
        <w:rPr>
          <w:rFonts w:cs="Arial"/>
          <w:color w:val="3576BC"/>
        </w:rPr>
        <w:t xml:space="preserve"> “No substitutions” on your prescription for a brand</w:t>
      </w:r>
      <w:r w:rsidR="00165E30" w:rsidRPr="0007036A">
        <w:rPr>
          <w:rFonts w:cs="Arial"/>
          <w:color w:val="3576BC"/>
        </w:rPr>
        <w:t xml:space="preserve"> </w:t>
      </w:r>
      <w:r w:rsidRPr="0007036A">
        <w:rPr>
          <w:rFonts w:cs="Arial"/>
          <w:color w:val="3576BC"/>
        </w:rPr>
        <w:t xml:space="preserve">name drug </w:t>
      </w:r>
      <w:r w:rsidR="00FB1ABA" w:rsidRPr="0007036A">
        <w:rPr>
          <w:color w:val="3576BC"/>
        </w:rPr>
        <w:t>[</w:t>
      </w:r>
      <w:r w:rsidR="00FB1ABA" w:rsidRPr="0007036A">
        <w:rPr>
          <w:i/>
          <w:iCs/>
          <w:color w:val="3576BC"/>
        </w:rPr>
        <w:t>insert as applicable</w:t>
      </w:r>
      <w:r w:rsidR="00FB1ABA" w:rsidRPr="0007036A">
        <w:rPr>
          <w:color w:val="3576BC"/>
        </w:rPr>
        <w:t xml:space="preserve">: or original biological product] </w:t>
      </w:r>
      <w:r w:rsidRPr="0007036A">
        <w:rPr>
          <w:rFonts w:cs="Arial"/>
          <w:i/>
          <w:color w:val="3576BC"/>
        </w:rPr>
        <w:t>or</w:t>
      </w:r>
      <w:r w:rsidRPr="0007036A">
        <w:rPr>
          <w:rFonts w:cs="Arial"/>
          <w:color w:val="3576BC"/>
        </w:rPr>
        <w:t xml:space="preserve"> told us the medical reason that the generic drug </w:t>
      </w:r>
      <w:r w:rsidR="00FB1ABA" w:rsidRPr="0007036A">
        <w:rPr>
          <w:color w:val="3576BC"/>
        </w:rPr>
        <w:t>[</w:t>
      </w:r>
      <w:r w:rsidR="00FB1ABA" w:rsidRPr="0007036A">
        <w:rPr>
          <w:i/>
          <w:iCs/>
          <w:color w:val="3576BC"/>
        </w:rPr>
        <w:t>insert as applicable</w:t>
      </w:r>
      <w:r w:rsidR="00FB1ABA" w:rsidRPr="0007036A">
        <w:rPr>
          <w:color w:val="3576BC"/>
        </w:rPr>
        <w:t xml:space="preserve">:, interchangeable biosimilar,] </w:t>
      </w:r>
      <w:r w:rsidR="00426BE5" w:rsidRPr="0007036A">
        <w:rPr>
          <w:rFonts w:cs="Arial"/>
          <w:color w:val="3576BC"/>
        </w:rPr>
        <w:t>or</w:t>
      </w:r>
      <w:r w:rsidRPr="0007036A">
        <w:rPr>
          <w:rFonts w:cs="Arial"/>
          <w:color w:val="3576BC"/>
        </w:rPr>
        <w:t xml:space="preserve"> other covered drugs that treat the same condition w</w:t>
      </w:r>
      <w:r w:rsidR="00987B69" w:rsidRPr="0007036A">
        <w:rPr>
          <w:rFonts w:cs="Arial"/>
          <w:color w:val="3576BC"/>
        </w:rPr>
        <w:t>o</w:t>
      </w:r>
      <w:r w:rsidR="00FB1ABA" w:rsidRPr="0007036A">
        <w:rPr>
          <w:rFonts w:cs="Arial"/>
          <w:color w:val="3576BC"/>
        </w:rPr>
        <w:t>n</w:t>
      </w:r>
      <w:r w:rsidR="00987B69" w:rsidRPr="0007036A">
        <w:rPr>
          <w:rFonts w:cs="Arial"/>
          <w:color w:val="3576BC"/>
        </w:rPr>
        <w:t>’</w:t>
      </w:r>
      <w:r w:rsidR="00FB1ABA" w:rsidRPr="0007036A">
        <w:rPr>
          <w:rFonts w:cs="Arial"/>
          <w:color w:val="3576BC"/>
        </w:rPr>
        <w:t xml:space="preserve">t </w:t>
      </w:r>
      <w:r w:rsidRPr="0007036A">
        <w:rPr>
          <w:rFonts w:cs="Arial"/>
          <w:color w:val="3576BC"/>
        </w:rPr>
        <w:t>work for you</w:t>
      </w:r>
      <w:r w:rsidR="00C6613D" w:rsidRPr="0007036A">
        <w:rPr>
          <w:rFonts w:cs="Arial"/>
          <w:color w:val="3576BC"/>
        </w:rPr>
        <w:t>]</w:t>
      </w:r>
      <w:r w:rsidRPr="0007036A">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12AC1226" w:rsidR="00C14EE8" w:rsidRPr="0007036A" w:rsidRDefault="00C6613D" w:rsidP="00E56299">
      <w:pPr>
        <w:pStyle w:val="ListBullet"/>
        <w:numPr>
          <w:ilvl w:val="0"/>
          <w:numId w:val="65"/>
        </w:numPr>
        <w:rPr>
          <w:rFonts w:cs="Arial"/>
          <w:color w:val="3576BC"/>
        </w:rPr>
      </w:pPr>
      <w:r w:rsidRPr="0007036A">
        <w:rPr>
          <w:rFonts w:cs="Arial"/>
          <w:color w:val="3576BC"/>
        </w:rPr>
        <w:t>[</w:t>
      </w:r>
      <w:r w:rsidR="00C14EE8" w:rsidRPr="0007036A">
        <w:rPr>
          <w:rFonts w:cs="Arial"/>
          <w:i/>
          <w:iCs/>
          <w:color w:val="3576BC"/>
        </w:rPr>
        <w:t xml:space="preserve">Plans that offer all drugs at $0 </w:t>
      </w:r>
      <w:r w:rsidR="009614B4" w:rsidRPr="0007036A">
        <w:rPr>
          <w:rFonts w:cs="Arial"/>
          <w:i/>
          <w:iCs/>
          <w:color w:val="3576BC"/>
        </w:rPr>
        <w:t>cost-sharing</w:t>
      </w:r>
      <w:r w:rsidR="00C14EE8" w:rsidRPr="0007036A">
        <w:rPr>
          <w:rFonts w:cs="Arial"/>
          <w:i/>
          <w:iCs/>
          <w:color w:val="3576BC"/>
        </w:rPr>
        <w:t>, delete the following sentence</w:t>
      </w:r>
      <w:r w:rsidR="00C14EE8" w:rsidRPr="0007036A">
        <w:rPr>
          <w:rFonts w:cs="Arial"/>
          <w:color w:val="3576BC"/>
        </w:rPr>
        <w:t>:</w:t>
      </w:r>
      <w:r w:rsidRPr="0007036A">
        <w:rPr>
          <w:rFonts w:cs="Arial"/>
          <w:color w:val="3576BC"/>
        </w:rPr>
        <w:t>]</w:t>
      </w:r>
      <w:r w:rsidR="00C14EE8" w:rsidRPr="0007036A">
        <w:rPr>
          <w:rFonts w:cs="Arial"/>
          <w:color w:val="3576BC"/>
        </w:rPr>
        <w:t xml:space="preserve"> </w:t>
      </w:r>
    </w:p>
    <w:p w14:paraId="088CE390" w14:textId="2543DE21" w:rsidR="00C14EE8" w:rsidRPr="007D12D2" w:rsidRDefault="00C14EE8" w:rsidP="002A31F2">
      <w:pPr>
        <w:pStyle w:val="D-SNPNumberedList"/>
      </w:pPr>
      <w:r w:rsidRPr="007D12D2">
        <w:t>Getting plan approval in advance</w:t>
      </w:r>
    </w:p>
    <w:p w14:paraId="2002AE3B" w14:textId="42FA4ABE" w:rsidR="00C14EE8" w:rsidRPr="007D12D2" w:rsidRDefault="00C14EE8" w:rsidP="00D274CD">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E56299">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D274CD">
        <w:rPr>
          <w:rFonts w:cs="Arial"/>
        </w:rPr>
        <w:t xml:space="preserve"> </w:t>
      </w:r>
      <w:r w:rsidR="00D274CD" w:rsidRPr="0002453C">
        <w:rPr>
          <w:rFonts w:cs="Arial"/>
        </w:rPr>
        <w:t>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4C78EB35" w:rsidR="00C14EE8" w:rsidRPr="007D12D2" w:rsidRDefault="00C14EE8" w:rsidP="0002453C">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02453C" w:rsidRPr="0002453C">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2D18AD6D"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28428434"/>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56261BF4" w14:textId="5C259F37" w:rsidR="00A158A4" w:rsidRPr="006D7851" w:rsidRDefault="009C02E7" w:rsidP="00367414">
      <w:pPr>
        <w:pStyle w:val="ListBullet"/>
        <w:rPr>
          <w:rFonts w:cs="Arial"/>
        </w:rPr>
      </w:pPr>
      <w:r w:rsidRPr="006D7851">
        <w:rPr>
          <w:rFonts w:cs="Arial"/>
          <w:bCs/>
        </w:rPr>
        <w:t>Our plan covers t</w:t>
      </w:r>
      <w:r w:rsidR="00925748" w:rsidRPr="006D7851">
        <w:rPr>
          <w:rFonts w:cs="Arial"/>
          <w:bCs/>
        </w:rPr>
        <w:t xml:space="preserve">he drug, </w:t>
      </w:r>
      <w:r w:rsidR="00925748" w:rsidRPr="006D7851">
        <w:rPr>
          <w:rFonts w:cs="Arial"/>
        </w:rPr>
        <w:t>but</w:t>
      </w:r>
      <w:r w:rsidR="00AD2114" w:rsidRPr="006D7851">
        <w:rPr>
          <w:rFonts w:cs="Arial"/>
          <w:bCs/>
        </w:rPr>
        <w:t xml:space="preserve"> there are</w:t>
      </w:r>
      <w:r w:rsidR="00925748" w:rsidRPr="006D7851">
        <w:rPr>
          <w:rFonts w:cs="Arial"/>
          <w:bCs/>
        </w:rPr>
        <w:t xml:space="preserve"> </w:t>
      </w:r>
      <w:r w:rsidR="00CC2D16" w:rsidRPr="006D7851">
        <w:rPr>
          <w:rFonts w:cs="Arial"/>
          <w:bCs/>
        </w:rPr>
        <w:t xml:space="preserve">special </w:t>
      </w:r>
      <w:r w:rsidR="00925748" w:rsidRPr="006D7851">
        <w:rPr>
          <w:rFonts w:cs="Arial"/>
          <w:bCs/>
        </w:rPr>
        <w:t>rules or limits on coverage.</w:t>
      </w:r>
      <w:r w:rsidR="00925748" w:rsidRPr="006D7851">
        <w:rPr>
          <w:rFonts w:cs="Arial"/>
        </w:rPr>
        <w:t xml:space="preserve"> As explained in the section above </w:t>
      </w:r>
      <w:r w:rsidR="00C6613D" w:rsidRPr="0007036A">
        <w:rPr>
          <w:rFonts w:cs="Arial"/>
          <w:color w:val="3576BC"/>
        </w:rPr>
        <w:t>[</w:t>
      </w:r>
      <w:r w:rsidR="00925748" w:rsidRPr="0007036A">
        <w:rPr>
          <w:rFonts w:cs="Arial"/>
          <w:i/>
          <w:iCs/>
          <w:color w:val="3576BC"/>
        </w:rPr>
        <w:t>insert reference, as applicable</w:t>
      </w:r>
      <w:r w:rsidR="00C6613D" w:rsidRPr="0007036A">
        <w:rPr>
          <w:rFonts w:cs="Arial"/>
          <w:color w:val="3576BC"/>
        </w:rPr>
        <w:t>]</w:t>
      </w:r>
      <w:r w:rsidR="00925748" w:rsidRPr="006D7851">
        <w:rPr>
          <w:rFonts w:cs="Arial"/>
        </w:rPr>
        <w:t xml:space="preserve">, some drugs </w:t>
      </w:r>
      <w:r w:rsidRPr="006D7851">
        <w:rPr>
          <w:rFonts w:cs="Arial"/>
        </w:rPr>
        <w:t xml:space="preserve">our plan </w:t>
      </w:r>
      <w:r w:rsidR="00925748" w:rsidRPr="006D7851">
        <w:rPr>
          <w:rFonts w:cs="Arial"/>
        </w:rPr>
        <w:t>cove</w:t>
      </w:r>
      <w:r w:rsidRPr="006D7851">
        <w:rPr>
          <w:rFonts w:cs="Arial"/>
        </w:rPr>
        <w:t>rs</w:t>
      </w:r>
      <w:r w:rsidR="00925748" w:rsidRPr="006D7851">
        <w:rPr>
          <w:rFonts w:cs="Arial"/>
        </w:rPr>
        <w:t xml:space="preserve"> have rules that limit their use. In some cases, you </w:t>
      </w:r>
      <w:r w:rsidR="00CC2D16" w:rsidRPr="006D7851">
        <w:rPr>
          <w:rFonts w:cs="Arial"/>
        </w:rPr>
        <w:t xml:space="preserve">or your prescriber </w:t>
      </w:r>
      <w:r w:rsidR="00925748" w:rsidRPr="006D7851">
        <w:rPr>
          <w:rFonts w:cs="Arial"/>
        </w:rPr>
        <w:t xml:space="preserve">may want </w:t>
      </w:r>
      <w:r w:rsidR="00CC2D16" w:rsidRPr="006D7851">
        <w:rPr>
          <w:rFonts w:cs="Arial"/>
        </w:rPr>
        <w:t xml:space="preserve">to ask </w:t>
      </w:r>
      <w:r w:rsidR="00925748" w:rsidRPr="006D7851">
        <w:rPr>
          <w:rFonts w:cs="Arial"/>
        </w:rPr>
        <w:t xml:space="preserve">us </w:t>
      </w:r>
      <w:r w:rsidR="00CC2D16" w:rsidRPr="006D7851">
        <w:rPr>
          <w:rFonts w:cs="Arial"/>
        </w:rPr>
        <w:t>for an exception</w:t>
      </w:r>
      <w:r w:rsidR="00925748" w:rsidRPr="006D7851">
        <w:rPr>
          <w:rFonts w:cs="Arial"/>
        </w:rPr>
        <w:t>.</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28428435"/>
      <w:r w:rsidRPr="007D12D2">
        <w:rPr>
          <w:rFonts w:cs="Arial"/>
        </w:rPr>
        <w:t>D1. Getting</w:t>
      </w:r>
      <w:r w:rsidR="00925748" w:rsidRPr="007D12D2">
        <w:rPr>
          <w:rFonts w:cs="Arial"/>
        </w:rPr>
        <w:t xml:space="preserve"> a temporary supply</w:t>
      </w:r>
      <w:bookmarkEnd w:id="86"/>
      <w:bookmarkEnd w:id="87"/>
    </w:p>
    <w:p w14:paraId="357461BD" w14:textId="58EF4520"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065D67AE" w:rsidR="007E1136" w:rsidRPr="007D12D2" w:rsidRDefault="00C6613D" w:rsidP="009A02E3">
      <w:pPr>
        <w:pStyle w:val="ListBullet"/>
        <w:numPr>
          <w:ilvl w:val="0"/>
          <w:numId w:val="15"/>
        </w:numPr>
        <w:ind w:left="720"/>
        <w:rPr>
          <w:rFonts w:cs="Arial"/>
        </w:rPr>
      </w:pPr>
      <w:r w:rsidRPr="0007036A">
        <w:rPr>
          <w:rFonts w:cs="Arial"/>
          <w:color w:val="3576BC"/>
        </w:rPr>
        <w:t>[</w:t>
      </w:r>
      <w:r w:rsidR="007E1136" w:rsidRPr="0007036A">
        <w:rPr>
          <w:rFonts w:cs="Arial"/>
          <w:i/>
          <w:iCs/>
          <w:color w:val="3576BC"/>
        </w:rPr>
        <w:t>Plans</w:t>
      </w:r>
      <w:r w:rsidR="00645F05" w:rsidRPr="0007036A">
        <w:rPr>
          <w:rFonts w:cs="Arial"/>
          <w:i/>
          <w:iCs/>
          <w:color w:val="3576BC"/>
        </w:rPr>
        <w:t xml:space="preserve"> </w:t>
      </w:r>
      <w:r w:rsidR="007E1136" w:rsidRPr="0007036A">
        <w:rPr>
          <w:rFonts w:cs="Arial"/>
          <w:i/>
          <w:iCs/>
          <w:color w:val="3576BC"/>
        </w:rPr>
        <w:t xml:space="preserve">omit this scenario if the plan allows current members to </w:t>
      </w:r>
      <w:r w:rsidR="00422D06" w:rsidRPr="0007036A">
        <w:rPr>
          <w:rFonts w:cs="Arial"/>
          <w:i/>
          <w:iCs/>
          <w:color w:val="3576BC"/>
        </w:rPr>
        <w:t>ask for</w:t>
      </w:r>
      <w:r w:rsidR="007E1136" w:rsidRPr="0007036A">
        <w:rPr>
          <w:rFonts w:cs="Arial"/>
          <w:i/>
          <w:iCs/>
          <w:color w:val="3576BC"/>
        </w:rPr>
        <w:t xml:space="preserve"> formulary exceptions in advance for the following year. Plans omit this scenario if the plan wasn</w:t>
      </w:r>
      <w:r w:rsidR="00987B69" w:rsidRPr="0007036A">
        <w:rPr>
          <w:rFonts w:cs="Arial"/>
          <w:i/>
          <w:iCs/>
          <w:color w:val="3576BC"/>
        </w:rPr>
        <w:t>’</w:t>
      </w:r>
      <w:r w:rsidR="007E1136" w:rsidRPr="0007036A">
        <w:rPr>
          <w:rFonts w:cs="Arial"/>
          <w:i/>
          <w:iCs/>
          <w:color w:val="3576BC"/>
        </w:rPr>
        <w:t>t operating in the prior year</w:t>
      </w:r>
      <w:r w:rsidR="007E1136" w:rsidRPr="0007036A">
        <w:rPr>
          <w:rFonts w:cs="Arial"/>
          <w:color w:val="3576BC"/>
        </w:rPr>
        <w:t>.</w:t>
      </w:r>
      <w:r w:rsidRPr="0007036A">
        <w:rPr>
          <w:rFonts w:cs="Arial"/>
          <w:color w:val="3576BC"/>
        </w:rPr>
        <w:t>]</w:t>
      </w:r>
      <w:r w:rsidR="007E1136" w:rsidRPr="0007036A">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E56299">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07036A">
        <w:rPr>
          <w:color w:val="3576BC"/>
        </w:rPr>
        <w:t>[</w:t>
      </w:r>
      <w:r w:rsidRPr="0007036A">
        <w:rPr>
          <w:i/>
          <w:iCs/>
          <w:color w:val="3576BC"/>
        </w:rPr>
        <w:t>must be at least 90 days</w:t>
      </w:r>
      <w:proofErr w:type="gramStart"/>
      <w:r w:rsidR="00C6613D" w:rsidRPr="0007036A">
        <w:rPr>
          <w:color w:val="3576BC"/>
        </w:rPr>
        <w:t>]</w:t>
      </w:r>
      <w:r w:rsidRPr="0007036A">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07036A">
        <w:rPr>
          <w:rFonts w:cs="Arial"/>
          <w:color w:val="3576BC"/>
        </w:rPr>
        <w:t>&gt; [</w:t>
      </w:r>
      <w:r w:rsidRPr="0007036A">
        <w:rPr>
          <w:rFonts w:cs="Arial"/>
          <w:i/>
          <w:iCs/>
          <w:color w:val="3576BC"/>
        </w:rPr>
        <w:t xml:space="preserve">must be </w:t>
      </w:r>
      <w:r w:rsidR="000D7DA7" w:rsidRPr="0007036A">
        <w:rPr>
          <w:rFonts w:cs="Arial"/>
          <w:i/>
          <w:iCs/>
          <w:color w:val="3576BC"/>
        </w:rPr>
        <w:t>the number of days in plan’s one-month</w:t>
      </w:r>
      <w:r w:rsidRPr="0007036A">
        <w:rPr>
          <w:rFonts w:cs="Arial"/>
          <w:i/>
          <w:iCs/>
          <w:color w:val="3576BC"/>
        </w:rPr>
        <w:t xml:space="preserve"> supply</w:t>
      </w:r>
      <w:r w:rsidR="00C6613D" w:rsidRPr="0007036A">
        <w:rPr>
          <w:rFonts w:cs="Arial"/>
          <w:color w:val="3576BC"/>
        </w:rPr>
        <w:t>]</w:t>
      </w:r>
      <w:r w:rsidR="000D7DA7" w:rsidRPr="0007036A">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07036A">
        <w:rPr>
          <w:rFonts w:cs="Arial"/>
          <w:color w:val="3576BC"/>
        </w:rPr>
        <w:t>[</w:t>
      </w:r>
      <w:r w:rsidRPr="0007036A">
        <w:rPr>
          <w:rFonts w:cs="Arial"/>
          <w:i/>
          <w:iCs/>
          <w:color w:val="3576BC"/>
        </w:rPr>
        <w:t xml:space="preserve">must be </w:t>
      </w:r>
      <w:r w:rsidR="000D7DA7" w:rsidRPr="0007036A">
        <w:rPr>
          <w:rFonts w:cs="Arial"/>
          <w:i/>
          <w:iCs/>
          <w:color w:val="3576BC"/>
        </w:rPr>
        <w:t>the number of days in plan’s one-month</w:t>
      </w:r>
      <w:r w:rsidRPr="0007036A">
        <w:rPr>
          <w:rFonts w:cs="Arial"/>
          <w:i/>
          <w:iCs/>
          <w:color w:val="3576BC"/>
        </w:rPr>
        <w:t xml:space="preserve"> supply</w:t>
      </w:r>
      <w:r w:rsidR="00C6613D" w:rsidRPr="0007036A">
        <w:rPr>
          <w:rFonts w:cs="Arial"/>
          <w:color w:val="3576BC"/>
        </w:rPr>
        <w:t>]</w:t>
      </w:r>
      <w:r w:rsidRPr="0007036A">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485F2699"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055891C1"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07036A">
        <w:rPr>
          <w:rFonts w:cs="Arial"/>
          <w:color w:val="3576BC"/>
        </w:rPr>
        <w:t>[</w:t>
      </w:r>
      <w:r w:rsidRPr="0007036A">
        <w:rPr>
          <w:rFonts w:cs="Arial"/>
          <w:b/>
          <w:bCs/>
          <w:i/>
          <w:iCs/>
          <w:color w:val="3576BC"/>
        </w:rPr>
        <w:t>must be at least 90 days</w:t>
      </w:r>
      <w:proofErr w:type="gramStart"/>
      <w:r w:rsidRPr="0007036A">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07036A">
        <w:rPr>
          <w:rFonts w:cs="Arial"/>
          <w:color w:val="3576BC"/>
        </w:rPr>
        <w:t>[</w:t>
      </w:r>
      <w:r w:rsidRPr="0007036A">
        <w:rPr>
          <w:rFonts w:cs="Arial"/>
          <w:i/>
          <w:iCs/>
          <w:color w:val="3576BC"/>
        </w:rPr>
        <w:t xml:space="preserve">must be </w:t>
      </w:r>
      <w:r w:rsidR="000D7DA7" w:rsidRPr="0007036A">
        <w:rPr>
          <w:rFonts w:cs="Arial"/>
          <w:i/>
          <w:iCs/>
          <w:color w:val="3576BC"/>
        </w:rPr>
        <w:t xml:space="preserve">the number of days in plan’s one-month </w:t>
      </w:r>
      <w:r w:rsidRPr="0007036A">
        <w:rPr>
          <w:rFonts w:cs="Arial"/>
          <w:i/>
          <w:iCs/>
          <w:color w:val="3576BC"/>
        </w:rPr>
        <w:t>supply</w:t>
      </w:r>
      <w:r w:rsidR="00C6613D" w:rsidRPr="0007036A">
        <w:rPr>
          <w:rFonts w:cs="Arial"/>
          <w:color w:val="3576BC"/>
        </w:rPr>
        <w:t>]</w:t>
      </w:r>
      <w:r w:rsidR="0032340D" w:rsidRPr="0007036A">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07036A">
        <w:rPr>
          <w:rFonts w:cs="Arial"/>
          <w:color w:val="3576BC"/>
        </w:rPr>
        <w:t>[</w:t>
      </w:r>
      <w:r w:rsidRPr="0007036A">
        <w:rPr>
          <w:rFonts w:cs="Arial"/>
          <w:i/>
          <w:iCs/>
          <w:color w:val="3576BC"/>
        </w:rPr>
        <w:t xml:space="preserve">must be </w:t>
      </w:r>
      <w:r w:rsidR="0032340D" w:rsidRPr="0007036A">
        <w:rPr>
          <w:rFonts w:cs="Arial"/>
          <w:i/>
          <w:iCs/>
          <w:color w:val="3576BC"/>
        </w:rPr>
        <w:t>the number of days in plan’s one-month</w:t>
      </w:r>
      <w:r w:rsidRPr="0007036A">
        <w:rPr>
          <w:rFonts w:cs="Arial"/>
          <w:i/>
          <w:iCs/>
          <w:color w:val="3576BC"/>
        </w:rPr>
        <w:t xml:space="preserve"> supply</w:t>
      </w:r>
      <w:r w:rsidR="00C6613D" w:rsidRPr="0007036A">
        <w:rPr>
          <w:rFonts w:cs="Arial"/>
          <w:color w:val="3576BC"/>
        </w:rPr>
        <w:t>]</w:t>
      </w:r>
      <w:r w:rsidRPr="0007036A">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31DC483F"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6ACC5607" w:rsidR="00925748" w:rsidRPr="007D12D2" w:rsidRDefault="00925748" w:rsidP="009E19E7">
      <w:pPr>
        <w:pStyle w:val="ListBullet"/>
        <w:rPr>
          <w:rFonts w:cs="Arial"/>
        </w:rPr>
      </w:pPr>
      <w:r w:rsidRPr="007D12D2">
        <w:rPr>
          <w:rFonts w:cs="Arial"/>
        </w:rPr>
        <w:t>You</w:t>
      </w:r>
      <w:r w:rsidR="009839BA">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r w:rsidR="00800D54" w:rsidRPr="00014224">
        <w:rPr>
          <w:rFonts w:cs="Arial"/>
          <w:i/>
        </w:rPr>
        <w:t>time period&gt;</w:t>
      </w:r>
      <w:r w:rsidR="00800D54" w:rsidRPr="05A2A2C4">
        <w:rPr>
          <w:rFonts w:cs="Arial"/>
        </w:rPr>
        <w:t xml:space="preserve"> </w:t>
      </w:r>
      <w:r w:rsidR="00C6613D" w:rsidRPr="0007036A">
        <w:rPr>
          <w:rFonts w:cs="Arial"/>
          <w:color w:val="3576BC"/>
        </w:rPr>
        <w:t>[</w:t>
      </w:r>
      <w:r w:rsidRPr="0007036A">
        <w:rPr>
          <w:rFonts w:cs="Arial"/>
          <w:i/>
          <w:iCs/>
          <w:color w:val="3576BC"/>
        </w:rPr>
        <w:t>must be at least 90 days</w:t>
      </w:r>
      <w:r w:rsidR="00C6613D" w:rsidRPr="0007036A">
        <w:rPr>
          <w:rFonts w:cs="Arial"/>
          <w:color w:val="3576BC"/>
        </w:rPr>
        <w:t>]</w:t>
      </w:r>
      <w:r w:rsidRPr="0007036A">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07036A">
        <w:rPr>
          <w:rFonts w:cs="Arial"/>
          <w:color w:val="3576BC"/>
        </w:rPr>
        <w:t>[</w:t>
      </w:r>
      <w:r w:rsidRPr="0007036A">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4C445A" w:rsidRDefault="00C6613D" w:rsidP="00D96372">
      <w:pPr>
        <w:pStyle w:val="D-SNPSecondLevelBullets"/>
        <w:rPr>
          <w:color w:val="3576BC"/>
        </w:rPr>
      </w:pPr>
      <w:r w:rsidRPr="004C445A">
        <w:rPr>
          <w:color w:val="3576BC"/>
        </w:rPr>
        <w:t>[</w:t>
      </w:r>
      <w:r w:rsidR="0002412D" w:rsidRPr="004C445A">
        <w:rPr>
          <w:i/>
          <w:iCs/>
          <w:color w:val="3576BC"/>
        </w:rPr>
        <w:t>If applicable</w:t>
      </w:r>
      <w:r w:rsidR="00501909" w:rsidRPr="004C445A">
        <w:rPr>
          <w:i/>
          <w:iCs/>
          <w:color w:val="3576BC"/>
        </w:rPr>
        <w:t>, p</w:t>
      </w:r>
      <w:r w:rsidR="0002412D" w:rsidRPr="004C445A">
        <w:rPr>
          <w:i/>
          <w:iCs/>
          <w:color w:val="3576BC"/>
        </w:rPr>
        <w:t>lans</w:t>
      </w:r>
      <w:r w:rsidR="00501909" w:rsidRPr="004C445A">
        <w:rPr>
          <w:i/>
          <w:iCs/>
          <w:color w:val="3576BC"/>
        </w:rPr>
        <w:t xml:space="preserve"> </w:t>
      </w:r>
      <w:r w:rsidR="0002412D" w:rsidRPr="004C445A">
        <w:rPr>
          <w:i/>
          <w:iCs/>
          <w:color w:val="3576BC"/>
        </w:rPr>
        <w:t>insert their transition policy for current members with changes to their level of care</w:t>
      </w:r>
      <w:r w:rsidR="0002412D" w:rsidRPr="004C445A">
        <w:rPr>
          <w:color w:val="3576BC"/>
        </w:rPr>
        <w:t>.</w:t>
      </w:r>
      <w:r w:rsidRPr="004C445A">
        <w:rPr>
          <w:color w:val="3576BC"/>
        </w:rPr>
        <w:t>]</w:t>
      </w:r>
    </w:p>
    <w:p w14:paraId="2A316680" w14:textId="2B0A8DE1" w:rsidR="0015513D" w:rsidRPr="00E35FB0" w:rsidRDefault="0015513D" w:rsidP="0015513D">
      <w:pPr>
        <w:pStyle w:val="Specialnote"/>
        <w:numPr>
          <w:ilvl w:val="0"/>
          <w:numId w:val="0"/>
        </w:numPr>
        <w:ind w:left="288"/>
        <w:rPr>
          <w:rFonts w:cs="Arial"/>
          <w:b/>
        </w:rPr>
      </w:pPr>
      <w:r w:rsidRPr="00E35FB0">
        <w:rPr>
          <w:rFonts w:cs="Arial"/>
          <w:b/>
        </w:rPr>
        <w:t xml:space="preserve">For </w:t>
      </w:r>
      <w:r w:rsidR="00E31B25">
        <w:rPr>
          <w:rFonts w:cs="Arial"/>
          <w:b/>
        </w:rPr>
        <w:t>MassHealth (Medicaid)</w:t>
      </w:r>
      <w:r w:rsidRPr="00E35FB0">
        <w:rPr>
          <w:rFonts w:cs="Arial"/>
          <w:b/>
        </w:rPr>
        <w:t xml:space="preserve"> drugs:</w:t>
      </w:r>
    </w:p>
    <w:p w14:paraId="443617EA" w14:textId="66A10CF5" w:rsidR="0015513D" w:rsidRPr="00E35FB0" w:rsidRDefault="0015513D" w:rsidP="0015513D">
      <w:pPr>
        <w:pStyle w:val="ListBullet"/>
        <w:rPr>
          <w:rFonts w:cs="Arial"/>
          <w:bCs/>
        </w:rPr>
      </w:pPr>
      <w:r w:rsidRPr="00E35FB0">
        <w:rPr>
          <w:rFonts w:cs="Arial"/>
          <w:bCs/>
        </w:rPr>
        <w:t>You</w:t>
      </w:r>
      <w:r w:rsidR="009839BA">
        <w:rPr>
          <w:rFonts w:cs="Arial"/>
          <w:bCs/>
        </w:rPr>
        <w:t>’</w:t>
      </w:r>
      <w:r w:rsidRPr="00E35FB0">
        <w:rPr>
          <w:rFonts w:cs="Arial"/>
          <w:bCs/>
        </w:rPr>
        <w:t>re new to the plan.</w:t>
      </w:r>
    </w:p>
    <w:p w14:paraId="6A40368F" w14:textId="48E847CC" w:rsidR="0015513D" w:rsidRPr="00E35FB0" w:rsidRDefault="0015513D" w:rsidP="0015513D">
      <w:pPr>
        <w:pStyle w:val="ListParagraph"/>
        <w:numPr>
          <w:ilvl w:val="0"/>
          <w:numId w:val="60"/>
        </w:numPr>
        <w:ind w:left="1080" w:right="720"/>
        <w:contextualSpacing w:val="0"/>
        <w:rPr>
          <w:rFonts w:cs="Arial"/>
        </w:rPr>
      </w:pPr>
      <w:r w:rsidRPr="00E35FB0">
        <w:rPr>
          <w:rFonts w:cs="Arial"/>
        </w:rPr>
        <w:t>We</w:t>
      </w:r>
      <w:r w:rsidR="009839BA">
        <w:rPr>
          <w:rFonts w:cs="Arial"/>
        </w:rPr>
        <w:t>’</w:t>
      </w:r>
      <w:r w:rsidRPr="00E35FB0">
        <w:rPr>
          <w:rFonts w:cs="Arial"/>
        </w:rPr>
        <w:t xml:space="preserve">ll cover </w:t>
      </w:r>
      <w:r w:rsidRPr="00390560">
        <w:rPr>
          <w:rStyle w:val="PlanInstructions"/>
          <w:rFonts w:cs="Arial"/>
          <w:i w:val="0"/>
          <w:iCs/>
          <w:color w:val="auto"/>
        </w:rPr>
        <w:t>a</w:t>
      </w:r>
      <w:r w:rsidRPr="00E35FB0">
        <w:rPr>
          <w:rStyle w:val="PlanInstructions"/>
          <w:rFonts w:cs="Arial"/>
        </w:rPr>
        <w:t xml:space="preserve"> </w:t>
      </w:r>
      <w:r w:rsidRPr="00E35FB0">
        <w:rPr>
          <w:rFonts w:cs="Arial"/>
        </w:rPr>
        <w:t xml:space="preserve">supply of your </w:t>
      </w:r>
      <w:r w:rsidR="00E31B25">
        <w:rPr>
          <w:rFonts w:cs="Arial"/>
        </w:rPr>
        <w:t>MassHealth (Medicaid)</w:t>
      </w:r>
      <w:r w:rsidRPr="00E35FB0">
        <w:rPr>
          <w:rFonts w:cs="Arial"/>
        </w:rPr>
        <w:t xml:space="preserve"> drug for 90 days or until your comprehensive assessment and </w:t>
      </w:r>
      <w:r w:rsidR="00FA3640">
        <w:rPr>
          <w:rFonts w:cs="Arial"/>
        </w:rPr>
        <w:t>c</w:t>
      </w:r>
      <w:r w:rsidRPr="00E35FB0">
        <w:rPr>
          <w:rFonts w:cs="Arial"/>
        </w:rPr>
        <w:t xml:space="preserve">are </w:t>
      </w:r>
      <w:r w:rsidR="00FA3640">
        <w:rPr>
          <w:rFonts w:cs="Arial"/>
        </w:rPr>
        <w:t>p</w:t>
      </w:r>
      <w:r w:rsidRPr="00E35FB0">
        <w:rPr>
          <w:rFonts w:cs="Arial"/>
        </w:rPr>
        <w:t>lan are complete, or less if your prescription is written for fewer days.</w:t>
      </w:r>
    </w:p>
    <w:p w14:paraId="3C7A01E3" w14:textId="77777777" w:rsidR="0015513D" w:rsidRPr="00E35FB0" w:rsidRDefault="0015513D" w:rsidP="0015513D">
      <w:pPr>
        <w:pStyle w:val="Specialnote"/>
        <w:numPr>
          <w:ilvl w:val="0"/>
          <w:numId w:val="60"/>
        </w:numPr>
        <w:ind w:left="1080" w:right="720"/>
        <w:rPr>
          <w:rFonts w:cs="Arial"/>
        </w:rPr>
      </w:pPr>
      <w:r w:rsidRPr="00E35FB0">
        <w:rPr>
          <w:rFonts w:cs="Arial"/>
        </w:rPr>
        <w:t>To ask for a temporary supply of a drug, call Member Services at &lt;toll-free number&gt;.</w:t>
      </w:r>
    </w:p>
    <w:p w14:paraId="69183B35" w14:textId="77777777" w:rsidR="002A0104" w:rsidRPr="00091E2B" w:rsidRDefault="002A0104" w:rsidP="00B2208D">
      <w:pPr>
        <w:pStyle w:val="Heading2"/>
      </w:pPr>
      <w:bookmarkStart w:id="89" w:name="_Toc102997317"/>
      <w:bookmarkStart w:id="90" w:name="_Toc228428436"/>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0D7B1F45"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68740A8D" w:rsidR="002A0104" w:rsidRPr="0007036A" w:rsidRDefault="00C6613D">
      <w:pPr>
        <w:rPr>
          <w:rFonts w:cs="Arial"/>
          <w:color w:val="3576BC"/>
        </w:rPr>
      </w:pPr>
      <w:r w:rsidRPr="0007036A">
        <w:rPr>
          <w:rFonts w:cs="Arial"/>
          <w:color w:val="3576BC"/>
        </w:rPr>
        <w:t>[</w:t>
      </w:r>
      <w:r w:rsidR="00925748" w:rsidRPr="0007036A">
        <w:rPr>
          <w:rFonts w:cs="Arial"/>
          <w:i/>
          <w:iCs/>
          <w:color w:val="3576BC"/>
        </w:rPr>
        <w:t xml:space="preserve">Plans that </w:t>
      </w:r>
      <w:r w:rsidR="002D04D8" w:rsidRPr="0007036A">
        <w:rPr>
          <w:rFonts w:cs="Arial"/>
          <w:i/>
          <w:iCs/>
          <w:color w:val="3576BC"/>
        </w:rPr>
        <w:t>don</w:t>
      </w:r>
      <w:r w:rsidR="00987B69" w:rsidRPr="0007036A">
        <w:rPr>
          <w:rFonts w:cs="Arial"/>
          <w:i/>
          <w:iCs/>
          <w:color w:val="3576BC"/>
        </w:rPr>
        <w:t>’</w:t>
      </w:r>
      <w:r w:rsidR="002D04D8" w:rsidRPr="0007036A">
        <w:rPr>
          <w:rFonts w:cs="Arial"/>
          <w:i/>
          <w:iCs/>
          <w:color w:val="3576BC"/>
        </w:rPr>
        <w:t xml:space="preserve">t allow current members to </w:t>
      </w:r>
      <w:r w:rsidR="00422D06" w:rsidRPr="0007036A">
        <w:rPr>
          <w:rFonts w:cs="Arial"/>
          <w:i/>
          <w:iCs/>
          <w:color w:val="3576BC"/>
        </w:rPr>
        <w:t>ask for</w:t>
      </w:r>
      <w:r w:rsidR="002D04D8" w:rsidRPr="0007036A">
        <w:rPr>
          <w:rFonts w:cs="Arial"/>
          <w:i/>
          <w:iCs/>
          <w:color w:val="3576BC"/>
        </w:rPr>
        <w:t xml:space="preserve"> an exception prior to the beginning of the following contract year </w:t>
      </w:r>
      <w:r w:rsidR="00D66C40" w:rsidRPr="0007036A">
        <w:rPr>
          <w:rFonts w:cs="Arial"/>
          <w:i/>
          <w:iCs/>
          <w:color w:val="3576BC"/>
        </w:rPr>
        <w:t>can</w:t>
      </w:r>
      <w:r w:rsidR="00925748" w:rsidRPr="0007036A">
        <w:rPr>
          <w:rFonts w:cs="Arial"/>
          <w:i/>
          <w:iCs/>
          <w:color w:val="3576BC"/>
        </w:rPr>
        <w:t xml:space="preserve"> omit this paragraph</w:t>
      </w:r>
      <w:r w:rsidR="00925748" w:rsidRPr="0007036A">
        <w:rPr>
          <w:rFonts w:cs="Arial"/>
          <w:color w:val="3576BC"/>
        </w:rPr>
        <w:t>:</w:t>
      </w:r>
      <w:r w:rsidRPr="0007036A">
        <w:rPr>
          <w:rFonts w:cs="Arial"/>
          <w:color w:val="3576BC"/>
        </w:rPr>
        <w:t>]</w:t>
      </w:r>
      <w:r w:rsidR="00925748" w:rsidRPr="0007036A">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228428437"/>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46C5AC59"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or your care coordinator</w:t>
      </w:r>
      <w:r w:rsidR="00C6613D" w:rsidRPr="0007036A">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28428438"/>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09C5762" w:rsidR="00E17C7B" w:rsidRPr="007D12D2" w:rsidRDefault="541CDA85" w:rsidP="00E7259A">
      <w:pPr>
        <w:pStyle w:val="ListBullet"/>
        <w:rPr>
          <w:rFonts w:cs="Arial"/>
        </w:rPr>
      </w:pPr>
      <w:r w:rsidRPr="541CDA85">
        <w:rPr>
          <w:rFonts w:cs="Arial"/>
        </w:rPr>
        <w:t>Decide to require or not require prior approval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07036A" w:rsidRDefault="00831EDC" w:rsidP="005C7F65">
      <w:pPr>
        <w:pStyle w:val="ListBullet"/>
        <w:numPr>
          <w:ilvl w:val="0"/>
          <w:numId w:val="66"/>
        </w:numPr>
        <w:rPr>
          <w:rFonts w:cs="Arial"/>
          <w:color w:val="3576BC"/>
        </w:rPr>
      </w:pPr>
      <w:r w:rsidRPr="0007036A">
        <w:rPr>
          <w:rFonts w:cs="Arial"/>
          <w:color w:val="3576BC"/>
        </w:rPr>
        <w:t>[</w:t>
      </w:r>
      <w:r w:rsidRPr="0007036A">
        <w:rPr>
          <w:rFonts w:cs="Arial"/>
          <w:i/>
          <w:iCs/>
          <w:color w:val="3576BC"/>
        </w:rPr>
        <w:t xml:space="preserve">Insert as applicable: </w:t>
      </w:r>
      <w:r w:rsidRPr="0007036A">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2AFE1022"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5C069809"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04036DCF" w:rsidR="00012943" w:rsidRPr="00BF7195" w:rsidRDefault="00012943" w:rsidP="00BF7195">
      <w:pPr>
        <w:rPr>
          <w:b/>
          <w:bCs/>
        </w:rPr>
      </w:pPr>
      <w:r w:rsidRPr="00BF7195">
        <w:rPr>
          <w:b/>
          <w:bCs/>
        </w:rPr>
        <w:t>What happens if coverage changes for a drug you</w:t>
      </w:r>
      <w:r w:rsidR="00987B69" w:rsidRPr="00BF7195">
        <w:rPr>
          <w:b/>
          <w:bCs/>
        </w:rPr>
        <w:t>’</w:t>
      </w:r>
      <w:r w:rsidRPr="00BF7195">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12985E31"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BF7195" w:rsidRDefault="00012943" w:rsidP="00BF7195">
      <w:pPr>
        <w:rPr>
          <w:b/>
          <w:bCs/>
        </w:rPr>
      </w:pPr>
      <w:bookmarkStart w:id="98" w:name="_Hlk166589020"/>
      <w:r w:rsidRPr="00BF7195">
        <w:rPr>
          <w:b/>
          <w:bCs/>
        </w:rPr>
        <w:t xml:space="preserve">Changes we may make to the </w:t>
      </w:r>
      <w:r w:rsidRPr="00BF7195">
        <w:rPr>
          <w:b/>
          <w:bCs/>
          <w:i/>
          <w:iCs/>
        </w:rPr>
        <w:t xml:space="preserve">Drug List </w:t>
      </w:r>
      <w:r w:rsidRPr="00BF7195">
        <w:rPr>
          <w:b/>
          <w:bCs/>
        </w:rPr>
        <w:t xml:space="preserve">that </w:t>
      </w:r>
      <w:proofErr w:type="gramStart"/>
      <w:r w:rsidRPr="00BF7195">
        <w:rPr>
          <w:b/>
          <w:bCs/>
        </w:rPr>
        <w:t>affect</w:t>
      </w:r>
      <w:proofErr w:type="gramEnd"/>
      <w:r w:rsidRPr="00BF7195">
        <w:rPr>
          <w:b/>
          <w:bCs/>
        </w:rPr>
        <w:t xml:space="preserve"> you during the current plan year</w:t>
      </w:r>
    </w:p>
    <w:p w14:paraId="44E931B3" w14:textId="5479EBEF" w:rsidR="007F016F" w:rsidRPr="0007036A" w:rsidRDefault="007F016F" w:rsidP="003F5965">
      <w:pPr>
        <w:rPr>
          <w:rFonts w:cs="Arial"/>
          <w:color w:val="3576BC"/>
        </w:rPr>
      </w:pPr>
      <w:bookmarkStart w:id="99" w:name="_Hlk166589043"/>
      <w:bookmarkEnd w:id="98"/>
      <w:r w:rsidRPr="0007036A">
        <w:rPr>
          <w:rFonts w:cs="Arial"/>
          <w:color w:val="3576BC"/>
        </w:rPr>
        <w:t>[</w:t>
      </w:r>
      <w:bookmarkStart w:id="100" w:name="_Hlk166043607"/>
      <w:r w:rsidRPr="0007036A">
        <w:rPr>
          <w:rFonts w:cs="Arial"/>
          <w:b/>
          <w:bCs/>
          <w:i/>
          <w:iCs/>
          <w:color w:val="3576BC"/>
        </w:rPr>
        <w:t xml:space="preserve">Advance General Notice that plans may make certain immediate generic and biosimilar substitutions: </w:t>
      </w:r>
      <w:r w:rsidR="00831EDC" w:rsidRPr="0007036A">
        <w:rPr>
          <w:rFonts w:cs="Arial"/>
          <w:i/>
          <w:iCs/>
          <w:color w:val="3576BC"/>
        </w:rPr>
        <w:t>T</w:t>
      </w:r>
      <w:r w:rsidRPr="0007036A">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07036A">
        <w:rPr>
          <w:rFonts w:cs="Arial"/>
          <w:i/>
          <w:iCs/>
          <w:color w:val="3576BC"/>
        </w:rPr>
        <w:t xml:space="preserve">stays </w:t>
      </w:r>
      <w:r w:rsidRPr="0007036A">
        <w:rPr>
          <w:rFonts w:cs="Arial"/>
          <w:i/>
          <w:iCs/>
          <w:color w:val="3576BC"/>
        </w:rPr>
        <w:t>on the formulary), plans that otherwise meet the requirements must</w:t>
      </w:r>
      <w:r w:rsidR="00F50FD2" w:rsidRPr="0007036A">
        <w:rPr>
          <w:rFonts w:cs="Arial"/>
          <w:i/>
          <w:iCs/>
          <w:color w:val="3576BC"/>
        </w:rPr>
        <w:t xml:space="preserve"> </w:t>
      </w:r>
      <w:r w:rsidR="00831EDC" w:rsidRPr="0007036A">
        <w:rPr>
          <w:rFonts w:cs="Arial"/>
          <w:i/>
          <w:iCs/>
          <w:color w:val="3576BC"/>
        </w:rPr>
        <w:t>include this language</w:t>
      </w:r>
      <w:r w:rsidRPr="0007036A">
        <w:rPr>
          <w:rFonts w:cs="Arial"/>
          <w:i/>
          <w:iCs/>
          <w:color w:val="3576BC"/>
        </w:rPr>
        <w:t>:</w:t>
      </w:r>
      <w:bookmarkEnd w:id="99"/>
      <w:bookmarkEnd w:id="100"/>
    </w:p>
    <w:p w14:paraId="6708185A" w14:textId="7988930E" w:rsidR="007F6544" w:rsidRPr="0007036A" w:rsidRDefault="007F6544" w:rsidP="00014224">
      <w:pPr>
        <w:pStyle w:val="-maintextbullets"/>
        <w:numPr>
          <w:ilvl w:val="0"/>
          <w:numId w:val="0"/>
        </w:numPr>
        <w:spacing w:after="200" w:line="300" w:lineRule="exact"/>
        <w:rPr>
          <w:rFonts w:cs="Times New Roman"/>
          <w:iCs/>
          <w:color w:val="3576BC"/>
        </w:rPr>
      </w:pPr>
      <w:r w:rsidRPr="0007036A">
        <w:rPr>
          <w:rFonts w:cs="Times New Roman"/>
          <w:iCs/>
          <w:color w:val="3576BC"/>
        </w:rPr>
        <w:t xml:space="preserve">Some changes to the </w:t>
      </w:r>
      <w:r w:rsidRPr="0007036A">
        <w:rPr>
          <w:rFonts w:cs="Times New Roman"/>
          <w:i/>
          <w:color w:val="3576BC"/>
        </w:rPr>
        <w:t>Drug List</w:t>
      </w:r>
      <w:r w:rsidRPr="0007036A">
        <w:rPr>
          <w:rFonts w:cs="Times New Roman"/>
          <w:iCs/>
          <w:color w:val="3576BC"/>
        </w:rPr>
        <w:t xml:space="preserve"> will happen </w:t>
      </w:r>
      <w:r w:rsidRPr="0007036A">
        <w:rPr>
          <w:rFonts w:cs="Times New Roman"/>
          <w:bCs/>
          <w:iCs/>
          <w:color w:val="3576BC"/>
        </w:rPr>
        <w:t>immediately</w:t>
      </w:r>
      <w:r w:rsidRPr="0007036A">
        <w:rPr>
          <w:rFonts w:cs="Times New Roman"/>
          <w:iCs/>
          <w:color w:val="3576BC"/>
        </w:rPr>
        <w:t>. For example:</w:t>
      </w:r>
    </w:p>
    <w:p w14:paraId="28B0D415" w14:textId="2A58B17D" w:rsidR="007F6544" w:rsidRPr="00566BBB" w:rsidRDefault="007F6544" w:rsidP="00566BBB">
      <w:pPr>
        <w:pStyle w:val="ListBullet"/>
        <w:numPr>
          <w:ilvl w:val="0"/>
          <w:numId w:val="67"/>
        </w:numPr>
        <w:rPr>
          <w:i/>
          <w:color w:val="3576BC"/>
        </w:rPr>
      </w:pPr>
      <w:r w:rsidRPr="00566BBB">
        <w:rPr>
          <w:color w:val="3576BC"/>
        </w:rPr>
        <w:t xml:space="preserve">A new generic drug </w:t>
      </w:r>
      <w:proofErr w:type="gramStart"/>
      <w:r w:rsidRPr="00566BBB">
        <w:rPr>
          <w:color w:val="3576BC"/>
        </w:rPr>
        <w:t>becomes</w:t>
      </w:r>
      <w:proofErr w:type="gramEnd"/>
      <w:r w:rsidRPr="00566BBB">
        <w:rPr>
          <w:color w:val="3576BC"/>
        </w:rPr>
        <w:t xml:space="preserve"> available.</w:t>
      </w:r>
      <w:r w:rsidRPr="00566BBB">
        <w:rPr>
          <w:i/>
          <w:color w:val="3576BC"/>
        </w:rPr>
        <w:t xml:space="preserve"> </w:t>
      </w:r>
      <w:r w:rsidRPr="00566BBB">
        <w:rPr>
          <w:color w:val="3576BC"/>
        </w:rPr>
        <w:t xml:space="preserve">Sometimes, a new generic drug </w:t>
      </w:r>
      <w:r w:rsidR="00012943" w:rsidRPr="00566BBB">
        <w:rPr>
          <w:color w:val="3576BC"/>
        </w:rPr>
        <w:t xml:space="preserve">or biosimilar </w:t>
      </w:r>
      <w:r w:rsidRPr="00566BBB">
        <w:rPr>
          <w:color w:val="3576BC"/>
        </w:rPr>
        <w:t xml:space="preserve">comes on the market that works as well as a brand name drug </w:t>
      </w:r>
      <w:r w:rsidR="00012943" w:rsidRPr="00566BBB">
        <w:rPr>
          <w:color w:val="3576BC"/>
        </w:rPr>
        <w:t xml:space="preserve">or original biological product </w:t>
      </w:r>
      <w:r w:rsidRPr="00566BBB">
        <w:rPr>
          <w:color w:val="3576BC"/>
        </w:rPr>
        <w:t xml:space="preserve">on the </w:t>
      </w:r>
      <w:r w:rsidRPr="00566BBB">
        <w:rPr>
          <w:i/>
          <w:iCs/>
          <w:color w:val="3576BC"/>
        </w:rPr>
        <w:t>Drug List</w:t>
      </w:r>
      <w:r w:rsidRPr="00566BBB">
        <w:rPr>
          <w:color w:val="3576BC"/>
        </w:rPr>
        <w:t xml:space="preserve"> now. When that happens, we may remove the brand name drug and add the new generic drug, but your cost for the new drug will stay the same</w:t>
      </w:r>
      <w:r w:rsidR="00EF3BDA" w:rsidRPr="00566BBB">
        <w:rPr>
          <w:color w:val="3576BC"/>
        </w:rPr>
        <w:t>.</w:t>
      </w:r>
      <w:r w:rsidR="003F5CE4" w:rsidRPr="00566BBB">
        <w:rPr>
          <w:color w:val="3576BC"/>
        </w:rPr>
        <w:t xml:space="preserve"> </w:t>
      </w:r>
      <w:r w:rsidRPr="00566BBB">
        <w:rPr>
          <w:color w:val="3576BC"/>
        </w:rPr>
        <w:t>When we add the new generic drug, we may also decide to keep the brand name drug on the list but change its coverage rules or limits.</w:t>
      </w:r>
    </w:p>
    <w:p w14:paraId="794E5958" w14:textId="279DD883" w:rsidR="007F6544" w:rsidRPr="0007036A" w:rsidRDefault="007F6544" w:rsidP="00566BBB">
      <w:pPr>
        <w:pStyle w:val="D-SNPSecondLevelBullets"/>
        <w:numPr>
          <w:ilvl w:val="0"/>
          <w:numId w:val="68"/>
        </w:numPr>
        <w:rPr>
          <w:i/>
          <w:color w:val="3576BC"/>
        </w:rPr>
      </w:pPr>
      <w:r w:rsidRPr="0007036A">
        <w:rPr>
          <w:color w:val="3576BC"/>
        </w:rPr>
        <w:t>We may not tell you before we make this change, but we</w:t>
      </w:r>
      <w:r w:rsidR="00987B69" w:rsidRPr="0007036A">
        <w:rPr>
          <w:color w:val="3576BC"/>
        </w:rPr>
        <w:t>’</w:t>
      </w:r>
      <w:r w:rsidRPr="0007036A">
        <w:rPr>
          <w:color w:val="3576BC"/>
        </w:rPr>
        <w:t>ll send you information about the specific change we made once it happens.</w:t>
      </w:r>
    </w:p>
    <w:p w14:paraId="4DC671EA" w14:textId="0ED2AB57" w:rsidR="007F6544" w:rsidRPr="0007036A" w:rsidRDefault="007F6544" w:rsidP="00566BBB">
      <w:pPr>
        <w:pStyle w:val="D-SNPSecondLevelBullets"/>
        <w:numPr>
          <w:ilvl w:val="0"/>
          <w:numId w:val="69"/>
        </w:numPr>
        <w:rPr>
          <w:i/>
          <w:iCs/>
          <w:color w:val="3576BC"/>
        </w:rPr>
      </w:pPr>
      <w:r w:rsidRPr="0007036A">
        <w:rPr>
          <w:color w:val="3576BC"/>
        </w:rPr>
        <w:t>You or your provider can ask for an “exception” from these changes. We</w:t>
      </w:r>
      <w:r w:rsidR="00987B69" w:rsidRPr="0007036A">
        <w:rPr>
          <w:color w:val="3576BC"/>
        </w:rPr>
        <w:t>’</w:t>
      </w:r>
      <w:r w:rsidRPr="0007036A">
        <w:rPr>
          <w:color w:val="3576BC"/>
        </w:rPr>
        <w:t xml:space="preserve">ll send you a notice with the steps you can take to ask for an exception. Please refer to </w:t>
      </w:r>
      <w:r w:rsidRPr="0007036A">
        <w:rPr>
          <w:b/>
          <w:bCs/>
          <w:color w:val="3576BC"/>
        </w:rPr>
        <w:t>Chapter 9</w:t>
      </w:r>
      <w:r w:rsidRPr="0007036A">
        <w:rPr>
          <w:color w:val="3576BC"/>
        </w:rPr>
        <w:t xml:space="preserve"> of this handbook </w:t>
      </w:r>
      <w:r w:rsidRPr="0007036A">
        <w:rPr>
          <w:iCs/>
          <w:color w:val="3576BC"/>
        </w:rPr>
        <w:t>[</w:t>
      </w:r>
      <w:r w:rsidRPr="0007036A">
        <w:rPr>
          <w:i/>
          <w:color w:val="3576BC"/>
        </w:rPr>
        <w:t xml:space="preserve">plans </w:t>
      </w:r>
      <w:r w:rsidR="0096275A" w:rsidRPr="0007036A">
        <w:rPr>
          <w:i/>
          <w:color w:val="3576BC"/>
        </w:rPr>
        <w:t>can</w:t>
      </w:r>
      <w:r w:rsidRPr="0007036A">
        <w:rPr>
          <w:i/>
          <w:color w:val="3576BC"/>
        </w:rPr>
        <w:t xml:space="preserve"> insert reference, as applicable</w:t>
      </w:r>
      <w:r w:rsidRPr="0007036A">
        <w:rPr>
          <w:color w:val="3576BC"/>
        </w:rPr>
        <w:t>]</w:t>
      </w:r>
      <w:r w:rsidRPr="0007036A">
        <w:rPr>
          <w:i/>
          <w:color w:val="3576BC"/>
        </w:rPr>
        <w:t xml:space="preserve"> </w:t>
      </w:r>
      <w:r w:rsidRPr="0007036A">
        <w:rPr>
          <w:color w:val="3576BC"/>
        </w:rPr>
        <w:t>for more information on exceptions</w:t>
      </w:r>
      <w:r w:rsidRPr="0007036A">
        <w:rPr>
          <w:iCs/>
          <w:color w:val="3576BC"/>
        </w:rPr>
        <w:t>.</w:t>
      </w:r>
      <w:r w:rsidRPr="0007036A">
        <w:rPr>
          <w:color w:val="3576BC"/>
        </w:rPr>
        <w:t>]</w:t>
      </w:r>
    </w:p>
    <w:p w14:paraId="08C76EFB" w14:textId="089746DA" w:rsidR="006D29EC" w:rsidRPr="0007036A" w:rsidRDefault="006D29EC" w:rsidP="006D29EC">
      <w:pPr>
        <w:pStyle w:val="-maintextbullets"/>
        <w:numPr>
          <w:ilvl w:val="0"/>
          <w:numId w:val="0"/>
        </w:numPr>
        <w:spacing w:after="200" w:line="300" w:lineRule="exact"/>
        <w:ind w:left="360" w:right="720"/>
        <w:rPr>
          <w:iCs/>
          <w:color w:val="3576BC"/>
        </w:rPr>
      </w:pPr>
      <w:r w:rsidRPr="0007036A">
        <w:rPr>
          <w:iCs/>
          <w:color w:val="3576BC"/>
        </w:rPr>
        <w:t>[</w:t>
      </w:r>
      <w:r w:rsidRPr="0007036A">
        <w:rPr>
          <w:i/>
          <w:color w:val="3576BC"/>
        </w:rPr>
        <w:t>Plans that w</w:t>
      </w:r>
      <w:r w:rsidR="00987B69" w:rsidRPr="0007036A">
        <w:rPr>
          <w:i/>
          <w:color w:val="3576BC"/>
        </w:rPr>
        <w:t>o</w:t>
      </w:r>
      <w:r w:rsidRPr="0007036A">
        <w:rPr>
          <w:i/>
          <w:color w:val="3576BC"/>
        </w:rPr>
        <w:t>n</w:t>
      </w:r>
      <w:r w:rsidR="00987B69" w:rsidRPr="0007036A">
        <w:rPr>
          <w:i/>
          <w:color w:val="3576BC"/>
        </w:rPr>
        <w:t>’</w:t>
      </w:r>
      <w:r w:rsidRPr="0007036A">
        <w:rPr>
          <w:i/>
          <w:color w:val="3576BC"/>
        </w:rPr>
        <w:t>t be making any immediate substitutions of new generic drugs should insert the following</w:t>
      </w:r>
      <w:r w:rsidRPr="0007036A">
        <w:rPr>
          <w:iCs/>
          <w:color w:val="3576BC"/>
        </w:rPr>
        <w:t>:</w:t>
      </w:r>
    </w:p>
    <w:p w14:paraId="65F951E6" w14:textId="77777777" w:rsidR="006D29EC" w:rsidRPr="0007036A" w:rsidRDefault="006D29EC" w:rsidP="006D29EC">
      <w:pPr>
        <w:pStyle w:val="-maintextbullets"/>
        <w:numPr>
          <w:ilvl w:val="0"/>
          <w:numId w:val="0"/>
        </w:numPr>
        <w:spacing w:after="200" w:line="300" w:lineRule="exact"/>
        <w:ind w:left="360" w:right="720"/>
        <w:rPr>
          <w:i/>
          <w:iCs/>
          <w:color w:val="3576BC"/>
        </w:rPr>
      </w:pPr>
      <w:r w:rsidRPr="0007036A">
        <w:rPr>
          <w:iCs/>
          <w:color w:val="3576BC"/>
        </w:rPr>
        <w:t xml:space="preserve">Some changes to the </w:t>
      </w:r>
      <w:r w:rsidRPr="0007036A">
        <w:rPr>
          <w:i/>
          <w:color w:val="3576BC"/>
        </w:rPr>
        <w:t>Drug List</w:t>
      </w:r>
      <w:r w:rsidRPr="0007036A">
        <w:rPr>
          <w:iCs/>
          <w:color w:val="3576BC"/>
        </w:rPr>
        <w:t xml:space="preserve"> may include:</w:t>
      </w:r>
    </w:p>
    <w:p w14:paraId="1210D82B" w14:textId="32C2B847" w:rsidR="006D29EC" w:rsidRPr="00566BBB" w:rsidRDefault="006D29EC" w:rsidP="00566BBB">
      <w:pPr>
        <w:pStyle w:val="ListBullet"/>
        <w:numPr>
          <w:ilvl w:val="0"/>
          <w:numId w:val="70"/>
        </w:numPr>
        <w:rPr>
          <w:i/>
          <w:color w:val="3576BC"/>
        </w:rPr>
      </w:pPr>
      <w:r w:rsidRPr="00566BBB">
        <w:rPr>
          <w:color w:val="3576BC"/>
        </w:rPr>
        <w:t>A new generic drug [</w:t>
      </w:r>
      <w:r w:rsidRPr="00566BBB">
        <w:rPr>
          <w:i/>
          <w:iCs/>
          <w:color w:val="3576BC"/>
        </w:rPr>
        <w:t>insert as applicable</w:t>
      </w:r>
      <w:r w:rsidRPr="00566BBB">
        <w:rPr>
          <w:color w:val="3576BC"/>
        </w:rPr>
        <w:t>: or interchangeable biosimilar] becomes available. Sometimes, a new generic drug [</w:t>
      </w:r>
      <w:r w:rsidRPr="00566BBB">
        <w:rPr>
          <w:i/>
          <w:iCs/>
          <w:color w:val="3576BC"/>
        </w:rPr>
        <w:t>insert as applicable</w:t>
      </w:r>
      <w:r w:rsidRPr="00566BBB">
        <w:rPr>
          <w:color w:val="3576BC"/>
        </w:rPr>
        <w:t>: or an interchangeable biosimilar version of the same biological product] comes on the market that works as well as a brand name drug [</w:t>
      </w:r>
      <w:r w:rsidRPr="00566BBB">
        <w:rPr>
          <w:i/>
          <w:iCs/>
          <w:color w:val="3576BC"/>
        </w:rPr>
        <w:t>insert as applicable</w:t>
      </w:r>
      <w:r w:rsidRPr="00566BBB">
        <w:rPr>
          <w:color w:val="3576BC"/>
        </w:rPr>
        <w:t xml:space="preserve">: or original biological product] on the </w:t>
      </w:r>
      <w:r w:rsidRPr="00566BBB">
        <w:rPr>
          <w:i/>
          <w:iCs/>
          <w:color w:val="3576BC"/>
        </w:rPr>
        <w:t>Drug List</w:t>
      </w:r>
      <w:r w:rsidRPr="00566BBB">
        <w:rPr>
          <w:color w:val="3576BC"/>
        </w:rPr>
        <w:t xml:space="preserve"> now. When that happens, we may remove the brand name drug [</w:t>
      </w:r>
      <w:r w:rsidRPr="00566BBB">
        <w:rPr>
          <w:i/>
          <w:iCs/>
          <w:color w:val="3576BC"/>
        </w:rPr>
        <w:t>insert as applicable</w:t>
      </w:r>
      <w:r w:rsidRPr="00566BBB">
        <w:rPr>
          <w:color w:val="3576BC"/>
        </w:rPr>
        <w:t>: or original biological product] and add the new generic drug [</w:t>
      </w:r>
      <w:r w:rsidRPr="00566BBB">
        <w:rPr>
          <w:i/>
          <w:iCs/>
          <w:color w:val="3576BC"/>
        </w:rPr>
        <w:t>insert as applicable</w:t>
      </w:r>
      <w:r w:rsidRPr="00566BBB">
        <w:rPr>
          <w:color w:val="3576BC"/>
        </w:rPr>
        <w:t>: or an interchangeable biosimilar version of the same biological product], but your cost for the new drug [</w:t>
      </w:r>
      <w:r w:rsidRPr="00566BBB">
        <w:rPr>
          <w:i/>
          <w:iCs/>
          <w:color w:val="3576BC"/>
        </w:rPr>
        <w:t>insert as applicable</w:t>
      </w:r>
      <w:r w:rsidRPr="00566BBB">
        <w:rPr>
          <w:color w:val="3576BC"/>
        </w:rPr>
        <w:t>: or an interchangeable biosimilar] will stay the same.</w:t>
      </w:r>
      <w:r w:rsidR="004B2B1C" w:rsidRPr="00566BBB">
        <w:rPr>
          <w:color w:val="3576BC"/>
        </w:rPr>
        <w:t xml:space="preserve"> </w:t>
      </w:r>
      <w:r w:rsidRPr="00566BBB">
        <w:rPr>
          <w:color w:val="3576BC"/>
        </w:rPr>
        <w:t>When we add the new generic drug, we may also decide to keep the brand name drug [</w:t>
      </w:r>
      <w:r w:rsidRPr="00566BBB">
        <w:rPr>
          <w:i/>
          <w:color w:val="3576BC"/>
        </w:rPr>
        <w:t>insert as applicable:</w:t>
      </w:r>
      <w:r w:rsidRPr="00566BBB">
        <w:rPr>
          <w:iCs/>
          <w:color w:val="3576BC"/>
        </w:rPr>
        <w:t xml:space="preserve"> or original biological product</w:t>
      </w:r>
      <w:r w:rsidRPr="00566BBB">
        <w:rPr>
          <w:color w:val="3576BC"/>
        </w:rPr>
        <w:t>] on the list but change its coverage rules or limits.</w:t>
      </w:r>
    </w:p>
    <w:p w14:paraId="10232F06" w14:textId="73245135" w:rsidR="006D29EC" w:rsidRPr="0007036A" w:rsidRDefault="006D29EC" w:rsidP="006D29EC">
      <w:pPr>
        <w:pStyle w:val="-maintextbullets"/>
        <w:numPr>
          <w:ilvl w:val="0"/>
          <w:numId w:val="0"/>
        </w:numPr>
        <w:spacing w:after="200" w:line="300" w:lineRule="exact"/>
        <w:ind w:left="720"/>
        <w:rPr>
          <w:rFonts w:cs="Times New Roman"/>
          <w:i/>
          <w:color w:val="3576BC"/>
        </w:rPr>
      </w:pPr>
      <w:r w:rsidRPr="0007036A">
        <w:rPr>
          <w:rFonts w:cs="Times New Roman"/>
          <w:color w:val="3576BC"/>
        </w:rPr>
        <w:t>When these changes happen, we</w:t>
      </w:r>
      <w:r w:rsidR="00987B69" w:rsidRPr="0007036A">
        <w:rPr>
          <w:rFonts w:cs="Times New Roman"/>
          <w:color w:val="3576BC"/>
        </w:rPr>
        <w:t>’</w:t>
      </w:r>
      <w:r w:rsidRPr="0007036A">
        <w:rPr>
          <w:rFonts w:cs="Times New Roman"/>
          <w:color w:val="3576BC"/>
        </w:rPr>
        <w:t>ll:</w:t>
      </w:r>
    </w:p>
    <w:p w14:paraId="30CFAF6E" w14:textId="77777777" w:rsidR="006D29EC" w:rsidRPr="0007036A" w:rsidRDefault="006D29EC" w:rsidP="00A47EE2">
      <w:pPr>
        <w:pStyle w:val="ListBullet"/>
        <w:numPr>
          <w:ilvl w:val="0"/>
          <w:numId w:val="54"/>
        </w:numPr>
        <w:rPr>
          <w:i/>
          <w:color w:val="3576BC"/>
        </w:rPr>
      </w:pPr>
      <w:r w:rsidRPr="0007036A">
        <w:rPr>
          <w:color w:val="3576BC"/>
        </w:rPr>
        <w:t xml:space="preserve">Tell you at least 30 days before we make the change to the </w:t>
      </w:r>
      <w:r w:rsidRPr="0007036A">
        <w:rPr>
          <w:i/>
          <w:iCs/>
          <w:color w:val="3576BC"/>
        </w:rPr>
        <w:t>Drug List</w:t>
      </w:r>
      <w:r w:rsidRPr="0007036A">
        <w:rPr>
          <w:color w:val="3576BC"/>
        </w:rPr>
        <w:t xml:space="preserve"> </w:t>
      </w:r>
      <w:r w:rsidRPr="0007036A">
        <w:rPr>
          <w:bCs/>
          <w:color w:val="3576BC"/>
        </w:rPr>
        <w:t>or</w:t>
      </w:r>
      <w:r w:rsidRPr="0007036A">
        <w:rPr>
          <w:color w:val="3576BC"/>
        </w:rPr>
        <w:t xml:space="preserve"> </w:t>
      </w:r>
    </w:p>
    <w:p w14:paraId="2A89D5EB" w14:textId="4153B6E6" w:rsidR="006D29EC" w:rsidRPr="0007036A" w:rsidRDefault="006D29EC" w:rsidP="00A47EE2">
      <w:pPr>
        <w:pStyle w:val="ListBullet"/>
        <w:numPr>
          <w:ilvl w:val="0"/>
          <w:numId w:val="55"/>
        </w:numPr>
        <w:rPr>
          <w:i/>
          <w:color w:val="3576BC"/>
        </w:rPr>
      </w:pPr>
      <w:r w:rsidRPr="0007036A">
        <w:rPr>
          <w:color w:val="3576BC"/>
        </w:rPr>
        <w:t xml:space="preserve">Let you know and give you a </w:t>
      </w:r>
      <w:r w:rsidR="00C61776" w:rsidRPr="0007036A">
        <w:rPr>
          <w:color w:val="3576BC"/>
        </w:rPr>
        <w:t>&lt;</w:t>
      </w:r>
      <w:r w:rsidRPr="0007036A">
        <w:rPr>
          <w:color w:val="3576BC"/>
        </w:rPr>
        <w:t>supply limit (</w:t>
      </w:r>
      <w:r w:rsidRPr="0007036A">
        <w:rPr>
          <w:i/>
          <w:iCs/>
          <w:color w:val="3576BC"/>
        </w:rPr>
        <w:t>must be at least the number of days in the plan’s one-month supply</w:t>
      </w:r>
      <w:r w:rsidRPr="0007036A">
        <w:rPr>
          <w:color w:val="3576BC"/>
        </w:rPr>
        <w:t>)</w:t>
      </w:r>
      <w:r w:rsidR="00C61776" w:rsidRPr="0007036A">
        <w:rPr>
          <w:color w:val="3576BC"/>
        </w:rPr>
        <w:t>&gt;</w:t>
      </w:r>
      <w:r w:rsidRPr="0007036A">
        <w:rPr>
          <w:color w:val="3576BC"/>
        </w:rPr>
        <w:t>-day supply of the brand name drug [</w:t>
      </w:r>
      <w:r w:rsidRPr="00566BBB">
        <w:rPr>
          <w:i/>
          <w:iCs/>
          <w:color w:val="3576BC"/>
        </w:rPr>
        <w:t>insert as applicable</w:t>
      </w:r>
      <w:r w:rsidRPr="0007036A">
        <w:rPr>
          <w:color w:val="3576BC"/>
        </w:rPr>
        <w:t xml:space="preserve">: or original biological product] after you ask for a refill. </w:t>
      </w:r>
    </w:p>
    <w:p w14:paraId="04E072BD" w14:textId="77777777" w:rsidR="006D29EC" w:rsidRPr="0007036A" w:rsidRDefault="006D29EC" w:rsidP="005D3EE5">
      <w:pPr>
        <w:pStyle w:val="-maintextbullets"/>
        <w:numPr>
          <w:ilvl w:val="0"/>
          <w:numId w:val="0"/>
        </w:numPr>
        <w:spacing w:after="200" w:line="300" w:lineRule="exact"/>
        <w:ind w:left="360" w:right="720"/>
        <w:rPr>
          <w:rFonts w:cs="Times New Roman"/>
          <w:i/>
          <w:iCs/>
          <w:color w:val="3576BC"/>
        </w:rPr>
      </w:pPr>
      <w:r w:rsidRPr="0007036A">
        <w:rPr>
          <w:rFonts w:cs="Times New Roman"/>
          <w:iCs/>
          <w:color w:val="3576BC"/>
        </w:rPr>
        <w:t xml:space="preserve">This will give you time to talk to your doctor or other prescriber. They can help you decide: </w:t>
      </w:r>
    </w:p>
    <w:p w14:paraId="319E7263" w14:textId="534C6127" w:rsidR="006D29EC" w:rsidRPr="0007036A" w:rsidRDefault="006D29EC" w:rsidP="00A47EE2">
      <w:pPr>
        <w:pStyle w:val="ListBullet"/>
        <w:numPr>
          <w:ilvl w:val="0"/>
          <w:numId w:val="56"/>
        </w:numPr>
        <w:rPr>
          <w:b/>
          <w:bCs/>
          <w:i/>
          <w:color w:val="3576BC"/>
        </w:rPr>
      </w:pPr>
      <w:r w:rsidRPr="0007036A">
        <w:rPr>
          <w:color w:val="3576BC"/>
        </w:rPr>
        <w:t>If you should switch to the generic [</w:t>
      </w:r>
      <w:r w:rsidRPr="0007036A">
        <w:rPr>
          <w:i/>
          <w:iCs/>
          <w:color w:val="3576BC"/>
        </w:rPr>
        <w:t>insert as applicable: or interchangeable biosimilar</w:t>
      </w:r>
      <w:r w:rsidRPr="0007036A">
        <w:rPr>
          <w:color w:val="3576BC"/>
        </w:rPr>
        <w:t>] or if there</w:t>
      </w:r>
      <w:r w:rsidR="005647D2" w:rsidRPr="0007036A">
        <w:rPr>
          <w:color w:val="3576BC"/>
        </w:rPr>
        <w:t>’</w:t>
      </w:r>
      <w:r w:rsidRPr="0007036A">
        <w:rPr>
          <w:color w:val="3576BC"/>
        </w:rPr>
        <w:t xml:space="preserve">s a similar drug on the </w:t>
      </w:r>
      <w:r w:rsidRPr="0007036A">
        <w:rPr>
          <w:i/>
          <w:iCs/>
          <w:color w:val="3576BC"/>
        </w:rPr>
        <w:t xml:space="preserve">Drug </w:t>
      </w:r>
      <w:proofErr w:type="gramStart"/>
      <w:r w:rsidRPr="0007036A">
        <w:rPr>
          <w:i/>
          <w:iCs/>
          <w:color w:val="3576BC"/>
        </w:rPr>
        <w:t>List</w:t>
      </w:r>
      <w:proofErr w:type="gramEnd"/>
      <w:r w:rsidRPr="0007036A">
        <w:rPr>
          <w:color w:val="3576BC"/>
        </w:rPr>
        <w:t xml:space="preserve"> you can take instead </w:t>
      </w:r>
      <w:r w:rsidRPr="0007036A">
        <w:rPr>
          <w:bCs/>
          <w:color w:val="3576BC"/>
        </w:rPr>
        <w:t>or</w:t>
      </w:r>
    </w:p>
    <w:p w14:paraId="2696FC82" w14:textId="3437FB99" w:rsidR="006D29EC" w:rsidRPr="0007036A" w:rsidRDefault="006D29EC" w:rsidP="00A47EE2">
      <w:pPr>
        <w:pStyle w:val="ListBullet"/>
        <w:numPr>
          <w:ilvl w:val="0"/>
          <w:numId w:val="57"/>
        </w:numPr>
        <w:rPr>
          <w:i/>
          <w:color w:val="3576BC"/>
        </w:rPr>
      </w:pPr>
      <w:r w:rsidRPr="0007036A">
        <w:rPr>
          <w:color w:val="3576BC"/>
        </w:rPr>
        <w:t xml:space="preserve">Whether to ask for an exception from these changes. To learn more about asking for exceptions, refer to </w:t>
      </w:r>
      <w:r w:rsidRPr="0007036A">
        <w:rPr>
          <w:b/>
          <w:bCs/>
          <w:color w:val="3576BC"/>
        </w:rPr>
        <w:t xml:space="preserve">Chapter 9 </w:t>
      </w:r>
      <w:r w:rsidRPr="0007036A">
        <w:rPr>
          <w:color w:val="3576BC"/>
        </w:rPr>
        <w:t>[</w:t>
      </w:r>
      <w:r w:rsidRPr="0007036A">
        <w:rPr>
          <w:i/>
          <w:iCs/>
          <w:color w:val="3576BC"/>
        </w:rPr>
        <w:t xml:space="preserve">plans </w:t>
      </w:r>
      <w:r w:rsidR="00D66C40" w:rsidRPr="0007036A">
        <w:rPr>
          <w:i/>
          <w:iCs/>
          <w:color w:val="3576BC"/>
        </w:rPr>
        <w:t>can</w:t>
      </w:r>
      <w:r w:rsidRPr="0007036A">
        <w:rPr>
          <w:i/>
          <w:iCs/>
          <w:color w:val="3576BC"/>
        </w:rPr>
        <w:t xml:space="preserve"> insert reference, as applicable</w:t>
      </w:r>
      <w:r w:rsidRPr="0007036A">
        <w:rPr>
          <w:color w:val="3576BC"/>
        </w:rPr>
        <w:t>].]</w:t>
      </w:r>
    </w:p>
    <w:p w14:paraId="3AD15723" w14:textId="61E0A07F" w:rsidR="00702921" w:rsidRPr="007D12D2" w:rsidRDefault="00452F85"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07036A">
        <w:rPr>
          <w:rFonts w:cs="Arial"/>
          <w:color w:val="3576BC"/>
        </w:rPr>
        <w:t>[</w:t>
      </w:r>
      <w:r w:rsidR="00702921" w:rsidRPr="0007036A">
        <w:rPr>
          <w:rFonts w:cs="Arial"/>
          <w:i/>
          <w:iCs/>
          <w:color w:val="3576BC"/>
        </w:rPr>
        <w:t xml:space="preserve">Plans include information advising </w:t>
      </w:r>
      <w:r w:rsidR="002F1D93" w:rsidRPr="0007036A">
        <w:rPr>
          <w:rFonts w:cs="Arial"/>
          <w:i/>
          <w:iCs/>
          <w:color w:val="3576BC"/>
        </w:rPr>
        <w:t>members</w:t>
      </w:r>
      <w:r w:rsidR="00702921" w:rsidRPr="0007036A">
        <w:rPr>
          <w:rFonts w:cs="Arial"/>
          <w:i/>
          <w:iCs/>
          <w:color w:val="3576BC"/>
        </w:rPr>
        <w:t xml:space="preserve"> what to d</w:t>
      </w:r>
      <w:r w:rsidR="00490DCD" w:rsidRPr="0007036A">
        <w:rPr>
          <w:rFonts w:cs="Arial"/>
          <w:i/>
          <w:iCs/>
          <w:color w:val="3576BC"/>
        </w:rPr>
        <w:t>o after they</w:t>
      </w:r>
      <w:r w:rsidR="00987B69" w:rsidRPr="0007036A">
        <w:rPr>
          <w:rFonts w:cs="Arial"/>
          <w:i/>
          <w:iCs/>
          <w:color w:val="3576BC"/>
        </w:rPr>
        <w:t>’</w:t>
      </w:r>
      <w:r w:rsidR="00490DCD" w:rsidRPr="0007036A">
        <w:rPr>
          <w:rFonts w:cs="Arial"/>
          <w:i/>
          <w:iCs/>
          <w:color w:val="3576BC"/>
        </w:rPr>
        <w:t>re notified</w:t>
      </w:r>
      <w:r w:rsidR="00702921" w:rsidRPr="0007036A">
        <w:rPr>
          <w:rFonts w:cs="Arial"/>
          <w:i/>
          <w:iCs/>
          <w:color w:val="3576BC"/>
        </w:rPr>
        <w:t xml:space="preserve"> (e.g., contact the prescribing </w:t>
      </w:r>
      <w:r w:rsidR="00DE1A99" w:rsidRPr="0007036A">
        <w:rPr>
          <w:rFonts w:cs="Arial"/>
          <w:i/>
          <w:iCs/>
          <w:color w:val="3576BC"/>
        </w:rPr>
        <w:t>provider</w:t>
      </w:r>
      <w:r w:rsidR="00702921" w:rsidRPr="0007036A">
        <w:rPr>
          <w:rFonts w:cs="Arial"/>
          <w:i/>
          <w:iCs/>
          <w:color w:val="3576BC"/>
        </w:rPr>
        <w:t xml:space="preserve">, </w:t>
      </w:r>
      <w:proofErr w:type="gramStart"/>
      <w:r w:rsidR="00702921" w:rsidRPr="0007036A">
        <w:rPr>
          <w:rFonts w:cs="Arial"/>
          <w:i/>
          <w:iCs/>
          <w:color w:val="3576BC"/>
        </w:rPr>
        <w:t>etc</w:t>
      </w:r>
      <w:r w:rsidR="00702921" w:rsidRPr="0007036A">
        <w:rPr>
          <w:rFonts w:cs="Arial"/>
          <w:color w:val="3576BC"/>
        </w:rPr>
        <w:t>.).</w:t>
      </w:r>
      <w:proofErr w:type="gramEnd"/>
      <w:r w:rsidR="00C6613D" w:rsidRPr="0007036A">
        <w:rPr>
          <w:rFonts w:cs="Arial"/>
          <w:color w:val="3576BC"/>
        </w:rPr>
        <w:t>]</w:t>
      </w:r>
      <w:r w:rsidR="00702921" w:rsidRPr="0007036A">
        <w:rPr>
          <w:rFonts w:cs="Arial"/>
          <w:color w:val="3576BC"/>
        </w:rPr>
        <w:t xml:space="preserve"> </w:t>
      </w:r>
    </w:p>
    <w:p w14:paraId="7AA88B94" w14:textId="3F523CFF" w:rsidR="00702921" w:rsidRPr="007D12D2" w:rsidRDefault="00702921" w:rsidP="00BF7195">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6B1EF6">
        <w:rPr>
          <w:color w:val="3576BC"/>
        </w:rPr>
        <w:t>[</w:t>
      </w:r>
      <w:r w:rsidR="00390B6A" w:rsidRPr="006B1EF6">
        <w:rPr>
          <w:i/>
          <w:iCs/>
          <w:color w:val="3576BC"/>
        </w:rPr>
        <w:t>supply limit (must be at least the number of days in the plan’s one-month supply)</w:t>
      </w:r>
      <w:r w:rsidR="00C6613D" w:rsidRPr="006B1EF6">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017A0281"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215D2F">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2A1CEED5"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6B516E">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18C430A8" w:rsidR="00A92BBC" w:rsidRPr="00BF7195" w:rsidRDefault="00A92BBC" w:rsidP="00BF7195">
      <w:pPr>
        <w:rPr>
          <w:b/>
          <w:bCs/>
        </w:rPr>
      </w:pPr>
      <w:r w:rsidRPr="00BF7195">
        <w:rPr>
          <w:b/>
          <w:bCs/>
        </w:rPr>
        <w:t xml:space="preserve">Changes to the </w:t>
      </w:r>
      <w:r w:rsidRPr="00BF7195">
        <w:rPr>
          <w:b/>
          <w:bCs/>
          <w:i/>
          <w:iCs/>
        </w:rPr>
        <w:t xml:space="preserve">Drug List </w:t>
      </w:r>
      <w:r w:rsidRPr="00BF7195">
        <w:rPr>
          <w:b/>
          <w:bCs/>
        </w:rPr>
        <w:t>that don</w:t>
      </w:r>
      <w:r w:rsidR="00F2695F" w:rsidRPr="00BF7195">
        <w:rPr>
          <w:b/>
          <w:bCs/>
        </w:rPr>
        <w:t>’</w:t>
      </w:r>
      <w:r w:rsidRPr="00BF7195">
        <w:rPr>
          <w:b/>
          <w:bCs/>
        </w:rPr>
        <w:t>t affect you during th</w:t>
      </w:r>
      <w:r w:rsidR="00F2695F" w:rsidRPr="00BF7195">
        <w:rPr>
          <w:b/>
          <w:bCs/>
        </w:rPr>
        <w:t>is</w:t>
      </w:r>
      <w:r w:rsidRPr="00BF7195">
        <w:rPr>
          <w:b/>
          <w:bCs/>
        </w:rPr>
        <w:t xml:space="preserve"> plan year</w:t>
      </w:r>
    </w:p>
    <w:p w14:paraId="0204F643" w14:textId="3D3924C5"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06431B77" w:rsidR="009D399B" w:rsidRDefault="009D399B" w:rsidP="00D96372">
      <w:r w:rsidRPr="007D12D2">
        <w:t>For example, if we remove a drug you</w:t>
      </w:r>
      <w:r w:rsidR="00987B69">
        <w:t>’</w:t>
      </w:r>
      <w:r w:rsidRPr="007D12D2">
        <w:t xml:space="preserve">re taking </w:t>
      </w:r>
      <w:r w:rsidR="00C6613D" w:rsidRPr="0007036A">
        <w:rPr>
          <w:color w:val="3576BC"/>
        </w:rPr>
        <w:t>[</w:t>
      </w:r>
      <w:r w:rsidRPr="0007036A">
        <w:rPr>
          <w:i/>
          <w:color w:val="3576BC"/>
        </w:rPr>
        <w:t>insert if applicable:</w:t>
      </w:r>
      <w:r w:rsidR="0097022A" w:rsidRPr="0007036A">
        <w:rPr>
          <w:i/>
          <w:color w:val="3576BC"/>
        </w:rPr>
        <w:t xml:space="preserve"> </w:t>
      </w:r>
      <w:r w:rsidRPr="0007036A">
        <w:rPr>
          <w:color w:val="3576BC"/>
        </w:rPr>
        <w:t>increase what you pay for the drug,</w:t>
      </w:r>
      <w:r w:rsidR="00C6613D" w:rsidRPr="0007036A">
        <w:rPr>
          <w:color w:val="3576BC"/>
        </w:rPr>
        <w:t>]</w:t>
      </w:r>
      <w:r w:rsidRPr="0007036A">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07036A">
        <w:rPr>
          <w:color w:val="3576BC"/>
        </w:rPr>
        <w:t xml:space="preserve"> </w:t>
      </w:r>
      <w:r w:rsidR="00C6613D" w:rsidRPr="0007036A">
        <w:rPr>
          <w:color w:val="3576BC"/>
        </w:rPr>
        <w:t>[</w:t>
      </w:r>
      <w:r w:rsidRPr="0007036A">
        <w:rPr>
          <w:i/>
          <w:color w:val="3576BC"/>
        </w:rPr>
        <w:t>inse</w:t>
      </w:r>
      <w:r w:rsidR="00445BB2" w:rsidRPr="0007036A">
        <w:rPr>
          <w:i/>
          <w:color w:val="3576BC"/>
        </w:rPr>
        <w:t>r</w:t>
      </w:r>
      <w:r w:rsidRPr="0007036A">
        <w:rPr>
          <w:i/>
          <w:color w:val="3576BC"/>
        </w:rPr>
        <w:t xml:space="preserve">t if applicable: </w:t>
      </w:r>
      <w:r w:rsidRPr="0007036A">
        <w:rPr>
          <w:color w:val="3576BC"/>
        </w:rPr>
        <w:t>or what you pay for the drug</w:t>
      </w:r>
      <w:r w:rsidR="00C6613D" w:rsidRPr="0007036A">
        <w:rPr>
          <w:color w:val="3576BC"/>
        </w:rPr>
        <w:t>]</w:t>
      </w:r>
      <w:r w:rsidRPr="0007036A">
        <w:rPr>
          <w:color w:val="3576BC"/>
        </w:rPr>
        <w:t xml:space="preserve"> </w:t>
      </w:r>
      <w:r w:rsidRPr="007D12D2">
        <w:t xml:space="preserve">for the rest of the year. </w:t>
      </w:r>
    </w:p>
    <w:p w14:paraId="5CCFDCDB" w14:textId="57815B60"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0003B413" w:rsidR="00A92BBC" w:rsidRPr="00A92BBC" w:rsidRDefault="00A92BBC" w:rsidP="00D96372">
      <w:r>
        <w:t>We w</w:t>
      </w:r>
      <w:r w:rsidR="00F2695F">
        <w:t>o</w:t>
      </w:r>
      <w:r>
        <w:t>n</w:t>
      </w:r>
      <w:r w:rsidR="00F2695F">
        <w:t>’</w:t>
      </w:r>
      <w:r>
        <w:t xml:space="preserve">t tell you </w:t>
      </w:r>
      <w:proofErr w:type="gramStart"/>
      <w:r>
        <w:t>above</w:t>
      </w:r>
      <w:proofErr w:type="gramEnd"/>
      <w:r>
        <w:t xml:space="preser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28428439"/>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28428440"/>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24EB0DE" w14:textId="3E9EBE91" w:rsidR="00925748" w:rsidRPr="007D12D2" w:rsidRDefault="00925748" w:rsidP="00E7259A">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28428441"/>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37DF3399"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296543">
        <w:rPr>
          <w:rFonts w:cs="Arial"/>
        </w:rPr>
        <w:t>'</w:t>
      </w:r>
      <w:r w:rsidRPr="0E9862F0">
        <w:rPr>
          <w:rFonts w:cs="Arial"/>
        </w:rPr>
        <w:t>s part of our network.</w:t>
      </w:r>
    </w:p>
    <w:p w14:paraId="0416E49C" w14:textId="79DFDEAA"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28428442"/>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7EE19A7D"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2FF0B7BB"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28428443"/>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28428444"/>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5BB566D2"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w:t>
      </w:r>
      <w:r w:rsidR="008B0DCB" w:rsidRPr="007D12D2">
        <w:rPr>
          <w:rFonts w:cs="Arial"/>
        </w:rPr>
        <w:t>you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9366A18"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28428445"/>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3D2869">
        <w:rPr>
          <w:color w:val="3576BC"/>
        </w:rPr>
        <w:t>[</w:t>
      </w:r>
      <w:r w:rsidR="003E61CA" w:rsidRPr="003D2869">
        <w:rPr>
          <w:i/>
          <w:iCs/>
          <w:color w:val="3576BC"/>
        </w:rPr>
        <w:t>If plan has more than one medication therapy management program update language to reflect this</w:t>
      </w:r>
      <w:r w:rsidR="003E61CA" w:rsidRPr="003D2869">
        <w:rPr>
          <w:color w:val="3576BC"/>
        </w:rPr>
        <w:t>.</w:t>
      </w:r>
      <w:r w:rsidRPr="003D2869">
        <w:rPr>
          <w:iCs/>
          <w:color w:val="3576BC"/>
        </w:rPr>
        <w:t>]</w:t>
      </w:r>
      <w:r w:rsidR="003E61CA" w:rsidRPr="003D2869">
        <w:rPr>
          <w:rFonts w:cs="Arial"/>
          <w:color w:val="3576BC"/>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proofErr w:type="gramStart"/>
      <w:r>
        <w:rPr>
          <w:rFonts w:cs="Arial"/>
        </w:rPr>
        <w:t>h</w:t>
      </w:r>
      <w:r w:rsidR="00576146" w:rsidRPr="007D12D2">
        <w:rPr>
          <w:rFonts w:cs="Arial"/>
        </w:rPr>
        <w:t>ow</w:t>
      </w:r>
      <w:proofErr w:type="gramEnd"/>
      <w:r w:rsidR="00576146" w:rsidRPr="007D12D2">
        <w:rPr>
          <w:rFonts w:cs="Arial"/>
        </w:rPr>
        <w:t xml:space="preserve">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2EB2673E" w:rsidR="0070304E" w:rsidRDefault="0070304E" w:rsidP="00E7259A">
      <w:pPr>
        <w:rPr>
          <w:rFonts w:cs="Arial"/>
        </w:rPr>
      </w:pPr>
      <w:r>
        <w:rPr>
          <w:rFonts w:cs="Arial"/>
        </w:rPr>
        <w:t>Then, they</w:t>
      </w:r>
      <w:r w:rsidR="008B0DCB">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37D9F21D"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p>
    <w:p w14:paraId="14A8EA77" w14:textId="4BB7F5C2" w:rsidR="00EF3786" w:rsidRPr="007D12D2" w:rsidRDefault="00EF3786" w:rsidP="00C13C7A">
      <w:pPr>
        <w:pStyle w:val="Heading2"/>
        <w:rPr>
          <w:rFonts w:cs="Arial"/>
        </w:rPr>
      </w:pPr>
      <w:bookmarkStart w:id="154" w:name="_Toc512422867"/>
      <w:bookmarkStart w:id="155" w:name="_Toc228428446"/>
      <w:r w:rsidRPr="007D12D2">
        <w:rPr>
          <w:rFonts w:cs="Arial"/>
        </w:rPr>
        <w:t>G3. Drug management program</w:t>
      </w:r>
      <w:r w:rsidR="00EA5F96">
        <w:rPr>
          <w:rFonts w:cs="Arial"/>
        </w:rPr>
        <w:t xml:space="preserve"> (DMP)</w:t>
      </w:r>
      <w:r w:rsidRPr="007D12D2">
        <w:rPr>
          <w:rFonts w:cs="Arial"/>
        </w:rPr>
        <w:t xml:space="preserve"> </w:t>
      </w:r>
      <w:r w:rsidR="00EA5F96">
        <w:rPr>
          <w:rFonts w:cs="Arial"/>
        </w:rPr>
        <w:t>to help members</w:t>
      </w:r>
      <w:r w:rsidR="00464AF7">
        <w:rPr>
          <w:rFonts w:cs="Arial"/>
        </w:rPr>
        <w:t xml:space="preserve"> </w:t>
      </w:r>
      <w:r w:rsidR="006E348A">
        <w:rPr>
          <w:rFonts w:cs="Arial"/>
        </w:rPr>
        <w:t>safe</w:t>
      </w:r>
      <w:r w:rsidR="00464AF7">
        <w:rPr>
          <w:rFonts w:cs="Arial"/>
        </w:rPr>
        <w:t>ly</w:t>
      </w:r>
      <w:r w:rsidR="006E348A">
        <w:rPr>
          <w:rFonts w:cs="Arial"/>
        </w:rPr>
        <w:t xml:space="preserve"> use </w:t>
      </w:r>
      <w:r w:rsidRPr="007D12D2">
        <w:rPr>
          <w:rFonts w:cs="Arial"/>
        </w:rPr>
        <w:t>opioid medications</w:t>
      </w:r>
      <w:bookmarkEnd w:id="154"/>
      <w:bookmarkEnd w:id="155"/>
    </w:p>
    <w:p w14:paraId="0007DC7C" w14:textId="0F54762B" w:rsidR="00EF3786" w:rsidRPr="007D12D2" w:rsidRDefault="00464AF7" w:rsidP="00E7259A">
      <w:pPr>
        <w:rPr>
          <w:rFonts w:cs="Arial"/>
        </w:rPr>
      </w:pPr>
      <w:r>
        <w:rPr>
          <w:rFonts w:cs="Arial"/>
        </w:rPr>
        <w:t xml:space="preserve">We have </w:t>
      </w:r>
      <w:r w:rsidR="00EF3786" w:rsidRPr="007D12D2">
        <w:rPr>
          <w:rFonts w:cs="Arial"/>
        </w:rPr>
        <w:t>a program that help</w:t>
      </w:r>
      <w:r>
        <w:rPr>
          <w:rFonts w:cs="Arial"/>
        </w:rPr>
        <w:t>s</w:t>
      </w:r>
      <w:r w:rsidR="00EF3786" w:rsidRPr="007D12D2">
        <w:rPr>
          <w:rFonts w:cs="Arial"/>
        </w:rPr>
        <w:t xml:space="preserve"> </w:t>
      </w:r>
      <w:r>
        <w:rPr>
          <w:rFonts w:cs="Arial"/>
        </w:rPr>
        <w:t xml:space="preserve">make sure </w:t>
      </w:r>
      <w:r w:rsidR="00EF3786" w:rsidRPr="007D12D2">
        <w:rPr>
          <w:rFonts w:cs="Arial"/>
        </w:rPr>
        <w:t>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Pr>
          <w:rFonts w:cs="Arial"/>
        </w:rPr>
        <w:t xml:space="preserve">frequently abused </w:t>
      </w:r>
      <w:r w:rsidR="00EF3786" w:rsidRPr="007D12D2">
        <w:rPr>
          <w:rFonts w:cs="Arial"/>
        </w:rPr>
        <w:t xml:space="preserve">medications. This program is called a Drug Management Program (DMP). </w:t>
      </w:r>
    </w:p>
    <w:p w14:paraId="48A221A4" w14:textId="77A6F401"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w:t>
      </w:r>
      <w:proofErr w:type="gramStart"/>
      <w:r w:rsidR="00B138CF" w:rsidRPr="007D12D2">
        <w:rPr>
          <w:rFonts w:cs="Arial"/>
        </w:rPr>
        <w:t>had</w:t>
      </w:r>
      <w:proofErr w:type="gramEnd"/>
      <w:r w:rsidR="00B138CF" w:rsidRPr="007D12D2">
        <w:rPr>
          <w:rFonts w:cs="Arial"/>
        </w:rPr>
        <w:t xml:space="preserve">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E56299">
        <w:rPr>
          <w:rFonts w:cs="Arial"/>
          <w:color w:val="000000" w:themeColor="text1"/>
        </w:rPr>
        <w:t>or benzodiazepine</w:t>
      </w:r>
      <w:r w:rsidRPr="007D12D2">
        <w:rPr>
          <w:rFonts w:cs="Arial"/>
        </w:rPr>
        <w:t xml:space="preserve"> medications</w:t>
      </w:r>
      <w:r w:rsidR="00B138CF" w:rsidRPr="007D12D2">
        <w:rPr>
          <w:rFonts w:cs="Arial"/>
        </w:rPr>
        <w:t xml:space="preserve"> </w:t>
      </w:r>
      <w:r w:rsidR="00A06DFC">
        <w:rPr>
          <w:rFonts w:cs="Arial"/>
        </w:rPr>
        <w:t xml:space="preserve">may not be </w:t>
      </w:r>
      <w:r w:rsidR="00B138CF" w:rsidRPr="007D12D2">
        <w:rPr>
          <w:rFonts w:cs="Arial"/>
        </w:rPr>
        <w:t>safe</w:t>
      </w:r>
      <w:r w:rsidRPr="007D12D2">
        <w:rPr>
          <w:rFonts w:cs="Arial"/>
        </w:rPr>
        <w:t xml:space="preserve">, we may limit how you can get those medications. </w:t>
      </w:r>
      <w:r w:rsidR="00A06DFC">
        <w:rPr>
          <w:rFonts w:cs="Arial"/>
        </w:rPr>
        <w:t>If we place you in our DMP, the l</w:t>
      </w:r>
      <w:r w:rsidRPr="007D12D2">
        <w:rPr>
          <w:rFonts w:cs="Arial"/>
        </w:rPr>
        <w:t>imitations may include:</w:t>
      </w:r>
    </w:p>
    <w:p w14:paraId="0EF16AF2" w14:textId="1D45E2A8" w:rsidR="00EF3786" w:rsidRDefault="00EF3786" w:rsidP="00E7259A">
      <w:pPr>
        <w:pStyle w:val="ListBullet"/>
        <w:rPr>
          <w:rFonts w:cs="Arial"/>
          <w:color w:val="548DD4"/>
        </w:rPr>
      </w:pPr>
      <w:r w:rsidRPr="008220D5">
        <w:rPr>
          <w:rFonts w:cs="Arial"/>
        </w:rPr>
        <w:t xml:space="preserve">Requiring you to get all prescriptions for </w:t>
      </w:r>
      <w:r w:rsidR="00E1222D">
        <w:rPr>
          <w:rFonts w:cs="Arial"/>
        </w:rPr>
        <w:t>opioid or</w:t>
      </w:r>
      <w:r w:rsidR="003433D5">
        <w:rPr>
          <w:rFonts w:cs="Arial"/>
        </w:rPr>
        <w:t xml:space="preserve"> benzodiazepine </w:t>
      </w:r>
      <w:r w:rsidRPr="008220D5">
        <w:rPr>
          <w:rFonts w:cs="Arial"/>
        </w:rPr>
        <w:t xml:space="preserve">medications from </w:t>
      </w:r>
      <w:r w:rsidR="00B138CF" w:rsidRPr="00E56299">
        <w:rPr>
          <w:rFonts w:cs="Arial"/>
          <w:color w:val="000000" w:themeColor="text1"/>
        </w:rPr>
        <w:t xml:space="preserve">certain </w:t>
      </w:r>
      <w:r w:rsidRPr="00E56299">
        <w:rPr>
          <w:rFonts w:cs="Arial"/>
          <w:color w:val="000000" w:themeColor="text1"/>
        </w:rPr>
        <w:t>pharmacy</w:t>
      </w:r>
      <w:r w:rsidR="00BB1EB6" w:rsidRPr="00E56299">
        <w:rPr>
          <w:rFonts w:cs="Arial"/>
          <w:color w:val="000000" w:themeColor="text1"/>
        </w:rPr>
        <w:t>(</w:t>
      </w:r>
      <w:proofErr w:type="spellStart"/>
      <w:r w:rsidR="00B138CF" w:rsidRPr="00E56299">
        <w:rPr>
          <w:rFonts w:cs="Arial"/>
          <w:color w:val="000000" w:themeColor="text1"/>
        </w:rPr>
        <w:t>ies</w:t>
      </w:r>
      <w:proofErr w:type="spellEnd"/>
      <w:r w:rsidR="00BB1EB6" w:rsidRPr="00E56299">
        <w:rPr>
          <w:rFonts w:cs="Arial"/>
          <w:color w:val="000000" w:themeColor="text1"/>
        </w:rPr>
        <w:t>)</w:t>
      </w:r>
      <w:r w:rsidR="00B138CF" w:rsidRPr="00E56299">
        <w:rPr>
          <w:rFonts w:cs="Arial"/>
          <w:color w:val="000000" w:themeColor="text1"/>
        </w:rPr>
        <w:t xml:space="preserve"> </w:t>
      </w:r>
    </w:p>
    <w:p w14:paraId="5BEE6E52" w14:textId="5AB3D4B6" w:rsidR="008C3DBF" w:rsidRPr="00E20C51" w:rsidRDefault="00001896" w:rsidP="00E7259A">
      <w:pPr>
        <w:pStyle w:val="ListBullet"/>
        <w:rPr>
          <w:rFonts w:cs="Arial"/>
          <w:color w:val="548DD4"/>
        </w:rPr>
      </w:pPr>
      <w:r w:rsidRPr="00A2236E">
        <w:rPr>
          <w:rFonts w:cs="Arial"/>
        </w:rPr>
        <w:t>Requiring you to get all your prescriptions for opioid or benzodiazepine medications</w:t>
      </w:r>
      <w:r w:rsidR="00BB1EB6" w:rsidRPr="00BB1EB6">
        <w:rPr>
          <w:rFonts w:cs="Arial"/>
        </w:rPr>
        <w:t xml:space="preserve"> </w:t>
      </w:r>
      <w:r w:rsidR="00BB1EB6" w:rsidRPr="00BB3DC0">
        <w:rPr>
          <w:rFonts w:cs="Arial"/>
        </w:rPr>
        <w:t xml:space="preserve">from </w:t>
      </w:r>
      <w:r w:rsidR="00BB1EB6" w:rsidRPr="00A2236E">
        <w:rPr>
          <w:rFonts w:cs="Arial"/>
        </w:rPr>
        <w:t>a certain prescriber(s)</w:t>
      </w:r>
    </w:p>
    <w:p w14:paraId="5EA08946" w14:textId="4A9E6A98" w:rsidR="00EF3786" w:rsidRPr="008220D5" w:rsidRDefault="00EF3786" w:rsidP="00E7259A">
      <w:pPr>
        <w:pStyle w:val="ListBullet"/>
        <w:rPr>
          <w:rFonts w:cs="Arial"/>
        </w:rPr>
      </w:pPr>
      <w:r w:rsidRPr="008220D5">
        <w:rPr>
          <w:rFonts w:cs="Arial"/>
        </w:rPr>
        <w:t xml:space="preserve">Limiting the amount of </w:t>
      </w:r>
      <w:r w:rsidR="00BB1EB6">
        <w:rPr>
          <w:rFonts w:cs="Arial"/>
        </w:rPr>
        <w:t>opioid or benzodiaz</w:t>
      </w:r>
      <w:r w:rsidR="00F07167">
        <w:rPr>
          <w:rFonts w:cs="Arial"/>
        </w:rPr>
        <w:t xml:space="preserve">epine </w:t>
      </w:r>
      <w:r w:rsidRPr="008220D5">
        <w:rPr>
          <w:rFonts w:cs="Arial"/>
        </w:rPr>
        <w:t>medications we</w:t>
      </w:r>
      <w:r w:rsidR="00F07167">
        <w:rPr>
          <w:rFonts w:cs="Arial"/>
        </w:rPr>
        <w:t>’ll</w:t>
      </w:r>
      <w:r w:rsidRPr="008220D5">
        <w:rPr>
          <w:rFonts w:cs="Arial"/>
        </w:rPr>
        <w:t xml:space="preserve"> cover for you</w:t>
      </w:r>
    </w:p>
    <w:p w14:paraId="4FBF2795" w14:textId="5ED25FAA" w:rsidR="00EF3786" w:rsidRPr="007D12D2" w:rsidRDefault="00F07167"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31C4EE71"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424272">
        <w:rPr>
          <w:rFonts w:cs="Arial"/>
          <w:color w:val="221F1F"/>
        </w:rPr>
        <w:t>After you’ve had the opportunity to respond, i</w:t>
      </w:r>
      <w:r w:rsidR="00B138CF" w:rsidRPr="007D12D2">
        <w:rPr>
          <w:rFonts w:cs="Arial"/>
          <w:color w:val="221F1F"/>
        </w:rPr>
        <w:t>f we decide to limit your coverage for these medications, we</w:t>
      </w:r>
      <w:r w:rsidR="00424272">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684791C6" w:rsidR="00EF3786" w:rsidRPr="007D12D2" w:rsidDel="00D063C7" w:rsidRDefault="00EF3786" w:rsidP="00E7259A">
      <w:pPr>
        <w:rPr>
          <w:rFonts w:cs="Arial"/>
        </w:rPr>
      </w:pPr>
      <w:r w:rsidRPr="007D12D2">
        <w:rPr>
          <w:rFonts w:cs="Arial"/>
        </w:rPr>
        <w:t xml:space="preserve">If you think we made a mistake, you disagree with </w:t>
      </w:r>
      <w:r w:rsidR="00424272">
        <w:rPr>
          <w:rFonts w:cs="Arial"/>
        </w:rPr>
        <w:t xml:space="preserve">our decision or </w:t>
      </w:r>
      <w:r w:rsidRPr="007D12D2">
        <w:rPr>
          <w:rFonts w:cs="Arial"/>
        </w:rPr>
        <w:t xml:space="preserve">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1F57D2">
        <w:rPr>
          <w:rFonts w:cs="Arial"/>
        </w:rPr>
        <w:t xml:space="preserve">a new </w:t>
      </w:r>
      <w:r w:rsidR="00B138CF" w:rsidRPr="007D12D2">
        <w:rPr>
          <w:rFonts w:cs="Arial"/>
        </w:rPr>
        <w:t xml:space="preserve">decision. If we continue to deny any part of your appeal related to limitations </w:t>
      </w:r>
      <w:r w:rsidR="001F57D2">
        <w:rPr>
          <w:rFonts w:cs="Arial"/>
        </w:rPr>
        <w:t xml:space="preserve">that apply </w:t>
      </w:r>
      <w:r w:rsidR="00B138CF" w:rsidRPr="007D12D2">
        <w:rPr>
          <w:rFonts w:cs="Arial"/>
        </w:rPr>
        <w:t>to your access to medications, we</w:t>
      </w:r>
      <w:r w:rsidR="001F57D2">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5EAEA" w14:textId="77777777" w:rsidR="00D115D4" w:rsidRDefault="00D115D4" w:rsidP="00EA4A7F">
      <w:pPr>
        <w:spacing w:after="0" w:line="240" w:lineRule="auto"/>
      </w:pPr>
      <w:r>
        <w:separator/>
      </w:r>
    </w:p>
  </w:endnote>
  <w:endnote w:type="continuationSeparator" w:id="0">
    <w:p w14:paraId="13612E7F" w14:textId="77777777" w:rsidR="00D115D4" w:rsidRDefault="00D115D4" w:rsidP="00EA4A7F">
      <w:pPr>
        <w:spacing w:after="0" w:line="240" w:lineRule="auto"/>
      </w:pPr>
      <w:r>
        <w:continuationSeparator/>
      </w:r>
    </w:p>
  </w:endnote>
  <w:endnote w:type="continuationNotice" w:id="1">
    <w:p w14:paraId="77791A1F" w14:textId="77777777" w:rsidR="00D115D4" w:rsidRDefault="00D11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charset w:val="00"/>
    <w:family w:val="swiss"/>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3224D85F"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4A8D9000"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428A" w14:textId="77777777" w:rsidR="00D115D4" w:rsidRDefault="00D115D4" w:rsidP="00EA4A7F">
      <w:pPr>
        <w:spacing w:after="0" w:line="240" w:lineRule="auto"/>
      </w:pPr>
      <w:r>
        <w:separator/>
      </w:r>
    </w:p>
  </w:footnote>
  <w:footnote w:type="continuationSeparator" w:id="0">
    <w:p w14:paraId="781E9024" w14:textId="77777777" w:rsidR="00D115D4" w:rsidRDefault="00D115D4" w:rsidP="00EA4A7F">
      <w:pPr>
        <w:spacing w:after="0" w:line="240" w:lineRule="auto"/>
      </w:pPr>
      <w:r>
        <w:continuationSeparator/>
      </w:r>
    </w:p>
  </w:footnote>
  <w:footnote w:type="continuationNotice" w:id="1">
    <w:p w14:paraId="7A5B90C3" w14:textId="77777777" w:rsidR="00D115D4" w:rsidRDefault="00D115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1CB04A73"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0D8E86D2"/>
    <w:lvl w:ilvl="0" w:tplc="BE16053A">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01EC3D92"/>
    <w:lvl w:ilvl="0" w:tplc="86EC6B9C">
      <w:start w:val="1"/>
      <w:numFmt w:val="decimal"/>
      <w:pStyle w:val="D-SNPNumberedList"/>
      <w:suff w:val="space"/>
      <w:lvlText w:val="%1."/>
      <w:lvlJc w:val="left"/>
      <w:pPr>
        <w:ind w:left="0" w:firstLine="0"/>
      </w:pPr>
      <w:rPr>
        <w:i w:val="0"/>
        <w:iCs/>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21B4999"/>
    <w:multiLevelType w:val="hybridMultilevel"/>
    <w:tmpl w:val="547436F0"/>
    <w:lvl w:ilvl="0" w:tplc="6A56E66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61E75"/>
    <w:multiLevelType w:val="hybridMultilevel"/>
    <w:tmpl w:val="FB86F274"/>
    <w:lvl w:ilvl="0" w:tplc="091CC88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02FF8"/>
    <w:multiLevelType w:val="hybridMultilevel"/>
    <w:tmpl w:val="DB5042A4"/>
    <w:lvl w:ilvl="0" w:tplc="09627338">
      <w:start w:val="1"/>
      <w:numFmt w:val="bullet"/>
      <w:lvlText w:val="o"/>
      <w:lvlJc w:val="left"/>
      <w:pPr>
        <w:ind w:left="1080" w:hanging="360"/>
      </w:pPr>
      <w:rPr>
        <w:rFonts w:ascii="Courier New" w:hAnsi="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3"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3B5059"/>
    <w:multiLevelType w:val="hybridMultilevel"/>
    <w:tmpl w:val="34D084B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AF9310E"/>
    <w:multiLevelType w:val="hybridMultilevel"/>
    <w:tmpl w:val="3FEEE25E"/>
    <w:lvl w:ilvl="0" w:tplc="09627338">
      <w:start w:val="1"/>
      <w:numFmt w:val="bullet"/>
      <w:lvlText w:val="o"/>
      <w:lvlJc w:val="left"/>
      <w:pPr>
        <w:ind w:left="1080" w:hanging="360"/>
      </w:pPr>
      <w:rPr>
        <w:rFonts w:ascii="Courier New" w:hAnsi="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AF31D7"/>
    <w:multiLevelType w:val="hybridMultilevel"/>
    <w:tmpl w:val="7FE4E02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D649DC"/>
    <w:multiLevelType w:val="hybridMultilevel"/>
    <w:tmpl w:val="7D825E9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8" w15:restartNumberingAfterBreak="0">
    <w:nsid w:val="4A770A66"/>
    <w:multiLevelType w:val="hybridMultilevel"/>
    <w:tmpl w:val="F58CC816"/>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9"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0" w15:restartNumberingAfterBreak="0">
    <w:nsid w:val="4E637539"/>
    <w:multiLevelType w:val="hybridMultilevel"/>
    <w:tmpl w:val="434C06C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1"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3022B0"/>
    <w:multiLevelType w:val="hybridMultilevel"/>
    <w:tmpl w:val="DE923BD2"/>
    <w:lvl w:ilvl="0" w:tplc="BFD28B44">
      <w:start w:val="1"/>
      <w:numFmt w:val="bullet"/>
      <w:pStyle w:val="D-SNPClusterofDiamond"/>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0"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1"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2"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53"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E7A69C2"/>
    <w:multiLevelType w:val="hybridMultilevel"/>
    <w:tmpl w:val="4C86FE96"/>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5"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8"/>
  </w:num>
  <w:num w:numId="3" w16cid:durableId="1328292013">
    <w:abstractNumId w:val="5"/>
  </w:num>
  <w:num w:numId="4" w16cid:durableId="1729722655">
    <w:abstractNumId w:val="4"/>
  </w:num>
  <w:num w:numId="5" w16cid:durableId="1203984268">
    <w:abstractNumId w:val="17"/>
  </w:num>
  <w:num w:numId="6" w16cid:durableId="721369601">
    <w:abstractNumId w:val="8"/>
  </w:num>
  <w:num w:numId="7" w16cid:durableId="1266501923">
    <w:abstractNumId w:val="48"/>
  </w:num>
  <w:num w:numId="8" w16cid:durableId="24251881">
    <w:abstractNumId w:val="7"/>
  </w:num>
  <w:num w:numId="9" w16cid:durableId="154028591">
    <w:abstractNumId w:val="22"/>
  </w:num>
  <w:num w:numId="10" w16cid:durableId="848716105">
    <w:abstractNumId w:val="53"/>
  </w:num>
  <w:num w:numId="11" w16cid:durableId="1158769108">
    <w:abstractNumId w:val="10"/>
  </w:num>
  <w:num w:numId="12" w16cid:durableId="1484392472">
    <w:abstractNumId w:val="42"/>
  </w:num>
  <w:num w:numId="13" w16cid:durableId="376779498">
    <w:abstractNumId w:val="35"/>
  </w:num>
  <w:num w:numId="14" w16cid:durableId="1651399466">
    <w:abstractNumId w:val="26"/>
  </w:num>
  <w:num w:numId="15" w16cid:durableId="493490967">
    <w:abstractNumId w:val="12"/>
  </w:num>
  <w:num w:numId="16" w16cid:durableId="2083871224">
    <w:abstractNumId w:val="14"/>
  </w:num>
  <w:num w:numId="17" w16cid:durableId="1114397492">
    <w:abstractNumId w:val="13"/>
  </w:num>
  <w:num w:numId="18" w16cid:durableId="562836276">
    <w:abstractNumId w:val="45"/>
  </w:num>
  <w:num w:numId="19" w16cid:durableId="1695419642">
    <w:abstractNumId w:val="24"/>
  </w:num>
  <w:num w:numId="20" w16cid:durableId="1949772835">
    <w:abstractNumId w:val="34"/>
  </w:num>
  <w:num w:numId="21" w16cid:durableId="1817453303">
    <w:abstractNumId w:val="27"/>
  </w:num>
  <w:num w:numId="22" w16cid:durableId="290944747">
    <w:abstractNumId w:val="46"/>
  </w:num>
  <w:num w:numId="23" w16cid:durableId="2133357357">
    <w:abstractNumId w:val="55"/>
  </w:num>
  <w:num w:numId="24" w16cid:durableId="147475989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5"/>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31"/>
  </w:num>
  <w:num w:numId="39" w16cid:durableId="1949653456">
    <w:abstractNumId w:val="39"/>
  </w:num>
  <w:num w:numId="40" w16cid:durableId="947929742">
    <w:abstractNumId w:val="44"/>
  </w:num>
  <w:num w:numId="41" w16cid:durableId="330182704">
    <w:abstractNumId w:val="23"/>
  </w:num>
  <w:num w:numId="42" w16cid:durableId="1589577247">
    <w:abstractNumId w:val="36"/>
  </w:num>
  <w:num w:numId="43" w16cid:durableId="122424329">
    <w:abstractNumId w:val="19"/>
  </w:num>
  <w:num w:numId="44" w16cid:durableId="2057927500">
    <w:abstractNumId w:val="29"/>
  </w:num>
  <w:num w:numId="45" w16cid:durableId="599023856">
    <w:abstractNumId w:val="11"/>
  </w:num>
  <w:num w:numId="46" w16cid:durableId="856239788">
    <w:abstractNumId w:val="41"/>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51"/>
  </w:num>
  <w:num w:numId="53" w16cid:durableId="1177572887">
    <w:abstractNumId w:val="49"/>
  </w:num>
  <w:num w:numId="54" w16cid:durableId="1378697229">
    <w:abstractNumId w:val="18"/>
  </w:num>
  <w:num w:numId="55" w16cid:durableId="512495029">
    <w:abstractNumId w:val="43"/>
  </w:num>
  <w:num w:numId="56" w16cid:durableId="2034112230">
    <w:abstractNumId w:val="50"/>
  </w:num>
  <w:num w:numId="57" w16cid:durableId="49690235">
    <w:abstractNumId w:val="21"/>
  </w:num>
  <w:num w:numId="58" w16cid:durableId="1020665568">
    <w:abstractNumId w:val="32"/>
  </w:num>
  <w:num w:numId="59" w16cid:durableId="665982409">
    <w:abstractNumId w:val="52"/>
  </w:num>
  <w:num w:numId="60" w16cid:durableId="736440906">
    <w:abstractNumId w:val="16"/>
  </w:num>
  <w:num w:numId="61" w16cid:durableId="556816385">
    <w:abstractNumId w:val="47"/>
  </w:num>
  <w:num w:numId="62" w16cid:durableId="1401631784">
    <w:abstractNumId w:val="9"/>
  </w:num>
  <w:num w:numId="63" w16cid:durableId="1597905765">
    <w:abstractNumId w:val="25"/>
  </w:num>
  <w:num w:numId="64" w16cid:durableId="1945309325">
    <w:abstractNumId w:val="54"/>
  </w:num>
  <w:num w:numId="65" w16cid:durableId="1720399092">
    <w:abstractNumId w:val="40"/>
  </w:num>
  <w:num w:numId="66" w16cid:durableId="1368288814">
    <w:abstractNumId w:val="33"/>
  </w:num>
  <w:num w:numId="67" w16cid:durableId="1061096262">
    <w:abstractNumId w:val="37"/>
  </w:num>
  <w:num w:numId="68" w16cid:durableId="1977760120">
    <w:abstractNumId w:val="20"/>
  </w:num>
  <w:num w:numId="69" w16cid:durableId="630214635">
    <w:abstractNumId w:val="30"/>
  </w:num>
  <w:num w:numId="70" w16cid:durableId="697892996">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1896"/>
    <w:rsid w:val="000021CA"/>
    <w:rsid w:val="000037BB"/>
    <w:rsid w:val="00003947"/>
    <w:rsid w:val="00004C54"/>
    <w:rsid w:val="00004D95"/>
    <w:rsid w:val="000058EF"/>
    <w:rsid w:val="00006E90"/>
    <w:rsid w:val="00007355"/>
    <w:rsid w:val="00007367"/>
    <w:rsid w:val="000100E3"/>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453C"/>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4F"/>
    <w:rsid w:val="00041A54"/>
    <w:rsid w:val="00043A94"/>
    <w:rsid w:val="00044FDF"/>
    <w:rsid w:val="00045431"/>
    <w:rsid w:val="00046D9C"/>
    <w:rsid w:val="00046DA3"/>
    <w:rsid w:val="000476F5"/>
    <w:rsid w:val="000477ED"/>
    <w:rsid w:val="00047C4C"/>
    <w:rsid w:val="00050691"/>
    <w:rsid w:val="00050BDA"/>
    <w:rsid w:val="000528FC"/>
    <w:rsid w:val="00054D65"/>
    <w:rsid w:val="000554AB"/>
    <w:rsid w:val="00055620"/>
    <w:rsid w:val="00055BC2"/>
    <w:rsid w:val="00055EA4"/>
    <w:rsid w:val="00061264"/>
    <w:rsid w:val="000614E0"/>
    <w:rsid w:val="000623E1"/>
    <w:rsid w:val="000638A2"/>
    <w:rsid w:val="0006393C"/>
    <w:rsid w:val="00064B36"/>
    <w:rsid w:val="00065189"/>
    <w:rsid w:val="00065B61"/>
    <w:rsid w:val="00066F99"/>
    <w:rsid w:val="00067772"/>
    <w:rsid w:val="0007036A"/>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32F1"/>
    <w:rsid w:val="00084A3D"/>
    <w:rsid w:val="00084D8F"/>
    <w:rsid w:val="000856F8"/>
    <w:rsid w:val="00087B5F"/>
    <w:rsid w:val="00090042"/>
    <w:rsid w:val="00091A13"/>
    <w:rsid w:val="00094523"/>
    <w:rsid w:val="0009523E"/>
    <w:rsid w:val="00095C3A"/>
    <w:rsid w:val="000960A0"/>
    <w:rsid w:val="000971A4"/>
    <w:rsid w:val="000978F7"/>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E1D"/>
    <w:rsid w:val="000B1A96"/>
    <w:rsid w:val="000B33BA"/>
    <w:rsid w:val="000B370A"/>
    <w:rsid w:val="000B5F18"/>
    <w:rsid w:val="000B5F7A"/>
    <w:rsid w:val="000B7953"/>
    <w:rsid w:val="000C00AD"/>
    <w:rsid w:val="000C2EDD"/>
    <w:rsid w:val="000C3D58"/>
    <w:rsid w:val="000C4143"/>
    <w:rsid w:val="000C424A"/>
    <w:rsid w:val="000C5104"/>
    <w:rsid w:val="000C7CA1"/>
    <w:rsid w:val="000D02C7"/>
    <w:rsid w:val="000D1139"/>
    <w:rsid w:val="000D23FA"/>
    <w:rsid w:val="000D2878"/>
    <w:rsid w:val="000D3597"/>
    <w:rsid w:val="000D3901"/>
    <w:rsid w:val="000D3FC3"/>
    <w:rsid w:val="000D45A1"/>
    <w:rsid w:val="000D47CF"/>
    <w:rsid w:val="000D4E3E"/>
    <w:rsid w:val="000D5D56"/>
    <w:rsid w:val="000D5EB5"/>
    <w:rsid w:val="000D63D5"/>
    <w:rsid w:val="000D647C"/>
    <w:rsid w:val="000D6D77"/>
    <w:rsid w:val="000D7DA7"/>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A87"/>
    <w:rsid w:val="000F5E19"/>
    <w:rsid w:val="000F6D2B"/>
    <w:rsid w:val="00100934"/>
    <w:rsid w:val="00100F96"/>
    <w:rsid w:val="00102A33"/>
    <w:rsid w:val="00102D33"/>
    <w:rsid w:val="0010371F"/>
    <w:rsid w:val="001046EF"/>
    <w:rsid w:val="0010506F"/>
    <w:rsid w:val="0010561B"/>
    <w:rsid w:val="00105FE3"/>
    <w:rsid w:val="00107C4E"/>
    <w:rsid w:val="00112EFC"/>
    <w:rsid w:val="00115074"/>
    <w:rsid w:val="001150AB"/>
    <w:rsid w:val="001155BF"/>
    <w:rsid w:val="00115FDB"/>
    <w:rsid w:val="0011600B"/>
    <w:rsid w:val="001171BA"/>
    <w:rsid w:val="0012071A"/>
    <w:rsid w:val="00120F42"/>
    <w:rsid w:val="001214F6"/>
    <w:rsid w:val="0012179A"/>
    <w:rsid w:val="001218C3"/>
    <w:rsid w:val="001233A3"/>
    <w:rsid w:val="00124617"/>
    <w:rsid w:val="0012524A"/>
    <w:rsid w:val="00125ACE"/>
    <w:rsid w:val="001264A1"/>
    <w:rsid w:val="00130217"/>
    <w:rsid w:val="00130659"/>
    <w:rsid w:val="001306DB"/>
    <w:rsid w:val="00131906"/>
    <w:rsid w:val="00131CD2"/>
    <w:rsid w:val="00131EAA"/>
    <w:rsid w:val="00131FA0"/>
    <w:rsid w:val="001326C8"/>
    <w:rsid w:val="00133676"/>
    <w:rsid w:val="00136905"/>
    <w:rsid w:val="00136EAF"/>
    <w:rsid w:val="00140D31"/>
    <w:rsid w:val="00141082"/>
    <w:rsid w:val="00143084"/>
    <w:rsid w:val="0014395B"/>
    <w:rsid w:val="00144679"/>
    <w:rsid w:val="00144B13"/>
    <w:rsid w:val="00150D35"/>
    <w:rsid w:val="00151884"/>
    <w:rsid w:val="001522ED"/>
    <w:rsid w:val="00152301"/>
    <w:rsid w:val="00152826"/>
    <w:rsid w:val="00152CD3"/>
    <w:rsid w:val="001537CF"/>
    <w:rsid w:val="0015513D"/>
    <w:rsid w:val="0015543F"/>
    <w:rsid w:val="00155E45"/>
    <w:rsid w:val="0015614A"/>
    <w:rsid w:val="00157425"/>
    <w:rsid w:val="0015766E"/>
    <w:rsid w:val="00157761"/>
    <w:rsid w:val="00161CE1"/>
    <w:rsid w:val="00163A20"/>
    <w:rsid w:val="001659E8"/>
    <w:rsid w:val="00165E30"/>
    <w:rsid w:val="00165FC8"/>
    <w:rsid w:val="0016664D"/>
    <w:rsid w:val="001668C6"/>
    <w:rsid w:val="00167704"/>
    <w:rsid w:val="001717F5"/>
    <w:rsid w:val="001721A1"/>
    <w:rsid w:val="00173109"/>
    <w:rsid w:val="00174495"/>
    <w:rsid w:val="0017474F"/>
    <w:rsid w:val="00175283"/>
    <w:rsid w:val="00175504"/>
    <w:rsid w:val="00175F13"/>
    <w:rsid w:val="001762C3"/>
    <w:rsid w:val="00176B47"/>
    <w:rsid w:val="00177813"/>
    <w:rsid w:val="00177D80"/>
    <w:rsid w:val="0018040A"/>
    <w:rsid w:val="00181B6D"/>
    <w:rsid w:val="00181FE7"/>
    <w:rsid w:val="0018293D"/>
    <w:rsid w:val="00182D9E"/>
    <w:rsid w:val="0018325F"/>
    <w:rsid w:val="00184249"/>
    <w:rsid w:val="001860A7"/>
    <w:rsid w:val="00187781"/>
    <w:rsid w:val="001914D3"/>
    <w:rsid w:val="00194D59"/>
    <w:rsid w:val="001A01A0"/>
    <w:rsid w:val="001A0310"/>
    <w:rsid w:val="001A0D53"/>
    <w:rsid w:val="001A0DCD"/>
    <w:rsid w:val="001A257E"/>
    <w:rsid w:val="001A2E6C"/>
    <w:rsid w:val="001A4847"/>
    <w:rsid w:val="001A5E9E"/>
    <w:rsid w:val="001A6687"/>
    <w:rsid w:val="001A736D"/>
    <w:rsid w:val="001B0783"/>
    <w:rsid w:val="001B2A1E"/>
    <w:rsid w:val="001B2BA5"/>
    <w:rsid w:val="001B357E"/>
    <w:rsid w:val="001B41CE"/>
    <w:rsid w:val="001B4A0B"/>
    <w:rsid w:val="001B4FB7"/>
    <w:rsid w:val="001B5005"/>
    <w:rsid w:val="001B6791"/>
    <w:rsid w:val="001B71A5"/>
    <w:rsid w:val="001C03EB"/>
    <w:rsid w:val="001C28A9"/>
    <w:rsid w:val="001C2BAA"/>
    <w:rsid w:val="001C2EB9"/>
    <w:rsid w:val="001C36E5"/>
    <w:rsid w:val="001C39D5"/>
    <w:rsid w:val="001C40C2"/>
    <w:rsid w:val="001C4D4F"/>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6BDF"/>
    <w:rsid w:val="001E6C6F"/>
    <w:rsid w:val="001F1266"/>
    <w:rsid w:val="001F15AB"/>
    <w:rsid w:val="001F1788"/>
    <w:rsid w:val="001F22CF"/>
    <w:rsid w:val="001F3CF7"/>
    <w:rsid w:val="001F3D8E"/>
    <w:rsid w:val="001F3E85"/>
    <w:rsid w:val="001F4298"/>
    <w:rsid w:val="001F429B"/>
    <w:rsid w:val="001F4DF3"/>
    <w:rsid w:val="001F5348"/>
    <w:rsid w:val="001F546B"/>
    <w:rsid w:val="001F57D2"/>
    <w:rsid w:val="001F5CBD"/>
    <w:rsid w:val="001F5E73"/>
    <w:rsid w:val="001F649C"/>
    <w:rsid w:val="001F7351"/>
    <w:rsid w:val="002014F7"/>
    <w:rsid w:val="002015AE"/>
    <w:rsid w:val="002028A8"/>
    <w:rsid w:val="00203F53"/>
    <w:rsid w:val="00203FDB"/>
    <w:rsid w:val="002043B1"/>
    <w:rsid w:val="00205280"/>
    <w:rsid w:val="00205E38"/>
    <w:rsid w:val="00207079"/>
    <w:rsid w:val="002118B9"/>
    <w:rsid w:val="002128DE"/>
    <w:rsid w:val="00212CD8"/>
    <w:rsid w:val="00213B0B"/>
    <w:rsid w:val="00214EA8"/>
    <w:rsid w:val="00214ED0"/>
    <w:rsid w:val="0021584E"/>
    <w:rsid w:val="0021595D"/>
    <w:rsid w:val="00215D2F"/>
    <w:rsid w:val="00216042"/>
    <w:rsid w:val="00216912"/>
    <w:rsid w:val="002175AD"/>
    <w:rsid w:val="002212F8"/>
    <w:rsid w:val="00221385"/>
    <w:rsid w:val="00221D37"/>
    <w:rsid w:val="002220D7"/>
    <w:rsid w:val="00222B87"/>
    <w:rsid w:val="00223106"/>
    <w:rsid w:val="0022356D"/>
    <w:rsid w:val="00223CE9"/>
    <w:rsid w:val="00224D7F"/>
    <w:rsid w:val="00225030"/>
    <w:rsid w:val="00225A89"/>
    <w:rsid w:val="002275BC"/>
    <w:rsid w:val="00231587"/>
    <w:rsid w:val="0023229E"/>
    <w:rsid w:val="00233E44"/>
    <w:rsid w:val="0023557B"/>
    <w:rsid w:val="002364B0"/>
    <w:rsid w:val="002368A6"/>
    <w:rsid w:val="002379BF"/>
    <w:rsid w:val="00241CE4"/>
    <w:rsid w:val="0024276C"/>
    <w:rsid w:val="002428D5"/>
    <w:rsid w:val="00243686"/>
    <w:rsid w:val="00243E0E"/>
    <w:rsid w:val="00244375"/>
    <w:rsid w:val="00245261"/>
    <w:rsid w:val="00246D11"/>
    <w:rsid w:val="00246E4F"/>
    <w:rsid w:val="0024761B"/>
    <w:rsid w:val="002500BD"/>
    <w:rsid w:val="00251E65"/>
    <w:rsid w:val="0025394A"/>
    <w:rsid w:val="00253DE4"/>
    <w:rsid w:val="0025438B"/>
    <w:rsid w:val="002551B2"/>
    <w:rsid w:val="002566BA"/>
    <w:rsid w:val="00257238"/>
    <w:rsid w:val="002604D8"/>
    <w:rsid w:val="0026057B"/>
    <w:rsid w:val="00260C30"/>
    <w:rsid w:val="002615D2"/>
    <w:rsid w:val="00261B01"/>
    <w:rsid w:val="00261E4C"/>
    <w:rsid w:val="00262373"/>
    <w:rsid w:val="00262619"/>
    <w:rsid w:val="00262D90"/>
    <w:rsid w:val="00263614"/>
    <w:rsid w:val="00263CFB"/>
    <w:rsid w:val="00264499"/>
    <w:rsid w:val="00264891"/>
    <w:rsid w:val="00264DA0"/>
    <w:rsid w:val="00265CBE"/>
    <w:rsid w:val="00266429"/>
    <w:rsid w:val="0027022E"/>
    <w:rsid w:val="00270282"/>
    <w:rsid w:val="002705BB"/>
    <w:rsid w:val="00271E09"/>
    <w:rsid w:val="0027222B"/>
    <w:rsid w:val="00272334"/>
    <w:rsid w:val="00272ADF"/>
    <w:rsid w:val="00273549"/>
    <w:rsid w:val="00273627"/>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B3A"/>
    <w:rsid w:val="002946DB"/>
    <w:rsid w:val="00295144"/>
    <w:rsid w:val="00295A9A"/>
    <w:rsid w:val="00296543"/>
    <w:rsid w:val="00296A98"/>
    <w:rsid w:val="002970EF"/>
    <w:rsid w:val="002A0104"/>
    <w:rsid w:val="002A0395"/>
    <w:rsid w:val="002A1723"/>
    <w:rsid w:val="002A1E80"/>
    <w:rsid w:val="002A2906"/>
    <w:rsid w:val="002A31F2"/>
    <w:rsid w:val="002A3552"/>
    <w:rsid w:val="002A4785"/>
    <w:rsid w:val="002A4CB4"/>
    <w:rsid w:val="002A6D4F"/>
    <w:rsid w:val="002B0CCF"/>
    <w:rsid w:val="002B1C67"/>
    <w:rsid w:val="002B3914"/>
    <w:rsid w:val="002B43D9"/>
    <w:rsid w:val="002B542B"/>
    <w:rsid w:val="002B7933"/>
    <w:rsid w:val="002C02D6"/>
    <w:rsid w:val="002C0537"/>
    <w:rsid w:val="002C13BC"/>
    <w:rsid w:val="002C21CA"/>
    <w:rsid w:val="002C29F1"/>
    <w:rsid w:val="002C4EBB"/>
    <w:rsid w:val="002C5C43"/>
    <w:rsid w:val="002D04D8"/>
    <w:rsid w:val="002D065A"/>
    <w:rsid w:val="002D65F7"/>
    <w:rsid w:val="002D7057"/>
    <w:rsid w:val="002D7A67"/>
    <w:rsid w:val="002E05E7"/>
    <w:rsid w:val="002E0EFA"/>
    <w:rsid w:val="002E4420"/>
    <w:rsid w:val="002E4851"/>
    <w:rsid w:val="002E4BE3"/>
    <w:rsid w:val="002E4D97"/>
    <w:rsid w:val="002E59FD"/>
    <w:rsid w:val="002E69F2"/>
    <w:rsid w:val="002F16E2"/>
    <w:rsid w:val="002F1D93"/>
    <w:rsid w:val="002F3D8B"/>
    <w:rsid w:val="002F540D"/>
    <w:rsid w:val="002F654B"/>
    <w:rsid w:val="002F6CA5"/>
    <w:rsid w:val="002F7940"/>
    <w:rsid w:val="00300D27"/>
    <w:rsid w:val="00303C1B"/>
    <w:rsid w:val="003042EC"/>
    <w:rsid w:val="00304754"/>
    <w:rsid w:val="00305BA0"/>
    <w:rsid w:val="003060B1"/>
    <w:rsid w:val="003106EC"/>
    <w:rsid w:val="00311816"/>
    <w:rsid w:val="003131E0"/>
    <w:rsid w:val="003137D3"/>
    <w:rsid w:val="003140FF"/>
    <w:rsid w:val="0031416A"/>
    <w:rsid w:val="003158B9"/>
    <w:rsid w:val="00315A19"/>
    <w:rsid w:val="00316F4D"/>
    <w:rsid w:val="00317BF0"/>
    <w:rsid w:val="00321902"/>
    <w:rsid w:val="00321DF9"/>
    <w:rsid w:val="003229F6"/>
    <w:rsid w:val="00322DA2"/>
    <w:rsid w:val="003233AF"/>
    <w:rsid w:val="0032340D"/>
    <w:rsid w:val="00323C16"/>
    <w:rsid w:val="00323C50"/>
    <w:rsid w:val="00324332"/>
    <w:rsid w:val="00324BF7"/>
    <w:rsid w:val="0032583F"/>
    <w:rsid w:val="00326868"/>
    <w:rsid w:val="003270D6"/>
    <w:rsid w:val="0032749F"/>
    <w:rsid w:val="00327D1C"/>
    <w:rsid w:val="00330231"/>
    <w:rsid w:val="003305B7"/>
    <w:rsid w:val="0033364A"/>
    <w:rsid w:val="003339C1"/>
    <w:rsid w:val="0033476A"/>
    <w:rsid w:val="00334E95"/>
    <w:rsid w:val="00336748"/>
    <w:rsid w:val="00336DCC"/>
    <w:rsid w:val="00336FFC"/>
    <w:rsid w:val="003379C0"/>
    <w:rsid w:val="00340641"/>
    <w:rsid w:val="00340D42"/>
    <w:rsid w:val="00341841"/>
    <w:rsid w:val="003433D5"/>
    <w:rsid w:val="0034557A"/>
    <w:rsid w:val="003457FB"/>
    <w:rsid w:val="003461C7"/>
    <w:rsid w:val="0034644A"/>
    <w:rsid w:val="00346A87"/>
    <w:rsid w:val="00347AA5"/>
    <w:rsid w:val="00347AB0"/>
    <w:rsid w:val="00350431"/>
    <w:rsid w:val="00351169"/>
    <w:rsid w:val="0035189F"/>
    <w:rsid w:val="0035423F"/>
    <w:rsid w:val="00354AB5"/>
    <w:rsid w:val="00354F14"/>
    <w:rsid w:val="00360C60"/>
    <w:rsid w:val="003624A3"/>
    <w:rsid w:val="00362A19"/>
    <w:rsid w:val="00365F6F"/>
    <w:rsid w:val="00373354"/>
    <w:rsid w:val="00374D2C"/>
    <w:rsid w:val="00376DFC"/>
    <w:rsid w:val="0038070D"/>
    <w:rsid w:val="00383162"/>
    <w:rsid w:val="0038394B"/>
    <w:rsid w:val="00384BB9"/>
    <w:rsid w:val="003862C0"/>
    <w:rsid w:val="003863CA"/>
    <w:rsid w:val="00387390"/>
    <w:rsid w:val="0039044B"/>
    <w:rsid w:val="00390560"/>
    <w:rsid w:val="00390B6A"/>
    <w:rsid w:val="003921F1"/>
    <w:rsid w:val="00392814"/>
    <w:rsid w:val="0039362A"/>
    <w:rsid w:val="003937C2"/>
    <w:rsid w:val="00393CD0"/>
    <w:rsid w:val="00393D5B"/>
    <w:rsid w:val="003944BF"/>
    <w:rsid w:val="003947F2"/>
    <w:rsid w:val="00395147"/>
    <w:rsid w:val="00395EDC"/>
    <w:rsid w:val="00396266"/>
    <w:rsid w:val="0039790B"/>
    <w:rsid w:val="00397E98"/>
    <w:rsid w:val="003A0F06"/>
    <w:rsid w:val="003A10DA"/>
    <w:rsid w:val="003A198B"/>
    <w:rsid w:val="003A294D"/>
    <w:rsid w:val="003A4296"/>
    <w:rsid w:val="003A4B2C"/>
    <w:rsid w:val="003A5285"/>
    <w:rsid w:val="003A5957"/>
    <w:rsid w:val="003A5F49"/>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379E"/>
    <w:rsid w:val="003C487E"/>
    <w:rsid w:val="003C55B6"/>
    <w:rsid w:val="003C5673"/>
    <w:rsid w:val="003C568B"/>
    <w:rsid w:val="003D0363"/>
    <w:rsid w:val="003D040B"/>
    <w:rsid w:val="003D07BD"/>
    <w:rsid w:val="003D113A"/>
    <w:rsid w:val="003D162C"/>
    <w:rsid w:val="003D2869"/>
    <w:rsid w:val="003D3231"/>
    <w:rsid w:val="003D3789"/>
    <w:rsid w:val="003D4BB1"/>
    <w:rsid w:val="003D64C5"/>
    <w:rsid w:val="003D6B38"/>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3806"/>
    <w:rsid w:val="003F4941"/>
    <w:rsid w:val="003F5965"/>
    <w:rsid w:val="003F5CE4"/>
    <w:rsid w:val="003F657C"/>
    <w:rsid w:val="003F680D"/>
    <w:rsid w:val="003F6B75"/>
    <w:rsid w:val="00400045"/>
    <w:rsid w:val="004028AD"/>
    <w:rsid w:val="00403360"/>
    <w:rsid w:val="004044BB"/>
    <w:rsid w:val="00405460"/>
    <w:rsid w:val="00405F34"/>
    <w:rsid w:val="0040657B"/>
    <w:rsid w:val="00406B9E"/>
    <w:rsid w:val="0040703B"/>
    <w:rsid w:val="0040767F"/>
    <w:rsid w:val="00412035"/>
    <w:rsid w:val="00412651"/>
    <w:rsid w:val="00412E0E"/>
    <w:rsid w:val="00413C48"/>
    <w:rsid w:val="004143BF"/>
    <w:rsid w:val="0041455F"/>
    <w:rsid w:val="00415740"/>
    <w:rsid w:val="00415FB6"/>
    <w:rsid w:val="0041669E"/>
    <w:rsid w:val="0041674A"/>
    <w:rsid w:val="004177EB"/>
    <w:rsid w:val="00417E5A"/>
    <w:rsid w:val="00420909"/>
    <w:rsid w:val="004209D8"/>
    <w:rsid w:val="00421CC6"/>
    <w:rsid w:val="004223B6"/>
    <w:rsid w:val="00422560"/>
    <w:rsid w:val="00422B3C"/>
    <w:rsid w:val="00422D06"/>
    <w:rsid w:val="00423301"/>
    <w:rsid w:val="00423F49"/>
    <w:rsid w:val="00424272"/>
    <w:rsid w:val="00424578"/>
    <w:rsid w:val="004254B9"/>
    <w:rsid w:val="00425FEA"/>
    <w:rsid w:val="00426BE5"/>
    <w:rsid w:val="0043076D"/>
    <w:rsid w:val="00431181"/>
    <w:rsid w:val="004314AF"/>
    <w:rsid w:val="004315A7"/>
    <w:rsid w:val="0043548C"/>
    <w:rsid w:val="00436B5A"/>
    <w:rsid w:val="00436C84"/>
    <w:rsid w:val="00437463"/>
    <w:rsid w:val="0044462C"/>
    <w:rsid w:val="00444B6B"/>
    <w:rsid w:val="00445BB2"/>
    <w:rsid w:val="00446235"/>
    <w:rsid w:val="004506D4"/>
    <w:rsid w:val="0045117A"/>
    <w:rsid w:val="00451CC5"/>
    <w:rsid w:val="0045247E"/>
    <w:rsid w:val="00452F85"/>
    <w:rsid w:val="0045440B"/>
    <w:rsid w:val="00454541"/>
    <w:rsid w:val="004558DE"/>
    <w:rsid w:val="00456AE2"/>
    <w:rsid w:val="00457E6E"/>
    <w:rsid w:val="00461C30"/>
    <w:rsid w:val="00461FA5"/>
    <w:rsid w:val="004624F9"/>
    <w:rsid w:val="00462855"/>
    <w:rsid w:val="00463EC3"/>
    <w:rsid w:val="004644AE"/>
    <w:rsid w:val="00464AF7"/>
    <w:rsid w:val="00465DC3"/>
    <w:rsid w:val="00467061"/>
    <w:rsid w:val="00467A8B"/>
    <w:rsid w:val="00470CC5"/>
    <w:rsid w:val="004724A2"/>
    <w:rsid w:val="0047293C"/>
    <w:rsid w:val="00472E83"/>
    <w:rsid w:val="00474060"/>
    <w:rsid w:val="0047465B"/>
    <w:rsid w:val="00474E88"/>
    <w:rsid w:val="004756B1"/>
    <w:rsid w:val="00480B81"/>
    <w:rsid w:val="004811E6"/>
    <w:rsid w:val="004814C3"/>
    <w:rsid w:val="004834AE"/>
    <w:rsid w:val="00484BCE"/>
    <w:rsid w:val="0048732B"/>
    <w:rsid w:val="0049013C"/>
    <w:rsid w:val="00490DCD"/>
    <w:rsid w:val="00490F9E"/>
    <w:rsid w:val="0049123C"/>
    <w:rsid w:val="00493DC6"/>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59"/>
    <w:rsid w:val="004B1806"/>
    <w:rsid w:val="004B1DB4"/>
    <w:rsid w:val="004B2721"/>
    <w:rsid w:val="004B2AC7"/>
    <w:rsid w:val="004B2B1C"/>
    <w:rsid w:val="004B3A97"/>
    <w:rsid w:val="004B5A00"/>
    <w:rsid w:val="004B60F6"/>
    <w:rsid w:val="004B66D4"/>
    <w:rsid w:val="004B67CD"/>
    <w:rsid w:val="004B6E6D"/>
    <w:rsid w:val="004B715E"/>
    <w:rsid w:val="004B736A"/>
    <w:rsid w:val="004B7624"/>
    <w:rsid w:val="004B7F8A"/>
    <w:rsid w:val="004C0069"/>
    <w:rsid w:val="004C21C7"/>
    <w:rsid w:val="004C445A"/>
    <w:rsid w:val="004C5E6D"/>
    <w:rsid w:val="004C6262"/>
    <w:rsid w:val="004C6F24"/>
    <w:rsid w:val="004C7EA5"/>
    <w:rsid w:val="004D2262"/>
    <w:rsid w:val="004D29C4"/>
    <w:rsid w:val="004D38AD"/>
    <w:rsid w:val="004D5AD6"/>
    <w:rsid w:val="004D6E6D"/>
    <w:rsid w:val="004E0086"/>
    <w:rsid w:val="004E07FE"/>
    <w:rsid w:val="004E0DBE"/>
    <w:rsid w:val="004E13EC"/>
    <w:rsid w:val="004E1BAC"/>
    <w:rsid w:val="004E1D55"/>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B8E"/>
    <w:rsid w:val="004F5D88"/>
    <w:rsid w:val="004F72BC"/>
    <w:rsid w:val="004F73CD"/>
    <w:rsid w:val="005005B5"/>
    <w:rsid w:val="00501157"/>
    <w:rsid w:val="00501909"/>
    <w:rsid w:val="00503458"/>
    <w:rsid w:val="00503558"/>
    <w:rsid w:val="00505250"/>
    <w:rsid w:val="0050598D"/>
    <w:rsid w:val="00507C21"/>
    <w:rsid w:val="00511135"/>
    <w:rsid w:val="00514232"/>
    <w:rsid w:val="00514587"/>
    <w:rsid w:val="005145F6"/>
    <w:rsid w:val="00516ABE"/>
    <w:rsid w:val="00517986"/>
    <w:rsid w:val="00521D87"/>
    <w:rsid w:val="005222DD"/>
    <w:rsid w:val="005247B4"/>
    <w:rsid w:val="0052529C"/>
    <w:rsid w:val="00526D66"/>
    <w:rsid w:val="00527B1B"/>
    <w:rsid w:val="00527FE1"/>
    <w:rsid w:val="00530863"/>
    <w:rsid w:val="00532D08"/>
    <w:rsid w:val="00534528"/>
    <w:rsid w:val="005349D9"/>
    <w:rsid w:val="00535CF2"/>
    <w:rsid w:val="00535EFB"/>
    <w:rsid w:val="00536618"/>
    <w:rsid w:val="00536920"/>
    <w:rsid w:val="0054209F"/>
    <w:rsid w:val="005422B2"/>
    <w:rsid w:val="005435F1"/>
    <w:rsid w:val="005436BB"/>
    <w:rsid w:val="00544DC5"/>
    <w:rsid w:val="00546A80"/>
    <w:rsid w:val="00547E41"/>
    <w:rsid w:val="00550471"/>
    <w:rsid w:val="00550CEA"/>
    <w:rsid w:val="0055173F"/>
    <w:rsid w:val="00552249"/>
    <w:rsid w:val="005526D9"/>
    <w:rsid w:val="00552D3B"/>
    <w:rsid w:val="005530C9"/>
    <w:rsid w:val="00553BBC"/>
    <w:rsid w:val="00555059"/>
    <w:rsid w:val="0055599A"/>
    <w:rsid w:val="00557374"/>
    <w:rsid w:val="00560186"/>
    <w:rsid w:val="005603AB"/>
    <w:rsid w:val="005604C4"/>
    <w:rsid w:val="0056093D"/>
    <w:rsid w:val="005616D2"/>
    <w:rsid w:val="00562C8B"/>
    <w:rsid w:val="00562FF4"/>
    <w:rsid w:val="005635F5"/>
    <w:rsid w:val="00563BD2"/>
    <w:rsid w:val="00563EEC"/>
    <w:rsid w:val="005647D2"/>
    <w:rsid w:val="00564EF2"/>
    <w:rsid w:val="00565EA4"/>
    <w:rsid w:val="005665EF"/>
    <w:rsid w:val="00566BBB"/>
    <w:rsid w:val="00566BF0"/>
    <w:rsid w:val="00567899"/>
    <w:rsid w:val="00567963"/>
    <w:rsid w:val="005679E0"/>
    <w:rsid w:val="00570080"/>
    <w:rsid w:val="005713DF"/>
    <w:rsid w:val="00572434"/>
    <w:rsid w:val="00574EE8"/>
    <w:rsid w:val="00576146"/>
    <w:rsid w:val="00576BBC"/>
    <w:rsid w:val="00576D9A"/>
    <w:rsid w:val="00577D20"/>
    <w:rsid w:val="00577FE0"/>
    <w:rsid w:val="00580169"/>
    <w:rsid w:val="00581134"/>
    <w:rsid w:val="00581E2E"/>
    <w:rsid w:val="005823AA"/>
    <w:rsid w:val="00583806"/>
    <w:rsid w:val="0058476A"/>
    <w:rsid w:val="005851BC"/>
    <w:rsid w:val="005858B2"/>
    <w:rsid w:val="00585C94"/>
    <w:rsid w:val="005870CB"/>
    <w:rsid w:val="00587D5A"/>
    <w:rsid w:val="005909D2"/>
    <w:rsid w:val="00590CE3"/>
    <w:rsid w:val="00591031"/>
    <w:rsid w:val="005921B0"/>
    <w:rsid w:val="00593FC2"/>
    <w:rsid w:val="00594A27"/>
    <w:rsid w:val="00594F2C"/>
    <w:rsid w:val="005961D1"/>
    <w:rsid w:val="005978BD"/>
    <w:rsid w:val="00597FFE"/>
    <w:rsid w:val="005A0656"/>
    <w:rsid w:val="005A0FAB"/>
    <w:rsid w:val="005A16C7"/>
    <w:rsid w:val="005A1943"/>
    <w:rsid w:val="005A3C37"/>
    <w:rsid w:val="005A40D9"/>
    <w:rsid w:val="005A45C2"/>
    <w:rsid w:val="005A56F9"/>
    <w:rsid w:val="005A5A7D"/>
    <w:rsid w:val="005A625E"/>
    <w:rsid w:val="005A6379"/>
    <w:rsid w:val="005A648D"/>
    <w:rsid w:val="005A69AA"/>
    <w:rsid w:val="005A6D34"/>
    <w:rsid w:val="005A7026"/>
    <w:rsid w:val="005B0362"/>
    <w:rsid w:val="005B12E6"/>
    <w:rsid w:val="005B217F"/>
    <w:rsid w:val="005B2999"/>
    <w:rsid w:val="005B3068"/>
    <w:rsid w:val="005B3A32"/>
    <w:rsid w:val="005B5754"/>
    <w:rsid w:val="005B5FBD"/>
    <w:rsid w:val="005B698A"/>
    <w:rsid w:val="005B6F99"/>
    <w:rsid w:val="005B7257"/>
    <w:rsid w:val="005C264A"/>
    <w:rsid w:val="005C3670"/>
    <w:rsid w:val="005C3EFA"/>
    <w:rsid w:val="005C40CE"/>
    <w:rsid w:val="005C4B14"/>
    <w:rsid w:val="005C4B3D"/>
    <w:rsid w:val="005C4E38"/>
    <w:rsid w:val="005C5417"/>
    <w:rsid w:val="005C5967"/>
    <w:rsid w:val="005C6A4E"/>
    <w:rsid w:val="005C73AC"/>
    <w:rsid w:val="005C7F65"/>
    <w:rsid w:val="005D0C72"/>
    <w:rsid w:val="005D1EEB"/>
    <w:rsid w:val="005D2F07"/>
    <w:rsid w:val="005D3031"/>
    <w:rsid w:val="005D34A4"/>
    <w:rsid w:val="005D3EE5"/>
    <w:rsid w:val="005D56A2"/>
    <w:rsid w:val="005D5831"/>
    <w:rsid w:val="005D735B"/>
    <w:rsid w:val="005D789D"/>
    <w:rsid w:val="005E3481"/>
    <w:rsid w:val="005E4418"/>
    <w:rsid w:val="005E45E5"/>
    <w:rsid w:val="005E4CFB"/>
    <w:rsid w:val="005E5861"/>
    <w:rsid w:val="005E59C4"/>
    <w:rsid w:val="005E7884"/>
    <w:rsid w:val="005E7C47"/>
    <w:rsid w:val="005E7E52"/>
    <w:rsid w:val="005E7F89"/>
    <w:rsid w:val="005F1E8D"/>
    <w:rsid w:val="005F250B"/>
    <w:rsid w:val="005F2817"/>
    <w:rsid w:val="005F33CB"/>
    <w:rsid w:val="005F3D5A"/>
    <w:rsid w:val="005F4AF0"/>
    <w:rsid w:val="005F5D84"/>
    <w:rsid w:val="005F60A6"/>
    <w:rsid w:val="005F61FC"/>
    <w:rsid w:val="005F7B6E"/>
    <w:rsid w:val="005F7E9E"/>
    <w:rsid w:val="0060267A"/>
    <w:rsid w:val="00602849"/>
    <w:rsid w:val="00602E78"/>
    <w:rsid w:val="0060330A"/>
    <w:rsid w:val="00603333"/>
    <w:rsid w:val="006043B0"/>
    <w:rsid w:val="00604714"/>
    <w:rsid w:val="00604A70"/>
    <w:rsid w:val="00605B39"/>
    <w:rsid w:val="00606E1A"/>
    <w:rsid w:val="006079F9"/>
    <w:rsid w:val="00607B0A"/>
    <w:rsid w:val="00610159"/>
    <w:rsid w:val="00610831"/>
    <w:rsid w:val="00611EB4"/>
    <w:rsid w:val="00611FB4"/>
    <w:rsid w:val="00612C29"/>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FA3"/>
    <w:rsid w:val="00634E2E"/>
    <w:rsid w:val="00635550"/>
    <w:rsid w:val="00635FE4"/>
    <w:rsid w:val="006364AD"/>
    <w:rsid w:val="00637F54"/>
    <w:rsid w:val="006407C7"/>
    <w:rsid w:val="00640DED"/>
    <w:rsid w:val="006433F6"/>
    <w:rsid w:val="006448C8"/>
    <w:rsid w:val="0064559E"/>
    <w:rsid w:val="00645E9E"/>
    <w:rsid w:val="00645F05"/>
    <w:rsid w:val="00646B6D"/>
    <w:rsid w:val="00650A6C"/>
    <w:rsid w:val="00650AB1"/>
    <w:rsid w:val="00651B6B"/>
    <w:rsid w:val="006526AB"/>
    <w:rsid w:val="00653F8B"/>
    <w:rsid w:val="00655B9C"/>
    <w:rsid w:val="00655C8E"/>
    <w:rsid w:val="00657373"/>
    <w:rsid w:val="00660746"/>
    <w:rsid w:val="006612E0"/>
    <w:rsid w:val="00661590"/>
    <w:rsid w:val="0066297B"/>
    <w:rsid w:val="0066303B"/>
    <w:rsid w:val="0066354A"/>
    <w:rsid w:val="00663AB2"/>
    <w:rsid w:val="00663ED7"/>
    <w:rsid w:val="00664166"/>
    <w:rsid w:val="00664BC4"/>
    <w:rsid w:val="00665C5D"/>
    <w:rsid w:val="00665F66"/>
    <w:rsid w:val="0066673D"/>
    <w:rsid w:val="00667401"/>
    <w:rsid w:val="00667AC2"/>
    <w:rsid w:val="006703FC"/>
    <w:rsid w:val="0067099A"/>
    <w:rsid w:val="00672F52"/>
    <w:rsid w:val="0067327B"/>
    <w:rsid w:val="006738C0"/>
    <w:rsid w:val="00676B08"/>
    <w:rsid w:val="00680AD6"/>
    <w:rsid w:val="00680D98"/>
    <w:rsid w:val="00682056"/>
    <w:rsid w:val="00683380"/>
    <w:rsid w:val="0068598A"/>
    <w:rsid w:val="00685C03"/>
    <w:rsid w:val="006902FE"/>
    <w:rsid w:val="006915F9"/>
    <w:rsid w:val="00691B58"/>
    <w:rsid w:val="00691B8A"/>
    <w:rsid w:val="00694BAA"/>
    <w:rsid w:val="00696ADE"/>
    <w:rsid w:val="006A0E67"/>
    <w:rsid w:val="006A219A"/>
    <w:rsid w:val="006A2A31"/>
    <w:rsid w:val="006A3D65"/>
    <w:rsid w:val="006A55BA"/>
    <w:rsid w:val="006A6021"/>
    <w:rsid w:val="006A6537"/>
    <w:rsid w:val="006A65BB"/>
    <w:rsid w:val="006A7A5F"/>
    <w:rsid w:val="006A7E84"/>
    <w:rsid w:val="006B044F"/>
    <w:rsid w:val="006B0517"/>
    <w:rsid w:val="006B1EF6"/>
    <w:rsid w:val="006B203C"/>
    <w:rsid w:val="006B2234"/>
    <w:rsid w:val="006B304F"/>
    <w:rsid w:val="006B3152"/>
    <w:rsid w:val="006B37AB"/>
    <w:rsid w:val="006B516E"/>
    <w:rsid w:val="006B6A27"/>
    <w:rsid w:val="006B6AE6"/>
    <w:rsid w:val="006B71E8"/>
    <w:rsid w:val="006B76DB"/>
    <w:rsid w:val="006C1DC6"/>
    <w:rsid w:val="006C3854"/>
    <w:rsid w:val="006C693A"/>
    <w:rsid w:val="006C6AF3"/>
    <w:rsid w:val="006C711F"/>
    <w:rsid w:val="006C71B6"/>
    <w:rsid w:val="006D0839"/>
    <w:rsid w:val="006D0A2D"/>
    <w:rsid w:val="006D1141"/>
    <w:rsid w:val="006D2492"/>
    <w:rsid w:val="006D29EC"/>
    <w:rsid w:val="006D303D"/>
    <w:rsid w:val="006D4E6B"/>
    <w:rsid w:val="006D6683"/>
    <w:rsid w:val="006D6F41"/>
    <w:rsid w:val="006D7851"/>
    <w:rsid w:val="006E0247"/>
    <w:rsid w:val="006E0390"/>
    <w:rsid w:val="006E0AF9"/>
    <w:rsid w:val="006E0BDD"/>
    <w:rsid w:val="006E2BE9"/>
    <w:rsid w:val="006E348A"/>
    <w:rsid w:val="006E387A"/>
    <w:rsid w:val="006E40ED"/>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239A"/>
    <w:rsid w:val="00702921"/>
    <w:rsid w:val="00702E48"/>
    <w:rsid w:val="0070304E"/>
    <w:rsid w:val="00703BAA"/>
    <w:rsid w:val="00703F12"/>
    <w:rsid w:val="007041F7"/>
    <w:rsid w:val="00705132"/>
    <w:rsid w:val="0070529E"/>
    <w:rsid w:val="00705A27"/>
    <w:rsid w:val="00706E0D"/>
    <w:rsid w:val="0071076C"/>
    <w:rsid w:val="00711BF1"/>
    <w:rsid w:val="00712CE3"/>
    <w:rsid w:val="00713307"/>
    <w:rsid w:val="00713514"/>
    <w:rsid w:val="0071372A"/>
    <w:rsid w:val="0071388E"/>
    <w:rsid w:val="00713A3B"/>
    <w:rsid w:val="00714676"/>
    <w:rsid w:val="00714DF3"/>
    <w:rsid w:val="0071536C"/>
    <w:rsid w:val="00716FD1"/>
    <w:rsid w:val="00717047"/>
    <w:rsid w:val="00720068"/>
    <w:rsid w:val="007204EB"/>
    <w:rsid w:val="0072098C"/>
    <w:rsid w:val="007250E5"/>
    <w:rsid w:val="00725118"/>
    <w:rsid w:val="00725C78"/>
    <w:rsid w:val="0072610B"/>
    <w:rsid w:val="007276B2"/>
    <w:rsid w:val="0073068E"/>
    <w:rsid w:val="00730B04"/>
    <w:rsid w:val="00730D55"/>
    <w:rsid w:val="007325B7"/>
    <w:rsid w:val="00734BA2"/>
    <w:rsid w:val="007358CC"/>
    <w:rsid w:val="00735DB3"/>
    <w:rsid w:val="007376AC"/>
    <w:rsid w:val="0074042E"/>
    <w:rsid w:val="00742DE0"/>
    <w:rsid w:val="00742F88"/>
    <w:rsid w:val="00744481"/>
    <w:rsid w:val="00744D4F"/>
    <w:rsid w:val="00745D88"/>
    <w:rsid w:val="00745E20"/>
    <w:rsid w:val="00745E46"/>
    <w:rsid w:val="007503B9"/>
    <w:rsid w:val="00752B5D"/>
    <w:rsid w:val="007533CD"/>
    <w:rsid w:val="00753B63"/>
    <w:rsid w:val="00753E54"/>
    <w:rsid w:val="00754707"/>
    <w:rsid w:val="00754B91"/>
    <w:rsid w:val="0075535D"/>
    <w:rsid w:val="00755F8E"/>
    <w:rsid w:val="007567F4"/>
    <w:rsid w:val="00757DF8"/>
    <w:rsid w:val="00760B5E"/>
    <w:rsid w:val="0076165A"/>
    <w:rsid w:val="007625C6"/>
    <w:rsid w:val="00763C44"/>
    <w:rsid w:val="00764F25"/>
    <w:rsid w:val="00765A91"/>
    <w:rsid w:val="00766731"/>
    <w:rsid w:val="00766C5A"/>
    <w:rsid w:val="00767FCF"/>
    <w:rsid w:val="00772015"/>
    <w:rsid w:val="00772067"/>
    <w:rsid w:val="0077218A"/>
    <w:rsid w:val="007726EB"/>
    <w:rsid w:val="00772CC1"/>
    <w:rsid w:val="00773389"/>
    <w:rsid w:val="0077469F"/>
    <w:rsid w:val="007762F8"/>
    <w:rsid w:val="00777934"/>
    <w:rsid w:val="007815F6"/>
    <w:rsid w:val="00782C82"/>
    <w:rsid w:val="00783FFA"/>
    <w:rsid w:val="00784656"/>
    <w:rsid w:val="007847BB"/>
    <w:rsid w:val="0078532B"/>
    <w:rsid w:val="00785410"/>
    <w:rsid w:val="00785877"/>
    <w:rsid w:val="00785C46"/>
    <w:rsid w:val="0078769F"/>
    <w:rsid w:val="0078773B"/>
    <w:rsid w:val="007879BF"/>
    <w:rsid w:val="007910ED"/>
    <w:rsid w:val="0079129B"/>
    <w:rsid w:val="00791ACD"/>
    <w:rsid w:val="00791FD2"/>
    <w:rsid w:val="007926B0"/>
    <w:rsid w:val="007927CF"/>
    <w:rsid w:val="00792E11"/>
    <w:rsid w:val="00793F9F"/>
    <w:rsid w:val="007966AA"/>
    <w:rsid w:val="00797DCD"/>
    <w:rsid w:val="007A09B0"/>
    <w:rsid w:val="007A0D9E"/>
    <w:rsid w:val="007A1A5C"/>
    <w:rsid w:val="007A21FD"/>
    <w:rsid w:val="007A249E"/>
    <w:rsid w:val="007A348E"/>
    <w:rsid w:val="007A3916"/>
    <w:rsid w:val="007A5167"/>
    <w:rsid w:val="007A5A2B"/>
    <w:rsid w:val="007A6905"/>
    <w:rsid w:val="007A6B15"/>
    <w:rsid w:val="007A7A80"/>
    <w:rsid w:val="007B1BBE"/>
    <w:rsid w:val="007B1C22"/>
    <w:rsid w:val="007B2BBB"/>
    <w:rsid w:val="007B369F"/>
    <w:rsid w:val="007B388E"/>
    <w:rsid w:val="007B7B16"/>
    <w:rsid w:val="007C2C6A"/>
    <w:rsid w:val="007C3388"/>
    <w:rsid w:val="007C3898"/>
    <w:rsid w:val="007C3CF8"/>
    <w:rsid w:val="007C3FE8"/>
    <w:rsid w:val="007C5B74"/>
    <w:rsid w:val="007C63DF"/>
    <w:rsid w:val="007C6654"/>
    <w:rsid w:val="007C68BD"/>
    <w:rsid w:val="007C6B02"/>
    <w:rsid w:val="007D0167"/>
    <w:rsid w:val="007D12D2"/>
    <w:rsid w:val="007D1F8E"/>
    <w:rsid w:val="007D291C"/>
    <w:rsid w:val="007D3C6D"/>
    <w:rsid w:val="007D503B"/>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EFE"/>
    <w:rsid w:val="008050DD"/>
    <w:rsid w:val="008055BF"/>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22F2"/>
    <w:rsid w:val="00843DDF"/>
    <w:rsid w:val="00844E9B"/>
    <w:rsid w:val="00845D50"/>
    <w:rsid w:val="00846572"/>
    <w:rsid w:val="00846DE5"/>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C55"/>
    <w:rsid w:val="008A0C90"/>
    <w:rsid w:val="008A3764"/>
    <w:rsid w:val="008A4956"/>
    <w:rsid w:val="008A618C"/>
    <w:rsid w:val="008A7125"/>
    <w:rsid w:val="008A749B"/>
    <w:rsid w:val="008B0575"/>
    <w:rsid w:val="008B0C94"/>
    <w:rsid w:val="008B0D5F"/>
    <w:rsid w:val="008B0DCB"/>
    <w:rsid w:val="008B10B8"/>
    <w:rsid w:val="008B13D3"/>
    <w:rsid w:val="008B176D"/>
    <w:rsid w:val="008B260D"/>
    <w:rsid w:val="008B4E73"/>
    <w:rsid w:val="008B4F05"/>
    <w:rsid w:val="008B5529"/>
    <w:rsid w:val="008B59E2"/>
    <w:rsid w:val="008B6E5E"/>
    <w:rsid w:val="008B6EF7"/>
    <w:rsid w:val="008C0585"/>
    <w:rsid w:val="008C3DBF"/>
    <w:rsid w:val="008C416F"/>
    <w:rsid w:val="008C432C"/>
    <w:rsid w:val="008C46F0"/>
    <w:rsid w:val="008C53B5"/>
    <w:rsid w:val="008C5559"/>
    <w:rsid w:val="008C5ACA"/>
    <w:rsid w:val="008C6F64"/>
    <w:rsid w:val="008C7CC6"/>
    <w:rsid w:val="008D18A8"/>
    <w:rsid w:val="008D1A24"/>
    <w:rsid w:val="008D1C7C"/>
    <w:rsid w:val="008D1E94"/>
    <w:rsid w:val="008D2E3D"/>
    <w:rsid w:val="008D3781"/>
    <w:rsid w:val="008D57F2"/>
    <w:rsid w:val="008D669C"/>
    <w:rsid w:val="008D6F46"/>
    <w:rsid w:val="008D7990"/>
    <w:rsid w:val="008E03D9"/>
    <w:rsid w:val="008E0431"/>
    <w:rsid w:val="008E0F46"/>
    <w:rsid w:val="008E2F8B"/>
    <w:rsid w:val="008E3CD5"/>
    <w:rsid w:val="008E6953"/>
    <w:rsid w:val="008E69D2"/>
    <w:rsid w:val="008E7F8B"/>
    <w:rsid w:val="008F0281"/>
    <w:rsid w:val="008F122C"/>
    <w:rsid w:val="008F1359"/>
    <w:rsid w:val="008F1E2D"/>
    <w:rsid w:val="008F4F91"/>
    <w:rsid w:val="008F5439"/>
    <w:rsid w:val="008F6E69"/>
    <w:rsid w:val="008F7611"/>
    <w:rsid w:val="008F796D"/>
    <w:rsid w:val="0090160B"/>
    <w:rsid w:val="00902721"/>
    <w:rsid w:val="00902FE9"/>
    <w:rsid w:val="00904216"/>
    <w:rsid w:val="0090467B"/>
    <w:rsid w:val="00904C0D"/>
    <w:rsid w:val="00905AAE"/>
    <w:rsid w:val="00905D64"/>
    <w:rsid w:val="009066EF"/>
    <w:rsid w:val="00907128"/>
    <w:rsid w:val="00910A83"/>
    <w:rsid w:val="00911381"/>
    <w:rsid w:val="00911E8E"/>
    <w:rsid w:val="009132FD"/>
    <w:rsid w:val="00913CAE"/>
    <w:rsid w:val="00913F50"/>
    <w:rsid w:val="00914F89"/>
    <w:rsid w:val="0091760E"/>
    <w:rsid w:val="00917D86"/>
    <w:rsid w:val="009203C3"/>
    <w:rsid w:val="00921DCE"/>
    <w:rsid w:val="00922455"/>
    <w:rsid w:val="00923811"/>
    <w:rsid w:val="0092493C"/>
    <w:rsid w:val="00925748"/>
    <w:rsid w:val="0092659F"/>
    <w:rsid w:val="009276AF"/>
    <w:rsid w:val="00927A0B"/>
    <w:rsid w:val="00931D04"/>
    <w:rsid w:val="00933EBF"/>
    <w:rsid w:val="00934E1D"/>
    <w:rsid w:val="00934EFA"/>
    <w:rsid w:val="00935103"/>
    <w:rsid w:val="00935B8F"/>
    <w:rsid w:val="00936952"/>
    <w:rsid w:val="00937ACE"/>
    <w:rsid w:val="00937B94"/>
    <w:rsid w:val="0094013C"/>
    <w:rsid w:val="00940715"/>
    <w:rsid w:val="00940BA7"/>
    <w:rsid w:val="00941DDE"/>
    <w:rsid w:val="009423CE"/>
    <w:rsid w:val="00942703"/>
    <w:rsid w:val="00942ED7"/>
    <w:rsid w:val="00942EE5"/>
    <w:rsid w:val="0094378F"/>
    <w:rsid w:val="00944FE3"/>
    <w:rsid w:val="00945063"/>
    <w:rsid w:val="00946FF6"/>
    <w:rsid w:val="009471FF"/>
    <w:rsid w:val="00951302"/>
    <w:rsid w:val="009534F4"/>
    <w:rsid w:val="0095350D"/>
    <w:rsid w:val="009536C9"/>
    <w:rsid w:val="00953947"/>
    <w:rsid w:val="00953A87"/>
    <w:rsid w:val="00954054"/>
    <w:rsid w:val="009543F0"/>
    <w:rsid w:val="00955924"/>
    <w:rsid w:val="00955FA8"/>
    <w:rsid w:val="00956263"/>
    <w:rsid w:val="009614B4"/>
    <w:rsid w:val="009620AD"/>
    <w:rsid w:val="0096275A"/>
    <w:rsid w:val="009633B9"/>
    <w:rsid w:val="00964DD7"/>
    <w:rsid w:val="009675BD"/>
    <w:rsid w:val="0097022A"/>
    <w:rsid w:val="009710B9"/>
    <w:rsid w:val="00971288"/>
    <w:rsid w:val="009714C9"/>
    <w:rsid w:val="00971B8C"/>
    <w:rsid w:val="00972289"/>
    <w:rsid w:val="0097601D"/>
    <w:rsid w:val="0097699D"/>
    <w:rsid w:val="009804E1"/>
    <w:rsid w:val="00981771"/>
    <w:rsid w:val="0098263E"/>
    <w:rsid w:val="00983364"/>
    <w:rsid w:val="009839BA"/>
    <w:rsid w:val="0098645E"/>
    <w:rsid w:val="009877EE"/>
    <w:rsid w:val="00987A41"/>
    <w:rsid w:val="00987B42"/>
    <w:rsid w:val="00987B69"/>
    <w:rsid w:val="00987C16"/>
    <w:rsid w:val="00991F48"/>
    <w:rsid w:val="009921A5"/>
    <w:rsid w:val="00992326"/>
    <w:rsid w:val="00992B6E"/>
    <w:rsid w:val="0099367C"/>
    <w:rsid w:val="00993D06"/>
    <w:rsid w:val="0099432D"/>
    <w:rsid w:val="00994C3A"/>
    <w:rsid w:val="00995B3F"/>
    <w:rsid w:val="00997993"/>
    <w:rsid w:val="009A02E3"/>
    <w:rsid w:val="009A0329"/>
    <w:rsid w:val="009A0B7A"/>
    <w:rsid w:val="009A1B7E"/>
    <w:rsid w:val="009A1C3D"/>
    <w:rsid w:val="009A40C7"/>
    <w:rsid w:val="009A5A6D"/>
    <w:rsid w:val="009A5C17"/>
    <w:rsid w:val="009A79BC"/>
    <w:rsid w:val="009B0256"/>
    <w:rsid w:val="009B2FC8"/>
    <w:rsid w:val="009B5B4C"/>
    <w:rsid w:val="009B6903"/>
    <w:rsid w:val="009B6F8A"/>
    <w:rsid w:val="009B799B"/>
    <w:rsid w:val="009B7F2B"/>
    <w:rsid w:val="009C02E7"/>
    <w:rsid w:val="009C0734"/>
    <w:rsid w:val="009C3918"/>
    <w:rsid w:val="009C73A8"/>
    <w:rsid w:val="009D17C3"/>
    <w:rsid w:val="009D1829"/>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1679"/>
    <w:rsid w:val="00A0186A"/>
    <w:rsid w:val="00A0403A"/>
    <w:rsid w:val="00A0616A"/>
    <w:rsid w:val="00A06DFC"/>
    <w:rsid w:val="00A1100C"/>
    <w:rsid w:val="00A158A4"/>
    <w:rsid w:val="00A17780"/>
    <w:rsid w:val="00A21196"/>
    <w:rsid w:val="00A21B09"/>
    <w:rsid w:val="00A22ECF"/>
    <w:rsid w:val="00A22FB0"/>
    <w:rsid w:val="00A2353D"/>
    <w:rsid w:val="00A2367A"/>
    <w:rsid w:val="00A23ACF"/>
    <w:rsid w:val="00A24537"/>
    <w:rsid w:val="00A254C2"/>
    <w:rsid w:val="00A25A8B"/>
    <w:rsid w:val="00A269DC"/>
    <w:rsid w:val="00A2755C"/>
    <w:rsid w:val="00A27DC2"/>
    <w:rsid w:val="00A30525"/>
    <w:rsid w:val="00A32A77"/>
    <w:rsid w:val="00A33DEB"/>
    <w:rsid w:val="00A35A4C"/>
    <w:rsid w:val="00A362D1"/>
    <w:rsid w:val="00A36858"/>
    <w:rsid w:val="00A37487"/>
    <w:rsid w:val="00A379C1"/>
    <w:rsid w:val="00A37CC9"/>
    <w:rsid w:val="00A37F6A"/>
    <w:rsid w:val="00A400EF"/>
    <w:rsid w:val="00A414DA"/>
    <w:rsid w:val="00A421DC"/>
    <w:rsid w:val="00A4340E"/>
    <w:rsid w:val="00A43E88"/>
    <w:rsid w:val="00A4632A"/>
    <w:rsid w:val="00A47BC2"/>
    <w:rsid w:val="00A47EE2"/>
    <w:rsid w:val="00A50448"/>
    <w:rsid w:val="00A50D5E"/>
    <w:rsid w:val="00A51C2A"/>
    <w:rsid w:val="00A52C32"/>
    <w:rsid w:val="00A53402"/>
    <w:rsid w:val="00A53E76"/>
    <w:rsid w:val="00A55417"/>
    <w:rsid w:val="00A56B56"/>
    <w:rsid w:val="00A60DF5"/>
    <w:rsid w:val="00A62944"/>
    <w:rsid w:val="00A642E9"/>
    <w:rsid w:val="00A64CD0"/>
    <w:rsid w:val="00A66B74"/>
    <w:rsid w:val="00A66DEE"/>
    <w:rsid w:val="00A675AE"/>
    <w:rsid w:val="00A67AD2"/>
    <w:rsid w:val="00A70CA5"/>
    <w:rsid w:val="00A7218E"/>
    <w:rsid w:val="00A7462B"/>
    <w:rsid w:val="00A75219"/>
    <w:rsid w:val="00A7535E"/>
    <w:rsid w:val="00A77008"/>
    <w:rsid w:val="00A80812"/>
    <w:rsid w:val="00A81622"/>
    <w:rsid w:val="00A828B9"/>
    <w:rsid w:val="00A8402F"/>
    <w:rsid w:val="00A85116"/>
    <w:rsid w:val="00A869FE"/>
    <w:rsid w:val="00A87D09"/>
    <w:rsid w:val="00A910DB"/>
    <w:rsid w:val="00A9141C"/>
    <w:rsid w:val="00A91C9C"/>
    <w:rsid w:val="00A92470"/>
    <w:rsid w:val="00A92BBC"/>
    <w:rsid w:val="00A934AA"/>
    <w:rsid w:val="00A935CE"/>
    <w:rsid w:val="00A94263"/>
    <w:rsid w:val="00A95450"/>
    <w:rsid w:val="00A95E00"/>
    <w:rsid w:val="00A9674F"/>
    <w:rsid w:val="00A97058"/>
    <w:rsid w:val="00AA0D7F"/>
    <w:rsid w:val="00AA0DDD"/>
    <w:rsid w:val="00AA24E0"/>
    <w:rsid w:val="00AA3173"/>
    <w:rsid w:val="00AA38F8"/>
    <w:rsid w:val="00AA4533"/>
    <w:rsid w:val="00AA486C"/>
    <w:rsid w:val="00AA5178"/>
    <w:rsid w:val="00AB0218"/>
    <w:rsid w:val="00AB07DF"/>
    <w:rsid w:val="00AB0BF3"/>
    <w:rsid w:val="00AB1954"/>
    <w:rsid w:val="00AB2A0C"/>
    <w:rsid w:val="00AB3B95"/>
    <w:rsid w:val="00AB4F92"/>
    <w:rsid w:val="00AB7ADC"/>
    <w:rsid w:val="00AC05CA"/>
    <w:rsid w:val="00AC318F"/>
    <w:rsid w:val="00AC38C3"/>
    <w:rsid w:val="00AC411F"/>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5A07"/>
    <w:rsid w:val="00AE717B"/>
    <w:rsid w:val="00AE7752"/>
    <w:rsid w:val="00AE7D20"/>
    <w:rsid w:val="00AF0418"/>
    <w:rsid w:val="00AF2914"/>
    <w:rsid w:val="00AF3753"/>
    <w:rsid w:val="00AF3C92"/>
    <w:rsid w:val="00AF44D9"/>
    <w:rsid w:val="00AF5BD4"/>
    <w:rsid w:val="00AF651E"/>
    <w:rsid w:val="00B014A5"/>
    <w:rsid w:val="00B01F33"/>
    <w:rsid w:val="00B0236D"/>
    <w:rsid w:val="00B0261B"/>
    <w:rsid w:val="00B03EB5"/>
    <w:rsid w:val="00B04752"/>
    <w:rsid w:val="00B04B3C"/>
    <w:rsid w:val="00B04E5D"/>
    <w:rsid w:val="00B05414"/>
    <w:rsid w:val="00B06AFC"/>
    <w:rsid w:val="00B06DB7"/>
    <w:rsid w:val="00B074E1"/>
    <w:rsid w:val="00B11173"/>
    <w:rsid w:val="00B111CF"/>
    <w:rsid w:val="00B11525"/>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4C17"/>
    <w:rsid w:val="00B356CB"/>
    <w:rsid w:val="00B3609F"/>
    <w:rsid w:val="00B37F2A"/>
    <w:rsid w:val="00B40823"/>
    <w:rsid w:val="00B409CB"/>
    <w:rsid w:val="00B40A85"/>
    <w:rsid w:val="00B423EF"/>
    <w:rsid w:val="00B4257A"/>
    <w:rsid w:val="00B42C4F"/>
    <w:rsid w:val="00B435A7"/>
    <w:rsid w:val="00B435C5"/>
    <w:rsid w:val="00B444CD"/>
    <w:rsid w:val="00B44CF3"/>
    <w:rsid w:val="00B46787"/>
    <w:rsid w:val="00B46B7E"/>
    <w:rsid w:val="00B52167"/>
    <w:rsid w:val="00B5283F"/>
    <w:rsid w:val="00B5352D"/>
    <w:rsid w:val="00B54A3D"/>
    <w:rsid w:val="00B55033"/>
    <w:rsid w:val="00B555BB"/>
    <w:rsid w:val="00B5574F"/>
    <w:rsid w:val="00B5593A"/>
    <w:rsid w:val="00B56D19"/>
    <w:rsid w:val="00B60AE0"/>
    <w:rsid w:val="00B6101A"/>
    <w:rsid w:val="00B614B4"/>
    <w:rsid w:val="00B622FE"/>
    <w:rsid w:val="00B62496"/>
    <w:rsid w:val="00B62D21"/>
    <w:rsid w:val="00B64606"/>
    <w:rsid w:val="00B6582E"/>
    <w:rsid w:val="00B66A87"/>
    <w:rsid w:val="00B70A98"/>
    <w:rsid w:val="00B716E3"/>
    <w:rsid w:val="00B71DF1"/>
    <w:rsid w:val="00B721E6"/>
    <w:rsid w:val="00B753AE"/>
    <w:rsid w:val="00B75C70"/>
    <w:rsid w:val="00B7707E"/>
    <w:rsid w:val="00B813AB"/>
    <w:rsid w:val="00B81444"/>
    <w:rsid w:val="00B8195A"/>
    <w:rsid w:val="00B82391"/>
    <w:rsid w:val="00B83295"/>
    <w:rsid w:val="00B83FA9"/>
    <w:rsid w:val="00B846CE"/>
    <w:rsid w:val="00B848DA"/>
    <w:rsid w:val="00B84A50"/>
    <w:rsid w:val="00B913B3"/>
    <w:rsid w:val="00B920B9"/>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39C"/>
    <w:rsid w:val="00BB1CC7"/>
    <w:rsid w:val="00BB1EB6"/>
    <w:rsid w:val="00BB2CA3"/>
    <w:rsid w:val="00BB4423"/>
    <w:rsid w:val="00BB5721"/>
    <w:rsid w:val="00BB70B1"/>
    <w:rsid w:val="00BC0A6D"/>
    <w:rsid w:val="00BC1139"/>
    <w:rsid w:val="00BC1504"/>
    <w:rsid w:val="00BC27BF"/>
    <w:rsid w:val="00BC294E"/>
    <w:rsid w:val="00BC2E3C"/>
    <w:rsid w:val="00BC3382"/>
    <w:rsid w:val="00BC3471"/>
    <w:rsid w:val="00BC37F5"/>
    <w:rsid w:val="00BC48E4"/>
    <w:rsid w:val="00BC4E57"/>
    <w:rsid w:val="00BC70EC"/>
    <w:rsid w:val="00BC71A1"/>
    <w:rsid w:val="00BC7FE8"/>
    <w:rsid w:val="00BD19EA"/>
    <w:rsid w:val="00BD21FE"/>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195"/>
    <w:rsid w:val="00BF7A84"/>
    <w:rsid w:val="00C00312"/>
    <w:rsid w:val="00C011B3"/>
    <w:rsid w:val="00C038EE"/>
    <w:rsid w:val="00C03AA0"/>
    <w:rsid w:val="00C05317"/>
    <w:rsid w:val="00C05BB0"/>
    <w:rsid w:val="00C05FD7"/>
    <w:rsid w:val="00C06343"/>
    <w:rsid w:val="00C07DD2"/>
    <w:rsid w:val="00C102CC"/>
    <w:rsid w:val="00C10997"/>
    <w:rsid w:val="00C129CD"/>
    <w:rsid w:val="00C12CF4"/>
    <w:rsid w:val="00C13879"/>
    <w:rsid w:val="00C13C7A"/>
    <w:rsid w:val="00C13ED0"/>
    <w:rsid w:val="00C147E8"/>
    <w:rsid w:val="00C14BA7"/>
    <w:rsid w:val="00C14EA5"/>
    <w:rsid w:val="00C14EE8"/>
    <w:rsid w:val="00C16DAD"/>
    <w:rsid w:val="00C21341"/>
    <w:rsid w:val="00C22544"/>
    <w:rsid w:val="00C22706"/>
    <w:rsid w:val="00C239C8"/>
    <w:rsid w:val="00C253A6"/>
    <w:rsid w:val="00C25DA1"/>
    <w:rsid w:val="00C25DBA"/>
    <w:rsid w:val="00C25F99"/>
    <w:rsid w:val="00C261CD"/>
    <w:rsid w:val="00C27AA1"/>
    <w:rsid w:val="00C32E5A"/>
    <w:rsid w:val="00C33D6C"/>
    <w:rsid w:val="00C3507C"/>
    <w:rsid w:val="00C352CC"/>
    <w:rsid w:val="00C37670"/>
    <w:rsid w:val="00C37838"/>
    <w:rsid w:val="00C41901"/>
    <w:rsid w:val="00C42759"/>
    <w:rsid w:val="00C42B96"/>
    <w:rsid w:val="00C42E13"/>
    <w:rsid w:val="00C42FD9"/>
    <w:rsid w:val="00C4365A"/>
    <w:rsid w:val="00C458A3"/>
    <w:rsid w:val="00C469BF"/>
    <w:rsid w:val="00C475FA"/>
    <w:rsid w:val="00C47D41"/>
    <w:rsid w:val="00C52E53"/>
    <w:rsid w:val="00C53504"/>
    <w:rsid w:val="00C53545"/>
    <w:rsid w:val="00C54B9C"/>
    <w:rsid w:val="00C5513D"/>
    <w:rsid w:val="00C556B0"/>
    <w:rsid w:val="00C561A7"/>
    <w:rsid w:val="00C56440"/>
    <w:rsid w:val="00C57417"/>
    <w:rsid w:val="00C607B0"/>
    <w:rsid w:val="00C61698"/>
    <w:rsid w:val="00C61776"/>
    <w:rsid w:val="00C622DD"/>
    <w:rsid w:val="00C625A0"/>
    <w:rsid w:val="00C62E80"/>
    <w:rsid w:val="00C6377E"/>
    <w:rsid w:val="00C6465C"/>
    <w:rsid w:val="00C64B04"/>
    <w:rsid w:val="00C6613D"/>
    <w:rsid w:val="00C673CE"/>
    <w:rsid w:val="00C6744F"/>
    <w:rsid w:val="00C70044"/>
    <w:rsid w:val="00C70CB1"/>
    <w:rsid w:val="00C71C1C"/>
    <w:rsid w:val="00C72587"/>
    <w:rsid w:val="00C73549"/>
    <w:rsid w:val="00C7446B"/>
    <w:rsid w:val="00C757C5"/>
    <w:rsid w:val="00C76658"/>
    <w:rsid w:val="00C776F9"/>
    <w:rsid w:val="00C816FD"/>
    <w:rsid w:val="00C8284D"/>
    <w:rsid w:val="00C82C8D"/>
    <w:rsid w:val="00C83F7E"/>
    <w:rsid w:val="00C8433C"/>
    <w:rsid w:val="00C85794"/>
    <w:rsid w:val="00C86191"/>
    <w:rsid w:val="00C90062"/>
    <w:rsid w:val="00C90158"/>
    <w:rsid w:val="00C90E24"/>
    <w:rsid w:val="00C92571"/>
    <w:rsid w:val="00C93004"/>
    <w:rsid w:val="00C941B6"/>
    <w:rsid w:val="00C9789D"/>
    <w:rsid w:val="00CA00D7"/>
    <w:rsid w:val="00CA15C7"/>
    <w:rsid w:val="00CA1719"/>
    <w:rsid w:val="00CA1E55"/>
    <w:rsid w:val="00CA3748"/>
    <w:rsid w:val="00CA3A6F"/>
    <w:rsid w:val="00CA666E"/>
    <w:rsid w:val="00CB0080"/>
    <w:rsid w:val="00CB08C3"/>
    <w:rsid w:val="00CB1EFA"/>
    <w:rsid w:val="00CB2999"/>
    <w:rsid w:val="00CB3B8E"/>
    <w:rsid w:val="00CB7DD4"/>
    <w:rsid w:val="00CC0033"/>
    <w:rsid w:val="00CC0B38"/>
    <w:rsid w:val="00CC2D16"/>
    <w:rsid w:val="00CC3378"/>
    <w:rsid w:val="00CC33EA"/>
    <w:rsid w:val="00CC46CD"/>
    <w:rsid w:val="00CC5C50"/>
    <w:rsid w:val="00CC6470"/>
    <w:rsid w:val="00CD00E5"/>
    <w:rsid w:val="00CD01EE"/>
    <w:rsid w:val="00CD08FD"/>
    <w:rsid w:val="00CD0C31"/>
    <w:rsid w:val="00CD0EC2"/>
    <w:rsid w:val="00CD1037"/>
    <w:rsid w:val="00CD4C3C"/>
    <w:rsid w:val="00CD573B"/>
    <w:rsid w:val="00CD5CD1"/>
    <w:rsid w:val="00CD662E"/>
    <w:rsid w:val="00CD6D55"/>
    <w:rsid w:val="00CE0717"/>
    <w:rsid w:val="00CE0A2C"/>
    <w:rsid w:val="00CE0CB3"/>
    <w:rsid w:val="00CE0F74"/>
    <w:rsid w:val="00CE30FE"/>
    <w:rsid w:val="00CE3D4B"/>
    <w:rsid w:val="00CE54BB"/>
    <w:rsid w:val="00CE7377"/>
    <w:rsid w:val="00CE782C"/>
    <w:rsid w:val="00CF01A1"/>
    <w:rsid w:val="00CF0D99"/>
    <w:rsid w:val="00CF4523"/>
    <w:rsid w:val="00CF4CF2"/>
    <w:rsid w:val="00CF5FBE"/>
    <w:rsid w:val="00CF64A8"/>
    <w:rsid w:val="00CF67E4"/>
    <w:rsid w:val="00CF709E"/>
    <w:rsid w:val="00D0037A"/>
    <w:rsid w:val="00D01468"/>
    <w:rsid w:val="00D0176C"/>
    <w:rsid w:val="00D02A8B"/>
    <w:rsid w:val="00D063C7"/>
    <w:rsid w:val="00D10C0B"/>
    <w:rsid w:val="00D10EC1"/>
    <w:rsid w:val="00D115D4"/>
    <w:rsid w:val="00D11C23"/>
    <w:rsid w:val="00D132F5"/>
    <w:rsid w:val="00D1389B"/>
    <w:rsid w:val="00D13E3B"/>
    <w:rsid w:val="00D16E04"/>
    <w:rsid w:val="00D1733E"/>
    <w:rsid w:val="00D2349D"/>
    <w:rsid w:val="00D2440A"/>
    <w:rsid w:val="00D2489D"/>
    <w:rsid w:val="00D2545E"/>
    <w:rsid w:val="00D266D3"/>
    <w:rsid w:val="00D26DAE"/>
    <w:rsid w:val="00D274CD"/>
    <w:rsid w:val="00D27632"/>
    <w:rsid w:val="00D27B12"/>
    <w:rsid w:val="00D300B6"/>
    <w:rsid w:val="00D31D3B"/>
    <w:rsid w:val="00D33309"/>
    <w:rsid w:val="00D3396C"/>
    <w:rsid w:val="00D345F1"/>
    <w:rsid w:val="00D3500F"/>
    <w:rsid w:val="00D35762"/>
    <w:rsid w:val="00D3594B"/>
    <w:rsid w:val="00D36111"/>
    <w:rsid w:val="00D36BF8"/>
    <w:rsid w:val="00D37685"/>
    <w:rsid w:val="00D4071A"/>
    <w:rsid w:val="00D40D78"/>
    <w:rsid w:val="00D41AB5"/>
    <w:rsid w:val="00D4238D"/>
    <w:rsid w:val="00D426CD"/>
    <w:rsid w:val="00D429B2"/>
    <w:rsid w:val="00D42B70"/>
    <w:rsid w:val="00D42B81"/>
    <w:rsid w:val="00D44320"/>
    <w:rsid w:val="00D44BCB"/>
    <w:rsid w:val="00D44E95"/>
    <w:rsid w:val="00D47830"/>
    <w:rsid w:val="00D47B3C"/>
    <w:rsid w:val="00D5040B"/>
    <w:rsid w:val="00D509F4"/>
    <w:rsid w:val="00D5339C"/>
    <w:rsid w:val="00D54669"/>
    <w:rsid w:val="00D54687"/>
    <w:rsid w:val="00D5554D"/>
    <w:rsid w:val="00D56BB6"/>
    <w:rsid w:val="00D573C4"/>
    <w:rsid w:val="00D57473"/>
    <w:rsid w:val="00D577EE"/>
    <w:rsid w:val="00D60CC0"/>
    <w:rsid w:val="00D61141"/>
    <w:rsid w:val="00D639AF"/>
    <w:rsid w:val="00D63EF3"/>
    <w:rsid w:val="00D65BA0"/>
    <w:rsid w:val="00D662E5"/>
    <w:rsid w:val="00D66596"/>
    <w:rsid w:val="00D66C40"/>
    <w:rsid w:val="00D70855"/>
    <w:rsid w:val="00D70B7C"/>
    <w:rsid w:val="00D72402"/>
    <w:rsid w:val="00D72B89"/>
    <w:rsid w:val="00D72D2D"/>
    <w:rsid w:val="00D761F8"/>
    <w:rsid w:val="00D8083F"/>
    <w:rsid w:val="00D80B71"/>
    <w:rsid w:val="00D8130C"/>
    <w:rsid w:val="00D81552"/>
    <w:rsid w:val="00D81781"/>
    <w:rsid w:val="00D8294D"/>
    <w:rsid w:val="00D82C74"/>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5C90"/>
    <w:rsid w:val="00DA640A"/>
    <w:rsid w:val="00DA6C19"/>
    <w:rsid w:val="00DB0F1E"/>
    <w:rsid w:val="00DB1D3E"/>
    <w:rsid w:val="00DB1EEE"/>
    <w:rsid w:val="00DB36D8"/>
    <w:rsid w:val="00DB4634"/>
    <w:rsid w:val="00DB54FA"/>
    <w:rsid w:val="00DB6167"/>
    <w:rsid w:val="00DB6C24"/>
    <w:rsid w:val="00DC012D"/>
    <w:rsid w:val="00DC0BC4"/>
    <w:rsid w:val="00DC2453"/>
    <w:rsid w:val="00DC32B2"/>
    <w:rsid w:val="00DC3D7F"/>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5A9"/>
    <w:rsid w:val="00DD6F76"/>
    <w:rsid w:val="00DE1A99"/>
    <w:rsid w:val="00DE1AED"/>
    <w:rsid w:val="00DE2A13"/>
    <w:rsid w:val="00DE2ACD"/>
    <w:rsid w:val="00DE2D93"/>
    <w:rsid w:val="00DE40AC"/>
    <w:rsid w:val="00DE41C5"/>
    <w:rsid w:val="00DE43C9"/>
    <w:rsid w:val="00DE48FC"/>
    <w:rsid w:val="00DE7ADA"/>
    <w:rsid w:val="00DE7DD8"/>
    <w:rsid w:val="00DE7EE1"/>
    <w:rsid w:val="00DF0E4B"/>
    <w:rsid w:val="00DF1778"/>
    <w:rsid w:val="00DF1D5C"/>
    <w:rsid w:val="00DF1FFC"/>
    <w:rsid w:val="00DF3974"/>
    <w:rsid w:val="00DF3AA4"/>
    <w:rsid w:val="00DF4D5A"/>
    <w:rsid w:val="00DF7916"/>
    <w:rsid w:val="00DF7931"/>
    <w:rsid w:val="00E00A54"/>
    <w:rsid w:val="00E00FD4"/>
    <w:rsid w:val="00E013EB"/>
    <w:rsid w:val="00E057AC"/>
    <w:rsid w:val="00E05870"/>
    <w:rsid w:val="00E10884"/>
    <w:rsid w:val="00E1222D"/>
    <w:rsid w:val="00E1315F"/>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5"/>
    <w:rsid w:val="00E31B26"/>
    <w:rsid w:val="00E31B7C"/>
    <w:rsid w:val="00E321CE"/>
    <w:rsid w:val="00E33AD4"/>
    <w:rsid w:val="00E362B9"/>
    <w:rsid w:val="00E4141C"/>
    <w:rsid w:val="00E42D5E"/>
    <w:rsid w:val="00E44A2F"/>
    <w:rsid w:val="00E45FB0"/>
    <w:rsid w:val="00E46977"/>
    <w:rsid w:val="00E50667"/>
    <w:rsid w:val="00E5169D"/>
    <w:rsid w:val="00E51710"/>
    <w:rsid w:val="00E53540"/>
    <w:rsid w:val="00E545DC"/>
    <w:rsid w:val="00E54D86"/>
    <w:rsid w:val="00E55629"/>
    <w:rsid w:val="00E56299"/>
    <w:rsid w:val="00E563A1"/>
    <w:rsid w:val="00E56DCC"/>
    <w:rsid w:val="00E576F5"/>
    <w:rsid w:val="00E607C5"/>
    <w:rsid w:val="00E6140B"/>
    <w:rsid w:val="00E62A72"/>
    <w:rsid w:val="00E639FC"/>
    <w:rsid w:val="00E63F00"/>
    <w:rsid w:val="00E6411E"/>
    <w:rsid w:val="00E64B10"/>
    <w:rsid w:val="00E65B2A"/>
    <w:rsid w:val="00E665FF"/>
    <w:rsid w:val="00E668E0"/>
    <w:rsid w:val="00E669C5"/>
    <w:rsid w:val="00E66BB6"/>
    <w:rsid w:val="00E67046"/>
    <w:rsid w:val="00E7259A"/>
    <w:rsid w:val="00E750F0"/>
    <w:rsid w:val="00E75B09"/>
    <w:rsid w:val="00E77DD8"/>
    <w:rsid w:val="00E80889"/>
    <w:rsid w:val="00E80CEF"/>
    <w:rsid w:val="00E81812"/>
    <w:rsid w:val="00E82A07"/>
    <w:rsid w:val="00E82F88"/>
    <w:rsid w:val="00E84237"/>
    <w:rsid w:val="00E85960"/>
    <w:rsid w:val="00E86DE5"/>
    <w:rsid w:val="00E86DED"/>
    <w:rsid w:val="00E90387"/>
    <w:rsid w:val="00E9083A"/>
    <w:rsid w:val="00E90F67"/>
    <w:rsid w:val="00E932A8"/>
    <w:rsid w:val="00E9538F"/>
    <w:rsid w:val="00E95AD9"/>
    <w:rsid w:val="00E96AB2"/>
    <w:rsid w:val="00E9749A"/>
    <w:rsid w:val="00EA3629"/>
    <w:rsid w:val="00EA4320"/>
    <w:rsid w:val="00EA4371"/>
    <w:rsid w:val="00EA466A"/>
    <w:rsid w:val="00EA46A5"/>
    <w:rsid w:val="00EA4A7F"/>
    <w:rsid w:val="00EA5F96"/>
    <w:rsid w:val="00EA6706"/>
    <w:rsid w:val="00EA76B0"/>
    <w:rsid w:val="00EB0A10"/>
    <w:rsid w:val="00EB2B81"/>
    <w:rsid w:val="00EB4211"/>
    <w:rsid w:val="00EB4D20"/>
    <w:rsid w:val="00EB5276"/>
    <w:rsid w:val="00EB6237"/>
    <w:rsid w:val="00EB6A81"/>
    <w:rsid w:val="00EB7A1D"/>
    <w:rsid w:val="00EB7E67"/>
    <w:rsid w:val="00EC0172"/>
    <w:rsid w:val="00EC10D0"/>
    <w:rsid w:val="00EC215F"/>
    <w:rsid w:val="00EC2A78"/>
    <w:rsid w:val="00EC65D4"/>
    <w:rsid w:val="00EC6CCE"/>
    <w:rsid w:val="00EC6DE4"/>
    <w:rsid w:val="00EC7CC1"/>
    <w:rsid w:val="00ED01E9"/>
    <w:rsid w:val="00ED0BFF"/>
    <w:rsid w:val="00ED34CB"/>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3BDA"/>
    <w:rsid w:val="00EF5B3B"/>
    <w:rsid w:val="00EF6461"/>
    <w:rsid w:val="00EF6730"/>
    <w:rsid w:val="00F01A77"/>
    <w:rsid w:val="00F02B26"/>
    <w:rsid w:val="00F02B29"/>
    <w:rsid w:val="00F02E65"/>
    <w:rsid w:val="00F03885"/>
    <w:rsid w:val="00F03C68"/>
    <w:rsid w:val="00F04065"/>
    <w:rsid w:val="00F05269"/>
    <w:rsid w:val="00F05FE2"/>
    <w:rsid w:val="00F07167"/>
    <w:rsid w:val="00F07951"/>
    <w:rsid w:val="00F07DC1"/>
    <w:rsid w:val="00F10652"/>
    <w:rsid w:val="00F11563"/>
    <w:rsid w:val="00F12313"/>
    <w:rsid w:val="00F12621"/>
    <w:rsid w:val="00F12C3E"/>
    <w:rsid w:val="00F12F92"/>
    <w:rsid w:val="00F151E0"/>
    <w:rsid w:val="00F15FDA"/>
    <w:rsid w:val="00F16DCF"/>
    <w:rsid w:val="00F17000"/>
    <w:rsid w:val="00F2021F"/>
    <w:rsid w:val="00F20FA5"/>
    <w:rsid w:val="00F238B5"/>
    <w:rsid w:val="00F23B60"/>
    <w:rsid w:val="00F24C36"/>
    <w:rsid w:val="00F2695F"/>
    <w:rsid w:val="00F304FC"/>
    <w:rsid w:val="00F306EF"/>
    <w:rsid w:val="00F30798"/>
    <w:rsid w:val="00F31F6B"/>
    <w:rsid w:val="00F33FE7"/>
    <w:rsid w:val="00F34C78"/>
    <w:rsid w:val="00F3563F"/>
    <w:rsid w:val="00F400D7"/>
    <w:rsid w:val="00F40587"/>
    <w:rsid w:val="00F40984"/>
    <w:rsid w:val="00F43BAB"/>
    <w:rsid w:val="00F440BA"/>
    <w:rsid w:val="00F44626"/>
    <w:rsid w:val="00F46379"/>
    <w:rsid w:val="00F4764D"/>
    <w:rsid w:val="00F50E3E"/>
    <w:rsid w:val="00F50FD2"/>
    <w:rsid w:val="00F525DD"/>
    <w:rsid w:val="00F532D4"/>
    <w:rsid w:val="00F5425E"/>
    <w:rsid w:val="00F5510F"/>
    <w:rsid w:val="00F55D0D"/>
    <w:rsid w:val="00F56C15"/>
    <w:rsid w:val="00F56C25"/>
    <w:rsid w:val="00F56C3F"/>
    <w:rsid w:val="00F57321"/>
    <w:rsid w:val="00F577A1"/>
    <w:rsid w:val="00F57EFB"/>
    <w:rsid w:val="00F61661"/>
    <w:rsid w:val="00F6226E"/>
    <w:rsid w:val="00F62E38"/>
    <w:rsid w:val="00F6386C"/>
    <w:rsid w:val="00F63958"/>
    <w:rsid w:val="00F651D4"/>
    <w:rsid w:val="00F666B5"/>
    <w:rsid w:val="00F6689F"/>
    <w:rsid w:val="00F70CFD"/>
    <w:rsid w:val="00F71947"/>
    <w:rsid w:val="00F71982"/>
    <w:rsid w:val="00F7288A"/>
    <w:rsid w:val="00F73F80"/>
    <w:rsid w:val="00F74343"/>
    <w:rsid w:val="00F749F0"/>
    <w:rsid w:val="00F74E05"/>
    <w:rsid w:val="00F7543E"/>
    <w:rsid w:val="00F75F9A"/>
    <w:rsid w:val="00F76C98"/>
    <w:rsid w:val="00F77358"/>
    <w:rsid w:val="00F7769A"/>
    <w:rsid w:val="00F77791"/>
    <w:rsid w:val="00F8049B"/>
    <w:rsid w:val="00F82426"/>
    <w:rsid w:val="00F82E85"/>
    <w:rsid w:val="00F846F5"/>
    <w:rsid w:val="00F84827"/>
    <w:rsid w:val="00F84B26"/>
    <w:rsid w:val="00F84EA4"/>
    <w:rsid w:val="00F85C93"/>
    <w:rsid w:val="00F866AD"/>
    <w:rsid w:val="00F86A53"/>
    <w:rsid w:val="00F87D2A"/>
    <w:rsid w:val="00F92E43"/>
    <w:rsid w:val="00F9326F"/>
    <w:rsid w:val="00F93F5D"/>
    <w:rsid w:val="00F94D0C"/>
    <w:rsid w:val="00F94DD3"/>
    <w:rsid w:val="00F95F23"/>
    <w:rsid w:val="00F96EAC"/>
    <w:rsid w:val="00F97F75"/>
    <w:rsid w:val="00FA0143"/>
    <w:rsid w:val="00FA07CD"/>
    <w:rsid w:val="00FA1837"/>
    <w:rsid w:val="00FA2154"/>
    <w:rsid w:val="00FA21D1"/>
    <w:rsid w:val="00FA254D"/>
    <w:rsid w:val="00FA32AE"/>
    <w:rsid w:val="00FA33BE"/>
    <w:rsid w:val="00FA3541"/>
    <w:rsid w:val="00FA3640"/>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C1255"/>
    <w:rsid w:val="00FC1358"/>
    <w:rsid w:val="00FC1F25"/>
    <w:rsid w:val="00FC35DE"/>
    <w:rsid w:val="00FC3BBA"/>
    <w:rsid w:val="00FC48D9"/>
    <w:rsid w:val="00FC4D83"/>
    <w:rsid w:val="00FC5095"/>
    <w:rsid w:val="00FC5DC2"/>
    <w:rsid w:val="00FC5F3A"/>
    <w:rsid w:val="00FC645F"/>
    <w:rsid w:val="00FC73B0"/>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2EC5"/>
    <w:rsid w:val="00FE382F"/>
    <w:rsid w:val="00FE3B12"/>
    <w:rsid w:val="00FE64F9"/>
    <w:rsid w:val="00FF0763"/>
    <w:rsid w:val="00FF30D6"/>
    <w:rsid w:val="00FF4220"/>
    <w:rsid w:val="00FF43DE"/>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65189"/>
    <w:pPr>
      <w:numPr>
        <w:numId w:val="49"/>
      </w:numPr>
      <w:ind w:left="360" w:right="720" w:hanging="36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customStyle="1" w:styleId="PlanInstructions">
    <w:name w:val="Plan Instructions"/>
    <w:qFormat/>
    <w:rsid w:val="0015513D"/>
    <w:rPr>
      <w:rFonts w:ascii="Arial" w:hAnsi="Arial"/>
      <w:i/>
      <w:color w:val="548DD4"/>
      <w:sz w:val="22"/>
    </w:rPr>
  </w:style>
  <w:style w:type="paragraph" w:customStyle="1" w:styleId="D-SNPClusterofDiamond">
    <w:name w:val="D-SNP Cluster of Diamond"/>
    <w:basedOn w:val="ListBullet"/>
    <w:qFormat/>
    <w:rsid w:val="003461C7"/>
    <w:pPr>
      <w:numPr>
        <w:numId w:val="61"/>
      </w:numPr>
      <w:ind w:left="360"/>
    </w:pPr>
    <w:rPr>
      <w:rFonts w:cs="Arial"/>
    </w:rPr>
  </w:style>
  <w:style w:type="paragraph" w:customStyle="1" w:styleId="D-SNPThirdlevelbullet">
    <w:name w:val="D-SNP Third level bullet"/>
    <w:basedOn w:val="Normal"/>
    <w:qFormat/>
    <w:rsid w:val="00120F42"/>
    <w:pPr>
      <w:numPr>
        <w:numId w:val="62"/>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2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0E1A17-E88D-4DB1-96B0-DC9BD79D9673}"/>
</file>

<file path=customXml/itemProps2.xml><?xml version="1.0" encoding="utf-8"?>
<ds:datastoreItem xmlns:ds="http://schemas.openxmlformats.org/officeDocument/2006/customXml" ds:itemID="{2D17A44E-BB2C-4E32-9FD1-59B996AFDB6C}">
  <ds:schemaRefs>
    <ds:schemaRef ds:uri="http://schemas.microsoft.com/sharepoint/v3/contenttype/forms"/>
  </ds:schemaRefs>
</ds:datastoreItem>
</file>

<file path=customXml/itemProps3.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4.xml><?xml version="1.0" encoding="utf-8"?>
<ds:datastoreItem xmlns:ds="http://schemas.openxmlformats.org/officeDocument/2006/customXml" ds:itemID="{AB60960C-AE21-4330-AF63-8D091DA72360}">
  <ds:schemaRefs>
    <ds:schemaRef ds:uri="http://purl.org/dc/terms/"/>
    <ds:schemaRef ds:uri="http://schemas.microsoft.com/office/2006/documentManagement/types"/>
    <ds:schemaRef ds:uri="http://purl.org/dc/elements/1.1/"/>
    <ds:schemaRef ds:uri="http://schemas.microsoft.com/office/2006/metadata/properties"/>
    <ds:schemaRef ds:uri="d6151abe-0e53-4d20-8cf2-95548e2f7f6b"/>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23</Pages>
  <Words>8129</Words>
  <Characters>41342</Characters>
  <Application>Microsoft Office Word</Application>
  <DocSecurity>0</DocSecurity>
  <Lines>984</Lines>
  <Paragraphs>343</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5</vt:lpstr>
    </vt:vector>
  </TitlesOfParts>
  <Company/>
  <LinksUpToDate>false</LinksUpToDate>
  <CharactersWithSpaces>49128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5</dc:title>
  <dc:subject>MA OC D-SNP CY 2026 Model MH Chapter 5</dc:subject>
  <dc:creator>CMS/MMCO</dc:creator>
  <cp:keywords>MA OC, D-SNP, CY 2027, Chapter 5</cp:keywords>
  <cp:lastModifiedBy>Julie Jones</cp:lastModifiedBy>
  <cp:revision>4</cp:revision>
  <cp:lastPrinted>2014-01-02T23:27:00Z</cp:lastPrinted>
  <dcterms:created xsi:type="dcterms:W3CDTF">2026-04-30T11:58:00Z</dcterms:created>
  <dcterms:modified xsi:type="dcterms:W3CDTF">2026-05-26T12:18:00Z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y fmtid="{D5CDD505-2E9C-101B-9397-08002B2CF9AE}" pid="29" name="docLang">
    <vt:lpwstr>en</vt:lpwstr>
  </property>
</Properties>
</file>