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4A68F1D6">
        <w:rPr>
          <w:rFonts w:cs="Arial"/>
        </w:rPr>
        <w:t xml:space="preserve">Chapter 12: </w:t>
      </w:r>
      <w:bookmarkEnd w:id="0"/>
      <w:r w:rsidRPr="4A68F1D6">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7F935C42" w:rsidR="009B160E" w:rsidRPr="003B63DE" w:rsidRDefault="00F77414" w:rsidP="0025423A">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53474517" w:rsidR="00F86722" w:rsidRPr="00137DC8" w:rsidRDefault="003B63DE" w:rsidP="00F86722">
      <w:pPr>
        <w:rPr>
          <w:rFonts w:cs="Arial"/>
          <w:color w:val="3576BC"/>
        </w:rPr>
      </w:pPr>
      <w:bookmarkStart w:id="7" w:name="_Hlk78712304"/>
      <w:r w:rsidRPr="00137DC8">
        <w:rPr>
          <w:rFonts w:cs="Arial"/>
          <w:color w:val="3576BC"/>
        </w:rPr>
        <w:t>[</w:t>
      </w:r>
      <w:r w:rsidR="00F86722" w:rsidRPr="00137DC8">
        <w:rPr>
          <w:rFonts w:cs="Arial"/>
          <w:i/>
          <w:color w:val="3576BC"/>
        </w:rPr>
        <w:t>Plans should refer to other parts of the Member Handbook using the appropriate chapter number</w:t>
      </w:r>
      <w:r w:rsidR="004A46B8" w:rsidRPr="00137DC8">
        <w:rPr>
          <w:rFonts w:cs="Arial"/>
          <w:i/>
          <w:color w:val="3576BC"/>
        </w:rPr>
        <w:t xml:space="preserve"> and</w:t>
      </w:r>
      <w:r w:rsidR="00F86722" w:rsidRPr="00137DC8">
        <w:rPr>
          <w:rFonts w:cs="Arial"/>
          <w:i/>
          <w:color w:val="3576BC"/>
        </w:rPr>
        <w:t xml:space="preserve"> section. For example, "refer to Chapter 9, Section A." An instruction </w:t>
      </w:r>
      <w:r w:rsidRPr="00137DC8">
        <w:rPr>
          <w:rFonts w:cs="Arial"/>
          <w:color w:val="3576BC"/>
        </w:rPr>
        <w:t>[</w:t>
      </w:r>
      <w:r w:rsidR="00F86722" w:rsidRPr="00137DC8">
        <w:rPr>
          <w:rFonts w:cs="Arial"/>
          <w:i/>
          <w:color w:val="3576BC"/>
        </w:rPr>
        <w:t>insert reference, as applicable</w:t>
      </w:r>
      <w:r w:rsidRPr="00137DC8">
        <w:rPr>
          <w:rFonts w:cs="Arial"/>
          <w:color w:val="3576BC"/>
        </w:rPr>
        <w:t>]</w:t>
      </w:r>
      <w:r w:rsidR="00F86722" w:rsidRPr="00137DC8">
        <w:rPr>
          <w:rFonts w:cs="Arial"/>
          <w:i/>
          <w:color w:val="3576BC"/>
        </w:rPr>
        <w:t xml:space="preserve"> appears with many cross references throughout the Member Handbook. Plans </w:t>
      </w:r>
      <w:r w:rsidR="009E3200" w:rsidRPr="00137DC8">
        <w:rPr>
          <w:rFonts w:cs="Arial"/>
          <w:i/>
          <w:color w:val="3576BC"/>
        </w:rPr>
        <w:t>can</w:t>
      </w:r>
      <w:r w:rsidR="00F86722" w:rsidRPr="00137DC8">
        <w:rPr>
          <w:rFonts w:cs="Arial"/>
          <w:i/>
          <w:color w:val="3576BC"/>
        </w:rPr>
        <w:t xml:space="preserve"> always include additional references to other sections, chapters, and/or member materials when helpful to the </w:t>
      </w:r>
      <w:proofErr w:type="gramStart"/>
      <w:r w:rsidR="00F86722" w:rsidRPr="00137DC8">
        <w:rPr>
          <w:rFonts w:cs="Arial"/>
          <w:i/>
          <w:color w:val="3576BC"/>
        </w:rPr>
        <w:t>reader.</w:t>
      </w:r>
      <w:r w:rsidRPr="00137DC8">
        <w:rPr>
          <w:rFonts w:cs="Arial"/>
          <w:color w:val="3576BC"/>
        </w:rPr>
        <w:t>]</w:t>
      </w:r>
      <w:proofErr w:type="gramEnd"/>
    </w:p>
    <w:p w14:paraId="1BE71520" w14:textId="0C9DF666" w:rsidR="00193565" w:rsidRPr="00137DC8" w:rsidRDefault="003B63DE" w:rsidP="00F86722">
      <w:pPr>
        <w:rPr>
          <w:rFonts w:cs="Arial"/>
          <w:color w:val="3576BC"/>
        </w:rPr>
      </w:pPr>
      <w:bookmarkStart w:id="8" w:name="_Hlk102391619"/>
      <w:r w:rsidRPr="00137DC8">
        <w:rPr>
          <w:rFonts w:cs="Arial"/>
          <w:color w:val="3576BC"/>
        </w:rPr>
        <w:t>[</w:t>
      </w:r>
      <w:r w:rsidR="00193565" w:rsidRPr="00137DC8">
        <w:rPr>
          <w:rFonts w:cs="Arial"/>
          <w:i/>
          <w:color w:val="3576BC"/>
        </w:rPr>
        <w:t>Plans should insert additional definitions not included in this model and exclude model definitions not applicable to your plan</w:t>
      </w:r>
      <w:r w:rsidR="0070223D" w:rsidRPr="00137DC8">
        <w:rPr>
          <w:rFonts w:cs="Arial"/>
          <w:i/>
          <w:color w:val="3576BC"/>
        </w:rPr>
        <w:t>, your contractual obligations with CMS or enrolled beneficiaries. Plans should modify definitions as appropriate in the state and/or as directed by the state.</w:t>
      </w:r>
      <w:r w:rsidRPr="00137DC8">
        <w:rPr>
          <w:rFonts w:cs="Arial"/>
          <w:color w:val="3576BC"/>
        </w:rPr>
        <w:t>]</w:t>
      </w:r>
    </w:p>
    <w:bookmarkEnd w:id="7"/>
    <w:bookmarkEnd w:id="8"/>
    <w:p w14:paraId="2BF6BCFE" w14:textId="15457EDE" w:rsidR="00583D2F" w:rsidRPr="00137DC8" w:rsidRDefault="003B63DE" w:rsidP="00F86722">
      <w:pPr>
        <w:rPr>
          <w:rFonts w:cs="Arial"/>
          <w:i/>
          <w:color w:val="3576BC"/>
        </w:rPr>
      </w:pPr>
      <w:r w:rsidRPr="00137DC8">
        <w:rPr>
          <w:rFonts w:cs="Arial"/>
          <w:color w:val="3576BC"/>
        </w:rPr>
        <w:t>[</w:t>
      </w:r>
      <w:r w:rsidR="006075FC" w:rsidRPr="00137DC8">
        <w:rPr>
          <w:rFonts w:cs="Arial"/>
          <w:i/>
          <w:iCs/>
          <w:color w:val="3576BC"/>
        </w:rPr>
        <w:t>When</w:t>
      </w:r>
      <w:r w:rsidR="00583D2F" w:rsidRPr="00137DC8">
        <w:rPr>
          <w:rFonts w:cs="Arial"/>
          <w:i/>
          <w:iCs/>
          <w:color w:val="3576BC"/>
        </w:rPr>
        <w:t xml:space="preserve"> </w:t>
      </w:r>
      <w:r w:rsidR="006075FC" w:rsidRPr="00137DC8">
        <w:rPr>
          <w:rFonts w:cs="Arial"/>
          <w:i/>
          <w:iCs/>
          <w:color w:val="3576BC"/>
        </w:rPr>
        <w:t>plans</w:t>
      </w:r>
      <w:r w:rsidR="00583D2F" w:rsidRPr="00137DC8">
        <w:rPr>
          <w:rFonts w:cs="Arial"/>
          <w:i/>
          <w:iCs/>
          <w:color w:val="3576BC"/>
        </w:rPr>
        <w:t xml:space="preserve"> use </w:t>
      </w:r>
      <w:r w:rsidR="006075FC" w:rsidRPr="00137DC8">
        <w:rPr>
          <w:rFonts w:cs="Arial"/>
          <w:i/>
          <w:iCs/>
          <w:color w:val="3576BC"/>
        </w:rPr>
        <w:t xml:space="preserve">key </w:t>
      </w:r>
      <w:r w:rsidR="00583D2F" w:rsidRPr="00137DC8">
        <w:rPr>
          <w:rFonts w:cs="Arial"/>
          <w:i/>
          <w:iCs/>
          <w:color w:val="3576BC"/>
        </w:rPr>
        <w:t>terms in</w:t>
      </w:r>
      <w:r w:rsidR="006075FC" w:rsidRPr="00137DC8">
        <w:rPr>
          <w:rFonts w:cs="Arial"/>
          <w:i/>
          <w:iCs/>
          <w:color w:val="3576BC"/>
        </w:rPr>
        <w:t xml:space="preserve"> the</w:t>
      </w:r>
      <w:r w:rsidR="00583D2F" w:rsidRPr="00137DC8">
        <w:rPr>
          <w:rFonts w:cs="Arial"/>
          <w:i/>
          <w:iCs/>
          <w:color w:val="3576BC"/>
        </w:rPr>
        <w:t xml:space="preserve"> Member Handbook, </w:t>
      </w:r>
      <w:r w:rsidR="00403385" w:rsidRPr="00137DC8">
        <w:rPr>
          <w:rFonts w:cs="Arial"/>
          <w:i/>
          <w:iCs/>
          <w:color w:val="3576BC"/>
        </w:rPr>
        <w:t xml:space="preserve">they </w:t>
      </w:r>
      <w:r w:rsidR="006075FC" w:rsidRPr="00137DC8">
        <w:rPr>
          <w:rFonts w:cs="Arial"/>
          <w:i/>
          <w:iCs/>
          <w:color w:val="3576BC"/>
        </w:rPr>
        <w:t>explain</w:t>
      </w:r>
      <w:r w:rsidR="00583D2F" w:rsidRPr="00137DC8">
        <w:rPr>
          <w:rFonts w:cs="Arial"/>
          <w:i/>
          <w:iCs/>
          <w:color w:val="3576BC"/>
        </w:rPr>
        <w:t xml:space="preserve"> the term </w:t>
      </w:r>
      <w:r w:rsidR="006075FC" w:rsidRPr="00137DC8">
        <w:rPr>
          <w:rFonts w:cs="Arial"/>
          <w:i/>
          <w:iCs/>
          <w:color w:val="3576BC"/>
        </w:rPr>
        <w:t>in</w:t>
      </w:r>
      <w:r w:rsidR="00583D2F" w:rsidRPr="00137DC8">
        <w:rPr>
          <w:rFonts w:cs="Arial"/>
          <w:i/>
          <w:iCs/>
          <w:color w:val="3576BC"/>
        </w:rPr>
        <w:t xml:space="preserve"> the first section where </w:t>
      </w:r>
      <w:r w:rsidR="00403385" w:rsidRPr="00137DC8">
        <w:rPr>
          <w:rFonts w:cs="Arial"/>
          <w:i/>
          <w:iCs/>
          <w:color w:val="3576BC"/>
        </w:rPr>
        <w:t>it appears</w:t>
      </w:r>
      <w:r w:rsidR="00583D2F" w:rsidRPr="00137DC8">
        <w:rPr>
          <w:rFonts w:cs="Arial"/>
          <w:i/>
          <w:iCs/>
          <w:color w:val="3576BC"/>
        </w:rPr>
        <w:t xml:space="preserve"> a</w:t>
      </w:r>
      <w:r w:rsidR="00403385" w:rsidRPr="00137DC8">
        <w:rPr>
          <w:rFonts w:cs="Arial"/>
          <w:i/>
          <w:iCs/>
          <w:color w:val="3576BC"/>
        </w:rPr>
        <w:t>long with</w:t>
      </w:r>
      <w:r w:rsidR="00583D2F" w:rsidRPr="00137DC8">
        <w:rPr>
          <w:rFonts w:cs="Arial"/>
          <w:i/>
          <w:iCs/>
          <w:color w:val="3576BC"/>
        </w:rPr>
        <w:t xml:space="preserve"> </w:t>
      </w:r>
      <w:r w:rsidR="00403385" w:rsidRPr="00137DC8">
        <w:rPr>
          <w:rFonts w:cs="Arial"/>
          <w:i/>
          <w:iCs/>
          <w:color w:val="3576BC"/>
        </w:rPr>
        <w:t xml:space="preserve">a reference to </w:t>
      </w:r>
      <w:r w:rsidR="00583D2F" w:rsidRPr="00137DC8">
        <w:rPr>
          <w:rFonts w:cs="Arial"/>
          <w:i/>
          <w:iCs/>
          <w:color w:val="3576BC"/>
        </w:rPr>
        <w:t>Chapter 12</w:t>
      </w:r>
      <w:r w:rsidR="00403385" w:rsidRPr="00137DC8">
        <w:rPr>
          <w:rFonts w:cs="Arial"/>
          <w:color w:val="3576BC"/>
        </w:rPr>
        <w:t>.</w:t>
      </w:r>
      <w:r w:rsidRPr="00137DC8">
        <w:rPr>
          <w:rFonts w:cs="Arial"/>
          <w:color w:val="3576BC"/>
        </w:rPr>
        <w:t>]</w:t>
      </w:r>
    </w:p>
    <w:p w14:paraId="5F75F1FF" w14:textId="738FCD50" w:rsidR="00BF4370" w:rsidRPr="00137DC8" w:rsidRDefault="003B63DE" w:rsidP="009B160E">
      <w:pPr>
        <w:rPr>
          <w:rFonts w:cs="Arial"/>
          <w:i/>
          <w:iCs/>
          <w:color w:val="3576BC"/>
        </w:rPr>
      </w:pPr>
      <w:r w:rsidRPr="00137DC8">
        <w:rPr>
          <w:rFonts w:cs="Arial"/>
          <w:color w:val="3576BC"/>
        </w:rPr>
        <w:t>[</w:t>
      </w:r>
      <w:r w:rsidR="00BF4370" w:rsidRPr="00137DC8">
        <w:rPr>
          <w:rFonts w:cs="Arial"/>
          <w:i/>
          <w:iCs/>
          <w:color w:val="3576BC"/>
        </w:rPr>
        <w:t>If plans revise terminology (</w:t>
      </w:r>
      <w:r w:rsidR="00640EFB">
        <w:rPr>
          <w:rFonts w:cs="Arial"/>
          <w:i/>
          <w:iCs/>
          <w:color w:val="3576BC"/>
        </w:rPr>
        <w:t>for example</w:t>
      </w:r>
      <w:r w:rsidR="00BF4370" w:rsidRPr="00137DC8">
        <w:rPr>
          <w:rFonts w:cs="Arial"/>
          <w:i/>
          <w:iCs/>
          <w:color w:val="3576BC"/>
        </w:rPr>
        <w:t>, “Member Services” to “Customer Service</w:t>
      </w:r>
      <w:r w:rsidR="00F644B8" w:rsidRPr="00137DC8">
        <w:rPr>
          <w:rFonts w:cs="Arial"/>
          <w:i/>
          <w:iCs/>
          <w:color w:val="3576BC"/>
        </w:rPr>
        <w:t>”,</w:t>
      </w:r>
      <w:r w:rsidR="00BF4370" w:rsidRPr="00137DC8">
        <w:rPr>
          <w:rFonts w:cs="Arial"/>
          <w:i/>
          <w:iCs/>
          <w:color w:val="3576BC"/>
        </w:rPr>
        <w:t xml:space="preserve"> “Care Coordinator” to “Care Manager”) </w:t>
      </w:r>
      <w:r w:rsidR="003342CD" w:rsidRPr="00137DC8">
        <w:rPr>
          <w:rFonts w:cs="Arial"/>
          <w:i/>
          <w:iCs/>
          <w:color w:val="3576BC"/>
        </w:rPr>
        <w:t xml:space="preserve">that </w:t>
      </w:r>
      <w:r w:rsidR="00BF4370" w:rsidRPr="00137DC8">
        <w:rPr>
          <w:rFonts w:cs="Arial"/>
          <w:i/>
          <w:iCs/>
          <w:color w:val="3576BC"/>
        </w:rPr>
        <w:t>affect glossary terms, plans use the revised term consistently throughout the Member Handbook and alphabetize it in this chapter</w:t>
      </w:r>
      <w:r w:rsidR="00BF4370" w:rsidRPr="00137DC8">
        <w:rPr>
          <w:rFonts w:cs="Arial"/>
          <w:color w:val="3576BC"/>
        </w:rPr>
        <w:t>.</w:t>
      </w:r>
      <w:r w:rsidRPr="00137DC8">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663B98">
      <w:r w:rsidRPr="00E958B8">
        <w:rPr>
          <w:b/>
          <w:bCs/>
          <w:sz w:val="25"/>
          <w:szCs w:val="25"/>
        </w:rPr>
        <w:lastRenderedPageBreak/>
        <w:t>Activities of daily living</w:t>
      </w:r>
      <w:r w:rsidR="00DD746A" w:rsidRPr="00E958B8">
        <w:rPr>
          <w:b/>
          <w:bCs/>
          <w:sz w:val="25"/>
          <w:szCs w:val="25"/>
        </w:rPr>
        <w:t xml:space="preserve"> (ADL)</w:t>
      </w:r>
      <w:r w:rsidR="00B56708" w:rsidRPr="00E958B8">
        <w:rPr>
          <w:b/>
          <w:bCs/>
          <w:sz w:val="25"/>
          <w:szCs w:val="25"/>
        </w:rPr>
        <w:t>:</w:t>
      </w:r>
      <w:r w:rsidR="008B7CA7" w:rsidRPr="00E958B8">
        <w:rPr>
          <w:rFonts w:cs="Arial"/>
          <w:b/>
          <w:bCs/>
          <w:sz w:val="25"/>
          <w:szCs w:val="25"/>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663B98" w:rsidRDefault="00697483" w:rsidP="00663B98">
      <w:pPr>
        <w:rPr>
          <w:b/>
        </w:rPr>
      </w:pPr>
      <w:r w:rsidRPr="003F39F4">
        <w:rPr>
          <w:b/>
          <w:bCs/>
          <w:sz w:val="25"/>
          <w:szCs w:val="25"/>
        </w:rPr>
        <w:t xml:space="preserve">Administrative law judge: </w:t>
      </w:r>
      <w:r w:rsidRPr="00663B98">
        <w:t>A judge that reviews a level 3 appeal.</w:t>
      </w:r>
    </w:p>
    <w:p w14:paraId="758A50EE" w14:textId="2066E4C0" w:rsidR="00697483" w:rsidRPr="00663B98" w:rsidRDefault="00697483" w:rsidP="00663B98">
      <w:pPr>
        <w:rPr>
          <w:b/>
        </w:rPr>
      </w:pPr>
      <w:r w:rsidRPr="003F39F4">
        <w:rPr>
          <w:b/>
          <w:bCs/>
          <w:sz w:val="25"/>
          <w:szCs w:val="25"/>
        </w:rPr>
        <w:t>AIDS drug assistance program (ADAP):</w:t>
      </w:r>
      <w:r w:rsidRPr="00663B98">
        <w:t xml:space="preserve"> A program </w:t>
      </w:r>
      <w:r w:rsidR="00445E1A" w:rsidRPr="00663B98">
        <w:t xml:space="preserve">that </w:t>
      </w:r>
      <w:r w:rsidRPr="00663B98">
        <w:t xml:space="preserve">helps eligible individuals living with HIV/AIDS have access to life-saving HIV medications. </w:t>
      </w:r>
    </w:p>
    <w:p w14:paraId="4413F4BB" w14:textId="3848FA6B" w:rsidR="00583D2F" w:rsidRPr="003B63DE" w:rsidRDefault="00583D2F" w:rsidP="00663B98">
      <w:r w:rsidRPr="00835915">
        <w:rPr>
          <w:b/>
          <w:bCs/>
          <w:sz w:val="25"/>
          <w:szCs w:val="25"/>
        </w:rPr>
        <w:t>Ambulatory surgical center</w:t>
      </w:r>
      <w:r w:rsidR="00B56708" w:rsidRPr="00835915">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F23267">
        <w:rPr>
          <w:rFonts w:cs="Arial"/>
        </w:rPr>
        <w:t>’</w:t>
      </w:r>
      <w:r w:rsidRPr="003B63DE">
        <w:rPr>
          <w:rFonts w:cs="Arial"/>
        </w:rPr>
        <w:t>t expected to need more than 24 hours of care.</w:t>
      </w:r>
    </w:p>
    <w:p w14:paraId="4CA08964" w14:textId="62BBA99E" w:rsidR="00583D2F" w:rsidRPr="00812C37" w:rsidRDefault="00583D2F" w:rsidP="00663B98">
      <w:r w:rsidRPr="00E069FC">
        <w:rPr>
          <w:b/>
          <w:bCs/>
          <w:sz w:val="25"/>
          <w:szCs w:val="25"/>
        </w:rPr>
        <w:t>Appeal</w:t>
      </w:r>
      <w:r w:rsidR="00B56708" w:rsidRPr="00E069FC">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6EC460AF" w:rsidR="00EB4F52" w:rsidRPr="003B63DE" w:rsidRDefault="00EB4F52" w:rsidP="00663B98">
      <w:r w:rsidRPr="008C4839">
        <w:rPr>
          <w:b/>
          <w:bCs/>
          <w:sz w:val="25"/>
          <w:szCs w:val="25"/>
        </w:rPr>
        <w:t xml:space="preserve">Behavioral </w:t>
      </w:r>
      <w:r w:rsidR="00401407" w:rsidRPr="008C4839">
        <w:rPr>
          <w:b/>
          <w:bCs/>
          <w:sz w:val="25"/>
          <w:szCs w:val="25"/>
        </w:rPr>
        <w:t>h</w:t>
      </w:r>
      <w:r w:rsidRPr="008C4839">
        <w:rPr>
          <w:b/>
          <w:bCs/>
          <w:sz w:val="25"/>
          <w:szCs w:val="25"/>
        </w:rPr>
        <w:t>ealth:</w:t>
      </w:r>
      <w:r w:rsidRPr="003B63DE">
        <w:rPr>
          <w:rFonts w:cs="Arial"/>
        </w:rPr>
        <w:t xml:space="preserve"> An all-inclusive term referring to mental health and substance use disorders.</w:t>
      </w:r>
    </w:p>
    <w:p w14:paraId="06B46DF9" w14:textId="5EE3BA5E" w:rsidR="00DC0E7C" w:rsidRPr="00663B98" w:rsidRDefault="00DC0E7C" w:rsidP="00663B98">
      <w:r w:rsidRPr="003A1BD2">
        <w:rPr>
          <w:b/>
          <w:bCs/>
          <w:sz w:val="25"/>
          <w:szCs w:val="25"/>
        </w:rPr>
        <w:t xml:space="preserve">Biological </w:t>
      </w:r>
      <w:r w:rsidR="00D6422F" w:rsidRPr="003A1BD2">
        <w:rPr>
          <w:b/>
          <w:bCs/>
          <w:sz w:val="25"/>
          <w:szCs w:val="25"/>
        </w:rPr>
        <w:t>p</w:t>
      </w:r>
      <w:r w:rsidRPr="003A1BD2">
        <w:rPr>
          <w:b/>
          <w:bCs/>
          <w:sz w:val="25"/>
          <w:szCs w:val="25"/>
        </w:rPr>
        <w:t>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A3501D">
        <w:t>b</w:t>
      </w:r>
      <w:r w:rsidR="00391B92">
        <w:t xml:space="preserve">iological </w:t>
      </w:r>
      <w:r w:rsidR="00A3501D">
        <w:t>p</w:t>
      </w:r>
      <w:r w:rsidR="00391B92">
        <w:t>roduct” and “Biosimilar”).</w:t>
      </w:r>
    </w:p>
    <w:p w14:paraId="52EBAB3E" w14:textId="617187E8" w:rsidR="00DC0E7C" w:rsidRPr="00812C37" w:rsidRDefault="00DC0E7C" w:rsidP="00663B98">
      <w:r w:rsidRPr="003A1BD2">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733A4E">
        <w:t>b</w:t>
      </w:r>
      <w:r w:rsidR="00391B92">
        <w:t>iosimilar”).</w:t>
      </w:r>
      <w:r w:rsidR="00391B92">
        <w:rPr>
          <w:color w:val="3576BC" w:themeColor="accent4"/>
        </w:rPr>
        <w:t xml:space="preserve"> </w:t>
      </w:r>
    </w:p>
    <w:p w14:paraId="7E803722" w14:textId="1FB4DAE7" w:rsidR="00583D2F" w:rsidRPr="003B63DE" w:rsidRDefault="00583D2F" w:rsidP="00663B98">
      <w:r w:rsidRPr="003A1BD2">
        <w:rPr>
          <w:b/>
          <w:bCs/>
          <w:sz w:val="25"/>
          <w:szCs w:val="25"/>
        </w:rPr>
        <w:t>Brand name drug</w:t>
      </w:r>
      <w:r w:rsidR="00B56708" w:rsidRPr="003A1BD2">
        <w:rPr>
          <w:b/>
          <w:bCs/>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01DADE28" w14:textId="5B0EAF66" w:rsidR="00583D2F" w:rsidRPr="003043AE" w:rsidRDefault="003B63DE" w:rsidP="00663B98">
      <w:bookmarkStart w:id="9" w:name="_Toc109315889"/>
      <w:r w:rsidRPr="003043AE">
        <w:rPr>
          <w:rFonts w:cs="Arial"/>
          <w:color w:val="3576BC"/>
        </w:rPr>
        <w:t>[</w:t>
      </w:r>
      <w:r w:rsidR="00EC274B" w:rsidRPr="003043AE">
        <w:rPr>
          <w:rFonts w:cs="Arial"/>
          <w:i/>
          <w:iCs/>
          <w:color w:val="3576BC"/>
        </w:rPr>
        <w:t>Plans with a single coverage stage should delete this paragraph</w:t>
      </w:r>
      <w:r w:rsidR="00EC274B" w:rsidRPr="003043AE">
        <w:rPr>
          <w:rFonts w:cs="Arial"/>
          <w:color w:val="3576BC"/>
        </w:rPr>
        <w:t>.</w:t>
      </w:r>
      <w:r w:rsidRPr="003043AE">
        <w:rPr>
          <w:rFonts w:cs="Arial"/>
          <w:color w:val="3576BC"/>
        </w:rPr>
        <w:t>]</w:t>
      </w:r>
      <w:bookmarkEnd w:id="9"/>
      <w:r w:rsidR="00EC274B" w:rsidRPr="00137DC8">
        <w:rPr>
          <w:rFonts w:cs="Arial"/>
          <w:color w:val="27578C" w:themeColor="accent4" w:themeShade="BF"/>
        </w:rPr>
        <w:t xml:space="preserve"> </w:t>
      </w:r>
      <w:r w:rsidR="00583D2F" w:rsidRPr="00786463">
        <w:rPr>
          <w:b/>
          <w:bCs/>
          <w:sz w:val="25"/>
          <w:szCs w:val="25"/>
        </w:rPr>
        <w:t>Catastrophic coverage stage</w:t>
      </w:r>
      <w:r w:rsidR="00B56708" w:rsidRPr="00786463">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3043AE">
        <w:rPr>
          <w:rFonts w:cs="Arial"/>
          <w:color w:val="3576BC"/>
        </w:rPr>
        <w:t>[</w:t>
      </w:r>
      <w:r w:rsidR="002F43A9" w:rsidRPr="003043AE">
        <w:rPr>
          <w:rFonts w:cs="Arial"/>
          <w:i/>
          <w:iCs/>
          <w:color w:val="3576BC"/>
        </w:rPr>
        <w:t xml:space="preserve">insert </w:t>
      </w:r>
      <w:r w:rsidR="00BF0D8B" w:rsidRPr="003043AE">
        <w:rPr>
          <w:rFonts w:cs="Arial"/>
          <w:i/>
          <w:iCs/>
          <w:color w:val="3576BC"/>
        </w:rPr>
        <w:t>if the plan covers excluded drugs under an enhanced benefit with cost</w:t>
      </w:r>
      <w:r w:rsidR="003043AE" w:rsidRPr="003043AE">
        <w:rPr>
          <w:rFonts w:cs="Arial"/>
          <w:i/>
          <w:iCs/>
          <w:color w:val="3576BC"/>
        </w:rPr>
        <w:t>-</w:t>
      </w:r>
      <w:r w:rsidR="00BF0D8B" w:rsidRPr="003043AE">
        <w:rPr>
          <w:rFonts w:cs="Arial"/>
          <w:i/>
          <w:iCs/>
          <w:color w:val="3576BC"/>
        </w:rPr>
        <w:t xml:space="preserve">sharing in this stage for non-Part D drugs or other drugs: </w:t>
      </w:r>
      <w:r w:rsidR="00BF0D8B" w:rsidRPr="003043AE">
        <w:rPr>
          <w:rFonts w:cs="Arial"/>
          <w:color w:val="3576BC"/>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3043AE">
        <w:rPr>
          <w:rFonts w:cs="Arial"/>
          <w:color w:val="3576BC"/>
        </w:rPr>
        <w:t>[</w:t>
      </w:r>
      <w:r w:rsidR="00BF0D8B" w:rsidRPr="003043AE">
        <w:rPr>
          <w:rFonts w:cs="Arial"/>
          <w:i/>
          <w:iCs/>
          <w:color w:val="3576BC"/>
        </w:rPr>
        <w:t xml:space="preserve">Insert if applicable: </w:t>
      </w:r>
      <w:r w:rsidR="000C7821" w:rsidRPr="003043AE">
        <w:rPr>
          <w:rFonts w:cs="Arial"/>
          <w:color w:val="3576BC"/>
        </w:rPr>
        <w:t>You pay nothing.</w:t>
      </w:r>
      <w:r w:rsidR="00BF0D8B" w:rsidRPr="003043AE">
        <w:rPr>
          <w:rFonts w:cs="Arial"/>
          <w:color w:val="3576BC"/>
        </w:rPr>
        <w:t>] [</w:t>
      </w:r>
      <w:r w:rsidR="00BF0D8B" w:rsidRPr="003043AE">
        <w:rPr>
          <w:rFonts w:cs="Arial"/>
          <w:i/>
          <w:iCs/>
          <w:color w:val="3576BC"/>
        </w:rPr>
        <w:t>Plans that cover excluded drugs under an enhanced benefit with cost</w:t>
      </w:r>
      <w:r w:rsidR="003043AE" w:rsidRPr="003043AE">
        <w:rPr>
          <w:rFonts w:cs="Arial"/>
          <w:i/>
          <w:iCs/>
          <w:color w:val="3576BC"/>
        </w:rPr>
        <w:t>-</w:t>
      </w:r>
      <w:r w:rsidR="00BF0D8B" w:rsidRPr="003043AE">
        <w:rPr>
          <w:rFonts w:cs="Arial"/>
          <w:i/>
          <w:iCs/>
          <w:color w:val="3576BC"/>
        </w:rPr>
        <w:t>sharing in this stage or cost</w:t>
      </w:r>
      <w:r w:rsidR="003043AE" w:rsidRPr="003043AE">
        <w:rPr>
          <w:rFonts w:cs="Arial"/>
          <w:i/>
          <w:iCs/>
          <w:color w:val="3576BC"/>
        </w:rPr>
        <w:t>-</w:t>
      </w:r>
      <w:r w:rsidR="00BF0D8B" w:rsidRPr="003043AE">
        <w:rPr>
          <w:rFonts w:cs="Arial"/>
          <w:i/>
          <w:iCs/>
          <w:color w:val="3576BC"/>
        </w:rPr>
        <w:t xml:space="preserve">sharing for other drugs insert: </w:t>
      </w:r>
      <w:r w:rsidR="00BF0D8B" w:rsidRPr="003043AE">
        <w:rPr>
          <w:rFonts w:cs="Arial"/>
          <w:color w:val="3576BC"/>
        </w:rPr>
        <w:t>You may have cost</w:t>
      </w:r>
      <w:r w:rsidR="003043AE" w:rsidRPr="003043AE">
        <w:rPr>
          <w:rFonts w:cs="Arial"/>
          <w:color w:val="3576BC"/>
        </w:rPr>
        <w:t>-</w:t>
      </w:r>
      <w:r w:rsidR="00BF0D8B" w:rsidRPr="003043AE">
        <w:rPr>
          <w:rFonts w:cs="Arial"/>
          <w:color w:val="3576BC"/>
        </w:rPr>
        <w:t>sharing for excluded drugs that are covered under our enhanced benefit.]</w:t>
      </w:r>
    </w:p>
    <w:p w14:paraId="448966EB" w14:textId="089A1975" w:rsidR="00583D2F" w:rsidRPr="003B63DE" w:rsidRDefault="00583D2F" w:rsidP="00663B98">
      <w:r w:rsidRPr="00687C40">
        <w:rPr>
          <w:b/>
          <w:bCs/>
          <w:sz w:val="25"/>
          <w:szCs w:val="25"/>
        </w:rPr>
        <w:t>Centers for Medicare &amp; Medicaid Services (CMS)</w:t>
      </w:r>
      <w:r w:rsidR="00B56708" w:rsidRPr="00687C40">
        <w:rPr>
          <w:b/>
          <w:bCs/>
          <w:sz w:val="25"/>
          <w:szCs w:val="25"/>
        </w:rPr>
        <w:t>:</w:t>
      </w:r>
      <w:r w:rsidRPr="00687C40">
        <w:rPr>
          <w:rFonts w:cs="Arial"/>
          <w:b/>
          <w:bCs/>
          <w:sz w:val="25"/>
          <w:szCs w:val="25"/>
        </w:rPr>
        <w:t xml:space="preserve"> </w:t>
      </w:r>
      <w:r w:rsidRPr="003B63DE">
        <w:rPr>
          <w:rFonts w:cs="Arial"/>
        </w:rPr>
        <w:t xml:space="preserve">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663B98">
      <w:r w:rsidRPr="00687C40">
        <w:rPr>
          <w:b/>
          <w:bCs/>
          <w:sz w:val="25"/>
          <w:szCs w:val="25"/>
        </w:rPr>
        <w:lastRenderedPageBreak/>
        <w:t>Complaint</w:t>
      </w:r>
      <w:r w:rsidR="00B56708" w:rsidRPr="00687C40">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663B98">
      <w:r w:rsidRPr="00D00DFB">
        <w:rPr>
          <w:b/>
          <w:bCs/>
          <w:sz w:val="25"/>
          <w:szCs w:val="25"/>
        </w:rPr>
        <w:t>Comprehensive outpatient rehabilitation facility (CORF)</w:t>
      </w:r>
      <w:r w:rsidR="00B56708" w:rsidRPr="00D00DFB">
        <w:rPr>
          <w:b/>
          <w:bCs/>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7D527306" w:rsidR="00A2448D" w:rsidRPr="003B63DE" w:rsidRDefault="003B63DE" w:rsidP="00663B98">
      <w:r w:rsidRPr="00F27A53">
        <w:rPr>
          <w:rFonts w:cs="Arial"/>
          <w:color w:val="3576BC"/>
        </w:rPr>
        <w:t>[</w:t>
      </w:r>
      <w:r w:rsidR="00EC274B" w:rsidRPr="00F27A53">
        <w:rPr>
          <w:rFonts w:cs="Arial"/>
          <w:i/>
          <w:iCs/>
          <w:color w:val="3576BC"/>
        </w:rPr>
        <w:t>Plans that don</w:t>
      </w:r>
      <w:r w:rsidR="009E3200" w:rsidRPr="00F27A53">
        <w:rPr>
          <w:rFonts w:cs="Arial"/>
          <w:i/>
          <w:iCs/>
          <w:color w:val="3576BC"/>
        </w:rPr>
        <w:t>’</w:t>
      </w:r>
      <w:r w:rsidR="00EC274B" w:rsidRPr="00F27A53">
        <w:rPr>
          <w:rFonts w:cs="Arial"/>
          <w:i/>
          <w:iCs/>
          <w:color w:val="3576BC"/>
        </w:rPr>
        <w:t>t have copays should delete this paragraph</w:t>
      </w:r>
      <w:r w:rsidR="00EC274B" w:rsidRPr="00F27A53">
        <w:rPr>
          <w:rFonts w:cs="Arial"/>
          <w:color w:val="3576BC"/>
        </w:rPr>
        <w:t>.</w:t>
      </w:r>
      <w:r w:rsidRPr="00F27A53">
        <w:rPr>
          <w:rFonts w:cs="Arial"/>
          <w:color w:val="3576BC"/>
        </w:rPr>
        <w:t>]</w:t>
      </w:r>
      <w:r w:rsidR="00F84EA8" w:rsidRPr="00F27A53">
        <w:rPr>
          <w:rFonts w:cs="Arial"/>
          <w:color w:val="3576BC"/>
        </w:rPr>
        <w:t xml:space="preserve"> </w:t>
      </w:r>
      <w:r w:rsidR="00583D2F" w:rsidRPr="008B413F">
        <w:rPr>
          <w:b/>
          <w:bCs/>
          <w:sz w:val="25"/>
          <w:szCs w:val="25"/>
        </w:rPr>
        <w:t>Copay</w:t>
      </w:r>
      <w:r w:rsidR="00B56708" w:rsidRPr="008B413F">
        <w:rPr>
          <w:b/>
          <w:bCs/>
          <w:sz w:val="25"/>
          <w:szCs w:val="25"/>
        </w:rPr>
        <w:t>:</w:t>
      </w:r>
      <w:r w:rsidR="00583D2F" w:rsidRPr="003B63DE">
        <w:rPr>
          <w:rFonts w:cs="Arial"/>
        </w:rPr>
        <w:t xml:space="preserve"> 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F27A53">
        <w:rPr>
          <w:rFonts w:cs="Arial"/>
          <w:color w:val="3576BC"/>
        </w:rPr>
        <w:t>[</w:t>
      </w:r>
      <w:r w:rsidR="004F6826" w:rsidRPr="00F27A53">
        <w:rPr>
          <w:rFonts w:cs="Arial"/>
          <w:i/>
          <w:iCs/>
          <w:color w:val="3576BC"/>
        </w:rPr>
        <w:t>insert if applicable:</w:t>
      </w:r>
      <w:r w:rsidR="004F6826" w:rsidRPr="00F27A53">
        <w:rPr>
          <w:rFonts w:cs="Arial"/>
          <w:color w:val="3576BC"/>
        </w:rPr>
        <w:t xml:space="preserve"> </w:t>
      </w:r>
      <w:r w:rsidR="00583D2F" w:rsidRPr="00137DC8">
        <w:rPr>
          <w:rFonts w:cs="Arial"/>
          <w:color w:val="3576BC"/>
        </w:rPr>
        <w:t>service</w:t>
      </w:r>
      <w:r w:rsidR="00187F1C" w:rsidRPr="00137DC8">
        <w:rPr>
          <w:rFonts w:cs="Arial"/>
          <w:color w:val="3576BC"/>
        </w:rPr>
        <w:t>s</w:t>
      </w:r>
      <w:r w:rsidR="003A3450" w:rsidRPr="00137DC8">
        <w:rPr>
          <w:rFonts w:cs="Arial"/>
          <w:color w:val="3576BC"/>
        </w:rPr>
        <w:t xml:space="preserve"> </w:t>
      </w:r>
      <w:r w:rsidR="003A3450" w:rsidRPr="00137DC8">
        <w:rPr>
          <w:rFonts w:cs="Arial"/>
          <w:i/>
          <w:iCs/>
          <w:color w:val="3576BC"/>
        </w:rPr>
        <w:t>or</w:t>
      </w:r>
      <w:r w:rsidRPr="00137DC8">
        <w:rPr>
          <w:rFonts w:cs="Arial"/>
          <w:color w:val="3576BC"/>
        </w:rPr>
        <w:t>]</w:t>
      </w:r>
      <w:r w:rsidR="003A3450" w:rsidRPr="003B63DE">
        <w:rPr>
          <w:rFonts w:cs="Arial"/>
        </w:rPr>
        <w:t xml:space="preserve"> drug</w:t>
      </w:r>
      <w:r w:rsidR="00187F1C" w:rsidRPr="003B63DE">
        <w:rPr>
          <w:rFonts w:cs="Arial"/>
        </w:rPr>
        <w:t>s</w:t>
      </w:r>
      <w:r w:rsidR="00583D2F" w:rsidRPr="003B63DE">
        <w:rPr>
          <w:rFonts w:cs="Arial"/>
        </w:rPr>
        <w:t xml:space="preserve">. For example, you might pay $2 or $5 for </w:t>
      </w:r>
      <w:r w:rsidRPr="00137DC8">
        <w:rPr>
          <w:rFonts w:cs="Arial"/>
          <w:color w:val="3576BC"/>
        </w:rPr>
        <w:t>[</w:t>
      </w:r>
      <w:r w:rsidR="003752A3" w:rsidRPr="00137DC8">
        <w:rPr>
          <w:rFonts w:cs="Arial"/>
          <w:i/>
          <w:iCs/>
          <w:color w:val="3576BC"/>
        </w:rPr>
        <w:t>insert if applicable:</w:t>
      </w:r>
      <w:r w:rsidR="003752A3" w:rsidRPr="00137DC8">
        <w:rPr>
          <w:rFonts w:cs="Arial"/>
          <w:color w:val="3576BC"/>
        </w:rPr>
        <w:t xml:space="preserve"> a service </w:t>
      </w:r>
      <w:r w:rsidR="003752A3" w:rsidRPr="00137DC8">
        <w:rPr>
          <w:rFonts w:cs="Arial"/>
          <w:i/>
          <w:iCs/>
          <w:color w:val="3576BC"/>
        </w:rPr>
        <w:t>or</w:t>
      </w:r>
      <w:r w:rsidRPr="00137DC8">
        <w:rPr>
          <w:rFonts w:cs="Arial"/>
          <w:color w:val="3576BC"/>
        </w:rPr>
        <w:t>]</w:t>
      </w:r>
      <w:r w:rsidR="00583D2F" w:rsidRPr="003B63DE">
        <w:rPr>
          <w:rFonts w:cs="Arial"/>
        </w:rPr>
        <w:t xml:space="preserve"> a drug.</w:t>
      </w:r>
    </w:p>
    <w:p w14:paraId="3C87D73B" w14:textId="4CC80A12" w:rsidR="00583D2F" w:rsidRPr="003B63DE" w:rsidRDefault="003B63DE" w:rsidP="00663B98">
      <w:r w:rsidRPr="00F27A53">
        <w:rPr>
          <w:rFonts w:cs="Arial"/>
          <w:color w:val="3576BC"/>
        </w:rPr>
        <w:t>[</w:t>
      </w:r>
      <w:r w:rsidR="00EC274B" w:rsidRPr="00F27A53">
        <w:rPr>
          <w:rFonts w:cs="Arial"/>
          <w:i/>
          <w:iCs/>
          <w:color w:val="3576BC"/>
        </w:rPr>
        <w:t>Plans that don</w:t>
      </w:r>
      <w:r w:rsidR="009E3200" w:rsidRPr="00F27A53">
        <w:rPr>
          <w:rFonts w:cs="Arial"/>
          <w:i/>
          <w:iCs/>
          <w:color w:val="3576BC"/>
        </w:rPr>
        <w:t>’</w:t>
      </w:r>
      <w:r w:rsidR="00EC274B" w:rsidRPr="00F27A53">
        <w:rPr>
          <w:rFonts w:cs="Arial"/>
          <w:i/>
          <w:iCs/>
          <w:color w:val="3576BC"/>
        </w:rPr>
        <w:t>t have cost</w:t>
      </w:r>
      <w:r w:rsidR="00C24E66" w:rsidRPr="00F27A53">
        <w:rPr>
          <w:rFonts w:cs="Arial"/>
          <w:i/>
          <w:iCs/>
          <w:color w:val="3576BC"/>
        </w:rPr>
        <w:t>-</w:t>
      </w:r>
      <w:r w:rsidR="00EC274B" w:rsidRPr="00F27A53">
        <w:rPr>
          <w:rFonts w:cs="Arial"/>
          <w:i/>
          <w:iCs/>
          <w:color w:val="3576BC"/>
        </w:rPr>
        <w:t>sharing should delete this paragraph.</w:t>
      </w:r>
      <w:r w:rsidRPr="00F27A53">
        <w:rPr>
          <w:rFonts w:cs="Arial"/>
          <w:color w:val="3576BC"/>
        </w:rPr>
        <w:t>]</w:t>
      </w:r>
      <w:r w:rsidR="00EC274B" w:rsidRPr="00F27A53">
        <w:rPr>
          <w:rFonts w:cs="Arial"/>
          <w:color w:val="3576BC"/>
        </w:rPr>
        <w:t xml:space="preserve"> </w:t>
      </w:r>
      <w:r w:rsidR="00583D2F" w:rsidRPr="00ED4BFE">
        <w:rPr>
          <w:b/>
          <w:bCs/>
          <w:sz w:val="25"/>
          <w:szCs w:val="25"/>
        </w:rPr>
        <w:t>Cost</w:t>
      </w:r>
      <w:r w:rsidR="00315ED5" w:rsidRPr="00ED4BFE">
        <w:rPr>
          <w:b/>
          <w:bCs/>
          <w:sz w:val="25"/>
          <w:szCs w:val="25"/>
        </w:rPr>
        <w:t>-</w:t>
      </w:r>
      <w:r w:rsidR="00583D2F" w:rsidRPr="00ED4BFE">
        <w:rPr>
          <w:b/>
          <w:bCs/>
          <w:sz w:val="25"/>
          <w:szCs w:val="25"/>
        </w:rPr>
        <w:t>sharing</w:t>
      </w:r>
      <w:r w:rsidR="00B56708" w:rsidRPr="00ED4BFE">
        <w:rPr>
          <w:b/>
          <w:bCs/>
          <w:sz w:val="25"/>
          <w:szCs w:val="25"/>
        </w:rPr>
        <w:t>:</w:t>
      </w:r>
      <w:r w:rsidR="00583D2F" w:rsidRPr="003B63DE">
        <w:rPr>
          <w:rFonts w:cs="Arial"/>
        </w:rPr>
        <w:t xml:space="preserve"> Amounts you </w:t>
      </w:r>
      <w:proofErr w:type="gramStart"/>
      <w:r w:rsidR="00583D2F" w:rsidRPr="003B63DE">
        <w:rPr>
          <w:rFonts w:cs="Arial"/>
        </w:rPr>
        <w:t>have to</w:t>
      </w:r>
      <w:proofErr w:type="gramEnd"/>
      <w:r w:rsidR="00583D2F" w:rsidRPr="003B63DE">
        <w:rPr>
          <w:rFonts w:cs="Arial"/>
        </w:rPr>
        <w:t xml:space="preserve">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137DC8">
        <w:rPr>
          <w:rFonts w:cs="Arial"/>
          <w:color w:val="3576BC"/>
        </w:rPr>
        <w:t>[</w:t>
      </w:r>
      <w:r w:rsidR="004F6826" w:rsidRPr="00137DC8">
        <w:rPr>
          <w:rFonts w:cs="Arial"/>
          <w:i/>
          <w:iCs/>
          <w:color w:val="3576BC"/>
        </w:rPr>
        <w:t>insert if applicable:</w:t>
      </w:r>
      <w:r w:rsidR="004F6826" w:rsidRPr="00137DC8">
        <w:rPr>
          <w:rFonts w:cs="Arial"/>
          <w:color w:val="3576BC"/>
        </w:rPr>
        <w:t xml:space="preserve"> </w:t>
      </w:r>
      <w:r w:rsidR="00583D2F" w:rsidRPr="00137DC8">
        <w:rPr>
          <w:rFonts w:cs="Arial"/>
          <w:color w:val="3576BC"/>
        </w:rPr>
        <w:t xml:space="preserve">services </w:t>
      </w:r>
      <w:r w:rsidR="00583D2F" w:rsidRPr="00137DC8">
        <w:rPr>
          <w:rFonts w:cs="Arial"/>
          <w:i/>
          <w:iCs/>
          <w:color w:val="3576BC"/>
        </w:rPr>
        <w:t>o</w:t>
      </w:r>
      <w:r w:rsidR="003A3450" w:rsidRPr="00137DC8">
        <w:rPr>
          <w:rFonts w:cs="Arial"/>
          <w:i/>
          <w:iCs/>
          <w:color w:val="3576BC"/>
        </w:rPr>
        <w:t>r</w:t>
      </w:r>
      <w:r w:rsidRPr="00137DC8">
        <w:rPr>
          <w:rFonts w:cs="Arial"/>
          <w:color w:val="3576BC"/>
        </w:rPr>
        <w:t>]</w:t>
      </w:r>
      <w:r w:rsidR="003A3450" w:rsidRPr="003B63DE">
        <w:rPr>
          <w:rFonts w:cs="Arial"/>
          <w:color w:val="000000"/>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2F485666" w:rsidR="00583D2F" w:rsidRPr="003B63DE" w:rsidRDefault="003B63DE" w:rsidP="00663B98">
      <w:r w:rsidRPr="00F27A53">
        <w:rPr>
          <w:rFonts w:cs="Arial"/>
          <w:color w:val="3576BC"/>
        </w:rPr>
        <w:t>[</w:t>
      </w:r>
      <w:r w:rsidR="00817E99" w:rsidRPr="00F27A53">
        <w:rPr>
          <w:rFonts w:cs="Arial"/>
          <w:i/>
          <w:iCs/>
          <w:color w:val="3576BC"/>
        </w:rPr>
        <w:t>Plans that don</w:t>
      </w:r>
      <w:r w:rsidR="009E3200" w:rsidRPr="00F27A53">
        <w:rPr>
          <w:rFonts w:cs="Arial"/>
          <w:i/>
          <w:iCs/>
          <w:color w:val="3576BC"/>
        </w:rPr>
        <w:t>’</w:t>
      </w:r>
      <w:r w:rsidR="00817E99" w:rsidRPr="00F27A53">
        <w:rPr>
          <w:rFonts w:cs="Arial"/>
          <w:i/>
          <w:iCs/>
          <w:color w:val="3576BC"/>
        </w:rPr>
        <w:t>t have cost</w:t>
      </w:r>
      <w:r w:rsidR="00C24E66" w:rsidRPr="00F27A53">
        <w:rPr>
          <w:rFonts w:cs="Arial"/>
          <w:i/>
          <w:iCs/>
          <w:color w:val="3576BC"/>
        </w:rPr>
        <w:t>-</w:t>
      </w:r>
      <w:r w:rsidR="00817E99" w:rsidRPr="00F27A53">
        <w:rPr>
          <w:rFonts w:cs="Arial"/>
          <w:i/>
          <w:iCs/>
          <w:color w:val="3576BC"/>
        </w:rPr>
        <w:t>sharing should delete this paragraph</w:t>
      </w:r>
      <w:r w:rsidR="00817E99" w:rsidRPr="00F27A53">
        <w:rPr>
          <w:rFonts w:cs="Arial"/>
          <w:color w:val="3576BC"/>
        </w:rPr>
        <w:t>.</w:t>
      </w:r>
      <w:r w:rsidRPr="00F27A53">
        <w:rPr>
          <w:rFonts w:cs="Arial"/>
          <w:color w:val="3576BC"/>
        </w:rPr>
        <w:t>]</w:t>
      </w:r>
      <w:r w:rsidR="00817E99" w:rsidRPr="00F27A53">
        <w:rPr>
          <w:rFonts w:cs="Arial"/>
          <w:color w:val="3576BC"/>
        </w:rPr>
        <w:t xml:space="preserve"> </w:t>
      </w:r>
      <w:r w:rsidR="00583D2F" w:rsidRPr="00ED4BFE">
        <w:rPr>
          <w:b/>
          <w:bCs/>
          <w:sz w:val="25"/>
          <w:szCs w:val="25"/>
        </w:rPr>
        <w:t>Cost</w:t>
      </w:r>
      <w:r w:rsidR="00C24E66" w:rsidRPr="00ED4BFE">
        <w:rPr>
          <w:b/>
          <w:bCs/>
          <w:sz w:val="25"/>
          <w:szCs w:val="25"/>
        </w:rPr>
        <w:t>-</w:t>
      </w:r>
      <w:r w:rsidR="00583D2F" w:rsidRPr="00ED4BFE">
        <w:rPr>
          <w:b/>
          <w:bCs/>
          <w:sz w:val="25"/>
          <w:szCs w:val="25"/>
        </w:rPr>
        <w:t>sharing tier</w:t>
      </w:r>
      <w:r w:rsidR="00B56708" w:rsidRPr="00ED4BFE">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AF4E3F">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F27A53">
        <w:rPr>
          <w:rFonts w:cs="Arial"/>
          <w:color w:val="3576BC"/>
        </w:rPr>
        <w:t>[</w:t>
      </w:r>
      <w:r w:rsidR="00583D2F" w:rsidRPr="00F27A53">
        <w:rPr>
          <w:rFonts w:cs="Arial"/>
          <w:i/>
          <w:iCs/>
          <w:color w:val="3576BC"/>
        </w:rPr>
        <w:t>insert number of tiers</w:t>
      </w:r>
      <w:r w:rsidRPr="00F27A53">
        <w:rPr>
          <w:rFonts w:cs="Arial"/>
          <w:color w:val="3576BC"/>
        </w:rPr>
        <w:t>]</w:t>
      </w:r>
      <w:r w:rsidR="00583D2F" w:rsidRPr="00F27A53">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05275FA0" w:rsidR="00583D2F" w:rsidRPr="003B63DE" w:rsidRDefault="00583D2F" w:rsidP="00663B98">
      <w:r w:rsidRPr="00EA1879">
        <w:rPr>
          <w:b/>
          <w:bCs/>
          <w:sz w:val="25"/>
          <w:szCs w:val="25"/>
        </w:rPr>
        <w:t xml:space="preserve">Coverage </w:t>
      </w:r>
      <w:r w:rsidR="009A6BFD" w:rsidRPr="00EA1879">
        <w:rPr>
          <w:b/>
          <w:bCs/>
          <w:sz w:val="25"/>
          <w:szCs w:val="25"/>
        </w:rPr>
        <w:t>decision</w:t>
      </w:r>
      <w:r w:rsidR="00B56708" w:rsidRPr="00EA1879">
        <w:rPr>
          <w:b/>
          <w:bCs/>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B610B0">
        <w:rPr>
          <w:rFonts w:cs="Arial"/>
          <w:i/>
          <w:iCs/>
        </w:rPr>
        <w:t>Member Handbook</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663B98">
      <w:r w:rsidRPr="009E1778">
        <w:rPr>
          <w:b/>
          <w:bCs/>
          <w:sz w:val="25"/>
          <w:szCs w:val="25"/>
        </w:rPr>
        <w:t>Covered drugs</w:t>
      </w:r>
      <w:r w:rsidR="00B56708" w:rsidRPr="009E1778">
        <w:rPr>
          <w:b/>
          <w:bCs/>
          <w:sz w:val="25"/>
          <w:szCs w:val="25"/>
        </w:rPr>
        <w:t>:</w:t>
      </w:r>
      <w:r w:rsidRPr="009E1778">
        <w:rPr>
          <w:rFonts w:cs="Arial"/>
          <w:b/>
          <w:bCs/>
          <w:sz w:val="25"/>
          <w:szCs w:val="25"/>
        </w:rPr>
        <w:t xml:space="preserve"> </w:t>
      </w:r>
      <w:r w:rsidRPr="003B63DE">
        <w:rPr>
          <w:rFonts w:cs="Arial"/>
        </w:rPr>
        <w:t xml:space="preserve">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528C2510" w:rsidR="00583D2F" w:rsidRPr="003B63DE" w:rsidRDefault="00583D2F" w:rsidP="00663B98">
      <w:r w:rsidRPr="009E1778">
        <w:rPr>
          <w:b/>
          <w:bCs/>
          <w:sz w:val="25"/>
          <w:szCs w:val="25"/>
        </w:rPr>
        <w:t>Covered services</w:t>
      </w:r>
      <w:r w:rsidR="00B56708" w:rsidRPr="009E1778">
        <w:rPr>
          <w:b/>
          <w:bCs/>
          <w:sz w:val="25"/>
          <w:szCs w:val="25"/>
        </w:rPr>
        <w:t>:</w:t>
      </w:r>
      <w:r w:rsidRPr="4A68F1D6">
        <w:rPr>
          <w:rFonts w:cs="Arial"/>
        </w:rPr>
        <w:t xml:space="preserve"> The general term we use to mean all the health care</w:t>
      </w:r>
      <w:r w:rsidR="00DF691A" w:rsidRPr="4A68F1D6">
        <w:rPr>
          <w:rFonts w:cs="Arial"/>
        </w:rPr>
        <w:t>, long-term</w:t>
      </w:r>
      <w:r w:rsidRPr="4A68F1D6">
        <w:rPr>
          <w:rFonts w:cs="Arial"/>
        </w:rPr>
        <w:t xml:space="preserve"> services and </w:t>
      </w:r>
      <w:r w:rsidR="00DF691A" w:rsidRPr="4A68F1D6">
        <w:rPr>
          <w:rFonts w:cs="Arial"/>
        </w:rPr>
        <w:t xml:space="preserve">supports, </w:t>
      </w:r>
      <w:r w:rsidRPr="4A68F1D6">
        <w:rPr>
          <w:rFonts w:cs="Arial"/>
        </w:rPr>
        <w:t>supplies</w:t>
      </w:r>
      <w:r w:rsidR="00DF691A" w:rsidRPr="4A68F1D6">
        <w:rPr>
          <w:rFonts w:cs="Arial"/>
        </w:rPr>
        <w:t>, prescription and over-the-counter drugs, equipment</w:t>
      </w:r>
      <w:r w:rsidR="00EE6604" w:rsidRPr="4A68F1D6">
        <w:rPr>
          <w:rFonts w:cs="Arial"/>
        </w:rPr>
        <w:t>,</w:t>
      </w:r>
      <w:r w:rsidR="00DF691A" w:rsidRPr="4A68F1D6">
        <w:rPr>
          <w:rFonts w:cs="Arial"/>
        </w:rPr>
        <w:t xml:space="preserve"> and other services</w:t>
      </w:r>
      <w:r w:rsidRPr="4A68F1D6">
        <w:rPr>
          <w:rFonts w:cs="Arial"/>
        </w:rPr>
        <w:t xml:space="preserve"> </w:t>
      </w:r>
      <w:r w:rsidR="003D34FC" w:rsidRPr="4A68F1D6">
        <w:rPr>
          <w:rFonts w:cs="Arial"/>
        </w:rPr>
        <w:t xml:space="preserve">our plan </w:t>
      </w:r>
      <w:r w:rsidRPr="4A68F1D6">
        <w:rPr>
          <w:rFonts w:cs="Arial"/>
        </w:rPr>
        <w:t>cover</w:t>
      </w:r>
      <w:r w:rsidR="003D34FC" w:rsidRPr="4A68F1D6">
        <w:rPr>
          <w:rFonts w:cs="Arial"/>
        </w:rPr>
        <w:t>s</w:t>
      </w:r>
      <w:r w:rsidRPr="4A68F1D6">
        <w:rPr>
          <w:rFonts w:cs="Arial"/>
        </w:rPr>
        <w:t>.</w:t>
      </w:r>
    </w:p>
    <w:p w14:paraId="54A6C590" w14:textId="630DBD1B" w:rsidR="00F77414" w:rsidRPr="003B63DE" w:rsidRDefault="00C25F87" w:rsidP="00663B98">
      <w:r w:rsidRPr="009E1778">
        <w:rPr>
          <w:b/>
          <w:bCs/>
          <w:sz w:val="25"/>
          <w:szCs w:val="25"/>
        </w:rPr>
        <w:t>Cultural c</w:t>
      </w:r>
      <w:r w:rsidR="00F77414" w:rsidRPr="009E1778">
        <w:rPr>
          <w:b/>
          <w:bCs/>
          <w:sz w:val="25"/>
          <w:szCs w:val="25"/>
        </w:rPr>
        <w:t>ompetence training:</w:t>
      </w:r>
      <w:r w:rsidR="00F77414" w:rsidRPr="003B63DE">
        <w:rPr>
          <w:rFonts w:cs="Arial"/>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3FD46399" w:rsidR="00F77414" w:rsidRPr="003B63DE" w:rsidRDefault="003B63DE" w:rsidP="00663B98">
      <w:r w:rsidRPr="00F27A53">
        <w:rPr>
          <w:rFonts w:cs="Arial"/>
          <w:color w:val="3576BC"/>
        </w:rPr>
        <w:t>[</w:t>
      </w:r>
      <w:r w:rsidR="00EC274B" w:rsidRPr="00F27A53">
        <w:rPr>
          <w:rFonts w:cs="Arial"/>
          <w:i/>
          <w:iCs/>
          <w:color w:val="3576BC"/>
        </w:rPr>
        <w:t>Plans that don</w:t>
      </w:r>
      <w:r w:rsidR="00C61A1E" w:rsidRPr="00F27A53">
        <w:rPr>
          <w:rFonts w:cs="Arial"/>
          <w:i/>
          <w:iCs/>
          <w:color w:val="3576BC"/>
        </w:rPr>
        <w:t>’</w:t>
      </w:r>
      <w:r w:rsidR="00EC274B" w:rsidRPr="00F27A53">
        <w:rPr>
          <w:rFonts w:cs="Arial"/>
          <w:i/>
          <w:iCs/>
          <w:color w:val="3576BC"/>
        </w:rPr>
        <w:t>t have cost</w:t>
      </w:r>
      <w:r w:rsidR="006D4DBC" w:rsidRPr="00F27A53">
        <w:rPr>
          <w:rFonts w:cs="Arial"/>
          <w:i/>
          <w:iCs/>
          <w:color w:val="3576BC"/>
        </w:rPr>
        <w:t>-</w:t>
      </w:r>
      <w:r w:rsidR="00EC274B" w:rsidRPr="00F27A53">
        <w:rPr>
          <w:rFonts w:cs="Arial"/>
          <w:i/>
          <w:iCs/>
          <w:color w:val="3576BC"/>
        </w:rPr>
        <w:t xml:space="preserve">sharing for </w:t>
      </w:r>
      <w:r w:rsidR="00F13DEC" w:rsidRPr="00F27A53">
        <w:rPr>
          <w:rFonts w:cs="Arial"/>
          <w:i/>
          <w:iCs/>
          <w:color w:val="3576BC"/>
        </w:rPr>
        <w:t xml:space="preserve">Medicare </w:t>
      </w:r>
      <w:r w:rsidR="00EC274B" w:rsidRPr="00F27A53">
        <w:rPr>
          <w:rFonts w:cs="Arial"/>
          <w:i/>
          <w:iCs/>
          <w:color w:val="3576BC"/>
        </w:rPr>
        <w:t xml:space="preserve">Part D drugs should delete this paragraph. Plans </w:t>
      </w:r>
      <w:r w:rsidR="00C61A1E" w:rsidRPr="00F27A53">
        <w:rPr>
          <w:rFonts w:cs="Arial"/>
          <w:i/>
          <w:iCs/>
          <w:color w:val="3576BC"/>
        </w:rPr>
        <w:t>can</w:t>
      </w:r>
      <w:r w:rsidR="00EC274B" w:rsidRPr="00F27A53">
        <w:rPr>
          <w:rFonts w:cs="Arial"/>
          <w:i/>
          <w:iCs/>
          <w:color w:val="3576BC"/>
        </w:rPr>
        <w:t xml:space="preserve"> revise the information in this definition to reflect the appropriate number of days for their one-month supplies as well as the cost-sharing amount in the example</w:t>
      </w:r>
      <w:r w:rsidR="00EC274B" w:rsidRPr="00F27A53">
        <w:rPr>
          <w:rFonts w:cs="Arial"/>
          <w:color w:val="3576BC"/>
        </w:rPr>
        <w:t>.</w:t>
      </w:r>
      <w:r w:rsidRPr="00F27A53">
        <w:rPr>
          <w:rFonts w:cs="Arial"/>
          <w:color w:val="3576BC"/>
        </w:rPr>
        <w:t>]</w:t>
      </w:r>
      <w:r w:rsidR="00EC274B" w:rsidRPr="00F27A53">
        <w:rPr>
          <w:rFonts w:cs="Arial"/>
          <w:color w:val="3576BC"/>
        </w:rPr>
        <w:t xml:space="preserve"> </w:t>
      </w:r>
      <w:r w:rsidR="00EC274B" w:rsidRPr="009E1778">
        <w:rPr>
          <w:b/>
          <w:bCs/>
          <w:sz w:val="25"/>
          <w:szCs w:val="25"/>
        </w:rPr>
        <w:t>Daily cost</w:t>
      </w:r>
      <w:r w:rsidR="000317BA" w:rsidRPr="009E1778">
        <w:rPr>
          <w:b/>
          <w:bCs/>
          <w:sz w:val="25"/>
          <w:szCs w:val="25"/>
        </w:rPr>
        <w:t>-</w:t>
      </w:r>
      <w:r w:rsidR="00EC274B" w:rsidRPr="009E1778">
        <w:rPr>
          <w:b/>
          <w:bCs/>
          <w:sz w:val="25"/>
          <w:szCs w:val="25"/>
        </w:rPr>
        <w:t xml:space="preserve"> sharing rate:</w:t>
      </w:r>
      <w:r w:rsidR="00EC274B" w:rsidRPr="00663B98">
        <w:t xml:space="preserve"> </w:t>
      </w:r>
      <w:r w:rsidR="00EC274B" w:rsidRPr="003B63DE">
        <w:rPr>
          <w:rFonts w:cs="Arial"/>
        </w:rPr>
        <w:t>A rate that may apply when your doctor prescribes less than a full month’s supply of certain drugs for you and you</w:t>
      </w:r>
      <w:r w:rsidR="00F4130B">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096455E6" w:rsidR="00F77414" w:rsidRPr="003B63DE" w:rsidRDefault="5A26D6F5" w:rsidP="00EF5F62">
      <w:pPr>
        <w:keepNext/>
        <w:keepLines/>
        <w:suppressAutoHyphens/>
        <w:rPr>
          <w:rFonts w:cs="Arial"/>
        </w:rPr>
      </w:pPr>
      <w:r w:rsidRPr="5A26D6F5">
        <w:rPr>
          <w:rFonts w:cs="Arial"/>
        </w:rPr>
        <w:lastRenderedPageBreak/>
        <w:t xml:space="preserve">Here is an example: Let’s say the copay for your drug for a full month’s supply (a 30-day supply) is $1.35. This means that the amount you pay for your drug is less than $0.05 per day. If you get a </w:t>
      </w:r>
      <w:r w:rsidR="00542267">
        <w:rPr>
          <w:rFonts w:cs="Arial"/>
        </w:rPr>
        <w:t>seven</w:t>
      </w:r>
      <w:r w:rsidR="003D0904">
        <w:rPr>
          <w:rFonts w:cs="Arial"/>
        </w:rPr>
        <w:t>-day</w:t>
      </w:r>
      <w:r w:rsidRPr="5A26D6F5">
        <w:rPr>
          <w:rFonts w:cs="Arial"/>
        </w:rPr>
        <w:t xml:space="preserve"> supply of the drug, your payment is less than $0.05 per day multiplied by </w:t>
      </w:r>
      <w:r w:rsidR="00542267">
        <w:rPr>
          <w:rFonts w:cs="Arial"/>
        </w:rPr>
        <w:t>seven</w:t>
      </w:r>
      <w:r w:rsidRPr="5A26D6F5">
        <w:rPr>
          <w:rFonts w:cs="Arial"/>
        </w:rPr>
        <w:t xml:space="preserve"> days, for a total payment less than $0.35.</w:t>
      </w:r>
    </w:p>
    <w:p w14:paraId="27D45087" w14:textId="2AB826E9" w:rsidR="00583D2F" w:rsidRDefault="00583D2F" w:rsidP="00663B98">
      <w:r w:rsidRPr="00BC3A0F">
        <w:rPr>
          <w:b/>
          <w:bCs/>
          <w:sz w:val="25"/>
          <w:szCs w:val="25"/>
        </w:rPr>
        <w:t>Disenrollment</w:t>
      </w:r>
      <w:r w:rsidR="00B56708" w:rsidRPr="00BC3A0F">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5B5386F8" w:rsidR="00E2601D" w:rsidRPr="00663B98" w:rsidRDefault="00AE2BAF" w:rsidP="00663B98">
      <w:pPr>
        <w:rPr>
          <w:b/>
        </w:rPr>
      </w:pPr>
      <w:r w:rsidRPr="00BC3A0F">
        <w:rPr>
          <w:b/>
          <w:bCs/>
          <w:sz w:val="25"/>
          <w:szCs w:val="25"/>
        </w:rPr>
        <w:t xml:space="preserve">Drug </w:t>
      </w:r>
      <w:r w:rsidR="00D264EC" w:rsidRPr="00BC3A0F">
        <w:rPr>
          <w:b/>
          <w:bCs/>
          <w:iCs/>
          <w:sz w:val="25"/>
          <w:szCs w:val="25"/>
        </w:rPr>
        <w:t>M</w:t>
      </w:r>
      <w:r w:rsidRPr="00BC3A0F">
        <w:rPr>
          <w:b/>
          <w:bCs/>
          <w:iCs/>
          <w:sz w:val="25"/>
          <w:szCs w:val="25"/>
        </w:rPr>
        <w:t xml:space="preserve">anagement </w:t>
      </w:r>
      <w:r w:rsidR="00D264EC" w:rsidRPr="00BC3A0F">
        <w:rPr>
          <w:b/>
          <w:bCs/>
          <w:iCs/>
          <w:sz w:val="25"/>
          <w:szCs w:val="25"/>
        </w:rPr>
        <w:t>P</w:t>
      </w:r>
      <w:r w:rsidRPr="00BC3A0F">
        <w:rPr>
          <w:b/>
          <w:bCs/>
          <w:iCs/>
          <w:sz w:val="25"/>
          <w:szCs w:val="25"/>
        </w:rPr>
        <w:t>rogram (DMP):</w:t>
      </w:r>
      <w:r w:rsidRPr="00663B98">
        <w:rPr>
          <w:iCs/>
        </w:rPr>
        <w:t xml:space="preserve"> A program that helps make sure members safely use prescription opioids and other frequently abused medications. </w:t>
      </w:r>
    </w:p>
    <w:p w14:paraId="323A11F9" w14:textId="44F8279F" w:rsidR="00F77414" w:rsidRPr="003B63DE" w:rsidRDefault="003B63DE" w:rsidP="00663B98">
      <w:pPr>
        <w:rPr>
          <w:highlight w:val="cyan"/>
        </w:rPr>
      </w:pPr>
      <w:r w:rsidRPr="00F27A53">
        <w:rPr>
          <w:rFonts w:cs="Arial"/>
          <w:color w:val="3576BC"/>
        </w:rPr>
        <w:t>[</w:t>
      </w:r>
      <w:r w:rsidR="00F77414" w:rsidRPr="00F27A53">
        <w:rPr>
          <w:rFonts w:cs="Arial"/>
          <w:i/>
          <w:iCs/>
          <w:color w:val="3576BC"/>
        </w:rPr>
        <w:t xml:space="preserve">Plans </w:t>
      </w:r>
      <w:r w:rsidR="00E2601D" w:rsidRPr="00F27A53">
        <w:rPr>
          <w:rFonts w:cs="Arial"/>
          <w:i/>
          <w:iCs/>
          <w:color w:val="3576BC"/>
        </w:rPr>
        <w:t>should include as appropriate</w:t>
      </w:r>
      <w:r w:rsidR="00E2601D" w:rsidRPr="00F27A53">
        <w:rPr>
          <w:rFonts w:cs="Arial"/>
          <w:color w:val="3576BC"/>
        </w:rPr>
        <w:t>.</w:t>
      </w:r>
      <w:r w:rsidRPr="00F27A53">
        <w:rPr>
          <w:rFonts w:cs="Arial"/>
          <w:color w:val="3576BC"/>
        </w:rPr>
        <w:t>]</w:t>
      </w:r>
      <w:r w:rsidR="00F77414" w:rsidRPr="00F27A53">
        <w:rPr>
          <w:rFonts w:cs="Arial"/>
          <w:color w:val="3576BC"/>
        </w:rPr>
        <w:t xml:space="preserve"> </w:t>
      </w:r>
      <w:r w:rsidR="00F77414" w:rsidRPr="00BC3A0F">
        <w:rPr>
          <w:b/>
          <w:bCs/>
          <w:sz w:val="25"/>
          <w:szCs w:val="25"/>
        </w:rPr>
        <w:t>Drug tiers:</w:t>
      </w:r>
      <w:r w:rsidR="00F77414" w:rsidRPr="00663B98">
        <w:t xml:space="preserve"> </w:t>
      </w:r>
      <w:r w:rsidR="00F77414" w:rsidRPr="003B63DE">
        <w:rPr>
          <w:rFonts w:cs="Arial"/>
        </w:rPr>
        <w:t xml:space="preserve">Groups of drugs on our </w:t>
      </w:r>
      <w:r w:rsidR="00F77414" w:rsidRPr="00AF4E3F">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AF4E3F">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E6DCD82" w:rsidR="00062049" w:rsidRPr="00663B98" w:rsidRDefault="00062049" w:rsidP="00663B98">
      <w:r w:rsidRPr="00BC3A0F">
        <w:rPr>
          <w:b/>
          <w:bCs/>
          <w:sz w:val="25"/>
          <w:szCs w:val="25"/>
        </w:rPr>
        <w:t>Dual eligible special needs plan (D-SNP):</w:t>
      </w:r>
      <w:r w:rsidRPr="00663B98">
        <w:t xml:space="preserve"> Health plan that serves individuals who are eligible for both Medicare and </w:t>
      </w:r>
      <w:r w:rsidR="00B63180" w:rsidRPr="00663B98">
        <w:t>STAR+PLUS</w:t>
      </w:r>
      <w:r w:rsidRPr="00663B98">
        <w:t>. Our plan is a D-SNP.</w:t>
      </w:r>
    </w:p>
    <w:p w14:paraId="0C86D2BD" w14:textId="6B6AAF33" w:rsidR="002A1EF3" w:rsidRPr="003B63DE" w:rsidRDefault="00583D2F" w:rsidP="00663B98">
      <w:r w:rsidRPr="00AE18F9">
        <w:rPr>
          <w:b/>
          <w:bCs/>
          <w:sz w:val="25"/>
          <w:szCs w:val="25"/>
        </w:rPr>
        <w:t>Durable medical equipment</w:t>
      </w:r>
      <w:r w:rsidR="005825AB" w:rsidRPr="00AE18F9">
        <w:rPr>
          <w:b/>
          <w:bCs/>
          <w:sz w:val="25"/>
          <w:szCs w:val="25"/>
        </w:rPr>
        <w:t xml:space="preserve"> (DME)</w:t>
      </w:r>
      <w:r w:rsidR="00B56708" w:rsidRPr="00AE18F9">
        <w:rPr>
          <w:b/>
          <w:bCs/>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10874F80" w:rsidR="00583D2F" w:rsidRPr="003B63DE" w:rsidRDefault="00583D2F" w:rsidP="00663B98">
      <w:r w:rsidRPr="00AE18F9">
        <w:rPr>
          <w:b/>
          <w:bCs/>
          <w:sz w:val="25"/>
          <w:szCs w:val="25"/>
        </w:rPr>
        <w:t>Emergency</w:t>
      </w:r>
      <w:r w:rsidR="00B56708" w:rsidRPr="00AE18F9">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F27A53">
        <w:rPr>
          <w:rFonts w:cs="Arial"/>
          <w:color w:val="3576BC"/>
        </w:rPr>
        <w:t>[</w:t>
      </w:r>
      <w:r w:rsidR="00B27317" w:rsidRPr="00F27A53">
        <w:rPr>
          <w:rFonts w:cs="Arial"/>
          <w:i/>
          <w:iCs/>
          <w:color w:val="3576BC"/>
        </w:rPr>
        <w:t>insert as applicable:</w:t>
      </w:r>
      <w:r w:rsidR="00B27317" w:rsidRPr="00F27A53">
        <w:rPr>
          <w:rFonts w:cs="Arial"/>
          <w:color w:val="3576BC"/>
        </w:rPr>
        <w:t xml:space="preserve"> </w:t>
      </w:r>
      <w:r w:rsidR="00B27317" w:rsidRPr="00F27A53">
        <w:rPr>
          <w:rFonts w:cs="Arial"/>
          <w:iCs/>
          <w:color w:val="3576BC"/>
        </w:rPr>
        <w:t>(and if you</w:t>
      </w:r>
      <w:r w:rsidR="00384BD4" w:rsidRPr="00F27A53">
        <w:rPr>
          <w:rFonts w:cs="Arial"/>
          <w:iCs/>
          <w:color w:val="3576BC"/>
        </w:rPr>
        <w:t>’</w:t>
      </w:r>
      <w:r w:rsidR="00B27317" w:rsidRPr="00F27A53">
        <w:rPr>
          <w:rFonts w:cs="Arial"/>
          <w:iCs/>
          <w:color w:val="3576BC"/>
        </w:rPr>
        <w:t>re a pregnant woman, loss of an unborn child)</w:t>
      </w:r>
      <w:r w:rsidR="003B63DE" w:rsidRPr="00F27A53">
        <w:rPr>
          <w:rFonts w:cs="Arial"/>
          <w:color w:val="3576BC"/>
        </w:rPr>
        <w:t>]</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5F1B76">
        <w:rPr>
          <w:rFonts w:cs="Arial"/>
        </w:rPr>
        <w:t>’</w:t>
      </w:r>
      <w:r w:rsidR="007D1C0C" w:rsidRPr="003B63DE">
        <w:rPr>
          <w:rFonts w:cs="Arial"/>
        </w:rPr>
        <w:t>s quickly getting worse</w:t>
      </w:r>
      <w:r w:rsidRPr="003B63DE">
        <w:rPr>
          <w:rFonts w:cs="Arial"/>
        </w:rPr>
        <w:t>.</w:t>
      </w:r>
    </w:p>
    <w:p w14:paraId="19F9E801" w14:textId="0A3896B3" w:rsidR="00583D2F" w:rsidRPr="003B63DE" w:rsidRDefault="00583D2F" w:rsidP="00663B98">
      <w:r w:rsidRPr="005833FA">
        <w:rPr>
          <w:b/>
          <w:bCs/>
          <w:sz w:val="25"/>
          <w:szCs w:val="25"/>
        </w:rPr>
        <w:t>Emergency care</w:t>
      </w:r>
      <w:r w:rsidR="00B56708" w:rsidRPr="005833FA">
        <w:rPr>
          <w:b/>
          <w:bCs/>
          <w:sz w:val="25"/>
          <w:szCs w:val="25"/>
        </w:rPr>
        <w:t>:</w:t>
      </w:r>
      <w:r w:rsidRPr="005833FA">
        <w:rPr>
          <w:rFonts w:cs="Arial"/>
          <w:b/>
          <w:bCs/>
          <w:sz w:val="25"/>
          <w:szCs w:val="25"/>
        </w:rPr>
        <w:t xml:space="preserve"> </w:t>
      </w:r>
      <w:r w:rsidRPr="003B63DE">
        <w:rPr>
          <w:rFonts w:cs="Arial"/>
        </w:rPr>
        <w:t xml:space="preserve">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3461F85" w14:textId="37F9FD89" w:rsidR="00583D2F" w:rsidRPr="003B63DE" w:rsidRDefault="00583D2F" w:rsidP="00663B98">
      <w:r w:rsidRPr="005833FA">
        <w:rPr>
          <w:b/>
          <w:bCs/>
          <w:sz w:val="25"/>
          <w:szCs w:val="25"/>
        </w:rPr>
        <w:t>Exception</w:t>
      </w:r>
      <w:r w:rsidR="00B56708" w:rsidRPr="005833FA">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4571BFE7" w:rsidR="00B3634A" w:rsidRPr="00663B98" w:rsidRDefault="00B3634A" w:rsidP="00663B98">
      <w:r w:rsidRPr="004B5052">
        <w:rPr>
          <w:b/>
          <w:bCs/>
          <w:sz w:val="25"/>
          <w:szCs w:val="25"/>
        </w:rPr>
        <w:t xml:space="preserve">Excluded </w:t>
      </w:r>
      <w:r w:rsidR="00577BF8" w:rsidRPr="004B5052">
        <w:rPr>
          <w:b/>
          <w:bCs/>
          <w:sz w:val="25"/>
          <w:szCs w:val="25"/>
        </w:rPr>
        <w:t>s</w:t>
      </w:r>
      <w:r w:rsidRPr="004B5052">
        <w:rPr>
          <w:b/>
          <w:bCs/>
          <w:sz w:val="25"/>
          <w:szCs w:val="25"/>
        </w:rPr>
        <w:t>ervices:</w:t>
      </w:r>
      <w:r w:rsidRPr="00663B98">
        <w:t xml:space="preserve"> </w:t>
      </w:r>
      <w:r w:rsidRPr="00916891">
        <w:rPr>
          <w:rFonts w:cs="Arial"/>
        </w:rPr>
        <w:t>Services that aren</w:t>
      </w:r>
      <w:r w:rsidR="00F4130B">
        <w:rPr>
          <w:rFonts w:cs="Arial"/>
        </w:rPr>
        <w:t>’</w:t>
      </w:r>
      <w:r w:rsidRPr="00916891">
        <w:rPr>
          <w:rFonts w:cs="Arial"/>
        </w:rPr>
        <w:t>t covered by this health plan.</w:t>
      </w:r>
    </w:p>
    <w:p w14:paraId="5433EAC9" w14:textId="1B1A8AB0" w:rsidR="00583D2F" w:rsidRPr="003B63DE" w:rsidRDefault="00583D2F" w:rsidP="00663B98">
      <w:r w:rsidRPr="004B5052">
        <w:rPr>
          <w:b/>
          <w:bCs/>
          <w:sz w:val="25"/>
          <w:szCs w:val="25"/>
        </w:rPr>
        <w:t>Extra Help</w:t>
      </w:r>
      <w:r w:rsidR="00B56708" w:rsidRPr="004B5052">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496C51BD" w:rsidR="00583D2F" w:rsidRPr="003B63DE" w:rsidRDefault="00583D2F" w:rsidP="00663B98">
      <w:r w:rsidRPr="004B5052">
        <w:rPr>
          <w:b/>
          <w:bCs/>
          <w:sz w:val="25"/>
          <w:szCs w:val="25"/>
        </w:rPr>
        <w:t>Generic drug</w:t>
      </w:r>
      <w:r w:rsidR="00B56708" w:rsidRPr="004B5052">
        <w:rPr>
          <w:b/>
          <w:bCs/>
          <w:sz w:val="25"/>
          <w:szCs w:val="25"/>
        </w:rPr>
        <w:t>:</w:t>
      </w:r>
      <w:r w:rsidRPr="4A68F1D6">
        <w:rPr>
          <w:rFonts w:cs="Arial"/>
        </w:rPr>
        <w:t xml:space="preserve"> A drug approved by the </w:t>
      </w:r>
      <w:r w:rsidR="005F1B76" w:rsidRPr="4A68F1D6">
        <w:rPr>
          <w:rFonts w:cs="Arial"/>
        </w:rPr>
        <w:t>FDA</w:t>
      </w:r>
      <w:r w:rsidRPr="4A68F1D6">
        <w:rPr>
          <w:rFonts w:cs="Arial"/>
        </w:rPr>
        <w:t xml:space="preserve"> </w:t>
      </w:r>
      <w:r w:rsidR="008A51AF" w:rsidRPr="4A68F1D6">
        <w:rPr>
          <w:rFonts w:cs="Arial"/>
        </w:rPr>
        <w:t>to use in place of a</w:t>
      </w:r>
      <w:r w:rsidRPr="4A68F1D6">
        <w:rPr>
          <w:rFonts w:cs="Arial"/>
        </w:rPr>
        <w:t xml:space="preserve"> brand name drug. </w:t>
      </w:r>
      <w:r w:rsidR="00EC2C36" w:rsidRPr="4A68F1D6">
        <w:rPr>
          <w:rFonts w:cs="Arial"/>
        </w:rPr>
        <w:t>A</w:t>
      </w:r>
      <w:r w:rsidRPr="4A68F1D6">
        <w:rPr>
          <w:rFonts w:cs="Arial"/>
        </w:rPr>
        <w:t xml:space="preserve"> generic drug</w:t>
      </w:r>
      <w:r w:rsidR="00EC2C36" w:rsidRPr="4A68F1D6">
        <w:rPr>
          <w:rFonts w:cs="Arial"/>
        </w:rPr>
        <w:t xml:space="preserve"> has the same ingredients as a brand name drug</w:t>
      </w:r>
      <w:r w:rsidR="00EE6604" w:rsidRPr="4A68F1D6">
        <w:rPr>
          <w:rFonts w:cs="Arial"/>
        </w:rPr>
        <w:t>. It</w:t>
      </w:r>
      <w:r w:rsidR="00E06C2F" w:rsidRPr="4A68F1D6">
        <w:rPr>
          <w:rFonts w:cs="Arial"/>
        </w:rPr>
        <w:t>’</w:t>
      </w:r>
      <w:r w:rsidR="008A51AF" w:rsidRPr="4A68F1D6">
        <w:rPr>
          <w:rFonts w:cs="Arial"/>
        </w:rPr>
        <w:t xml:space="preserve">s </w:t>
      </w:r>
      <w:r w:rsidR="00EC2C36" w:rsidRPr="4A68F1D6">
        <w:rPr>
          <w:rFonts w:cs="Arial"/>
        </w:rPr>
        <w:t xml:space="preserve">usually </w:t>
      </w:r>
      <w:r w:rsidR="008A51AF" w:rsidRPr="4A68F1D6">
        <w:rPr>
          <w:rFonts w:cs="Arial"/>
        </w:rPr>
        <w:t xml:space="preserve">cheaper and </w:t>
      </w:r>
      <w:r w:rsidRPr="4A68F1D6">
        <w:rPr>
          <w:rFonts w:cs="Arial"/>
        </w:rPr>
        <w:t xml:space="preserve">works </w:t>
      </w:r>
      <w:r w:rsidR="00EC2C36" w:rsidRPr="4A68F1D6">
        <w:rPr>
          <w:rFonts w:cs="Arial"/>
        </w:rPr>
        <w:t>just as well</w:t>
      </w:r>
      <w:r w:rsidRPr="4A68F1D6">
        <w:rPr>
          <w:rFonts w:cs="Arial"/>
        </w:rPr>
        <w:t xml:space="preserve"> as </w:t>
      </w:r>
      <w:r w:rsidR="00EE6604" w:rsidRPr="4A68F1D6">
        <w:rPr>
          <w:rFonts w:cs="Arial"/>
        </w:rPr>
        <w:t xml:space="preserve">the </w:t>
      </w:r>
      <w:r w:rsidRPr="4A68F1D6">
        <w:rPr>
          <w:rFonts w:cs="Arial"/>
        </w:rPr>
        <w:t>brand name drug.</w:t>
      </w:r>
    </w:p>
    <w:p w14:paraId="62F32683" w14:textId="37DBEC4B" w:rsidR="00583D2F" w:rsidRDefault="00583D2F" w:rsidP="00663B98">
      <w:r w:rsidRPr="004B5052">
        <w:rPr>
          <w:b/>
          <w:bCs/>
          <w:sz w:val="25"/>
          <w:szCs w:val="25"/>
        </w:rPr>
        <w:lastRenderedPageBreak/>
        <w:t>Grievance</w:t>
      </w:r>
      <w:r w:rsidR="00B56708" w:rsidRPr="004B5052">
        <w:rPr>
          <w:b/>
          <w:bCs/>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or the quality of service provided by </w:t>
      </w:r>
      <w:r w:rsidR="009649CD">
        <w:rPr>
          <w:rFonts w:cs="Arial"/>
        </w:rPr>
        <w:t>our</w:t>
      </w:r>
      <w:r w:rsidR="00E27E88">
        <w:rPr>
          <w:rFonts w:cs="Arial"/>
        </w:rPr>
        <w:t xml:space="preserve"> </w:t>
      </w:r>
      <w:r w:rsidR="00B019FC" w:rsidRPr="003B63DE">
        <w:rPr>
          <w:rFonts w:cs="Arial"/>
        </w:rPr>
        <w:t>health plan</w:t>
      </w:r>
      <w:r w:rsidRPr="003B63DE">
        <w:rPr>
          <w:rFonts w:cs="Arial"/>
        </w:rPr>
        <w:t>.</w:t>
      </w:r>
    </w:p>
    <w:p w14:paraId="61F6B048" w14:textId="4F0F539C" w:rsidR="00AA150A" w:rsidRPr="00167D6D" w:rsidRDefault="00AA150A" w:rsidP="00DC255F">
      <w:r w:rsidRPr="004B5052">
        <w:rPr>
          <w:b/>
          <w:bCs/>
          <w:sz w:val="25"/>
          <w:szCs w:val="25"/>
        </w:rPr>
        <w:t>Health and Human Services Commission</w:t>
      </w:r>
      <w:r w:rsidR="00F764C7" w:rsidRPr="004B5052">
        <w:rPr>
          <w:b/>
          <w:bCs/>
          <w:sz w:val="25"/>
          <w:szCs w:val="25"/>
        </w:rPr>
        <w:t xml:space="preserve"> (HHSC)</w:t>
      </w:r>
      <w:r w:rsidRPr="004B5052">
        <w:rPr>
          <w:b/>
          <w:bCs/>
          <w:sz w:val="25"/>
          <w:szCs w:val="25"/>
        </w:rPr>
        <w:t>:</w:t>
      </w:r>
      <w:r w:rsidRPr="00DC255F">
        <w:rPr>
          <w:b/>
          <w:bCs/>
          <w:sz w:val="25"/>
          <w:szCs w:val="25"/>
        </w:rPr>
        <w:t xml:space="preserve"> </w:t>
      </w:r>
      <w:r w:rsidR="00F764C7" w:rsidRPr="003B63DE">
        <w:rPr>
          <w:rFonts w:cs="Arial"/>
        </w:rPr>
        <w:t xml:space="preserve">The </w:t>
      </w:r>
      <w:r w:rsidR="00721BC8">
        <w:rPr>
          <w:rFonts w:cs="Arial"/>
        </w:rPr>
        <w:t xml:space="preserve">Texas </w:t>
      </w:r>
      <w:r w:rsidR="00F764C7">
        <w:rPr>
          <w:rFonts w:cs="Arial"/>
        </w:rPr>
        <w:t>state</w:t>
      </w:r>
      <w:r w:rsidR="00F764C7" w:rsidRPr="003B63DE">
        <w:rPr>
          <w:rFonts w:cs="Arial"/>
        </w:rPr>
        <w:t xml:space="preserve"> agency in charge of </w:t>
      </w:r>
      <w:r w:rsidR="00721BC8">
        <w:rPr>
          <w:rFonts w:cs="Arial"/>
        </w:rPr>
        <w:t>STAR+PLUS</w:t>
      </w:r>
      <w:r w:rsidR="00F764C7" w:rsidRPr="003B63DE">
        <w:rPr>
          <w:rFonts w:cs="Arial"/>
        </w:rPr>
        <w:t xml:space="preserve">. </w:t>
      </w:r>
      <w:r w:rsidR="00F764C7" w:rsidRPr="003B63DE">
        <w:rPr>
          <w:rFonts w:cs="Arial"/>
          <w:b/>
        </w:rPr>
        <w:t>Chapter 2</w:t>
      </w:r>
      <w:r w:rsidR="00F764C7" w:rsidRPr="003B63DE">
        <w:rPr>
          <w:rFonts w:cs="Arial"/>
        </w:rPr>
        <w:t xml:space="preserve"> of </w:t>
      </w:r>
      <w:r w:rsidR="00F764C7">
        <w:rPr>
          <w:rFonts w:cs="Arial"/>
        </w:rPr>
        <w:t>this</w:t>
      </w:r>
      <w:r w:rsidR="00F764C7" w:rsidRPr="003B63DE">
        <w:rPr>
          <w:rFonts w:cs="Arial"/>
        </w:rPr>
        <w:t xml:space="preserve"> </w:t>
      </w:r>
      <w:r w:rsidR="00F764C7" w:rsidRPr="003B63DE">
        <w:rPr>
          <w:rFonts w:cs="Arial"/>
          <w:i/>
        </w:rPr>
        <w:t>Member Handbook</w:t>
      </w:r>
      <w:r w:rsidR="00F764C7" w:rsidRPr="003B63DE">
        <w:rPr>
          <w:rFonts w:cs="Arial"/>
        </w:rPr>
        <w:t xml:space="preserve"> explains how to contact</w:t>
      </w:r>
      <w:r w:rsidR="00F764C7">
        <w:rPr>
          <w:rFonts w:cs="Arial"/>
        </w:rPr>
        <w:t xml:space="preserve"> HHSC</w:t>
      </w:r>
      <w:r w:rsidR="00F764C7" w:rsidRPr="003B63DE">
        <w:rPr>
          <w:rFonts w:cs="Arial"/>
        </w:rPr>
        <w:t>.</w:t>
      </w:r>
    </w:p>
    <w:p w14:paraId="58E312F2" w14:textId="1A0760D7" w:rsidR="00583D2F" w:rsidRPr="003B63DE" w:rsidRDefault="00583D2F" w:rsidP="00663B98">
      <w:r w:rsidRPr="004B5052">
        <w:rPr>
          <w:b/>
          <w:bCs/>
          <w:sz w:val="25"/>
          <w:szCs w:val="25"/>
        </w:rPr>
        <w:t>Health plan</w:t>
      </w:r>
      <w:r w:rsidR="00B56708" w:rsidRPr="004B5052">
        <w:rPr>
          <w:b/>
          <w:bCs/>
          <w:sz w:val="25"/>
          <w:szCs w:val="25"/>
        </w:rPr>
        <w:t>:</w:t>
      </w:r>
      <w:r w:rsidRPr="003B63DE">
        <w:rPr>
          <w:rFonts w:cs="Arial"/>
        </w:rPr>
        <w:t xml:space="preserve"> An organization made up of doctors, hospitals, pharmacies, providers of long-term services, and other providers. It also has </w:t>
      </w:r>
      <w:r w:rsidR="00151507">
        <w:rPr>
          <w:rFonts w:cs="Arial"/>
        </w:rPr>
        <w:t>service</w:t>
      </w:r>
      <w:r w:rsidR="00151507" w:rsidRPr="003B63DE">
        <w:rPr>
          <w:rFonts w:cs="Arial"/>
        </w:rPr>
        <w:t xml:space="preserve"> </w:t>
      </w:r>
      <w:r w:rsidRPr="003B63DE">
        <w:rPr>
          <w:rFonts w:cs="Arial"/>
        </w:rPr>
        <w:t xml:space="preserve">coordinators 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663B98">
      <w:r w:rsidRPr="00D91EC4">
        <w:rPr>
          <w:b/>
          <w:bCs/>
          <w:sz w:val="25"/>
          <w:szCs w:val="25"/>
        </w:rPr>
        <w:t>Health risk assessment</w:t>
      </w:r>
      <w:r w:rsidR="007D71B2" w:rsidRPr="00D91EC4">
        <w:rPr>
          <w:b/>
          <w:bCs/>
          <w:sz w:val="25"/>
          <w:szCs w:val="25"/>
        </w:rPr>
        <w:t xml:space="preserve"> (HRA)</w:t>
      </w:r>
      <w:r w:rsidRPr="00D91EC4">
        <w:rPr>
          <w:b/>
          <w:bCs/>
          <w:sz w:val="25"/>
          <w:szCs w:val="25"/>
        </w:rPr>
        <w:t>:</w:t>
      </w:r>
      <w:r w:rsidRPr="147B5E11">
        <w:rPr>
          <w:rFonts w:cs="Arial"/>
        </w:rPr>
        <w:t xml:space="preserve"> A review of your medical history and current condition. It’s used to learn about your health and how it might change in the future.</w:t>
      </w:r>
    </w:p>
    <w:p w14:paraId="26BC5C6E" w14:textId="0B68414D" w:rsidR="00583D2F" w:rsidRPr="003B63DE" w:rsidRDefault="00583D2F" w:rsidP="00663B98">
      <w:r w:rsidRPr="00D91EC4">
        <w:rPr>
          <w:b/>
          <w:bCs/>
          <w:sz w:val="25"/>
          <w:szCs w:val="25"/>
        </w:rPr>
        <w:t>Home health aide</w:t>
      </w:r>
      <w:r w:rsidR="00B56708" w:rsidRPr="00D91EC4">
        <w:rPr>
          <w:b/>
          <w:bCs/>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carrying out the prescribed exercises). Home health aides </w:t>
      </w:r>
      <w:r w:rsidR="00ED3C9D" w:rsidRPr="003B63DE">
        <w:rPr>
          <w:rFonts w:cs="Arial"/>
        </w:rPr>
        <w:t>don’t</w:t>
      </w:r>
      <w:r w:rsidRPr="003B63DE">
        <w:rPr>
          <w:rFonts w:cs="Arial"/>
        </w:rPr>
        <w:t xml:space="preserve"> have a nursing license or provide therapy.</w:t>
      </w:r>
    </w:p>
    <w:p w14:paraId="593A19DE" w14:textId="281AD16D" w:rsidR="000F6DE4" w:rsidRPr="003B63DE" w:rsidRDefault="00854D59" w:rsidP="00663B98">
      <w:r w:rsidRPr="00D91EC4">
        <w:rPr>
          <w:b/>
          <w:bCs/>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C03EB3">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5B888E7C"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D74417" w:rsidRDefault="00ED609F" w:rsidP="00663B98">
      <w:r w:rsidRPr="009E5FF7">
        <w:rPr>
          <w:b/>
          <w:bCs/>
          <w:sz w:val="25"/>
          <w:szCs w:val="25"/>
        </w:rPr>
        <w:t>Improper/inappropriate billing:</w:t>
      </w:r>
      <w:r w:rsidRPr="003B63DE">
        <w:rPr>
          <w:rFonts w:cs="Arial"/>
          <w:szCs w:val="24"/>
        </w:rPr>
        <w:t xml:space="preserve"> </w:t>
      </w:r>
      <w:r w:rsidRPr="00D74417">
        <w:t xml:space="preserve">A situation when a provider (such as a doctor or hospital) bills you more than </w:t>
      </w:r>
      <w:r w:rsidR="00ED3C9D" w:rsidRPr="00D74417">
        <w:t>our</w:t>
      </w:r>
      <w:r w:rsidRPr="00D74417">
        <w:t xml:space="preserve"> cost</w:t>
      </w:r>
      <w:r w:rsidR="001C0E2E" w:rsidRPr="00D74417">
        <w:t>-</w:t>
      </w:r>
      <w:r w:rsidRPr="00D74417">
        <w:t xml:space="preserve">sharing amount for services. Call Member Services if you get any bills you </w:t>
      </w:r>
      <w:r w:rsidR="00ED3C9D" w:rsidRPr="00D74417">
        <w:t>don’t</w:t>
      </w:r>
      <w:r w:rsidRPr="00D74417">
        <w:t xml:space="preserve"> understand.</w:t>
      </w:r>
    </w:p>
    <w:p w14:paraId="6FF679D4" w14:textId="4179C472" w:rsidR="00ED609F" w:rsidRPr="00661E57" w:rsidRDefault="003B63DE" w:rsidP="00C943A6">
      <w:pPr>
        <w:rPr>
          <w:color w:val="3576BC"/>
        </w:rPr>
      </w:pPr>
      <w:r w:rsidRPr="00661E57">
        <w:rPr>
          <w:color w:val="3576BC"/>
        </w:rPr>
        <w:t>[</w:t>
      </w:r>
      <w:r w:rsidR="00ED609F" w:rsidRPr="00661E57">
        <w:rPr>
          <w:i/>
          <w:color w:val="3576BC"/>
        </w:rPr>
        <w:t>Plans with cost</w:t>
      </w:r>
      <w:r w:rsidR="001C0E2E" w:rsidRPr="00661E57">
        <w:rPr>
          <w:i/>
          <w:color w:val="3576BC"/>
        </w:rPr>
        <w:t>-</w:t>
      </w:r>
      <w:r w:rsidR="00ED609F" w:rsidRPr="00661E57">
        <w:rPr>
          <w:i/>
          <w:color w:val="3576BC"/>
        </w:rPr>
        <w:t>sharing, insert:</w:t>
      </w:r>
      <w:r w:rsidR="00ED609F" w:rsidRPr="00661E57">
        <w:rPr>
          <w:color w:val="3576BC"/>
        </w:rPr>
        <w:t xml:space="preserve"> As a </w:t>
      </w:r>
      <w:r w:rsidR="00ED3C9D" w:rsidRPr="00661E57">
        <w:rPr>
          <w:color w:val="3576BC"/>
        </w:rPr>
        <w:t xml:space="preserve">plan </w:t>
      </w:r>
      <w:r w:rsidR="00ED609F" w:rsidRPr="00661E57">
        <w:rPr>
          <w:color w:val="3576BC"/>
        </w:rPr>
        <w:t>member</w:t>
      </w:r>
      <w:r w:rsidR="00ED3C9D" w:rsidRPr="00661E57">
        <w:rPr>
          <w:color w:val="3576BC"/>
        </w:rPr>
        <w:t xml:space="preserve">, </w:t>
      </w:r>
      <w:r w:rsidR="00ED609F" w:rsidRPr="00661E57">
        <w:rPr>
          <w:color w:val="3576BC"/>
        </w:rPr>
        <w:t xml:space="preserve">you only pay </w:t>
      </w:r>
      <w:r w:rsidR="00ED3C9D" w:rsidRPr="00661E57">
        <w:rPr>
          <w:color w:val="3576BC"/>
        </w:rPr>
        <w:t>our</w:t>
      </w:r>
      <w:r w:rsidR="00ED609F" w:rsidRPr="00661E57">
        <w:rPr>
          <w:color w:val="3576BC"/>
        </w:rPr>
        <w:t xml:space="preserve"> plan’s cost</w:t>
      </w:r>
      <w:r w:rsidR="001C0E2E" w:rsidRPr="00661E57">
        <w:rPr>
          <w:color w:val="3576BC"/>
        </w:rPr>
        <w:t>-</w:t>
      </w:r>
      <w:r w:rsidR="00ED609F" w:rsidRPr="00661E57">
        <w:rPr>
          <w:color w:val="3576BC"/>
        </w:rPr>
        <w:t xml:space="preserve">sharing amounts when you get services </w:t>
      </w:r>
      <w:r w:rsidR="00ED3C9D" w:rsidRPr="00661E57">
        <w:rPr>
          <w:color w:val="3576BC"/>
        </w:rPr>
        <w:t xml:space="preserve">we </w:t>
      </w:r>
      <w:r w:rsidR="00ED609F" w:rsidRPr="00661E57">
        <w:rPr>
          <w:color w:val="3576BC"/>
        </w:rPr>
        <w:t xml:space="preserve">cover. We </w:t>
      </w:r>
      <w:r w:rsidR="00ED609F" w:rsidRPr="00661E57">
        <w:rPr>
          <w:b/>
          <w:bCs/>
          <w:color w:val="3576BC"/>
        </w:rPr>
        <w:t>do</w:t>
      </w:r>
      <w:r w:rsidR="00ED609F" w:rsidRPr="00661E57">
        <w:rPr>
          <w:b/>
          <w:color w:val="3576BC"/>
        </w:rPr>
        <w:t>n</w:t>
      </w:r>
      <w:r w:rsidR="00384BD4" w:rsidRPr="00661E57">
        <w:rPr>
          <w:b/>
          <w:color w:val="3576BC"/>
        </w:rPr>
        <w:t>’</w:t>
      </w:r>
      <w:r w:rsidR="00ED609F" w:rsidRPr="00661E57">
        <w:rPr>
          <w:b/>
          <w:color w:val="3576BC"/>
        </w:rPr>
        <w:t>t</w:t>
      </w:r>
      <w:r w:rsidR="00ED609F" w:rsidRPr="00661E57">
        <w:rPr>
          <w:color w:val="3576BC"/>
        </w:rPr>
        <w:t xml:space="preserve"> allow providers to b</w:t>
      </w:r>
      <w:r w:rsidR="002A1EF3" w:rsidRPr="00661E57">
        <w:rPr>
          <w:color w:val="3576BC"/>
        </w:rPr>
        <w:t>ill you more than this amount.</w:t>
      </w:r>
      <w:r w:rsidRPr="00661E57">
        <w:rPr>
          <w:color w:val="3576BC"/>
        </w:rPr>
        <w:t>]</w:t>
      </w:r>
    </w:p>
    <w:p w14:paraId="5DACA397" w14:textId="01CAA957" w:rsidR="00ED609F" w:rsidRPr="00661E57" w:rsidRDefault="003B63DE" w:rsidP="00C943A6">
      <w:pPr>
        <w:rPr>
          <w:color w:val="3576BC"/>
        </w:rPr>
      </w:pPr>
      <w:r w:rsidRPr="00661E57">
        <w:rPr>
          <w:color w:val="3576BC"/>
        </w:rPr>
        <w:t>[</w:t>
      </w:r>
      <w:r w:rsidR="00ED609F" w:rsidRPr="00661E57">
        <w:rPr>
          <w:i/>
          <w:color w:val="3576BC"/>
        </w:rPr>
        <w:t>Plans with no cost</w:t>
      </w:r>
      <w:r w:rsidR="001C0E2E" w:rsidRPr="00661E57">
        <w:rPr>
          <w:i/>
          <w:color w:val="3576BC"/>
        </w:rPr>
        <w:t>-</w:t>
      </w:r>
      <w:r w:rsidR="00ED609F" w:rsidRPr="00661E57">
        <w:rPr>
          <w:i/>
          <w:color w:val="3576BC"/>
        </w:rPr>
        <w:t>sharing, insert:</w:t>
      </w:r>
      <w:r w:rsidR="00ED609F" w:rsidRPr="00661E57">
        <w:rPr>
          <w:color w:val="3576BC"/>
        </w:rPr>
        <w:t xml:space="preserve"> Because </w:t>
      </w:r>
      <w:r w:rsidR="00ED3C9D" w:rsidRPr="00661E57">
        <w:rPr>
          <w:color w:val="3576BC"/>
        </w:rPr>
        <w:t>we</w:t>
      </w:r>
      <w:r w:rsidR="00ED609F" w:rsidRPr="00661E57">
        <w:rPr>
          <w:color w:val="3576BC"/>
        </w:rPr>
        <w:t xml:space="preserve"> pay the entire cost for your services, you </w:t>
      </w:r>
      <w:r w:rsidR="00ED609F" w:rsidRPr="00661E57">
        <w:rPr>
          <w:b/>
          <w:bCs/>
          <w:color w:val="3576BC"/>
        </w:rPr>
        <w:t>do</w:t>
      </w:r>
      <w:r w:rsidR="00ED609F" w:rsidRPr="00661E57">
        <w:rPr>
          <w:b/>
          <w:color w:val="3576BC"/>
        </w:rPr>
        <w:t>n</w:t>
      </w:r>
      <w:r w:rsidR="00384BD4" w:rsidRPr="00661E57">
        <w:rPr>
          <w:b/>
          <w:color w:val="3576BC"/>
        </w:rPr>
        <w:t>’</w:t>
      </w:r>
      <w:r w:rsidR="00ED609F" w:rsidRPr="00661E57">
        <w:rPr>
          <w:b/>
          <w:color w:val="3576BC"/>
        </w:rPr>
        <w:t>t</w:t>
      </w:r>
      <w:r w:rsidR="00ED609F" w:rsidRPr="00661E57">
        <w:rPr>
          <w:color w:val="3576BC"/>
        </w:rPr>
        <w:t xml:space="preserve"> owe any cost</w:t>
      </w:r>
      <w:r w:rsidR="00B319EA" w:rsidRPr="00661E57">
        <w:rPr>
          <w:color w:val="3576BC"/>
        </w:rPr>
        <w:t>-</w:t>
      </w:r>
      <w:r w:rsidR="00ED609F" w:rsidRPr="00661E57">
        <w:rPr>
          <w:color w:val="3576BC"/>
        </w:rPr>
        <w:t>sharing. Providers shouldn</w:t>
      </w:r>
      <w:r w:rsidR="00F27A53">
        <w:rPr>
          <w:color w:val="3576BC"/>
        </w:rPr>
        <w:t>’</w:t>
      </w:r>
      <w:r w:rsidR="00ED609F" w:rsidRPr="00661E57">
        <w:rPr>
          <w:color w:val="3576BC"/>
        </w:rPr>
        <w:t>t bill you anything for these services.</w:t>
      </w:r>
      <w:r w:rsidRPr="00661E57">
        <w:rPr>
          <w:color w:val="3576BC"/>
        </w:rPr>
        <w:t>]</w:t>
      </w:r>
      <w:r w:rsidR="00ED609F" w:rsidRPr="00661E57">
        <w:rPr>
          <w:color w:val="3576BC"/>
        </w:rPr>
        <w:t xml:space="preserve"> </w:t>
      </w:r>
    </w:p>
    <w:p w14:paraId="1B9928A1" w14:textId="0EE5C38A" w:rsidR="0019270B" w:rsidRPr="0019270B" w:rsidRDefault="0019270B" w:rsidP="00663B98">
      <w:r w:rsidRPr="00D74417">
        <w:rPr>
          <w:b/>
          <w:bCs/>
          <w:sz w:val="25"/>
          <w:szCs w:val="25"/>
        </w:rPr>
        <w:t>Independent review organization (IRO):</w:t>
      </w:r>
      <w:r w:rsidRPr="00663B98">
        <w:t xml:space="preserve"> An independent organization hired by Medicare that reviews a level 2 appeal. It isn</w:t>
      </w:r>
      <w:r w:rsidR="00384BD4" w:rsidRPr="00663B98">
        <w:t>’</w:t>
      </w:r>
      <w:r w:rsidRPr="00663B98">
        <w:t>t connected with us and isn</w:t>
      </w:r>
      <w:r w:rsidR="00384BD4" w:rsidRPr="00663B98">
        <w:t>’</w:t>
      </w:r>
      <w:r w:rsidRPr="00663B98">
        <w:t xml:space="preserve">t a government agency. This organization decides whether the decision we made is correct or if it should be changed. Medicare oversees its work. The formal name is the </w:t>
      </w:r>
      <w:r w:rsidRPr="00D74417">
        <w:rPr>
          <w:b/>
          <w:bCs/>
        </w:rPr>
        <w:t>Independent Review Entity</w:t>
      </w:r>
      <w:r w:rsidRPr="00663B98">
        <w:t>.</w:t>
      </w:r>
    </w:p>
    <w:p w14:paraId="6DD31D2E" w14:textId="5EBDC3CA" w:rsidR="00583D2F" w:rsidRPr="003B63DE" w:rsidRDefault="003B63DE" w:rsidP="00663B98">
      <w:r w:rsidRPr="00661E57">
        <w:rPr>
          <w:rFonts w:cs="Arial"/>
          <w:color w:val="3576BC"/>
        </w:rPr>
        <w:lastRenderedPageBreak/>
        <w:t>[</w:t>
      </w:r>
      <w:r w:rsidR="00EC274B" w:rsidRPr="00661E57">
        <w:rPr>
          <w:rFonts w:cs="Arial"/>
          <w:i/>
          <w:iCs/>
          <w:color w:val="3576BC"/>
        </w:rPr>
        <w:t>Plans with a single coverage stage delete this paragraph</w:t>
      </w:r>
      <w:r w:rsidR="00EC274B" w:rsidRPr="00661E57">
        <w:rPr>
          <w:rFonts w:cs="Arial"/>
          <w:color w:val="3576BC"/>
        </w:rPr>
        <w:t>.</w:t>
      </w:r>
      <w:r w:rsidRPr="00661E57">
        <w:rPr>
          <w:rFonts w:cs="Arial"/>
          <w:color w:val="3576BC"/>
        </w:rPr>
        <w:t>]</w:t>
      </w:r>
      <w:r w:rsidR="00EC274B" w:rsidRPr="00661E57">
        <w:rPr>
          <w:rFonts w:cs="Arial"/>
          <w:color w:val="3576BC"/>
        </w:rPr>
        <w:t xml:space="preserve"> </w:t>
      </w:r>
      <w:r w:rsidR="00583D2F" w:rsidRPr="00D74417">
        <w:rPr>
          <w:b/>
          <w:bCs/>
          <w:sz w:val="25"/>
          <w:szCs w:val="25"/>
        </w:rPr>
        <w:t>Initial coverage stage</w:t>
      </w:r>
      <w:r w:rsidR="00B56708" w:rsidRPr="00D74417">
        <w:rPr>
          <w:b/>
          <w:bCs/>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661E57">
        <w:rPr>
          <w:rFonts w:cs="Arial"/>
          <w:color w:val="3576BC"/>
        </w:rPr>
        <w:t>[</w:t>
      </w:r>
      <w:r w:rsidR="00583D2F" w:rsidRPr="00661E57">
        <w:rPr>
          <w:rFonts w:cs="Arial"/>
          <w:i/>
          <w:iCs/>
          <w:color w:val="3576BC"/>
        </w:rPr>
        <w:t>insert initial coverage limit</w:t>
      </w:r>
      <w:r w:rsidRPr="00661E57">
        <w:rPr>
          <w:rFonts w:cs="Arial"/>
          <w:color w:val="3576BC"/>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13EA6D3F" w14:textId="759BCFD3" w:rsidR="00936226" w:rsidRPr="00663B98" w:rsidRDefault="00972912" w:rsidP="00663B98">
      <w:pPr>
        <w:rPr>
          <w:b/>
          <w:bCs/>
        </w:rPr>
      </w:pPr>
      <w:r w:rsidRPr="002D3331">
        <w:rPr>
          <w:b/>
          <w:bCs/>
          <w:sz w:val="25"/>
          <w:szCs w:val="25"/>
        </w:rPr>
        <w:t>Inpatient</w:t>
      </w:r>
      <w:r w:rsidR="00B56708" w:rsidRPr="002D3331">
        <w:rPr>
          <w:b/>
          <w:bCs/>
          <w:sz w:val="25"/>
          <w:szCs w:val="25"/>
        </w:rPr>
        <w:t>:</w:t>
      </w:r>
      <w:r w:rsidRPr="003B63DE">
        <w:rPr>
          <w:rFonts w:cs="Arial"/>
        </w:rPr>
        <w:t xml:space="preserve"> A term used when</w:t>
      </w:r>
      <w:r w:rsidRPr="003B63DE">
        <w:rPr>
          <w:rFonts w:cs="Arial"/>
          <w:b/>
        </w:rPr>
        <w:t xml:space="preserve"> </w:t>
      </w:r>
      <w:r w:rsidRPr="003B63DE">
        <w:rPr>
          <w:rFonts w:cs="Arial"/>
        </w:rPr>
        <w:t>you</w:t>
      </w:r>
      <w:r w:rsidR="00F4130B">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bookmarkStart w:id="10" w:name="_Hlk164242763"/>
    </w:p>
    <w:p w14:paraId="7BD70993" w14:textId="603F1520" w:rsidR="006C49A9" w:rsidRPr="006C49A9" w:rsidRDefault="006C49A9" w:rsidP="00663B98">
      <w:r w:rsidRPr="002D3331">
        <w:rPr>
          <w:b/>
          <w:bCs/>
          <w:sz w:val="25"/>
          <w:szCs w:val="25"/>
        </w:rPr>
        <w:t>Integrated D-SNP:</w:t>
      </w:r>
      <w:r w:rsidRPr="00663B98">
        <w:t xml:space="preserve"> </w:t>
      </w:r>
      <w:r w:rsidRPr="00C81023">
        <w:t xml:space="preserve">A dual-eligible special needs plan that covers Medicare and most or all </w:t>
      </w:r>
      <w:r w:rsidR="002F2353">
        <w:t>STAR+PLUS</w:t>
      </w:r>
      <w:r w:rsidR="002F2353" w:rsidRPr="00C81023">
        <w:t xml:space="preserve"> </w:t>
      </w:r>
      <w:r w:rsidRPr="00C81023">
        <w:t xml:space="preserve">services under a single health plan for certain groups of individuals eligible for both Medicare and </w:t>
      </w:r>
      <w:r w:rsidR="002F2353">
        <w:t>STAR+PLUS</w:t>
      </w:r>
      <w:r w:rsidRPr="00C81023">
        <w:t>. These individuals are known as full-benefit dually eligible individuals.</w:t>
      </w:r>
    </w:p>
    <w:bookmarkEnd w:id="10"/>
    <w:p w14:paraId="7BD47C72" w14:textId="6007FE24" w:rsidR="00391B92" w:rsidRPr="00663B98" w:rsidRDefault="00391B92" w:rsidP="00663B98">
      <w:pPr>
        <w:rPr>
          <w:b/>
          <w:bCs/>
        </w:rPr>
      </w:pPr>
      <w:r w:rsidRPr="002D3331">
        <w:rPr>
          <w:b/>
          <w:bCs/>
          <w:iCs/>
          <w:sz w:val="25"/>
          <w:szCs w:val="25"/>
        </w:rPr>
        <w:t xml:space="preserve">Interchangeable </w:t>
      </w:r>
      <w:r w:rsidR="0054498F" w:rsidRPr="002D3331">
        <w:rPr>
          <w:b/>
          <w:bCs/>
          <w:iCs/>
          <w:sz w:val="25"/>
          <w:szCs w:val="25"/>
        </w:rPr>
        <w:t>b</w:t>
      </w:r>
      <w:r w:rsidRPr="002D3331">
        <w:rPr>
          <w:b/>
          <w:bCs/>
          <w:iCs/>
          <w:sz w:val="25"/>
          <w:szCs w:val="25"/>
        </w:rPr>
        <w:t>iosimilar:</w:t>
      </w:r>
      <w:r w:rsidRPr="00663B98">
        <w:rPr>
          <w:iCs/>
        </w:rPr>
        <w:t xml:space="preserve"> </w:t>
      </w:r>
      <w:r w:rsidRPr="00663B98">
        <w:rPr>
          <w:bCs/>
          <w:iCs/>
        </w:rPr>
        <w:t xml:space="preserve">A biosimilar that may be substituted at the pharmacy without needing a new prescription because it meets additional requirements </w:t>
      </w:r>
      <w:r w:rsidR="00384BD4" w:rsidRPr="00663B98">
        <w:rPr>
          <w:bCs/>
          <w:iCs/>
        </w:rPr>
        <w:t>about</w:t>
      </w:r>
      <w:r w:rsidRPr="00663B98">
        <w:rPr>
          <w:bCs/>
          <w:iCs/>
        </w:rPr>
        <w:t xml:space="preserve"> the potential for automatic substitution. Automatic substitution at the pharmacy is subject to </w:t>
      </w:r>
      <w:r w:rsidR="004C6338" w:rsidRPr="00663B98">
        <w:rPr>
          <w:bCs/>
          <w:iCs/>
        </w:rPr>
        <w:t xml:space="preserve">Texas </w:t>
      </w:r>
      <w:r w:rsidRPr="00663B98">
        <w:rPr>
          <w:bCs/>
          <w:iCs/>
        </w:rPr>
        <w:t xml:space="preserve">law. </w:t>
      </w:r>
    </w:p>
    <w:p w14:paraId="592C5D3F" w14:textId="3A9B889B" w:rsidR="00583D2F" w:rsidRPr="003B63DE" w:rsidRDefault="00583D2F" w:rsidP="00663B98">
      <w:r w:rsidRPr="002B6C08">
        <w:rPr>
          <w:b/>
          <w:bCs/>
          <w:i/>
          <w:sz w:val="25"/>
          <w:szCs w:val="25"/>
        </w:rPr>
        <w:t xml:space="preserve">List of </w:t>
      </w:r>
      <w:r w:rsidRPr="00AB626E">
        <w:rPr>
          <w:b/>
          <w:bCs/>
          <w:i/>
          <w:iCs/>
          <w:sz w:val="25"/>
          <w:szCs w:val="25"/>
        </w:rPr>
        <w:t>Covered</w:t>
      </w:r>
      <w:r w:rsidRPr="002B6C08">
        <w:rPr>
          <w:b/>
          <w:bCs/>
          <w:i/>
          <w:sz w:val="25"/>
          <w:szCs w:val="25"/>
        </w:rPr>
        <w:t xml:space="preserve"> Drugs</w:t>
      </w:r>
      <w:r w:rsidRPr="002B6C08">
        <w:rPr>
          <w:b/>
          <w:bCs/>
          <w:sz w:val="25"/>
          <w:szCs w:val="25"/>
        </w:rPr>
        <w:t xml:space="preserve"> (</w:t>
      </w:r>
      <w:r w:rsidRPr="002B6C08">
        <w:rPr>
          <w:b/>
          <w:bCs/>
          <w:i/>
          <w:iCs/>
          <w:sz w:val="25"/>
          <w:szCs w:val="25"/>
        </w:rPr>
        <w:t>Drug List</w:t>
      </w:r>
      <w:r w:rsidRPr="002B6C08">
        <w:rPr>
          <w:b/>
          <w:bCs/>
          <w:sz w:val="25"/>
          <w:szCs w:val="25"/>
        </w:rPr>
        <w:t>)</w:t>
      </w:r>
      <w:r w:rsidR="00B56708" w:rsidRPr="002B6C08">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AF4E3F">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AF4E3F">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663B98">
      <w:r w:rsidRPr="006F257A">
        <w:rPr>
          <w:b/>
          <w:bCs/>
          <w:sz w:val="25"/>
          <w:szCs w:val="25"/>
        </w:rPr>
        <w:t>Long-term services and supports (LTSS)</w:t>
      </w:r>
      <w:r w:rsidR="00B56708" w:rsidRPr="006F257A">
        <w:rPr>
          <w:b/>
          <w:bCs/>
          <w:sz w:val="25"/>
          <w:szCs w:val="25"/>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663B98">
      <w:r w:rsidRPr="006F257A">
        <w:rPr>
          <w:b/>
          <w:bCs/>
          <w:sz w:val="25"/>
          <w:szCs w:val="25"/>
        </w:rPr>
        <w:t>Low</w:t>
      </w:r>
      <w:r w:rsidR="009D048D" w:rsidRPr="006F257A">
        <w:rPr>
          <w:b/>
          <w:bCs/>
          <w:sz w:val="25"/>
          <w:szCs w:val="25"/>
        </w:rPr>
        <w:t>-</w:t>
      </w:r>
      <w:r w:rsidRPr="006F257A">
        <w:rPr>
          <w:b/>
          <w:bCs/>
          <w:sz w:val="25"/>
          <w:szCs w:val="25"/>
        </w:rPr>
        <w:t>income subsidy (LIS)</w:t>
      </w:r>
      <w:r w:rsidR="00B56708" w:rsidRPr="006F257A">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73AEE347" w14:textId="3914AF42" w:rsidR="00A420FD" w:rsidRPr="003B63DE" w:rsidRDefault="000F1241" w:rsidP="00663B98">
      <w:r w:rsidRPr="00146A7D">
        <w:rPr>
          <w:b/>
          <w:bCs/>
          <w:sz w:val="25"/>
          <w:szCs w:val="25"/>
        </w:rPr>
        <w:t>Medicaid (or Medical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02513D32" w:rsidR="00A420FD" w:rsidRPr="00661E57" w:rsidRDefault="00583D2F" w:rsidP="00663B98">
      <w:r w:rsidRPr="000061B8">
        <w:rPr>
          <w:b/>
          <w:bCs/>
          <w:sz w:val="25"/>
          <w:szCs w:val="25"/>
        </w:rPr>
        <w:t>Medically necessary</w:t>
      </w:r>
      <w:r w:rsidR="00B56708" w:rsidRPr="000061B8">
        <w:rPr>
          <w:b/>
          <w:bCs/>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meet accepted standards of medical practice</w:t>
      </w:r>
      <w:r w:rsidRPr="00661E57">
        <w:rPr>
          <w:rFonts w:cs="Arial"/>
          <w:color w:val="3576BC"/>
        </w:rPr>
        <w:t xml:space="preserve">. </w:t>
      </w:r>
      <w:r w:rsidR="003B63DE" w:rsidRPr="00661E57">
        <w:rPr>
          <w:rFonts w:cs="Arial"/>
          <w:color w:val="3576BC"/>
        </w:rPr>
        <w:t>[</w:t>
      </w:r>
      <w:r w:rsidR="00F9419F" w:rsidRPr="00661E57">
        <w:rPr>
          <w:rFonts w:cs="Arial"/>
          <w:i/>
          <w:iCs/>
          <w:color w:val="3576BC"/>
        </w:rPr>
        <w:t xml:space="preserve">Plans </w:t>
      </w:r>
      <w:r w:rsidR="001145F0" w:rsidRPr="00661E57">
        <w:rPr>
          <w:rFonts w:cs="Arial"/>
          <w:i/>
          <w:iCs/>
          <w:color w:val="3576BC"/>
        </w:rPr>
        <w:t>can</w:t>
      </w:r>
      <w:r w:rsidR="00F9419F" w:rsidRPr="00661E57">
        <w:rPr>
          <w:rFonts w:cs="Arial"/>
          <w:i/>
          <w:iCs/>
          <w:color w:val="3576BC"/>
        </w:rPr>
        <w:t xml:space="preserve"> revise </w:t>
      </w:r>
      <w:r w:rsidR="009E14C8" w:rsidRPr="00661E57">
        <w:rPr>
          <w:rFonts w:cs="Arial"/>
          <w:i/>
          <w:iCs/>
          <w:color w:val="3576BC"/>
        </w:rPr>
        <w:t xml:space="preserve">and use </w:t>
      </w:r>
      <w:r w:rsidR="00F9419F" w:rsidRPr="00661E57">
        <w:rPr>
          <w:rFonts w:cs="Arial"/>
          <w:i/>
          <w:iCs/>
          <w:color w:val="3576BC"/>
        </w:rPr>
        <w:t>the state-specific definition of “medically necessary” a</w:t>
      </w:r>
      <w:r w:rsidR="00F9419F" w:rsidRPr="00661E57">
        <w:rPr>
          <w:rFonts w:cs="Arial"/>
          <w:i/>
          <w:color w:val="3576BC"/>
        </w:rPr>
        <w:t>nd update and use</w:t>
      </w:r>
      <w:r w:rsidR="006321E2" w:rsidRPr="00661E57">
        <w:rPr>
          <w:rFonts w:cs="Arial"/>
          <w:i/>
          <w:color w:val="3576BC"/>
        </w:rPr>
        <w:t xml:space="preserve"> it</w:t>
      </w:r>
      <w:r w:rsidR="00F9419F" w:rsidRPr="00661E57">
        <w:rPr>
          <w:rFonts w:cs="Arial"/>
          <w:i/>
          <w:color w:val="3576BC"/>
        </w:rPr>
        <w:t xml:space="preserve"> consistently throughout member material</w:t>
      </w:r>
      <w:r w:rsidR="00D24F60" w:rsidRPr="00661E57">
        <w:rPr>
          <w:rFonts w:cs="Arial"/>
          <w:i/>
          <w:color w:val="3576BC"/>
        </w:rPr>
        <w:t>s</w:t>
      </w:r>
      <w:r w:rsidR="00F9419F" w:rsidRPr="00661E57">
        <w:rPr>
          <w:rFonts w:cs="Arial"/>
          <w:i/>
          <w:color w:val="3576BC"/>
        </w:rPr>
        <w:t>.</w:t>
      </w:r>
      <w:r w:rsidR="003B63DE" w:rsidRPr="00661E57">
        <w:rPr>
          <w:rFonts w:cs="Arial"/>
          <w:color w:val="3576BC"/>
        </w:rPr>
        <w:t>]</w:t>
      </w:r>
    </w:p>
    <w:p w14:paraId="3C923F33" w14:textId="79439B3A" w:rsidR="00A420FD" w:rsidRPr="003B63DE" w:rsidRDefault="00583D2F" w:rsidP="00663B98">
      <w:r w:rsidRPr="000061B8">
        <w:rPr>
          <w:b/>
          <w:bCs/>
          <w:sz w:val="25"/>
          <w:szCs w:val="25"/>
        </w:rPr>
        <w:t>Medicare</w:t>
      </w:r>
      <w:r w:rsidR="00B56708" w:rsidRPr="000061B8">
        <w:rPr>
          <w:b/>
          <w:bCs/>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t>
      </w:r>
      <w:r w:rsidRPr="003B63DE">
        <w:rPr>
          <w:rFonts w:cs="Arial"/>
        </w:rPr>
        <w:lastRenderedPageBreak/>
        <w:t xml:space="preserve">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663B98">
      <w:r w:rsidRPr="0022308D">
        <w:rPr>
          <w:b/>
          <w:bCs/>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722911AD" w:rsidR="00A05DFC" w:rsidRPr="00A05DFC" w:rsidRDefault="00A05DFC" w:rsidP="00663B98">
      <w:r w:rsidRPr="0022308D">
        <w:rPr>
          <w:b/>
          <w:bCs/>
          <w:sz w:val="25"/>
          <w:szCs w:val="25"/>
        </w:rPr>
        <w:t>Medicare Appeals Council (Council):</w:t>
      </w:r>
      <w:r w:rsidRPr="00663B98">
        <w:t xml:space="preserve"> A council that reviews a level 4 appeal. The Council is part of the Federal government.</w:t>
      </w:r>
    </w:p>
    <w:p w14:paraId="4BFE457A" w14:textId="01A553FA" w:rsidR="00A420FD" w:rsidRDefault="00583D2F" w:rsidP="00663B98">
      <w:r w:rsidRPr="0022308D">
        <w:rPr>
          <w:b/>
          <w:bCs/>
          <w:sz w:val="25"/>
          <w:szCs w:val="25"/>
        </w:rPr>
        <w:t>Medicare-covered services</w:t>
      </w:r>
      <w:r w:rsidR="00B56708" w:rsidRPr="0022308D">
        <w:rPr>
          <w:b/>
          <w:bCs/>
          <w:sz w:val="25"/>
          <w:szCs w:val="25"/>
        </w:rPr>
        <w:t>:</w:t>
      </w:r>
      <w:r w:rsidRPr="4A68F1D6">
        <w:rPr>
          <w:rFonts w:cs="Arial"/>
        </w:rPr>
        <w:t xml:space="preserve"> Services covered by Medicare Part A and </w:t>
      </w:r>
      <w:r w:rsidR="00F13DEC" w:rsidRPr="4A68F1D6">
        <w:rPr>
          <w:rFonts w:cs="Arial"/>
        </w:rPr>
        <w:t xml:space="preserve">Medicare </w:t>
      </w:r>
      <w:r w:rsidRPr="4A68F1D6">
        <w:rPr>
          <w:rFonts w:cs="Arial"/>
        </w:rPr>
        <w:t>Part B. All Medicare health plans, including our plan, must cover all the services covered by Medicare Part</w:t>
      </w:r>
      <w:r w:rsidRPr="4A68F1D6">
        <w:rPr>
          <w:rFonts w:cs="Arial"/>
          <w:color w:val="000000" w:themeColor="text1"/>
        </w:rPr>
        <w:t> </w:t>
      </w:r>
      <w:r w:rsidRPr="4A68F1D6">
        <w:rPr>
          <w:rFonts w:cs="Arial"/>
        </w:rPr>
        <w:t xml:space="preserve">A and </w:t>
      </w:r>
      <w:r w:rsidR="00F13DEC" w:rsidRPr="4A68F1D6">
        <w:rPr>
          <w:rFonts w:cs="Arial"/>
        </w:rPr>
        <w:t xml:space="preserve">Medicare </w:t>
      </w:r>
      <w:r w:rsidRPr="4A68F1D6">
        <w:rPr>
          <w:rFonts w:cs="Arial"/>
        </w:rPr>
        <w:t>Part</w:t>
      </w:r>
      <w:r w:rsidRPr="4A68F1D6">
        <w:rPr>
          <w:rFonts w:cs="Arial"/>
          <w:color w:val="000000" w:themeColor="text1"/>
        </w:rPr>
        <w:t> </w:t>
      </w:r>
      <w:r w:rsidRPr="4A68F1D6">
        <w:rPr>
          <w:rFonts w:cs="Arial"/>
        </w:rPr>
        <w:t>B.</w:t>
      </w:r>
    </w:p>
    <w:p w14:paraId="421247AB" w14:textId="04A29B94" w:rsidR="00582B02" w:rsidRPr="00582B02" w:rsidRDefault="00582B02" w:rsidP="00663B98">
      <w:r w:rsidRPr="0022308D">
        <w:rPr>
          <w:b/>
          <w:bCs/>
          <w:sz w:val="25"/>
          <w:szCs w:val="25"/>
        </w:rPr>
        <w:t xml:space="preserve">Medicare </w:t>
      </w:r>
      <w:r w:rsidR="008C7F9D" w:rsidRPr="0022308D">
        <w:rPr>
          <w:b/>
          <w:bCs/>
          <w:sz w:val="25"/>
          <w:szCs w:val="25"/>
        </w:rPr>
        <w:t>D</w:t>
      </w:r>
      <w:r w:rsidRPr="0022308D">
        <w:rPr>
          <w:b/>
          <w:bCs/>
          <w:sz w:val="25"/>
          <w:szCs w:val="25"/>
        </w:rPr>
        <w:t xml:space="preserve">iabetes </w:t>
      </w:r>
      <w:r w:rsidR="008C7F9D" w:rsidRPr="0022308D">
        <w:rPr>
          <w:b/>
          <w:bCs/>
          <w:sz w:val="25"/>
          <w:szCs w:val="25"/>
        </w:rPr>
        <w:t>P</w:t>
      </w:r>
      <w:r w:rsidRPr="0022308D">
        <w:rPr>
          <w:b/>
          <w:bCs/>
          <w:sz w:val="25"/>
          <w:szCs w:val="25"/>
        </w:rPr>
        <w:t xml:space="preserve">revention </w:t>
      </w:r>
      <w:r w:rsidR="008C7F9D" w:rsidRPr="0022308D">
        <w:rPr>
          <w:b/>
          <w:bCs/>
          <w:sz w:val="25"/>
          <w:szCs w:val="25"/>
        </w:rPr>
        <w:t>P</w:t>
      </w:r>
      <w:r w:rsidRPr="0022308D">
        <w:rPr>
          <w:b/>
          <w:bCs/>
          <w:sz w:val="25"/>
          <w:szCs w:val="25"/>
        </w:rPr>
        <w:t>rogram (MDPP):</w:t>
      </w:r>
      <w:r w:rsidRPr="00663B98">
        <w:t xml:space="preserve"> A structured health behavior change program that provides training in long-term dietary change, increased physical activity, and strategies for overcoming challenges to </w:t>
      </w:r>
      <w:proofErr w:type="gramStart"/>
      <w:r w:rsidRPr="00663B98">
        <w:t>sustaining</w:t>
      </w:r>
      <w:proofErr w:type="gramEnd"/>
      <w:r w:rsidRPr="00663B98">
        <w:t xml:space="preserve"> weight loss and a healthy lifestyle.</w:t>
      </w:r>
    </w:p>
    <w:p w14:paraId="747C0C9F" w14:textId="77308056" w:rsidR="00A420FD" w:rsidRPr="003B63DE" w:rsidRDefault="00583D2F" w:rsidP="00663B98">
      <w:r w:rsidRPr="0022308D">
        <w:rPr>
          <w:b/>
          <w:bCs/>
          <w:sz w:val="25"/>
          <w:szCs w:val="25"/>
        </w:rPr>
        <w:t>Medicare-</w:t>
      </w:r>
      <w:r w:rsidR="000F1241" w:rsidRPr="0022308D">
        <w:rPr>
          <w:b/>
          <w:bCs/>
          <w:sz w:val="25"/>
          <w:szCs w:val="25"/>
        </w:rPr>
        <w:t>Medicaid</w:t>
      </w:r>
      <w:r w:rsidRPr="0022308D">
        <w:rPr>
          <w:b/>
          <w:bCs/>
          <w:sz w:val="25"/>
          <w:szCs w:val="25"/>
        </w:rPr>
        <w:t xml:space="preserve"> </w:t>
      </w:r>
      <w:r w:rsidR="00D24F60" w:rsidRPr="0022308D">
        <w:rPr>
          <w:b/>
          <w:bCs/>
          <w:sz w:val="25"/>
          <w:szCs w:val="25"/>
        </w:rPr>
        <w:t>enrollee</w:t>
      </w:r>
      <w:r w:rsidR="00B56708" w:rsidRPr="0022308D">
        <w:rPr>
          <w:b/>
          <w:bCs/>
          <w:sz w:val="25"/>
          <w:szCs w:val="25"/>
        </w:rPr>
        <w:t>:</w:t>
      </w:r>
      <w:r w:rsidRPr="003B63DE">
        <w:rPr>
          <w:rFonts w:cs="Arial"/>
        </w:rPr>
        <w:t xml:space="preserve"> A person who qualifies for Medicare and </w:t>
      </w:r>
      <w:r w:rsidR="001D1A09">
        <w:rPr>
          <w:rFonts w:cs="Arial"/>
        </w:rPr>
        <w:t>STAR+PLUS</w:t>
      </w:r>
      <w:r w:rsidR="001D1A09"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663B98">
      <w:r w:rsidRPr="004B1E69">
        <w:rPr>
          <w:b/>
          <w:bCs/>
          <w:sz w:val="25"/>
          <w:szCs w:val="25"/>
        </w:rPr>
        <w:t>Medicare Part A</w:t>
      </w:r>
      <w:r w:rsidR="00B56708" w:rsidRPr="004B1E69">
        <w:rPr>
          <w:b/>
          <w:bCs/>
          <w:sz w:val="25"/>
          <w:szCs w:val="25"/>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663B98">
      <w:r w:rsidRPr="004B1E69">
        <w:rPr>
          <w:b/>
          <w:bCs/>
          <w:sz w:val="25"/>
          <w:szCs w:val="25"/>
        </w:rPr>
        <w:t>Medicare Part B</w:t>
      </w:r>
      <w:r w:rsidR="00B56708" w:rsidRPr="004B1E69">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663B98">
      <w:r w:rsidRPr="00443D1E">
        <w:rPr>
          <w:b/>
          <w:bCs/>
          <w:sz w:val="25"/>
          <w:szCs w:val="25"/>
        </w:rPr>
        <w:t>Medicare Part C</w:t>
      </w:r>
      <w:r w:rsidR="00B56708" w:rsidRPr="00443D1E">
        <w:rPr>
          <w:b/>
          <w:bCs/>
          <w:sz w:val="25"/>
          <w:szCs w:val="25"/>
        </w:rPr>
        <w:t>:</w:t>
      </w:r>
      <w:r w:rsidRPr="00443D1E">
        <w:rPr>
          <w:rFonts w:cs="Arial"/>
          <w:b/>
          <w:bCs/>
          <w:sz w:val="25"/>
          <w:szCs w:val="25"/>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1AB84A45" w:rsidR="004A4F7B" w:rsidRPr="003B63DE" w:rsidRDefault="004A4F7B" w:rsidP="00663B98">
      <w:r w:rsidRPr="00443D1E">
        <w:rPr>
          <w:b/>
          <w:bCs/>
          <w:sz w:val="25"/>
          <w:szCs w:val="25"/>
        </w:rPr>
        <w:t>Medicare Part D</w:t>
      </w:r>
      <w:r w:rsidR="00B56708" w:rsidRPr="00443D1E">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w:t>
      </w:r>
      <w:r w:rsidR="00EA7938">
        <w:rPr>
          <w:rFonts w:cs="Arial"/>
        </w:rPr>
        <w:t>STAR+PLUS</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21ABAFFE" w:rsidR="004A4F7B" w:rsidRPr="003B63DE" w:rsidRDefault="004A4F7B" w:rsidP="00663B98">
      <w:r w:rsidRPr="00443D1E">
        <w:rPr>
          <w:b/>
          <w:bCs/>
          <w:sz w:val="25"/>
          <w:szCs w:val="25"/>
        </w:rPr>
        <w:t>Medicare Part D drugs</w:t>
      </w:r>
      <w:r w:rsidR="00B56708" w:rsidRPr="00443D1E">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w:t>
      </w:r>
      <w:r w:rsidR="00EA7938">
        <w:rPr>
          <w:rFonts w:cs="Arial"/>
        </w:rPr>
        <w:t>STAR+PLUS</w:t>
      </w:r>
      <w:r w:rsidR="00EA7938" w:rsidRPr="003B63DE">
        <w:rPr>
          <w:rFonts w:cs="Arial"/>
        </w:rPr>
        <w:t xml:space="preserve"> </w:t>
      </w:r>
      <w:r w:rsidRPr="003B63DE">
        <w:rPr>
          <w:rFonts w:cs="Arial"/>
        </w:rPr>
        <w:t>may cover some of these drugs.</w:t>
      </w:r>
    </w:p>
    <w:p w14:paraId="6FB8E078" w14:textId="7578F844" w:rsidR="007412CA" w:rsidRPr="00663B98" w:rsidRDefault="007412CA" w:rsidP="00663B98">
      <w:pPr>
        <w:rPr>
          <w:b/>
        </w:rPr>
      </w:pPr>
      <w:r w:rsidRPr="00046CFA">
        <w:rPr>
          <w:b/>
          <w:bCs/>
          <w:sz w:val="25"/>
          <w:szCs w:val="25"/>
        </w:rPr>
        <w:t>Medication Therapy Management</w:t>
      </w:r>
      <w:r w:rsidR="007E713C" w:rsidRPr="00046CFA">
        <w:rPr>
          <w:b/>
          <w:bCs/>
          <w:sz w:val="25"/>
          <w:szCs w:val="25"/>
        </w:rPr>
        <w:t xml:space="preserve"> (MTM)</w:t>
      </w:r>
      <w:r w:rsidRPr="00046CFA">
        <w:rPr>
          <w:b/>
          <w:bCs/>
          <w:sz w:val="25"/>
          <w:szCs w:val="25"/>
        </w:rPr>
        <w:t>:</w:t>
      </w:r>
      <w:r w:rsidRPr="00663B98">
        <w:t xml:space="preserve"> A </w:t>
      </w:r>
      <w:r w:rsidR="005F1B76" w:rsidRPr="00663B98">
        <w:t>Medicare Part D program for complex health needs provided to people who meet certain requirements or are in a Drug Management Program. MTM services usually include a discussion with a pharmacist or health care provider to review medications.</w:t>
      </w:r>
      <w:r w:rsidRPr="00663B98">
        <w:t xml:space="preserve"> Refer to </w:t>
      </w:r>
      <w:r w:rsidRPr="00AE000D">
        <w:rPr>
          <w:b/>
          <w:bCs/>
        </w:rPr>
        <w:t>Chapter 5</w:t>
      </w:r>
      <w:r w:rsidRPr="00663B98">
        <w:t xml:space="preserve"> of </w:t>
      </w:r>
      <w:r w:rsidR="006E69D5" w:rsidRPr="00663B98">
        <w:t>this</w:t>
      </w:r>
      <w:r w:rsidRPr="00663B98">
        <w:t xml:space="preserve"> </w:t>
      </w:r>
      <w:r w:rsidRPr="00663B98">
        <w:rPr>
          <w:i/>
          <w:iCs/>
        </w:rPr>
        <w:t>Member Handbook</w:t>
      </w:r>
      <w:r w:rsidRPr="00663B98">
        <w:t xml:space="preserve"> for more information.</w:t>
      </w:r>
    </w:p>
    <w:p w14:paraId="53FA97CE" w14:textId="0CFCC45A" w:rsidR="00583D2F" w:rsidRPr="003B63DE" w:rsidRDefault="00583D2F" w:rsidP="00663B98">
      <w:r w:rsidRPr="00057073">
        <w:rPr>
          <w:b/>
          <w:bCs/>
          <w:sz w:val="25"/>
          <w:szCs w:val="25"/>
        </w:rPr>
        <w:t>Member (member of our plan, or plan member)</w:t>
      </w:r>
      <w:r w:rsidR="00B56708" w:rsidRPr="00057073">
        <w:rPr>
          <w:b/>
          <w:bCs/>
          <w:sz w:val="25"/>
          <w:szCs w:val="25"/>
        </w:rPr>
        <w:t>:</w:t>
      </w:r>
      <w:r w:rsidRPr="003B63DE">
        <w:rPr>
          <w:rFonts w:cs="Arial"/>
        </w:rPr>
        <w:t xml:space="preserve"> A person with Medicare </w:t>
      </w:r>
      <w:r w:rsidR="00701B37" w:rsidRPr="003B63DE">
        <w:rPr>
          <w:rFonts w:cs="Arial"/>
        </w:rPr>
        <w:t xml:space="preserve">and </w:t>
      </w:r>
      <w:r w:rsidR="00EA7938">
        <w:rPr>
          <w:rFonts w:cs="Arial"/>
        </w:rPr>
        <w:t>STAR+PLUS</w:t>
      </w:r>
      <w:r w:rsidR="00EA7938" w:rsidRPr="003B63DE">
        <w:rPr>
          <w:rFonts w:cs="Arial"/>
        </w:rPr>
        <w:t xml:space="preserve"> </w:t>
      </w:r>
      <w:r w:rsidRPr="003B63DE">
        <w:rPr>
          <w:rFonts w:cs="Arial"/>
        </w:rPr>
        <w:t xml:space="preserve">who </w:t>
      </w:r>
      <w:r w:rsidR="00BA410C" w:rsidRPr="003B63DE">
        <w:rPr>
          <w:rFonts w:cs="Arial"/>
        </w:rPr>
        <w:t>qualifies</w:t>
      </w:r>
      <w:r w:rsidRPr="003B63DE">
        <w:rPr>
          <w:rFonts w:cs="Arial"/>
        </w:rPr>
        <w:t xml:space="preserve"> to get covered services, who has enrolled in our plan, and whose </w:t>
      </w:r>
      <w:r w:rsidRPr="003B63DE">
        <w:rPr>
          <w:rFonts w:cs="Arial"/>
        </w:rPr>
        <w:lastRenderedPageBreak/>
        <w:t xml:space="preserve">enrollment has been confirmed by the Centers for Medicare &amp; Medicaid Services (CMS) and </w:t>
      </w:r>
      <w:r w:rsidR="00EA7938">
        <w:rPr>
          <w:rFonts w:cs="Arial"/>
        </w:rPr>
        <w:t>HHSC</w:t>
      </w:r>
      <w:r w:rsidRPr="003B63DE">
        <w:rPr>
          <w:rFonts w:cs="Arial"/>
        </w:rPr>
        <w:t>.</w:t>
      </w:r>
    </w:p>
    <w:p w14:paraId="4F9EA309" w14:textId="63424DBF" w:rsidR="00583D2F" w:rsidRPr="003B63DE" w:rsidRDefault="00583D2F" w:rsidP="00663B98">
      <w:r w:rsidRPr="00057073">
        <w:rPr>
          <w:b/>
          <w:bCs/>
          <w:i/>
          <w:sz w:val="25"/>
          <w:szCs w:val="25"/>
        </w:rPr>
        <w:t>Member Handbook</w:t>
      </w:r>
      <w:r w:rsidRPr="00057073">
        <w:rPr>
          <w:rStyle w:val="Normaldefinitions"/>
          <w:rFonts w:cs="Arial"/>
          <w:b w:val="0"/>
          <w:bCs/>
          <w:szCs w:val="25"/>
        </w:rPr>
        <w:t xml:space="preserve"> </w:t>
      </w:r>
      <w:r w:rsidRPr="00057073">
        <w:rPr>
          <w:b/>
          <w:bCs/>
          <w:sz w:val="25"/>
          <w:szCs w:val="25"/>
        </w:rPr>
        <w:t xml:space="preserve">and </w:t>
      </w:r>
      <w:r w:rsidR="000B12AE" w:rsidRPr="00057073">
        <w:rPr>
          <w:b/>
          <w:bCs/>
          <w:sz w:val="25"/>
          <w:szCs w:val="25"/>
        </w:rPr>
        <w:t>d</w:t>
      </w:r>
      <w:r w:rsidRPr="00057073">
        <w:rPr>
          <w:b/>
          <w:bCs/>
          <w:sz w:val="25"/>
          <w:szCs w:val="25"/>
        </w:rPr>
        <w:t xml:space="preserve">isclosure </w:t>
      </w:r>
      <w:r w:rsidR="000B12AE" w:rsidRPr="00057073">
        <w:rPr>
          <w:b/>
          <w:bCs/>
          <w:sz w:val="25"/>
          <w:szCs w:val="25"/>
        </w:rPr>
        <w:t>i</w:t>
      </w:r>
      <w:r w:rsidRPr="00057073">
        <w:rPr>
          <w:b/>
          <w:bCs/>
          <w:sz w:val="25"/>
          <w:szCs w:val="25"/>
        </w:rPr>
        <w:t>nformation</w:t>
      </w:r>
      <w:r w:rsidR="00B56708" w:rsidRPr="00057073">
        <w:rPr>
          <w:b/>
          <w:bCs/>
          <w:sz w:val="25"/>
          <w:szCs w:val="25"/>
        </w:rPr>
        <w:t>:</w:t>
      </w:r>
      <w:r w:rsidRPr="003B63DE">
        <w:rPr>
          <w:rFonts w:cs="Arial"/>
        </w:rPr>
        <w:t xml:space="preserve"> 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01AD8FFA" w:rsidR="00E7771F" w:rsidRPr="003B63DE" w:rsidRDefault="00583D2F" w:rsidP="00663B98">
      <w:r w:rsidRPr="00057073">
        <w:rPr>
          <w:b/>
          <w:bCs/>
          <w:sz w:val="25"/>
          <w:szCs w:val="25"/>
        </w:rPr>
        <w:t xml:space="preserve">Member </w:t>
      </w:r>
      <w:r w:rsidR="003A1F5D" w:rsidRPr="00057073">
        <w:rPr>
          <w:b/>
          <w:bCs/>
          <w:sz w:val="25"/>
          <w:szCs w:val="25"/>
        </w:rPr>
        <w:t>s</w:t>
      </w:r>
      <w:r w:rsidRPr="00057073">
        <w:rPr>
          <w:b/>
          <w:bCs/>
          <w:sz w:val="25"/>
          <w:szCs w:val="25"/>
        </w:rPr>
        <w:t>ervices</w:t>
      </w:r>
      <w:r w:rsidR="00B56708" w:rsidRPr="00057073">
        <w:rPr>
          <w:b/>
          <w:bCs/>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D03171">
        <w:rPr>
          <w:rFonts w:cs="Arial"/>
          <w:i/>
          <w:iCs/>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121F095" w14:textId="65EE3B24" w:rsidR="00583D2F" w:rsidRPr="003B63DE" w:rsidRDefault="00583D2F" w:rsidP="00663B98">
      <w:r w:rsidRPr="00057073">
        <w:rPr>
          <w:b/>
          <w:bCs/>
          <w:sz w:val="25"/>
          <w:szCs w:val="25"/>
        </w:rPr>
        <w:t>Network pharmacy</w:t>
      </w:r>
      <w:r w:rsidR="00B56708" w:rsidRPr="00057073">
        <w:rPr>
          <w:b/>
          <w:bCs/>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663B98">
      <w:r w:rsidRPr="007B6164">
        <w:rPr>
          <w:b/>
          <w:bCs/>
          <w:sz w:val="25"/>
          <w:szCs w:val="25"/>
        </w:rPr>
        <w:t>Network provider</w:t>
      </w:r>
      <w:r w:rsidR="00B56708" w:rsidRPr="007B6164">
        <w:rPr>
          <w:b/>
          <w:bCs/>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12D04503"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w:t>
      </w:r>
      <w:r w:rsidR="003B0C1A">
        <w:rPr>
          <w:rFonts w:cs="Arial"/>
        </w:rPr>
        <w:t>Texas</w:t>
      </w:r>
      <w:r w:rsidR="00B621AF">
        <w:rPr>
          <w:rFonts w:cs="Arial"/>
        </w:rPr>
        <w:t xml:space="preserve"> </w:t>
      </w:r>
      <w:r w:rsidRPr="003B63DE">
        <w:rPr>
          <w:rFonts w:cs="Arial"/>
        </w:rPr>
        <w:t xml:space="preserve">to provide health care services. </w:t>
      </w:r>
    </w:p>
    <w:p w14:paraId="13F36F78" w14:textId="48824376"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663B98">
      <w:r w:rsidRPr="007B6164">
        <w:rPr>
          <w:b/>
          <w:bCs/>
          <w:sz w:val="25"/>
          <w:szCs w:val="25"/>
        </w:rPr>
        <w:t>Nursing home</w:t>
      </w:r>
      <w:r w:rsidR="00DC6AE2" w:rsidRPr="007B6164">
        <w:rPr>
          <w:b/>
          <w:bCs/>
          <w:sz w:val="25"/>
          <w:szCs w:val="25"/>
        </w:rPr>
        <w:t xml:space="preserve"> or facility</w:t>
      </w:r>
      <w:r w:rsidR="00B56708" w:rsidRPr="007B6164">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5AF43E4F" w:rsidR="008C59FF" w:rsidRPr="003B63DE" w:rsidRDefault="1D912FD5" w:rsidP="00663B98">
      <w:r w:rsidRPr="001472F3">
        <w:rPr>
          <w:b/>
          <w:bCs/>
          <w:sz w:val="25"/>
          <w:szCs w:val="25"/>
        </w:rPr>
        <w:t>Ombudsman</w:t>
      </w:r>
      <w:r w:rsidR="00B56708" w:rsidRPr="001472F3">
        <w:rPr>
          <w:b/>
          <w:bCs/>
          <w:sz w:val="25"/>
          <w:szCs w:val="25"/>
        </w:rPr>
        <w:t>:</w:t>
      </w:r>
      <w:r w:rsidR="008F1A02" w:rsidRPr="18670B11">
        <w:rPr>
          <w:rFonts w:cs="Arial"/>
        </w:rPr>
        <w:t xml:space="preserve"> </w:t>
      </w:r>
      <w:r w:rsidR="00F9419F" w:rsidRPr="00082AA3">
        <w:rPr>
          <w:rFonts w:cs="Arial"/>
        </w:rPr>
        <w:t xml:space="preserve">An office in </w:t>
      </w:r>
      <w:r w:rsidR="00082AA3" w:rsidRPr="00082AA3">
        <w:rPr>
          <w:rFonts w:cs="Arial"/>
        </w:rPr>
        <w:t>Texas</w:t>
      </w:r>
      <w:r w:rsidR="00F9419F" w:rsidRPr="00082AA3">
        <w:rPr>
          <w:rFonts w:cs="Arial"/>
        </w:rPr>
        <w:t xml:space="preserve"> that works</w:t>
      </w:r>
      <w:r w:rsidR="00F9419F" w:rsidRPr="18670B11">
        <w:rPr>
          <w:rFonts w:cs="Arial"/>
        </w:rPr>
        <w:t xml:space="preserve"> as an advocate on your behalf. They can answer questions if you have a problem or complaint and can help you understand what to do. The ombuds</w:t>
      </w:r>
      <w:r w:rsidR="4A2EBF04" w:rsidRPr="18670B11">
        <w:rPr>
          <w:rFonts w:cs="Arial"/>
        </w:rPr>
        <w:t>man</w:t>
      </w:r>
      <w:r w:rsidR="00F9419F" w:rsidRPr="18670B11">
        <w:rPr>
          <w:rFonts w:cs="Arial"/>
        </w:rPr>
        <w:t xml:space="preserve">’s services are free. </w:t>
      </w:r>
      <w:r w:rsidR="00AA0727">
        <w:rPr>
          <w:rFonts w:cs="Arial"/>
        </w:rPr>
        <w:t>Texas has two Ombudsman</w:t>
      </w:r>
      <w:r w:rsidR="00E63B43">
        <w:rPr>
          <w:rFonts w:cs="Arial"/>
        </w:rPr>
        <w:t xml:space="preserve"> offices</w:t>
      </w:r>
      <w:r w:rsidR="00AA0727">
        <w:rPr>
          <w:rFonts w:cs="Arial"/>
        </w:rPr>
        <w:t xml:space="preserve">: the HHS Office of Ombudsman </w:t>
      </w:r>
      <w:r w:rsidR="00E63B43">
        <w:rPr>
          <w:rFonts w:cs="Arial"/>
        </w:rPr>
        <w:t xml:space="preserve">and the Texas Office of the Long-Term Care Ombudsman. </w:t>
      </w:r>
      <w:r w:rsidR="00F9419F" w:rsidRPr="18670B11">
        <w:rPr>
          <w:rFonts w:cs="Arial"/>
        </w:rPr>
        <w:t>You can find mo</w:t>
      </w:r>
      <w:r w:rsidR="00C41FBE" w:rsidRPr="18670B11">
        <w:rPr>
          <w:rFonts w:cs="Arial"/>
        </w:rPr>
        <w:t xml:space="preserve">re information </w:t>
      </w:r>
      <w:r w:rsidR="00F9419F" w:rsidRPr="18670B11">
        <w:rPr>
          <w:rFonts w:cs="Arial"/>
        </w:rPr>
        <w:t xml:space="preserve">in </w:t>
      </w:r>
      <w:r w:rsidR="00F9419F" w:rsidRPr="18670B11">
        <w:rPr>
          <w:rFonts w:cs="Arial"/>
          <w:b/>
        </w:rPr>
        <w:t>Chapters 2</w:t>
      </w:r>
      <w:r w:rsidR="001F6459" w:rsidRPr="18670B11">
        <w:rPr>
          <w:rFonts w:cs="Arial"/>
        </w:rPr>
        <w:t xml:space="preserve"> </w:t>
      </w:r>
      <w:r w:rsidR="00F9419F" w:rsidRPr="18670B11">
        <w:rPr>
          <w:rFonts w:cs="Arial"/>
          <w:b/>
        </w:rPr>
        <w:t>and 9</w:t>
      </w:r>
      <w:r w:rsidR="00CD1DC9" w:rsidRPr="18670B11">
        <w:rPr>
          <w:rFonts w:cs="Arial"/>
        </w:rPr>
        <w:t xml:space="preserve"> of </w:t>
      </w:r>
      <w:r w:rsidR="006E69D5" w:rsidRPr="18670B11">
        <w:rPr>
          <w:rFonts w:cs="Arial"/>
        </w:rPr>
        <w:t>this</w:t>
      </w:r>
      <w:r w:rsidR="00CD1DC9" w:rsidRPr="18670B11">
        <w:rPr>
          <w:rFonts w:cs="Arial"/>
        </w:rPr>
        <w:t xml:space="preserve"> </w:t>
      </w:r>
      <w:r w:rsidR="00CD1DC9" w:rsidRPr="18670B11">
        <w:rPr>
          <w:rFonts w:cs="Arial"/>
          <w:i/>
          <w:iCs/>
        </w:rPr>
        <w:t>Member Handbook</w:t>
      </w:r>
      <w:r w:rsidR="00CD1DC9" w:rsidRPr="18670B11">
        <w:rPr>
          <w:rFonts w:cs="Arial"/>
        </w:rPr>
        <w:t>.</w:t>
      </w:r>
      <w:r w:rsidR="00C3121D" w:rsidRPr="18670B11">
        <w:rPr>
          <w:rFonts w:cs="Arial"/>
        </w:rPr>
        <w:t xml:space="preserve"> </w:t>
      </w:r>
    </w:p>
    <w:p w14:paraId="19E8A0DC" w14:textId="647E1DC0" w:rsidR="00583D2F" w:rsidRPr="003B63DE" w:rsidRDefault="00583D2F" w:rsidP="00663B98">
      <w:r w:rsidRPr="000D42AA">
        <w:rPr>
          <w:b/>
          <w:bCs/>
          <w:sz w:val="25"/>
          <w:szCs w:val="25"/>
        </w:rPr>
        <w:t>Organization determination</w:t>
      </w:r>
      <w:r w:rsidR="00B56708" w:rsidRPr="000D42AA">
        <w:rPr>
          <w:b/>
          <w:bCs/>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70A5FC2A" w14:textId="1B8A74E2" w:rsidR="006D28FF" w:rsidRPr="00663B98" w:rsidRDefault="006D28FF" w:rsidP="00663B98">
      <w:pPr>
        <w:rPr>
          <w:b/>
          <w:bCs/>
        </w:rPr>
      </w:pPr>
      <w:r w:rsidRPr="00960E72">
        <w:rPr>
          <w:b/>
          <w:bCs/>
          <w:sz w:val="25"/>
          <w:szCs w:val="25"/>
        </w:rPr>
        <w:t xml:space="preserve">Original </w:t>
      </w:r>
      <w:r w:rsidR="000A600C" w:rsidRPr="00960E72">
        <w:rPr>
          <w:b/>
          <w:bCs/>
          <w:sz w:val="25"/>
          <w:szCs w:val="25"/>
        </w:rPr>
        <w:t>b</w:t>
      </w:r>
      <w:r w:rsidRPr="00960E72">
        <w:rPr>
          <w:b/>
          <w:bCs/>
          <w:sz w:val="25"/>
          <w:szCs w:val="25"/>
        </w:rPr>
        <w:t xml:space="preserve">iological </w:t>
      </w:r>
      <w:r w:rsidR="000A600C" w:rsidRPr="00960E72">
        <w:rPr>
          <w:b/>
          <w:bCs/>
          <w:sz w:val="25"/>
          <w:szCs w:val="25"/>
        </w:rPr>
        <w:t>p</w:t>
      </w:r>
      <w:r w:rsidRPr="00960E72">
        <w:rPr>
          <w:b/>
          <w:bCs/>
          <w:sz w:val="25"/>
          <w:szCs w:val="25"/>
        </w:rPr>
        <w:t>roduct:</w:t>
      </w:r>
      <w:r w:rsidRPr="00663B98">
        <w:t xml:space="preserve"> A biological product that has been approved by the</w:t>
      </w:r>
      <w:r w:rsidR="00B67617" w:rsidRPr="00663B98">
        <w:t xml:space="preserve"> </w:t>
      </w:r>
      <w:r w:rsidRPr="00663B98">
        <w:t>FDA and serves as the comparison for manufacturers making a biosimilar version. It</w:t>
      </w:r>
      <w:r w:rsidR="001145F0" w:rsidRPr="00663B98">
        <w:t>’</w:t>
      </w:r>
      <w:r w:rsidRPr="00663B98">
        <w:t>s also called a reference product.</w:t>
      </w:r>
    </w:p>
    <w:p w14:paraId="10A6584D" w14:textId="3E3E21DD" w:rsidR="004065BB" w:rsidRPr="003B63DE" w:rsidRDefault="00583D2F" w:rsidP="00663B98">
      <w:r w:rsidRPr="003D2812">
        <w:rPr>
          <w:b/>
          <w:bCs/>
          <w:sz w:val="25"/>
          <w:szCs w:val="25"/>
        </w:rPr>
        <w:lastRenderedPageBreak/>
        <w:t>Original Medicare (traditional Medicare or fee-for-service Medicare)</w:t>
      </w:r>
      <w:r w:rsidR="00B56708" w:rsidRPr="003D2812">
        <w:rPr>
          <w:b/>
          <w:bCs/>
          <w:sz w:val="25"/>
          <w:szCs w:val="25"/>
        </w:rPr>
        <w:t>:</w:t>
      </w:r>
      <w:r w:rsidRPr="003D2812">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096B581D" w:rsidR="00583D2F" w:rsidRPr="003B63DE" w:rsidRDefault="00583D2F" w:rsidP="00663B98">
      <w:r w:rsidRPr="00B6509A">
        <w:rPr>
          <w:b/>
          <w:bCs/>
          <w:sz w:val="25"/>
          <w:szCs w:val="25"/>
        </w:rPr>
        <w:t>Out-of-network pharmacy</w:t>
      </w:r>
      <w:r w:rsidR="00B56708" w:rsidRPr="00B6509A">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131A3CC2" w:rsidR="00583D2F" w:rsidRPr="003B63DE" w:rsidRDefault="00583D2F" w:rsidP="00663B98">
      <w:r w:rsidRPr="00B6509A">
        <w:rPr>
          <w:b/>
          <w:bCs/>
          <w:sz w:val="25"/>
          <w:szCs w:val="25"/>
        </w:rPr>
        <w:t>Out-of-network provider or Out-of-network facility</w:t>
      </w:r>
      <w:r w:rsidR="00B56708" w:rsidRPr="00B6509A">
        <w:rPr>
          <w:b/>
          <w:bCs/>
          <w:sz w:val="25"/>
          <w:szCs w:val="25"/>
        </w:rPr>
        <w:t>:</w:t>
      </w:r>
      <w:r w:rsidRPr="003B63DE">
        <w:rPr>
          <w:rFonts w:cs="Arial"/>
        </w:rPr>
        <w:t xml:space="preserve"> </w:t>
      </w:r>
      <w:r w:rsidR="004C0269" w:rsidRPr="003B63DE">
        <w:rPr>
          <w:rFonts w:cs="Arial"/>
        </w:rPr>
        <w:t>A provider or facility that isn</w:t>
      </w:r>
      <w:r w:rsidR="001145F0">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6E69D5">
        <w:rPr>
          <w:rFonts w:cs="Arial"/>
        </w:rPr>
        <w:t xml:space="preserve">this </w:t>
      </w:r>
      <w:r w:rsidR="000B2858" w:rsidRPr="00FA25F0">
        <w:rPr>
          <w:rFonts w:cs="Arial"/>
          <w:i/>
          <w:iCs/>
        </w:rPr>
        <w:t>Member Handbook</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51A30B3B" w:rsidR="00583D2F" w:rsidRPr="003B63DE" w:rsidRDefault="003B63DE" w:rsidP="00663B98">
      <w:r w:rsidRPr="00661E57">
        <w:rPr>
          <w:rFonts w:cs="Arial"/>
          <w:color w:val="3576BC"/>
        </w:rPr>
        <w:t>[</w:t>
      </w:r>
      <w:r w:rsidR="00B56708" w:rsidRPr="00661E57">
        <w:rPr>
          <w:i/>
          <w:iCs/>
          <w:color w:val="3576BC"/>
        </w:rPr>
        <w:t>Plans that don</w:t>
      </w:r>
      <w:r w:rsidR="00C61A1E" w:rsidRPr="00661E57">
        <w:rPr>
          <w:i/>
          <w:iCs/>
          <w:color w:val="3576BC"/>
        </w:rPr>
        <w:t>’</w:t>
      </w:r>
      <w:r w:rsidR="00B56708" w:rsidRPr="00661E57">
        <w:rPr>
          <w:i/>
          <w:iCs/>
          <w:color w:val="3576BC"/>
        </w:rPr>
        <w:t>t have cost</w:t>
      </w:r>
      <w:r w:rsidR="00B34BA0" w:rsidRPr="00661E57">
        <w:rPr>
          <w:i/>
          <w:iCs/>
          <w:color w:val="3576BC"/>
        </w:rPr>
        <w:t>-</w:t>
      </w:r>
      <w:r w:rsidR="00B56708" w:rsidRPr="00661E57">
        <w:rPr>
          <w:i/>
          <w:iCs/>
          <w:color w:val="3576BC"/>
        </w:rPr>
        <w:t>sharing delete this paragraph</w:t>
      </w:r>
      <w:r w:rsidR="00B56708" w:rsidRPr="00661E57">
        <w:rPr>
          <w:color w:val="3576BC"/>
        </w:rPr>
        <w:t>.</w:t>
      </w:r>
      <w:r w:rsidRPr="00661E57">
        <w:rPr>
          <w:color w:val="3576BC"/>
        </w:rPr>
        <w:t>]</w:t>
      </w:r>
      <w:r w:rsidR="00B56708" w:rsidRPr="00661E57">
        <w:rPr>
          <w:rFonts w:cs="Arial"/>
          <w:color w:val="3576BC"/>
        </w:rPr>
        <w:t xml:space="preserve"> </w:t>
      </w:r>
      <w:r w:rsidR="00583D2F" w:rsidRPr="00476A09">
        <w:rPr>
          <w:b/>
          <w:bCs/>
          <w:sz w:val="25"/>
          <w:szCs w:val="25"/>
        </w:rPr>
        <w:t>Out-of-pocket costs</w:t>
      </w:r>
      <w:r w:rsidR="00B56708" w:rsidRPr="00476A09">
        <w:rPr>
          <w:rFonts w:cs="Arial"/>
          <w:b/>
          <w:bCs/>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663B98">
      <w:proofErr w:type="gramStart"/>
      <w:r w:rsidRPr="005B6BD0">
        <w:rPr>
          <w:b/>
          <w:bCs/>
          <w:sz w:val="25"/>
          <w:szCs w:val="25"/>
        </w:rPr>
        <w:t>Over-the-counter</w:t>
      </w:r>
      <w:proofErr w:type="gramEnd"/>
      <w:r w:rsidRPr="005B6BD0">
        <w:rPr>
          <w:b/>
          <w:bCs/>
          <w:sz w:val="25"/>
          <w:szCs w:val="25"/>
        </w:rPr>
        <w:t xml:space="preserve"> (OTC) </w:t>
      </w:r>
      <w:r w:rsidR="00C45F07" w:rsidRPr="005B6BD0">
        <w:rPr>
          <w:b/>
          <w:bCs/>
          <w:sz w:val="25"/>
          <w:szCs w:val="25"/>
        </w:rPr>
        <w:t>d</w:t>
      </w:r>
      <w:r w:rsidRPr="005B6BD0">
        <w:rPr>
          <w:b/>
          <w:bCs/>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663B98">
      <w:r w:rsidRPr="005B6BD0">
        <w:rPr>
          <w:b/>
          <w:bCs/>
          <w:sz w:val="25"/>
          <w:szCs w:val="25"/>
        </w:rPr>
        <w:t>Part A</w:t>
      </w:r>
      <w:r w:rsidR="00B56708" w:rsidRPr="005B6BD0">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663B98">
      <w:r w:rsidRPr="005B6BD0">
        <w:rPr>
          <w:b/>
          <w:bCs/>
          <w:sz w:val="25"/>
          <w:szCs w:val="25"/>
        </w:rPr>
        <w:t>Part B</w:t>
      </w:r>
      <w:r w:rsidR="00B56708" w:rsidRPr="005B6BD0">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663B98">
      <w:r w:rsidRPr="005B6BD0">
        <w:rPr>
          <w:b/>
          <w:bCs/>
          <w:sz w:val="25"/>
          <w:szCs w:val="25"/>
        </w:rPr>
        <w:t>Part C</w:t>
      </w:r>
      <w:r w:rsidR="00B56708" w:rsidRPr="005B6BD0">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663B98">
      <w:r w:rsidRPr="005B6BD0">
        <w:rPr>
          <w:b/>
          <w:bCs/>
          <w:sz w:val="25"/>
          <w:szCs w:val="25"/>
        </w:rPr>
        <w:t>Part D</w:t>
      </w:r>
      <w:r w:rsidR="00B56708" w:rsidRPr="005B6BD0">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663B98">
      <w:r w:rsidRPr="005B6BD0">
        <w:rPr>
          <w:b/>
          <w:bCs/>
          <w:sz w:val="25"/>
          <w:szCs w:val="25"/>
        </w:rPr>
        <w:t>Part D drugs</w:t>
      </w:r>
      <w:r w:rsidR="00B56708" w:rsidRPr="005B6BD0">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663B98">
      <w:r w:rsidRPr="005B6BD0">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1DD6C46B" w14:textId="77777777" w:rsidR="00B67617" w:rsidRPr="00747A64" w:rsidRDefault="00B67617" w:rsidP="00663B98">
      <w:r w:rsidRPr="00D522A4">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177EC4BF" w:rsidR="0027028E" w:rsidRPr="003B63DE" w:rsidRDefault="003B63DE" w:rsidP="00663B98">
      <w:r w:rsidRPr="00661E57">
        <w:rPr>
          <w:rFonts w:cs="Arial"/>
          <w:color w:val="3576BC"/>
        </w:rPr>
        <w:lastRenderedPageBreak/>
        <w:t>[</w:t>
      </w:r>
      <w:r w:rsidR="0027028E" w:rsidRPr="00661E57">
        <w:rPr>
          <w:rFonts w:cs="Arial"/>
          <w:i/>
          <w:iCs/>
          <w:color w:val="3576BC"/>
        </w:rPr>
        <w:t>Plans that don</w:t>
      </w:r>
      <w:r w:rsidR="001145F0" w:rsidRPr="00661E57">
        <w:rPr>
          <w:rFonts w:cs="Arial"/>
          <w:i/>
          <w:iCs/>
          <w:color w:val="3576BC"/>
        </w:rPr>
        <w:t>’</w:t>
      </w:r>
      <w:r w:rsidR="0027028E" w:rsidRPr="00661E57">
        <w:rPr>
          <w:rFonts w:cs="Arial"/>
          <w:i/>
          <w:iCs/>
          <w:color w:val="3576BC"/>
        </w:rPr>
        <w:t>t use PCPs</w:t>
      </w:r>
      <w:r w:rsidR="00C129FC" w:rsidRPr="00661E57">
        <w:rPr>
          <w:rFonts w:cs="Arial"/>
          <w:i/>
          <w:iCs/>
          <w:color w:val="3576BC"/>
        </w:rPr>
        <w:t xml:space="preserve"> </w:t>
      </w:r>
      <w:r w:rsidR="001145F0" w:rsidRPr="00661E57">
        <w:rPr>
          <w:rFonts w:cs="Arial"/>
          <w:i/>
          <w:iCs/>
          <w:color w:val="3576BC"/>
        </w:rPr>
        <w:t>can</w:t>
      </w:r>
      <w:r w:rsidR="00C129FC" w:rsidRPr="00661E57">
        <w:rPr>
          <w:rFonts w:cs="Arial"/>
          <w:i/>
          <w:iCs/>
          <w:color w:val="3576BC"/>
        </w:rPr>
        <w:t xml:space="preserve"> </w:t>
      </w:r>
      <w:r w:rsidR="0027028E" w:rsidRPr="00661E57">
        <w:rPr>
          <w:rFonts w:cs="Arial"/>
          <w:i/>
          <w:iCs/>
          <w:color w:val="3576BC"/>
        </w:rPr>
        <w:t>omit this paragraph</w:t>
      </w:r>
      <w:r w:rsidR="0027028E" w:rsidRPr="00661E57">
        <w:rPr>
          <w:rFonts w:cs="Arial"/>
          <w:color w:val="3576BC"/>
        </w:rPr>
        <w:t>.</w:t>
      </w:r>
      <w:r w:rsidRPr="00661E57">
        <w:rPr>
          <w:rFonts w:cs="Arial"/>
          <w:color w:val="3576BC"/>
        </w:rPr>
        <w:t>]</w:t>
      </w:r>
      <w:r w:rsidR="0027028E" w:rsidRPr="00661E57">
        <w:rPr>
          <w:rStyle w:val="Bluenon-italics"/>
          <w:rFonts w:cs="Arial"/>
          <w:color w:val="3576BC"/>
        </w:rPr>
        <w:t xml:space="preserve"> </w:t>
      </w:r>
      <w:r w:rsidR="0027028E" w:rsidRPr="00D522A4">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754E7EFE"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23EF8080" w:rsidR="004065BB" w:rsidRPr="003B63DE" w:rsidRDefault="00583D2F" w:rsidP="00663B98">
      <w:r w:rsidRPr="004F3A82">
        <w:rPr>
          <w:b/>
          <w:bCs/>
          <w:sz w:val="25"/>
          <w:szCs w:val="25"/>
        </w:rPr>
        <w:t>Prior authorization</w:t>
      </w:r>
      <w:r w:rsidR="00031948" w:rsidRPr="004F3A82">
        <w:rPr>
          <w:b/>
          <w:bCs/>
          <w:sz w:val="25"/>
          <w:szCs w:val="25"/>
        </w:rPr>
        <w:t xml:space="preserve"> (PA)</w:t>
      </w:r>
      <w:r w:rsidR="00B56708" w:rsidRPr="004F3A82">
        <w:rPr>
          <w:b/>
          <w:bCs/>
          <w:sz w:val="25"/>
          <w:szCs w:val="25"/>
        </w:rPr>
        <w:t>:</w:t>
      </w:r>
      <w:r w:rsidRPr="00137DC8">
        <w:rPr>
          <w:rFonts w:cs="Arial"/>
          <w:color w:val="27578C" w:themeColor="accent4" w:themeShade="BF"/>
        </w:rPr>
        <w:t xml:space="preserve"> </w:t>
      </w:r>
      <w:r w:rsidR="003B63DE" w:rsidRPr="00661E57">
        <w:rPr>
          <w:rFonts w:cs="Arial"/>
          <w:color w:val="3576BC"/>
        </w:rPr>
        <w:t>[</w:t>
      </w:r>
      <w:r w:rsidRPr="00661E57">
        <w:rPr>
          <w:rFonts w:cs="Arial"/>
          <w:i/>
          <w:iCs/>
          <w:color w:val="3576BC"/>
        </w:rPr>
        <w:t xml:space="preserve">Plans </w:t>
      </w:r>
      <w:r w:rsidR="001145F0" w:rsidRPr="00661E57">
        <w:rPr>
          <w:rFonts w:cs="Arial"/>
          <w:i/>
          <w:iCs/>
          <w:color w:val="3576BC"/>
        </w:rPr>
        <w:t>can</w:t>
      </w:r>
      <w:r w:rsidRPr="00661E57">
        <w:rPr>
          <w:rFonts w:cs="Arial"/>
          <w:i/>
          <w:iCs/>
          <w:color w:val="3576BC"/>
        </w:rPr>
        <w:t xml:space="preserve"> delete applicable words or sentences if it doesn</w:t>
      </w:r>
      <w:r w:rsidR="001145F0" w:rsidRPr="00661E57">
        <w:rPr>
          <w:rFonts w:cs="Arial"/>
          <w:i/>
          <w:iCs/>
          <w:color w:val="3576BC"/>
        </w:rPr>
        <w:t>’</w:t>
      </w:r>
      <w:r w:rsidRPr="00661E57">
        <w:rPr>
          <w:rFonts w:cs="Arial"/>
          <w:i/>
          <w:iCs/>
          <w:color w:val="3576BC"/>
        </w:rPr>
        <w:t xml:space="preserve">t require </w:t>
      </w:r>
      <w:r w:rsidR="008B35B7" w:rsidRPr="00661E57">
        <w:rPr>
          <w:rFonts w:cs="Arial"/>
          <w:i/>
          <w:iCs/>
          <w:color w:val="3576BC"/>
        </w:rPr>
        <w:t>PA</w:t>
      </w:r>
      <w:r w:rsidRPr="00661E57">
        <w:rPr>
          <w:rFonts w:cs="Arial"/>
          <w:i/>
          <w:iCs/>
          <w:color w:val="3576BC"/>
        </w:rPr>
        <w:t xml:space="preserve"> for any medical services or any drugs</w:t>
      </w:r>
      <w:r w:rsidRPr="00661E57">
        <w:rPr>
          <w:rFonts w:cs="Arial"/>
          <w:color w:val="3576BC"/>
        </w:rPr>
        <w:t>.</w:t>
      </w:r>
      <w:r w:rsidR="003B63DE" w:rsidRPr="00661E57">
        <w:rPr>
          <w:rFonts w:cs="Arial"/>
          <w:color w:val="3576BC"/>
        </w:rPr>
        <w:t>]</w:t>
      </w:r>
      <w:r w:rsidRPr="00661E57">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36216845"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4B3CBA49" w:rsidR="00701B37" w:rsidRPr="003B63DE" w:rsidRDefault="00701B37" w:rsidP="00663B98">
      <w:r w:rsidRPr="004F3A82">
        <w:rPr>
          <w:b/>
          <w:bCs/>
          <w:sz w:val="25"/>
          <w:szCs w:val="25"/>
        </w:rPr>
        <w:t xml:space="preserve">Program </w:t>
      </w:r>
      <w:r w:rsidR="00066497" w:rsidRPr="004F3A82">
        <w:rPr>
          <w:b/>
          <w:bCs/>
          <w:sz w:val="25"/>
          <w:szCs w:val="25"/>
        </w:rPr>
        <w:t xml:space="preserve">of </w:t>
      </w:r>
      <w:r w:rsidRPr="004F3A82">
        <w:rPr>
          <w:b/>
          <w:bCs/>
          <w:sz w:val="25"/>
          <w:szCs w:val="25"/>
        </w:rPr>
        <w:t>All-Inclusive Care for the Elderly (PACE):</w:t>
      </w:r>
      <w:r w:rsidRPr="003B63DE">
        <w:rPr>
          <w:rFonts w:cs="Arial"/>
        </w:rPr>
        <w:t xml:space="preserve"> A program that covers Medicare and </w:t>
      </w:r>
      <w:r w:rsidR="00AF75D9">
        <w:rPr>
          <w:rFonts w:cs="Arial"/>
        </w:rPr>
        <w:t>STAR+PLUS</w:t>
      </w:r>
      <w:r w:rsidR="00AF75D9" w:rsidRPr="003B63DE">
        <w:rPr>
          <w:rFonts w:cs="Arial"/>
        </w:rPr>
        <w:t xml:space="preserve"> </w:t>
      </w:r>
      <w:r w:rsidRPr="003B63DE">
        <w:rPr>
          <w:rFonts w:cs="Arial"/>
        </w:rPr>
        <w:t>benefits together for people age</w:t>
      </w:r>
      <w:r w:rsidR="008723CD">
        <w:rPr>
          <w:rFonts w:cs="Arial"/>
        </w:rPr>
        <w:t>d</w:t>
      </w:r>
      <w:r w:rsidRPr="003B63DE">
        <w:rPr>
          <w:rFonts w:cs="Arial"/>
        </w:rPr>
        <w:t xml:space="preserve"> 55 and o</w:t>
      </w:r>
      <w:r w:rsidR="00DD7291">
        <w:rPr>
          <w:rFonts w:cs="Arial"/>
        </w:rPr>
        <w:t>v</w:t>
      </w:r>
      <w:r w:rsidRPr="003B63DE">
        <w:rPr>
          <w:rFonts w:cs="Arial"/>
        </w:rPr>
        <w:t>er who need a higher level of care to live at home.</w:t>
      </w:r>
    </w:p>
    <w:p w14:paraId="22D2333D" w14:textId="73C367D2" w:rsidR="0033726E" w:rsidRPr="003B63DE" w:rsidRDefault="0033726E" w:rsidP="00663B98">
      <w:r w:rsidRPr="004F3A82">
        <w:rPr>
          <w:b/>
          <w:bCs/>
          <w:sz w:val="25"/>
          <w:szCs w:val="25"/>
        </w:rPr>
        <w:t xml:space="preserve">Prosthetics and </w:t>
      </w:r>
      <w:r w:rsidR="007E6659">
        <w:rPr>
          <w:b/>
          <w:bCs/>
          <w:sz w:val="25"/>
          <w:szCs w:val="25"/>
        </w:rPr>
        <w:t>o</w:t>
      </w:r>
      <w:r w:rsidRPr="004F3A82">
        <w:rPr>
          <w:b/>
          <w:bCs/>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B67617">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19078CCC" w:rsidR="00583D2F" w:rsidRPr="003B63DE" w:rsidRDefault="00583D2F" w:rsidP="00663B98">
      <w:r w:rsidRPr="007E6659">
        <w:rPr>
          <w:b/>
          <w:bCs/>
          <w:sz w:val="25"/>
          <w:szCs w:val="25"/>
        </w:rPr>
        <w:t>Quality improvement organization (QIO)</w:t>
      </w:r>
      <w:r w:rsidR="00B56708" w:rsidRPr="007E6659">
        <w:rPr>
          <w:b/>
          <w:bCs/>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E42084">
        <w:rPr>
          <w:rFonts w:cs="Arial"/>
          <w:i/>
          <w:iCs/>
        </w:rPr>
        <w:t>Member Handbook</w:t>
      </w:r>
      <w:r w:rsidR="000B2858" w:rsidRPr="003B63DE">
        <w:rPr>
          <w:rFonts w:cs="Arial"/>
        </w:rPr>
        <w:t xml:space="preserve"> </w:t>
      </w:r>
      <w:r w:rsidRPr="003B63DE">
        <w:rPr>
          <w:rFonts w:cs="Arial"/>
        </w:rPr>
        <w:t>for information about the QIO.</w:t>
      </w:r>
    </w:p>
    <w:p w14:paraId="47EB1421" w14:textId="0ADAE7DF" w:rsidR="00583D2F" w:rsidRPr="003B63DE" w:rsidRDefault="00583D2F" w:rsidP="00663B98">
      <w:r w:rsidRPr="000F031A">
        <w:rPr>
          <w:b/>
          <w:bCs/>
          <w:sz w:val="25"/>
          <w:szCs w:val="25"/>
        </w:rPr>
        <w:t>Quantity limits</w:t>
      </w:r>
      <w:r w:rsidR="00B56708" w:rsidRPr="000F031A">
        <w:rPr>
          <w:b/>
          <w:bCs/>
          <w:sz w:val="25"/>
          <w:szCs w:val="25"/>
        </w:rPr>
        <w:t>:</w:t>
      </w:r>
      <w:r w:rsidRPr="000F031A">
        <w:rPr>
          <w:rFonts w:cs="Arial"/>
          <w:b/>
          <w:bCs/>
          <w:sz w:val="25"/>
          <w:szCs w:val="25"/>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2A72D34F" w:rsidR="000C7821" w:rsidRDefault="000C7821" w:rsidP="00663B98">
      <w:r w:rsidRPr="000F031A">
        <w:rPr>
          <w:b/>
          <w:bCs/>
          <w:sz w:val="25"/>
          <w:szCs w:val="25"/>
        </w:rPr>
        <w:lastRenderedPageBreak/>
        <w:t>Real Time Benefit Tool:</w:t>
      </w:r>
      <w:r w:rsidRPr="00663B98">
        <w:t xml:space="preserve"> </w:t>
      </w:r>
      <w:r w:rsidRPr="00162438">
        <w:t>A portal</w:t>
      </w:r>
      <w:r>
        <w:t xml:space="preserve"> or computer application in which enrollees can look up complete, accurate, timely, clinically appropriate, enrollee-specific covered drugs and benefit information. This includes cost</w:t>
      </w:r>
      <w:r w:rsidR="003043AE">
        <w:t>-</w:t>
      </w:r>
      <w:r>
        <w:t>sharing amounts, alternative drugs that may be used for the same health condition as a given drug, and coverage restrictions (prior authorization, step therapy, quantity limits) that apply to alternative drugs.</w:t>
      </w:r>
    </w:p>
    <w:p w14:paraId="4CB1A60A" w14:textId="51B13597" w:rsidR="008C7D9D" w:rsidRPr="003B63DE" w:rsidRDefault="008C7D9D" w:rsidP="00663B98">
      <w:r w:rsidRPr="000F031A">
        <w:rPr>
          <w:b/>
          <w:bCs/>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1"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1"/>
      <w:r w:rsidRPr="003B63DE">
        <w:rPr>
          <w:rFonts w:cs="Arial"/>
        </w:rPr>
        <w:t xml:space="preserve"> You can find more information about referrals in </w:t>
      </w:r>
      <w:r w:rsidRPr="003B63DE">
        <w:rPr>
          <w:rFonts w:cs="Arial"/>
          <w:b/>
        </w:rPr>
        <w:t>Chapter</w:t>
      </w:r>
      <w:r w:rsidR="000B2858" w:rsidRPr="003B63DE">
        <w:rPr>
          <w:rFonts w:cs="Arial"/>
          <w:b/>
        </w:rPr>
        <w:t>s 3 and</w:t>
      </w:r>
      <w:r w:rsidRPr="003B63DE">
        <w:rPr>
          <w:rFonts w:cs="Arial"/>
          <w:b/>
        </w:rPr>
        <w:t xml:space="preserve"> 4</w:t>
      </w:r>
      <w:r w:rsidR="000B2858" w:rsidRPr="003B63DE">
        <w:rPr>
          <w:rFonts w:cs="Arial"/>
        </w:rPr>
        <w:t xml:space="preserve"> of </w:t>
      </w:r>
      <w:r w:rsidR="006E69D5">
        <w:rPr>
          <w:rFonts w:cs="Arial"/>
        </w:rPr>
        <w:t>this</w:t>
      </w:r>
      <w:r w:rsidR="000B2858" w:rsidRPr="003B63DE">
        <w:rPr>
          <w:rFonts w:cs="Arial"/>
        </w:rPr>
        <w:t xml:space="preserve"> </w:t>
      </w:r>
      <w:r w:rsidR="000B2858" w:rsidRPr="003B63DE">
        <w:rPr>
          <w:rFonts w:cs="Arial"/>
          <w:i/>
        </w:rPr>
        <w:t>Member Handbook</w:t>
      </w:r>
      <w:r w:rsidR="000B2858" w:rsidRPr="003B63DE">
        <w:rPr>
          <w:rFonts w:cs="Arial"/>
        </w:rPr>
        <w:t>.</w:t>
      </w:r>
    </w:p>
    <w:p w14:paraId="207022B6" w14:textId="0B1D8C44" w:rsidR="00583D2F" w:rsidRPr="003B63DE" w:rsidRDefault="00583D2F" w:rsidP="00663B98">
      <w:r w:rsidRPr="00E36D5E">
        <w:rPr>
          <w:b/>
          <w:bCs/>
          <w:sz w:val="25"/>
          <w:szCs w:val="25"/>
        </w:rPr>
        <w:t>Rehabilitation services</w:t>
      </w:r>
      <w:r w:rsidR="00B56708" w:rsidRPr="00E36D5E">
        <w:rPr>
          <w:b/>
          <w:bCs/>
          <w:sz w:val="25"/>
          <w:szCs w:val="25"/>
        </w:rPr>
        <w:t>:</w:t>
      </w:r>
      <w:r w:rsidRPr="003B63DE">
        <w:rPr>
          <w:rFonts w:cs="Arial"/>
          <w:szCs w:val="25"/>
        </w:rPr>
        <w:t xml:space="preserve"> </w:t>
      </w:r>
      <w:r w:rsidR="004C6852" w:rsidRPr="003B63DE">
        <w:rPr>
          <w:rFonts w:cs="Arial"/>
        </w:rPr>
        <w:t xml:space="preserve">Treatment you get to help you recover from an illness, accident or major operation. </w:t>
      </w:r>
      <w:r w:rsidR="00EF4717">
        <w:rPr>
          <w:rFonts w:cs="Arial"/>
        </w:rPr>
        <w:t xml:space="preserve">These services include inpatient rehabilitation care, physical therapy (outpatient), speech and language therapy, and occupational therapy.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to learn more about rehabilitation services.</w:t>
      </w:r>
    </w:p>
    <w:p w14:paraId="488CD2F8" w14:textId="77777777" w:rsidR="00FE300B" w:rsidRDefault="7BEF67FD" w:rsidP="00663B98">
      <w:pPr>
        <w:rPr>
          <w:rStyle w:val="Heading4Char"/>
        </w:rPr>
      </w:pPr>
      <w:r w:rsidRPr="00E36D5E">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r w:rsidR="00FE300B" w:rsidRPr="00FE300B">
        <w:rPr>
          <w:rStyle w:val="Heading4Char"/>
        </w:rPr>
        <w:t xml:space="preserve"> </w:t>
      </w:r>
    </w:p>
    <w:p w14:paraId="5DDBEFAE" w14:textId="2198B84B" w:rsidR="008E41B9" w:rsidRDefault="008E41B9" w:rsidP="00E36D5E">
      <w:r w:rsidRPr="00806930">
        <w:rPr>
          <w:b/>
          <w:sz w:val="25"/>
          <w:szCs w:val="25"/>
        </w:rPr>
        <w:t xml:space="preserve">Service </w:t>
      </w:r>
      <w:r w:rsidR="00E574C4">
        <w:rPr>
          <w:b/>
          <w:sz w:val="25"/>
          <w:szCs w:val="25"/>
        </w:rPr>
        <w:t>c</w:t>
      </w:r>
      <w:r w:rsidRPr="00806930">
        <w:rPr>
          <w:b/>
          <w:sz w:val="25"/>
          <w:szCs w:val="25"/>
        </w:rPr>
        <w:t xml:space="preserve">oordination </w:t>
      </w:r>
      <w:r w:rsidR="00E574C4">
        <w:rPr>
          <w:b/>
          <w:sz w:val="25"/>
          <w:szCs w:val="25"/>
        </w:rPr>
        <w:t>t</w:t>
      </w:r>
      <w:r w:rsidRPr="00806930">
        <w:rPr>
          <w:b/>
          <w:sz w:val="25"/>
          <w:szCs w:val="25"/>
        </w:rPr>
        <w:t>eam:</w:t>
      </w:r>
      <w:r>
        <w:t xml:space="preserve"> </w:t>
      </w:r>
      <w:r w:rsidRPr="003B63DE">
        <w:t xml:space="preserve">A </w:t>
      </w:r>
      <w:r>
        <w:t>service coordination</w:t>
      </w:r>
      <w:r w:rsidRPr="003B63DE">
        <w:t xml:space="preserve"> team may include doctors, nurses, counselors, or other health professionals who are there to help you get the care you need. Your </w:t>
      </w:r>
      <w:r>
        <w:t>service coordination</w:t>
      </w:r>
      <w:r w:rsidRPr="003B63DE">
        <w:t xml:space="preserve"> team also helps you make a </w:t>
      </w:r>
      <w:r>
        <w:t>service</w:t>
      </w:r>
      <w:r w:rsidRPr="003B63DE">
        <w:t xml:space="preserve"> plan.</w:t>
      </w:r>
    </w:p>
    <w:p w14:paraId="61B831F3" w14:textId="7F9DFD0A" w:rsidR="00FE300B" w:rsidRDefault="00FE300B" w:rsidP="00663B98">
      <w:r w:rsidRPr="00E36D5E">
        <w:rPr>
          <w:b/>
          <w:bCs/>
          <w:sz w:val="25"/>
          <w:szCs w:val="25"/>
        </w:rPr>
        <w:t>Service coordinator:</w:t>
      </w:r>
      <w:r w:rsidRPr="00FE300B">
        <w:rPr>
          <w:rFonts w:cs="Arial"/>
        </w:rPr>
        <w:t xml:space="preserve"> </w:t>
      </w:r>
      <w:r w:rsidRPr="003B63DE">
        <w:rPr>
          <w:rFonts w:cs="Arial"/>
        </w:rPr>
        <w:t>One main person who works with you, with the health plan, and with your care providers to make sure you get the care you need.</w:t>
      </w:r>
    </w:p>
    <w:p w14:paraId="7233C020" w14:textId="7AE2DB27" w:rsidR="006F2C00" w:rsidRPr="006F2C00" w:rsidRDefault="006F2C00" w:rsidP="00663B98">
      <w:r w:rsidRPr="00E36D5E">
        <w:rPr>
          <w:b/>
          <w:bCs/>
          <w:sz w:val="25"/>
          <w:szCs w:val="25"/>
        </w:rPr>
        <w:t xml:space="preserve">Service </w:t>
      </w:r>
      <w:r w:rsidR="00E574C4">
        <w:rPr>
          <w:b/>
          <w:bCs/>
          <w:sz w:val="25"/>
          <w:szCs w:val="25"/>
        </w:rPr>
        <w:t>p</w:t>
      </w:r>
      <w:r w:rsidRPr="00E36D5E">
        <w:rPr>
          <w:b/>
          <w:bCs/>
          <w:sz w:val="25"/>
          <w:szCs w:val="25"/>
        </w:rPr>
        <w:t>lan:</w:t>
      </w:r>
      <w:r w:rsidRPr="003B63DE">
        <w:t xml:space="preserve"> </w:t>
      </w:r>
      <w:r w:rsidRPr="000769F2">
        <w:t xml:space="preserve">A plan for what services you’ll get and how you’ll get them. Your plan may include medical services, behavioral health </w:t>
      </w:r>
      <w:proofErr w:type="gramStart"/>
      <w:r w:rsidRPr="000769F2">
        <w:t>services, and</w:t>
      </w:r>
      <w:proofErr w:type="gramEnd"/>
      <w:r w:rsidRPr="000769F2">
        <w:t xml:space="preserve"> long-term services and </w:t>
      </w:r>
      <w:proofErr w:type="gramStart"/>
      <w:r w:rsidRPr="000769F2">
        <w:t>supports</w:t>
      </w:r>
      <w:proofErr w:type="gramEnd"/>
      <w:r w:rsidRPr="000769F2">
        <w:t>.</w:t>
      </w:r>
    </w:p>
    <w:p w14:paraId="09FCBAC7" w14:textId="727BA16C" w:rsidR="001904F4" w:rsidRPr="003B63DE" w:rsidRDefault="003B63DE" w:rsidP="00663B98">
      <w:r w:rsidRPr="00FC4030">
        <w:rPr>
          <w:rFonts w:cs="Arial"/>
          <w:color w:val="3576BC"/>
        </w:rPr>
        <w:t>[</w:t>
      </w:r>
      <w:r w:rsidR="00D96DE5" w:rsidRPr="00FC4030">
        <w:rPr>
          <w:rFonts w:cs="Arial"/>
          <w:i/>
          <w:iCs/>
          <w:color w:val="3576BC"/>
        </w:rPr>
        <w:t>Insert if applicable</w:t>
      </w:r>
      <w:r w:rsidRPr="00FC4030">
        <w:rPr>
          <w:rFonts w:cs="Arial"/>
          <w:color w:val="3576BC"/>
        </w:rPr>
        <w:t>]</w:t>
      </w:r>
      <w:r w:rsidR="00D96DE5" w:rsidRPr="00FC4030">
        <w:rPr>
          <w:rFonts w:cs="Arial"/>
          <w:color w:val="3576BC"/>
        </w:rPr>
        <w:t xml:space="preserve"> </w:t>
      </w:r>
      <w:r w:rsidR="00CC2C11" w:rsidRPr="00D7200D">
        <w:rPr>
          <w:b/>
          <w:bCs/>
          <w:sz w:val="25"/>
          <w:szCs w:val="25"/>
        </w:rPr>
        <w:t>Share of c</w:t>
      </w:r>
      <w:r w:rsidR="001904F4" w:rsidRPr="00D7200D">
        <w:rPr>
          <w:b/>
          <w:bCs/>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663B98">
      <w:r w:rsidRPr="00D7200D">
        <w:rPr>
          <w:b/>
          <w:bCs/>
          <w:sz w:val="25"/>
          <w:szCs w:val="25"/>
        </w:rPr>
        <w:t>Skilled nursing facility (SNF)</w:t>
      </w:r>
      <w:r w:rsidR="00B56708" w:rsidRPr="00D7200D">
        <w:rPr>
          <w:b/>
          <w:bCs/>
          <w:sz w:val="25"/>
          <w:szCs w:val="25"/>
        </w:rPr>
        <w:t>:</w:t>
      </w:r>
      <w:r w:rsidRPr="003B63DE">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663B98">
      <w:r w:rsidRPr="00D7200D">
        <w:rPr>
          <w:b/>
          <w:bCs/>
          <w:sz w:val="25"/>
          <w:szCs w:val="25"/>
        </w:rPr>
        <w:t>Skilled nursing facility (SNF) care</w:t>
      </w:r>
      <w:r w:rsidR="00B56708" w:rsidRPr="00D7200D">
        <w:rPr>
          <w:b/>
          <w:bCs/>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663B98">
      <w:r w:rsidRPr="00D7200D">
        <w:rPr>
          <w:b/>
          <w:bCs/>
          <w:sz w:val="25"/>
          <w:szCs w:val="25"/>
        </w:rPr>
        <w:t>Specialist</w:t>
      </w:r>
      <w:r w:rsidR="00B56708" w:rsidRPr="00D7200D">
        <w:rPr>
          <w:b/>
          <w:bCs/>
          <w:sz w:val="25"/>
          <w:szCs w:val="25"/>
        </w:rPr>
        <w:t>:</w:t>
      </w:r>
      <w:r w:rsidRPr="003B63DE">
        <w:rPr>
          <w:rFonts w:cs="Arial"/>
          <w:szCs w:val="25"/>
        </w:rPr>
        <w:t xml:space="preserve"> </w:t>
      </w:r>
      <w:r w:rsidRPr="003B63DE">
        <w:rPr>
          <w:rFonts w:cs="Arial"/>
        </w:rPr>
        <w:t>A doctor who provides health care for a specific disease or part of the body.</w:t>
      </w:r>
    </w:p>
    <w:p w14:paraId="11DD151D" w14:textId="16C57C3C" w:rsidR="00CE5B75" w:rsidRPr="003B63DE" w:rsidRDefault="00CE5B75" w:rsidP="00D7200D">
      <w:r w:rsidRPr="1612F5AB">
        <w:rPr>
          <w:b/>
          <w:sz w:val="25"/>
          <w:szCs w:val="25"/>
        </w:rPr>
        <w:lastRenderedPageBreak/>
        <w:t>STAR+PLUS</w:t>
      </w:r>
      <w:r w:rsidRPr="00FB3977">
        <w:rPr>
          <w:b/>
          <w:bCs/>
        </w:rPr>
        <w:t>:</w:t>
      </w:r>
      <w:r w:rsidRPr="00FB3977">
        <w:rPr>
          <w:rStyle w:val="Normaldefinitions"/>
          <w:rFonts w:cs="Arial"/>
          <w:b w:val="0"/>
          <w:bCs/>
          <w:sz w:val="22"/>
        </w:rPr>
        <w:t xml:space="preserve"> </w:t>
      </w:r>
      <w:r>
        <w:t>This is the name of Texas’ Medicaid</w:t>
      </w:r>
      <w:r w:rsidR="0001632D">
        <w:t xml:space="preserve"> managed care</w:t>
      </w:r>
      <w:r>
        <w:t xml:space="preserve"> program</w:t>
      </w:r>
      <w:r w:rsidR="0001632D">
        <w:t xml:space="preserve"> for adults who have disabilities or are age 65 or older</w:t>
      </w:r>
      <w:r>
        <w:t xml:space="preserve">. STAR+PLUS is run by </w:t>
      </w:r>
      <w:r w:rsidR="00BA2D11">
        <w:t xml:space="preserve">HHSC </w:t>
      </w:r>
      <w:r>
        <w:t xml:space="preserve">and is paid for by </w:t>
      </w:r>
      <w:r w:rsidR="00506511">
        <w:t>Texas</w:t>
      </w:r>
      <w:r w:rsidR="00BA2D11">
        <w:t xml:space="preserve"> </w:t>
      </w:r>
      <w:r>
        <w:t xml:space="preserve">and the federal government. It helps people with limited incomes and resources pay for long-term services and </w:t>
      </w:r>
      <w:proofErr w:type="gramStart"/>
      <w:r>
        <w:t>supports</w:t>
      </w:r>
      <w:proofErr w:type="gramEnd"/>
      <w:r>
        <w:t xml:space="preserve"> and medical costs. </w:t>
      </w:r>
    </w:p>
    <w:p w14:paraId="697FB45A" w14:textId="77777777" w:rsidR="00CE5B75" w:rsidRPr="003B63DE" w:rsidRDefault="00CE5B75" w:rsidP="00261E38">
      <w:pPr>
        <w:pStyle w:val="ListParagraph"/>
        <w:widowControl w:val="0"/>
      </w:pPr>
      <w:r w:rsidRPr="003B63DE">
        <w:t xml:space="preserve">It covers extra </w:t>
      </w:r>
      <w:r w:rsidRPr="00FC7202">
        <w:t>services</w:t>
      </w:r>
      <w:r w:rsidRPr="003B63DE">
        <w:t xml:space="preserve"> and some drugs not covered by Medicare. </w:t>
      </w:r>
    </w:p>
    <w:p w14:paraId="6336D116" w14:textId="313BC12C" w:rsidR="00CE5B75" w:rsidRDefault="00CE5B75" w:rsidP="00900EFA">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w:t>
      </w:r>
      <w:r w:rsidR="008375B6">
        <w:t>STAR+PLUS</w:t>
      </w:r>
      <w:r w:rsidRPr="003B63DE">
        <w:t xml:space="preserve">. </w:t>
      </w:r>
    </w:p>
    <w:p w14:paraId="3531FB06" w14:textId="6C68E882" w:rsidR="004D19FB" w:rsidRPr="003B63DE" w:rsidRDefault="147B5E11" w:rsidP="00663B98">
      <w:pPr>
        <w:rPr>
          <w:rStyle w:val="Normaldefinitions"/>
          <w:rFonts w:cs="Arial"/>
        </w:rPr>
      </w:pPr>
      <w:r w:rsidRPr="00FB3977">
        <w:rPr>
          <w:b/>
          <w:bCs/>
          <w:sz w:val="25"/>
          <w:szCs w:val="25"/>
        </w:rPr>
        <w:t xml:space="preserve">State </w:t>
      </w:r>
      <w:r w:rsidR="000A600C" w:rsidRPr="00FB3977">
        <w:rPr>
          <w:b/>
          <w:bCs/>
          <w:sz w:val="25"/>
          <w:szCs w:val="25"/>
        </w:rPr>
        <w:t>h</w:t>
      </w:r>
      <w:r w:rsidRPr="00FB3977">
        <w:rPr>
          <w:b/>
          <w:bCs/>
          <w:sz w:val="25"/>
          <w:szCs w:val="25"/>
        </w:rPr>
        <w:t>earing:</w:t>
      </w:r>
      <w:r w:rsidRPr="147B5E11">
        <w:rPr>
          <w:rFonts w:cs="Arial"/>
        </w:rPr>
        <w:t xml:space="preserve"> If your doctor or other provider asks for a </w:t>
      </w:r>
      <w:r w:rsidR="008375B6">
        <w:rPr>
          <w:rFonts w:cs="Arial"/>
        </w:rPr>
        <w:t>STAR+PLUS</w:t>
      </w:r>
      <w:r w:rsidR="008375B6" w:rsidRPr="147B5E11">
        <w:rPr>
          <w:rFonts w:cs="Arial"/>
        </w:rPr>
        <w:t xml:space="preserve"> </w:t>
      </w:r>
      <w:r w:rsidRPr="147B5E11">
        <w:rPr>
          <w:rFonts w:cs="Arial"/>
        </w:rPr>
        <w:t xml:space="preserve">service that we won’t approve, or we won’t continue to pay for a </w:t>
      </w:r>
      <w:r w:rsidR="008375B6">
        <w:rPr>
          <w:rFonts w:cs="Arial"/>
        </w:rPr>
        <w:t>STAR+PLUS</w:t>
      </w:r>
      <w:r w:rsidR="008375B6" w:rsidRPr="147B5E11">
        <w:rPr>
          <w:rFonts w:cs="Arial"/>
        </w:rPr>
        <w:t xml:space="preserve"> </w:t>
      </w:r>
      <w:r w:rsidRPr="147B5E11">
        <w:rPr>
          <w:rFonts w:cs="Arial"/>
        </w:rPr>
        <w:t>service you already have, you can ask for a State Hearing. If the State Hearing is decided in your favor, we must give you the service you asked for.</w:t>
      </w:r>
    </w:p>
    <w:p w14:paraId="5977DE29" w14:textId="6511A17F" w:rsidR="00583D2F" w:rsidRPr="003B63DE" w:rsidRDefault="00583D2F" w:rsidP="00663B98">
      <w:r w:rsidRPr="00FB3977">
        <w:rPr>
          <w:b/>
          <w:bCs/>
          <w:sz w:val="25"/>
          <w:szCs w:val="25"/>
        </w:rPr>
        <w:t>Step therapy</w:t>
      </w:r>
      <w:r w:rsidR="00B56708" w:rsidRPr="00FB3977">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12B12A3A" w:rsidR="00583D2F" w:rsidRPr="003B63DE" w:rsidRDefault="00583D2F" w:rsidP="00663B98">
      <w:r w:rsidRPr="00FB3977">
        <w:rPr>
          <w:b/>
          <w:bCs/>
          <w:sz w:val="25"/>
          <w:szCs w:val="25"/>
        </w:rPr>
        <w:t>Supplemental Security Income (SSI)</w:t>
      </w:r>
      <w:r w:rsidR="00B56708" w:rsidRPr="00FB3977">
        <w:rPr>
          <w:b/>
          <w:bCs/>
          <w:sz w:val="25"/>
          <w:szCs w:val="25"/>
        </w:rPr>
        <w:t>:</w:t>
      </w:r>
      <w:r w:rsidRPr="00FB3977">
        <w:rPr>
          <w:rFonts w:cs="Arial"/>
          <w:b/>
          <w:bCs/>
          <w:sz w:val="25"/>
          <w:szCs w:val="25"/>
        </w:rPr>
        <w:t xml:space="preserve"> </w:t>
      </w:r>
      <w:r w:rsidRPr="003B63DE">
        <w:rPr>
          <w:rFonts w:cs="Arial"/>
        </w:rPr>
        <w:t xml:space="preserve">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4934AEB1" w:rsidR="008C59FF" w:rsidRDefault="00583D2F" w:rsidP="00663B98">
      <w:r w:rsidRPr="00EB6DBE">
        <w:rPr>
          <w:b/>
          <w:bCs/>
          <w:sz w:val="25"/>
          <w:szCs w:val="25"/>
        </w:rPr>
        <w:t>Urgent</w:t>
      </w:r>
      <w:r w:rsidR="00CF5612" w:rsidRPr="00EB6DBE">
        <w:rPr>
          <w:b/>
          <w:bCs/>
          <w:sz w:val="25"/>
          <w:szCs w:val="25"/>
        </w:rPr>
        <w:t>ly needed</w:t>
      </w:r>
      <w:r w:rsidR="00701B37" w:rsidRPr="00EB6DBE">
        <w:rPr>
          <w:b/>
          <w:bCs/>
          <w:sz w:val="25"/>
          <w:szCs w:val="25"/>
        </w:rPr>
        <w:t xml:space="preserve"> </w:t>
      </w:r>
      <w:r w:rsidRPr="00EB6DBE">
        <w:rPr>
          <w:b/>
          <w:bCs/>
          <w:sz w:val="25"/>
          <w:szCs w:val="25"/>
        </w:rPr>
        <w:t>care</w:t>
      </w:r>
      <w:r w:rsidR="00B56708" w:rsidRPr="00EB6DBE">
        <w:rPr>
          <w:b/>
          <w:bCs/>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F4130B">
        <w:rPr>
          <w:rFonts w:cs="Arial"/>
        </w:rPr>
        <w:t>’</w:t>
      </w:r>
      <w:r w:rsidR="006C6F47">
        <w:rPr>
          <w:rFonts w:cs="Arial"/>
        </w:rPr>
        <w:t>s unreasonable to obtain services from network providers (for example when you</w:t>
      </w:r>
      <w:r w:rsidR="00643C93">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900EFA">
      <w:pPr>
        <w:widowControl w:val="0"/>
      </w:pPr>
      <w:r>
        <w:br w:type="page"/>
      </w:r>
    </w:p>
    <w:p w14:paraId="1F4D5114" w14:textId="4C23C6C8" w:rsidR="0033726E" w:rsidRPr="004060D2" w:rsidRDefault="7BEF67FD" w:rsidP="00F61716">
      <w:pPr>
        <w:rPr>
          <w:color w:val="3576BC"/>
        </w:rPr>
      </w:pPr>
      <w:r w:rsidRPr="004060D2">
        <w:rPr>
          <w:color w:val="3576BC"/>
        </w:rPr>
        <w:lastRenderedPageBreak/>
        <w:t>[</w:t>
      </w:r>
      <w:r w:rsidRPr="004060D2">
        <w:rPr>
          <w:i/>
          <w:iCs/>
          <w:color w:val="3576BC"/>
        </w:rPr>
        <w:t xml:space="preserve">Plans </w:t>
      </w:r>
      <w:r w:rsidR="00812D5C" w:rsidRPr="004060D2">
        <w:rPr>
          <w:i/>
          <w:iCs/>
          <w:color w:val="3576BC"/>
        </w:rPr>
        <w:t>can</w:t>
      </w:r>
      <w:r w:rsidRPr="004060D2">
        <w:rPr>
          <w:i/>
          <w:iCs/>
          <w:color w:val="3576BC"/>
        </w:rPr>
        <w:t xml:space="preserve"> add a back cover for the Member Handbook that contains contact information for Member Services</w:t>
      </w:r>
      <w:r w:rsidR="00E4659D" w:rsidRPr="004060D2">
        <w:rPr>
          <w:i/>
          <w:iCs/>
          <w:color w:val="3576BC"/>
        </w:rPr>
        <w:t xml:space="preserve"> or additional contacts as needed</w:t>
      </w:r>
      <w:r w:rsidRPr="004060D2">
        <w:rPr>
          <w:i/>
          <w:iCs/>
          <w:color w:val="3576BC"/>
        </w:rPr>
        <w:t xml:space="preserve">. Below is an </w:t>
      </w:r>
      <w:proofErr w:type="gramStart"/>
      <w:r w:rsidRPr="004060D2">
        <w:rPr>
          <w:i/>
          <w:iCs/>
          <w:color w:val="3576BC"/>
        </w:rPr>
        <w:t>example</w:t>
      </w:r>
      <w:proofErr w:type="gramEnd"/>
      <w:r w:rsidRPr="004060D2">
        <w:rPr>
          <w:i/>
          <w:iCs/>
          <w:color w:val="3576BC"/>
        </w:rPr>
        <w:t xml:space="preserve"> </w:t>
      </w:r>
      <w:proofErr w:type="gramStart"/>
      <w:r w:rsidRPr="004060D2">
        <w:rPr>
          <w:i/>
          <w:iCs/>
          <w:color w:val="3576BC"/>
        </w:rPr>
        <w:t>plans</w:t>
      </w:r>
      <w:proofErr w:type="gramEnd"/>
      <w:r w:rsidRPr="004060D2">
        <w:rPr>
          <w:i/>
          <w:iCs/>
          <w:color w:val="3576BC"/>
        </w:rPr>
        <w:t xml:space="preserve"> </w:t>
      </w:r>
      <w:r w:rsidR="00812D5C" w:rsidRPr="004060D2">
        <w:rPr>
          <w:i/>
          <w:iCs/>
          <w:color w:val="3576BC"/>
        </w:rPr>
        <w:t>can</w:t>
      </w:r>
      <w:r w:rsidRPr="004060D2">
        <w:rPr>
          <w:i/>
          <w:iCs/>
          <w:color w:val="3576BC"/>
        </w:rPr>
        <w:t xml:space="preserve"> </w:t>
      </w:r>
      <w:proofErr w:type="gramStart"/>
      <w:r w:rsidRPr="004060D2">
        <w:rPr>
          <w:i/>
          <w:iCs/>
          <w:color w:val="3576BC"/>
        </w:rPr>
        <w:t>use</w:t>
      </w:r>
      <w:proofErr w:type="gramEnd"/>
      <w:r w:rsidRPr="004060D2">
        <w:rPr>
          <w:i/>
          <w:iCs/>
          <w:color w:val="3576BC"/>
        </w:rPr>
        <w:t xml:space="preserve">. Plans also </w:t>
      </w:r>
      <w:r w:rsidR="00812D5C" w:rsidRPr="004060D2">
        <w:rPr>
          <w:i/>
          <w:iCs/>
          <w:color w:val="3576BC"/>
        </w:rPr>
        <w:t>can</w:t>
      </w:r>
      <w:r w:rsidRPr="004060D2">
        <w:rPr>
          <w:i/>
          <w:iCs/>
          <w:color w:val="3576BC"/>
        </w:rPr>
        <w:t xml:space="preserve"> add a logo and/or photographs, </w:t>
      </w:r>
      <w:proofErr w:type="gramStart"/>
      <w:r w:rsidRPr="004060D2">
        <w:rPr>
          <w:i/>
          <w:iCs/>
          <w:color w:val="3576BC"/>
        </w:rPr>
        <w:t>as long as</w:t>
      </w:r>
      <w:proofErr w:type="gramEnd"/>
      <w:r w:rsidRPr="004060D2">
        <w:rPr>
          <w:i/>
          <w:iCs/>
          <w:color w:val="3576BC"/>
        </w:rPr>
        <w:t xml:space="preserve"> these elements don</w:t>
      </w:r>
      <w:r w:rsidR="00812D5C" w:rsidRPr="004060D2">
        <w:rPr>
          <w:i/>
          <w:iCs/>
          <w:color w:val="3576BC"/>
        </w:rPr>
        <w:t>’</w:t>
      </w:r>
      <w:r w:rsidRPr="004060D2">
        <w:rPr>
          <w:i/>
          <w:iCs/>
          <w:color w:val="3576BC"/>
        </w:rPr>
        <w:t>t make it difficult for members to find and read the contact information</w:t>
      </w:r>
      <w:r w:rsidRPr="004060D2">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137DC8"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137DC8">
              <w:rPr>
                <w:rFonts w:cs="Arial"/>
                <w:snapToGrid w:val="0"/>
                <w:color w:val="3576BC"/>
              </w:rPr>
              <w:t>[</w:t>
            </w:r>
            <w:r w:rsidRPr="00137DC8">
              <w:rPr>
                <w:rFonts w:cs="Arial"/>
                <w:i/>
                <w:snapToGrid w:val="0"/>
                <w:color w:val="3576BC"/>
              </w:rPr>
              <w:t xml:space="preserve">Insert </w:t>
            </w:r>
            <w:r w:rsidRPr="00137DC8">
              <w:rPr>
                <w:rFonts w:cs="Arial"/>
                <w:i/>
                <w:color w:val="3576BC"/>
              </w:rPr>
              <w:t xml:space="preserve">days and </w:t>
            </w:r>
            <w:r w:rsidRPr="00137DC8">
              <w:rPr>
                <w:rFonts w:cs="Arial"/>
                <w:i/>
                <w:snapToGrid w:val="0"/>
                <w:color w:val="3576BC"/>
              </w:rPr>
              <w:t>hours of operation, including information on the use of alternative technologies.</w:t>
            </w:r>
            <w:r w:rsidR="003B63DE" w:rsidRPr="00137DC8">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137DC8" w:rsidRDefault="003B63DE" w:rsidP="00B04B76">
            <w:pPr>
              <w:spacing w:before="200" w:line="240" w:lineRule="auto"/>
              <w:ind w:left="144"/>
              <w:rPr>
                <w:rFonts w:cs="Arial"/>
                <w:snapToGrid w:val="0"/>
                <w:color w:val="3576BC"/>
              </w:rPr>
            </w:pPr>
            <w:r w:rsidRPr="00137DC8">
              <w:rPr>
                <w:rFonts w:cs="Arial"/>
                <w:snapToGrid w:val="0"/>
                <w:color w:val="3576BC"/>
              </w:rPr>
              <w:t>[</w:t>
            </w:r>
            <w:r w:rsidR="0033726E" w:rsidRPr="00137DC8">
              <w:rPr>
                <w:rFonts w:cs="Arial"/>
                <w:i/>
                <w:snapToGrid w:val="0"/>
                <w:color w:val="3576BC"/>
              </w:rPr>
              <w:t>Insert if plan uses a direct TTY number:</w:t>
            </w:r>
            <w:r w:rsidR="0033726E" w:rsidRPr="00137DC8">
              <w:rPr>
                <w:rFonts w:cs="Arial"/>
                <w:snapToGrid w:val="0"/>
                <w:color w:val="3576BC"/>
              </w:rPr>
              <w:t xml:space="preserve"> This number requires special telephone equipment and is only for people who have difficulties with hearing or speaking.</w:t>
            </w:r>
            <w:r w:rsidRPr="00137DC8">
              <w:rPr>
                <w:rFonts w:cs="Arial"/>
                <w:snapToGrid w:val="0"/>
                <w:color w:val="3576BC"/>
              </w:rPr>
              <w:t>]</w:t>
            </w:r>
            <w:r w:rsidR="0033726E" w:rsidRPr="00137DC8">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137DC8" w:rsidRDefault="003B63DE" w:rsidP="00B04B76">
            <w:pPr>
              <w:spacing w:before="200" w:line="240" w:lineRule="auto"/>
              <w:ind w:left="144"/>
              <w:rPr>
                <w:rFonts w:cs="Arial"/>
                <w:snapToGrid w:val="0"/>
                <w:color w:val="3576BC"/>
              </w:rPr>
            </w:pPr>
            <w:r w:rsidRPr="00137DC8">
              <w:rPr>
                <w:rFonts w:cs="Arial"/>
                <w:snapToGrid w:val="0"/>
                <w:color w:val="3576BC"/>
              </w:rPr>
              <w:t>[</w:t>
            </w:r>
            <w:r w:rsidR="0033726E" w:rsidRPr="00137DC8">
              <w:rPr>
                <w:rFonts w:cs="Arial"/>
                <w:i/>
                <w:snapToGrid w:val="0"/>
                <w:color w:val="3576BC"/>
              </w:rPr>
              <w:t>Optional:</w:t>
            </w:r>
            <w:r w:rsidR="0033726E" w:rsidRPr="00137DC8">
              <w:rPr>
                <w:rFonts w:cs="Arial"/>
                <w:snapToGrid w:val="0"/>
                <w:color w:val="3576BC"/>
              </w:rPr>
              <w:t xml:space="preserve"> </w:t>
            </w:r>
            <w:r w:rsidR="0033726E" w:rsidRPr="00137DC8">
              <w:rPr>
                <w:rFonts w:cs="Arial"/>
                <w:i/>
                <w:snapToGrid w:val="0"/>
                <w:color w:val="3576BC"/>
              </w:rPr>
              <w:t>Insert fax number.</w:t>
            </w:r>
            <w:r w:rsidRPr="00137DC8">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138DC512" w:rsidR="0033726E" w:rsidRPr="003B63DE" w:rsidRDefault="003B63DE" w:rsidP="00B04B76">
            <w:pPr>
              <w:spacing w:before="200"/>
              <w:ind w:left="144"/>
              <w:rPr>
                <w:rFonts w:cs="Arial"/>
                <w:i/>
                <w:snapToGrid w:val="0"/>
                <w:color w:val="0000FF"/>
              </w:rPr>
            </w:pPr>
            <w:r w:rsidRPr="00137DC8">
              <w:rPr>
                <w:rFonts w:cs="Arial"/>
                <w:snapToGrid w:val="0"/>
                <w:color w:val="3576BC"/>
              </w:rPr>
              <w:t>[</w:t>
            </w:r>
            <w:r w:rsidR="0033726E" w:rsidRPr="00137DC8">
              <w:rPr>
                <w:rFonts w:cs="Arial"/>
                <w:b/>
                <w:i/>
                <w:snapToGrid w:val="0"/>
                <w:color w:val="3576BC"/>
              </w:rPr>
              <w:t>Note</w:t>
            </w:r>
            <w:r w:rsidR="0033726E" w:rsidRPr="00137DC8">
              <w:rPr>
                <w:rFonts w:cs="Arial"/>
                <w:b/>
                <w:bCs/>
                <w:i/>
                <w:snapToGrid w:val="0"/>
                <w:color w:val="3576BC"/>
              </w:rPr>
              <w:t xml:space="preserve">: </w:t>
            </w:r>
            <w:r w:rsidR="0033726E" w:rsidRPr="00137DC8">
              <w:rPr>
                <w:rFonts w:cs="Arial"/>
                <w:i/>
                <w:snapToGrid w:val="0"/>
                <w:color w:val="3576BC"/>
              </w:rPr>
              <w:t xml:space="preserve">Plans </w:t>
            </w:r>
            <w:r w:rsidR="00C61A1E" w:rsidRPr="00137DC8">
              <w:rPr>
                <w:rFonts w:cs="Arial"/>
                <w:i/>
                <w:snapToGrid w:val="0"/>
                <w:color w:val="3576BC"/>
              </w:rPr>
              <w:t>can</w:t>
            </w:r>
            <w:r w:rsidR="0033726E" w:rsidRPr="00137DC8">
              <w:rPr>
                <w:rFonts w:cs="Arial"/>
                <w:i/>
                <w:snapToGrid w:val="0"/>
                <w:color w:val="3576BC"/>
              </w:rPr>
              <w:t xml:space="preserve"> add email addresses here.</w:t>
            </w:r>
            <w:r w:rsidRPr="00137DC8">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C49A1" w14:textId="77777777" w:rsidR="002B6EB1" w:rsidRDefault="002B6EB1" w:rsidP="00EA4A7F">
      <w:pPr>
        <w:spacing w:after="0" w:line="240" w:lineRule="auto"/>
      </w:pPr>
      <w:r>
        <w:separator/>
      </w:r>
    </w:p>
  </w:endnote>
  <w:endnote w:type="continuationSeparator" w:id="0">
    <w:p w14:paraId="633BA0EA" w14:textId="77777777" w:rsidR="002B6EB1" w:rsidRDefault="002B6EB1" w:rsidP="00EA4A7F">
      <w:pPr>
        <w:spacing w:after="0" w:line="240" w:lineRule="auto"/>
      </w:pPr>
      <w:r>
        <w:continuationSeparator/>
      </w:r>
    </w:p>
  </w:endnote>
  <w:endnote w:type="continuationNotice" w:id="1">
    <w:p w14:paraId="6775B62D" w14:textId="77777777" w:rsidR="002B6EB1" w:rsidRDefault="002B6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8424" w14:textId="77777777" w:rsidR="002B6EB1" w:rsidRDefault="002B6EB1" w:rsidP="00EA4A7F">
      <w:pPr>
        <w:spacing w:after="0" w:line="240" w:lineRule="auto"/>
      </w:pPr>
      <w:r>
        <w:separator/>
      </w:r>
    </w:p>
  </w:footnote>
  <w:footnote w:type="continuationSeparator" w:id="0">
    <w:p w14:paraId="675EF1BF" w14:textId="77777777" w:rsidR="002B6EB1" w:rsidRDefault="002B6EB1" w:rsidP="00EA4A7F">
      <w:pPr>
        <w:spacing w:after="0" w:line="240" w:lineRule="auto"/>
      </w:pPr>
      <w:r>
        <w:continuationSeparator/>
      </w:r>
    </w:p>
  </w:footnote>
  <w:footnote w:type="continuationNotice" w:id="1">
    <w:p w14:paraId="36D5F438" w14:textId="77777777" w:rsidR="002B6EB1" w:rsidRDefault="002B6E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E5E68"/>
    <w:multiLevelType w:val="hybridMultilevel"/>
    <w:tmpl w:val="E77E5B1A"/>
    <w:lvl w:ilvl="0" w:tplc="CFCE94AE">
      <w:start w:val="1"/>
      <w:numFmt w:val="bullet"/>
      <w:pStyle w:val="D-SNPThirdLevel"/>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44434"/>
    <w:multiLevelType w:val="hybridMultilevel"/>
    <w:tmpl w:val="75D4D29E"/>
    <w:lvl w:ilvl="0" w:tplc="93DE15B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7183D"/>
    <w:multiLevelType w:val="hybridMultilevel"/>
    <w:tmpl w:val="B28E6BBA"/>
    <w:lvl w:ilvl="0" w:tplc="5B52DA7C">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22D29B3"/>
    <w:multiLevelType w:val="hybridMultilevel"/>
    <w:tmpl w:val="0388EDE6"/>
    <w:lvl w:ilvl="0" w:tplc="5C50C9D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3"/>
  </w:num>
  <w:num w:numId="2" w16cid:durableId="798451742">
    <w:abstractNumId w:val="12"/>
  </w:num>
  <w:num w:numId="3" w16cid:durableId="1656109327">
    <w:abstractNumId w:val="24"/>
  </w:num>
  <w:num w:numId="4" w16cid:durableId="3437667">
    <w:abstractNumId w:val="3"/>
  </w:num>
  <w:num w:numId="5" w16cid:durableId="1923441848">
    <w:abstractNumId w:val="16"/>
  </w:num>
  <w:num w:numId="6" w16cid:durableId="1427381369">
    <w:abstractNumId w:val="17"/>
  </w:num>
  <w:num w:numId="7" w16cid:durableId="606087434">
    <w:abstractNumId w:val="14"/>
  </w:num>
  <w:num w:numId="8" w16cid:durableId="2108109599">
    <w:abstractNumId w:val="25"/>
  </w:num>
  <w:num w:numId="9" w16cid:durableId="81343503">
    <w:abstractNumId w:val="7"/>
  </w:num>
  <w:num w:numId="10" w16cid:durableId="1697122660">
    <w:abstractNumId w:val="28"/>
  </w:num>
  <w:num w:numId="11" w16cid:durableId="742021091">
    <w:abstractNumId w:val="6"/>
  </w:num>
  <w:num w:numId="12" w16cid:durableId="1962954220">
    <w:abstractNumId w:val="21"/>
  </w:num>
  <w:num w:numId="13" w16cid:durableId="231934622">
    <w:abstractNumId w:val="9"/>
  </w:num>
  <w:num w:numId="14" w16cid:durableId="147595890">
    <w:abstractNumId w:val="27"/>
  </w:num>
  <w:num w:numId="15" w16cid:durableId="1248542083">
    <w:abstractNumId w:val="11"/>
  </w:num>
  <w:num w:numId="16" w16cid:durableId="134955507">
    <w:abstractNumId w:val="5"/>
  </w:num>
  <w:num w:numId="17" w16cid:durableId="24258385">
    <w:abstractNumId w:val="20"/>
  </w:num>
  <w:num w:numId="18" w16cid:durableId="536939307">
    <w:abstractNumId w:val="15"/>
  </w:num>
  <w:num w:numId="19" w16cid:durableId="1688436549">
    <w:abstractNumId w:val="19"/>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2"/>
  </w:num>
  <w:num w:numId="25" w16cid:durableId="1883051802">
    <w:abstractNumId w:val="26"/>
  </w:num>
  <w:num w:numId="26" w16cid:durableId="1141772929">
    <w:abstractNumId w:val="10"/>
  </w:num>
  <w:num w:numId="27" w16cid:durableId="2047412333">
    <w:abstractNumId w:val="23"/>
  </w:num>
  <w:num w:numId="28" w16cid:durableId="307713688">
    <w:abstractNumId w:val="18"/>
  </w:num>
  <w:num w:numId="29" w16cid:durableId="7009781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061B8"/>
    <w:rsid w:val="000124CF"/>
    <w:rsid w:val="00016149"/>
    <w:rsid w:val="0001632D"/>
    <w:rsid w:val="00016B59"/>
    <w:rsid w:val="00016E31"/>
    <w:rsid w:val="000175CB"/>
    <w:rsid w:val="00031037"/>
    <w:rsid w:val="00031731"/>
    <w:rsid w:val="000317BA"/>
    <w:rsid w:val="00031948"/>
    <w:rsid w:val="000362E6"/>
    <w:rsid w:val="00040321"/>
    <w:rsid w:val="00040924"/>
    <w:rsid w:val="00043FEE"/>
    <w:rsid w:val="000443A5"/>
    <w:rsid w:val="00046CFA"/>
    <w:rsid w:val="0004771D"/>
    <w:rsid w:val="0004780D"/>
    <w:rsid w:val="00054C15"/>
    <w:rsid w:val="00055A45"/>
    <w:rsid w:val="0005654F"/>
    <w:rsid w:val="00056AFB"/>
    <w:rsid w:val="00057073"/>
    <w:rsid w:val="00061BC3"/>
    <w:rsid w:val="00061CAF"/>
    <w:rsid w:val="00062049"/>
    <w:rsid w:val="0006393C"/>
    <w:rsid w:val="00064C4B"/>
    <w:rsid w:val="00066497"/>
    <w:rsid w:val="0006714E"/>
    <w:rsid w:val="0006747B"/>
    <w:rsid w:val="0007111A"/>
    <w:rsid w:val="00073940"/>
    <w:rsid w:val="0007539E"/>
    <w:rsid w:val="00075A2D"/>
    <w:rsid w:val="00075CC9"/>
    <w:rsid w:val="000769F2"/>
    <w:rsid w:val="00081C87"/>
    <w:rsid w:val="00082AA3"/>
    <w:rsid w:val="00083E3D"/>
    <w:rsid w:val="00083E8C"/>
    <w:rsid w:val="00084252"/>
    <w:rsid w:val="0008468F"/>
    <w:rsid w:val="000856F8"/>
    <w:rsid w:val="00090845"/>
    <w:rsid w:val="0009597B"/>
    <w:rsid w:val="00095CC5"/>
    <w:rsid w:val="00095CC9"/>
    <w:rsid w:val="00096B10"/>
    <w:rsid w:val="000A0765"/>
    <w:rsid w:val="000A18BF"/>
    <w:rsid w:val="000A24D0"/>
    <w:rsid w:val="000A33A4"/>
    <w:rsid w:val="000A369D"/>
    <w:rsid w:val="000A426A"/>
    <w:rsid w:val="000A4C61"/>
    <w:rsid w:val="000A600C"/>
    <w:rsid w:val="000A768A"/>
    <w:rsid w:val="000B02AA"/>
    <w:rsid w:val="000B0BBF"/>
    <w:rsid w:val="000B12AE"/>
    <w:rsid w:val="000B1E6A"/>
    <w:rsid w:val="000B2858"/>
    <w:rsid w:val="000B31C4"/>
    <w:rsid w:val="000B3280"/>
    <w:rsid w:val="000B3607"/>
    <w:rsid w:val="000B3BD9"/>
    <w:rsid w:val="000B4022"/>
    <w:rsid w:val="000B5FC0"/>
    <w:rsid w:val="000B6454"/>
    <w:rsid w:val="000C2AFE"/>
    <w:rsid w:val="000C4408"/>
    <w:rsid w:val="000C5255"/>
    <w:rsid w:val="000C54C4"/>
    <w:rsid w:val="000C55DF"/>
    <w:rsid w:val="000C55FE"/>
    <w:rsid w:val="000C6E58"/>
    <w:rsid w:val="000C7821"/>
    <w:rsid w:val="000D0517"/>
    <w:rsid w:val="000D11B5"/>
    <w:rsid w:val="000D12A9"/>
    <w:rsid w:val="000D4141"/>
    <w:rsid w:val="000D42AA"/>
    <w:rsid w:val="000D5DC7"/>
    <w:rsid w:val="000E2106"/>
    <w:rsid w:val="000E2B9C"/>
    <w:rsid w:val="000E3448"/>
    <w:rsid w:val="000E398B"/>
    <w:rsid w:val="000E5277"/>
    <w:rsid w:val="000E638F"/>
    <w:rsid w:val="000F031A"/>
    <w:rsid w:val="000F0481"/>
    <w:rsid w:val="000F0AA1"/>
    <w:rsid w:val="000F1241"/>
    <w:rsid w:val="000F1B67"/>
    <w:rsid w:val="000F3A08"/>
    <w:rsid w:val="000F5E19"/>
    <w:rsid w:val="000F61A7"/>
    <w:rsid w:val="000F6DE4"/>
    <w:rsid w:val="000F715D"/>
    <w:rsid w:val="00101E53"/>
    <w:rsid w:val="00102D33"/>
    <w:rsid w:val="00102E3D"/>
    <w:rsid w:val="00103A90"/>
    <w:rsid w:val="0010481E"/>
    <w:rsid w:val="00104C8D"/>
    <w:rsid w:val="00105C03"/>
    <w:rsid w:val="00105FD1"/>
    <w:rsid w:val="00110301"/>
    <w:rsid w:val="00110FD2"/>
    <w:rsid w:val="00112F5B"/>
    <w:rsid w:val="001145F0"/>
    <w:rsid w:val="0011500C"/>
    <w:rsid w:val="00115D0B"/>
    <w:rsid w:val="00120B2A"/>
    <w:rsid w:val="001246FD"/>
    <w:rsid w:val="00124B8E"/>
    <w:rsid w:val="00130A51"/>
    <w:rsid w:val="00133676"/>
    <w:rsid w:val="001341EE"/>
    <w:rsid w:val="00134A59"/>
    <w:rsid w:val="00134ABA"/>
    <w:rsid w:val="001363B2"/>
    <w:rsid w:val="00137DC8"/>
    <w:rsid w:val="00142554"/>
    <w:rsid w:val="001429CF"/>
    <w:rsid w:val="00144526"/>
    <w:rsid w:val="00144679"/>
    <w:rsid w:val="00145B1F"/>
    <w:rsid w:val="00145E20"/>
    <w:rsid w:val="00146A7D"/>
    <w:rsid w:val="001472F3"/>
    <w:rsid w:val="001512D4"/>
    <w:rsid w:val="00151507"/>
    <w:rsid w:val="001517E9"/>
    <w:rsid w:val="001518EF"/>
    <w:rsid w:val="00155058"/>
    <w:rsid w:val="00156F9C"/>
    <w:rsid w:val="001578DF"/>
    <w:rsid w:val="00160159"/>
    <w:rsid w:val="001608F5"/>
    <w:rsid w:val="00160D23"/>
    <w:rsid w:val="00160FAB"/>
    <w:rsid w:val="00161006"/>
    <w:rsid w:val="00164304"/>
    <w:rsid w:val="00164864"/>
    <w:rsid w:val="0016664D"/>
    <w:rsid w:val="00166EB3"/>
    <w:rsid w:val="00167D6D"/>
    <w:rsid w:val="00167F8D"/>
    <w:rsid w:val="00170380"/>
    <w:rsid w:val="00170D28"/>
    <w:rsid w:val="0017231D"/>
    <w:rsid w:val="00172740"/>
    <w:rsid w:val="00173109"/>
    <w:rsid w:val="001758F6"/>
    <w:rsid w:val="001769D3"/>
    <w:rsid w:val="00181FB1"/>
    <w:rsid w:val="0018293D"/>
    <w:rsid w:val="00182F86"/>
    <w:rsid w:val="00183B29"/>
    <w:rsid w:val="00184F92"/>
    <w:rsid w:val="00185398"/>
    <w:rsid w:val="00187EEC"/>
    <w:rsid w:val="00187F1C"/>
    <w:rsid w:val="00187FFE"/>
    <w:rsid w:val="001904F4"/>
    <w:rsid w:val="00191CC9"/>
    <w:rsid w:val="0019270B"/>
    <w:rsid w:val="001927D1"/>
    <w:rsid w:val="00193565"/>
    <w:rsid w:val="00194128"/>
    <w:rsid w:val="00196088"/>
    <w:rsid w:val="00196F74"/>
    <w:rsid w:val="0019796F"/>
    <w:rsid w:val="00197D34"/>
    <w:rsid w:val="001A0DCD"/>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74A6"/>
    <w:rsid w:val="001C7988"/>
    <w:rsid w:val="001D1090"/>
    <w:rsid w:val="001D1A09"/>
    <w:rsid w:val="001D1D0D"/>
    <w:rsid w:val="001D3317"/>
    <w:rsid w:val="001E3857"/>
    <w:rsid w:val="001E494B"/>
    <w:rsid w:val="001E637D"/>
    <w:rsid w:val="001F0872"/>
    <w:rsid w:val="001F1429"/>
    <w:rsid w:val="001F3E53"/>
    <w:rsid w:val="001F5379"/>
    <w:rsid w:val="001F6459"/>
    <w:rsid w:val="001F6592"/>
    <w:rsid w:val="002004B1"/>
    <w:rsid w:val="0020162E"/>
    <w:rsid w:val="002028A8"/>
    <w:rsid w:val="00202A52"/>
    <w:rsid w:val="00204432"/>
    <w:rsid w:val="00204B6B"/>
    <w:rsid w:val="00206D65"/>
    <w:rsid w:val="00210EC7"/>
    <w:rsid w:val="00211708"/>
    <w:rsid w:val="00212B8D"/>
    <w:rsid w:val="00213217"/>
    <w:rsid w:val="00216042"/>
    <w:rsid w:val="002161BD"/>
    <w:rsid w:val="00217446"/>
    <w:rsid w:val="00217598"/>
    <w:rsid w:val="002176DC"/>
    <w:rsid w:val="00217CF8"/>
    <w:rsid w:val="00217E30"/>
    <w:rsid w:val="0022079D"/>
    <w:rsid w:val="00220BB3"/>
    <w:rsid w:val="0022204D"/>
    <w:rsid w:val="002221EC"/>
    <w:rsid w:val="002226E6"/>
    <w:rsid w:val="0022308D"/>
    <w:rsid w:val="0022454E"/>
    <w:rsid w:val="00231D3B"/>
    <w:rsid w:val="002342AB"/>
    <w:rsid w:val="002348A4"/>
    <w:rsid w:val="002348BF"/>
    <w:rsid w:val="0023573F"/>
    <w:rsid w:val="00235F19"/>
    <w:rsid w:val="0023600D"/>
    <w:rsid w:val="002364E9"/>
    <w:rsid w:val="002374DB"/>
    <w:rsid w:val="00241CE4"/>
    <w:rsid w:val="002431C8"/>
    <w:rsid w:val="00243686"/>
    <w:rsid w:val="002442C6"/>
    <w:rsid w:val="002457FB"/>
    <w:rsid w:val="00245F85"/>
    <w:rsid w:val="00246E4F"/>
    <w:rsid w:val="00247267"/>
    <w:rsid w:val="0024761B"/>
    <w:rsid w:val="00250FDD"/>
    <w:rsid w:val="0025390B"/>
    <w:rsid w:val="0025423A"/>
    <w:rsid w:val="00255D0F"/>
    <w:rsid w:val="00256FBB"/>
    <w:rsid w:val="0025733F"/>
    <w:rsid w:val="00260AA5"/>
    <w:rsid w:val="00260C30"/>
    <w:rsid w:val="002616C7"/>
    <w:rsid w:val="00261E38"/>
    <w:rsid w:val="00261E4C"/>
    <w:rsid w:val="002643B3"/>
    <w:rsid w:val="002655F2"/>
    <w:rsid w:val="0026595F"/>
    <w:rsid w:val="00266429"/>
    <w:rsid w:val="0027028E"/>
    <w:rsid w:val="002705BB"/>
    <w:rsid w:val="00271990"/>
    <w:rsid w:val="002729EC"/>
    <w:rsid w:val="002735A1"/>
    <w:rsid w:val="00273F5B"/>
    <w:rsid w:val="002743C0"/>
    <w:rsid w:val="00277CC4"/>
    <w:rsid w:val="002800D7"/>
    <w:rsid w:val="002812A2"/>
    <w:rsid w:val="002825F4"/>
    <w:rsid w:val="00285C22"/>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A1EF3"/>
    <w:rsid w:val="002A69DA"/>
    <w:rsid w:val="002B013B"/>
    <w:rsid w:val="002B2BAE"/>
    <w:rsid w:val="002B3201"/>
    <w:rsid w:val="002B474E"/>
    <w:rsid w:val="002B6083"/>
    <w:rsid w:val="002B6C08"/>
    <w:rsid w:val="002B6EB1"/>
    <w:rsid w:val="002C0537"/>
    <w:rsid w:val="002C3713"/>
    <w:rsid w:val="002C3FC7"/>
    <w:rsid w:val="002C529E"/>
    <w:rsid w:val="002D0F30"/>
    <w:rsid w:val="002D0FE5"/>
    <w:rsid w:val="002D1DED"/>
    <w:rsid w:val="002D2D81"/>
    <w:rsid w:val="002D3331"/>
    <w:rsid w:val="002D58E0"/>
    <w:rsid w:val="002D6664"/>
    <w:rsid w:val="002D6C73"/>
    <w:rsid w:val="002D733E"/>
    <w:rsid w:val="002E30B7"/>
    <w:rsid w:val="002E327D"/>
    <w:rsid w:val="002E4982"/>
    <w:rsid w:val="002E5316"/>
    <w:rsid w:val="002E7871"/>
    <w:rsid w:val="002E7CD4"/>
    <w:rsid w:val="002E7D29"/>
    <w:rsid w:val="002F02D4"/>
    <w:rsid w:val="002F045A"/>
    <w:rsid w:val="002F09B8"/>
    <w:rsid w:val="002F22BA"/>
    <w:rsid w:val="002F2353"/>
    <w:rsid w:val="002F2A8E"/>
    <w:rsid w:val="002F2C17"/>
    <w:rsid w:val="002F2EC3"/>
    <w:rsid w:val="002F3C4B"/>
    <w:rsid w:val="002F43A9"/>
    <w:rsid w:val="002F5022"/>
    <w:rsid w:val="002F5771"/>
    <w:rsid w:val="002F6353"/>
    <w:rsid w:val="002F6399"/>
    <w:rsid w:val="002F6B18"/>
    <w:rsid w:val="002F6B85"/>
    <w:rsid w:val="003043AE"/>
    <w:rsid w:val="0030563F"/>
    <w:rsid w:val="00305E48"/>
    <w:rsid w:val="003063CB"/>
    <w:rsid w:val="00306681"/>
    <w:rsid w:val="00310DDF"/>
    <w:rsid w:val="00311C1C"/>
    <w:rsid w:val="00312033"/>
    <w:rsid w:val="00312B58"/>
    <w:rsid w:val="0031425B"/>
    <w:rsid w:val="00314364"/>
    <w:rsid w:val="00314FE7"/>
    <w:rsid w:val="00315A19"/>
    <w:rsid w:val="00315ED5"/>
    <w:rsid w:val="00317D6F"/>
    <w:rsid w:val="00321154"/>
    <w:rsid w:val="00321AD6"/>
    <w:rsid w:val="00324332"/>
    <w:rsid w:val="003257BA"/>
    <w:rsid w:val="00325BDE"/>
    <w:rsid w:val="00327211"/>
    <w:rsid w:val="0032743B"/>
    <w:rsid w:val="00331BCB"/>
    <w:rsid w:val="00333101"/>
    <w:rsid w:val="00333319"/>
    <w:rsid w:val="003342CD"/>
    <w:rsid w:val="0033455F"/>
    <w:rsid w:val="00336DB4"/>
    <w:rsid w:val="00336DCC"/>
    <w:rsid w:val="0033726E"/>
    <w:rsid w:val="00337768"/>
    <w:rsid w:val="00337ADA"/>
    <w:rsid w:val="00340641"/>
    <w:rsid w:val="0034135A"/>
    <w:rsid w:val="003417F9"/>
    <w:rsid w:val="00342AF1"/>
    <w:rsid w:val="00345A4B"/>
    <w:rsid w:val="00346A87"/>
    <w:rsid w:val="00347EDD"/>
    <w:rsid w:val="00351862"/>
    <w:rsid w:val="00352EF2"/>
    <w:rsid w:val="00360A0D"/>
    <w:rsid w:val="00360E7D"/>
    <w:rsid w:val="00363755"/>
    <w:rsid w:val="00363DFF"/>
    <w:rsid w:val="00365901"/>
    <w:rsid w:val="00365970"/>
    <w:rsid w:val="00371F1F"/>
    <w:rsid w:val="003752A3"/>
    <w:rsid w:val="00376699"/>
    <w:rsid w:val="0038037D"/>
    <w:rsid w:val="00384BD4"/>
    <w:rsid w:val="003858F4"/>
    <w:rsid w:val="00387047"/>
    <w:rsid w:val="00387A73"/>
    <w:rsid w:val="00387CE3"/>
    <w:rsid w:val="00390EFE"/>
    <w:rsid w:val="00391B92"/>
    <w:rsid w:val="00393D5B"/>
    <w:rsid w:val="0039790B"/>
    <w:rsid w:val="003A1BD2"/>
    <w:rsid w:val="003A1C65"/>
    <w:rsid w:val="003A1F5D"/>
    <w:rsid w:val="003A22BD"/>
    <w:rsid w:val="003A29F4"/>
    <w:rsid w:val="003A3450"/>
    <w:rsid w:val="003A45D3"/>
    <w:rsid w:val="003A5285"/>
    <w:rsid w:val="003A67B0"/>
    <w:rsid w:val="003A6C8D"/>
    <w:rsid w:val="003B0713"/>
    <w:rsid w:val="003B0C1A"/>
    <w:rsid w:val="003B0EE1"/>
    <w:rsid w:val="003B1329"/>
    <w:rsid w:val="003B174D"/>
    <w:rsid w:val="003B1EE1"/>
    <w:rsid w:val="003B3779"/>
    <w:rsid w:val="003B4718"/>
    <w:rsid w:val="003B4C7D"/>
    <w:rsid w:val="003B5A65"/>
    <w:rsid w:val="003B6023"/>
    <w:rsid w:val="003B63DE"/>
    <w:rsid w:val="003B6545"/>
    <w:rsid w:val="003C1AA1"/>
    <w:rsid w:val="003C3213"/>
    <w:rsid w:val="003C6273"/>
    <w:rsid w:val="003C6D8F"/>
    <w:rsid w:val="003D0904"/>
    <w:rsid w:val="003D162C"/>
    <w:rsid w:val="003D2812"/>
    <w:rsid w:val="003D3231"/>
    <w:rsid w:val="003D34FC"/>
    <w:rsid w:val="003D3B07"/>
    <w:rsid w:val="003D49F1"/>
    <w:rsid w:val="003D5C7F"/>
    <w:rsid w:val="003D5D1C"/>
    <w:rsid w:val="003D6144"/>
    <w:rsid w:val="003E0875"/>
    <w:rsid w:val="003E16AA"/>
    <w:rsid w:val="003E4346"/>
    <w:rsid w:val="003F170C"/>
    <w:rsid w:val="003F39F4"/>
    <w:rsid w:val="003F5D21"/>
    <w:rsid w:val="003F69EB"/>
    <w:rsid w:val="003F7E2C"/>
    <w:rsid w:val="00401407"/>
    <w:rsid w:val="00401712"/>
    <w:rsid w:val="00403385"/>
    <w:rsid w:val="00403580"/>
    <w:rsid w:val="00404639"/>
    <w:rsid w:val="004049A1"/>
    <w:rsid w:val="004060BE"/>
    <w:rsid w:val="004060D2"/>
    <w:rsid w:val="004065BB"/>
    <w:rsid w:val="004108F7"/>
    <w:rsid w:val="00411226"/>
    <w:rsid w:val="0041455F"/>
    <w:rsid w:val="004165FC"/>
    <w:rsid w:val="00420B2D"/>
    <w:rsid w:val="00423135"/>
    <w:rsid w:val="00423301"/>
    <w:rsid w:val="0042385B"/>
    <w:rsid w:val="00423B77"/>
    <w:rsid w:val="004266FC"/>
    <w:rsid w:val="004269F2"/>
    <w:rsid w:val="004316E3"/>
    <w:rsid w:val="004350D1"/>
    <w:rsid w:val="004364E0"/>
    <w:rsid w:val="00437F14"/>
    <w:rsid w:val="0044038A"/>
    <w:rsid w:val="0044125E"/>
    <w:rsid w:val="0044395B"/>
    <w:rsid w:val="00443D1E"/>
    <w:rsid w:val="00444432"/>
    <w:rsid w:val="004445D6"/>
    <w:rsid w:val="00444CBE"/>
    <w:rsid w:val="0044574D"/>
    <w:rsid w:val="00445DB3"/>
    <w:rsid w:val="00445E1A"/>
    <w:rsid w:val="00446044"/>
    <w:rsid w:val="00451BE1"/>
    <w:rsid w:val="004520D0"/>
    <w:rsid w:val="00454783"/>
    <w:rsid w:val="0045669B"/>
    <w:rsid w:val="004573AC"/>
    <w:rsid w:val="004600A6"/>
    <w:rsid w:val="00464245"/>
    <w:rsid w:val="00465987"/>
    <w:rsid w:val="00466CDB"/>
    <w:rsid w:val="004705EF"/>
    <w:rsid w:val="00471DAE"/>
    <w:rsid w:val="0047332E"/>
    <w:rsid w:val="00474720"/>
    <w:rsid w:val="00474E0E"/>
    <w:rsid w:val="00474E88"/>
    <w:rsid w:val="004756B1"/>
    <w:rsid w:val="00476A09"/>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A46B8"/>
    <w:rsid w:val="004A4F7B"/>
    <w:rsid w:val="004A5B3A"/>
    <w:rsid w:val="004A6A58"/>
    <w:rsid w:val="004A7B5C"/>
    <w:rsid w:val="004B0C22"/>
    <w:rsid w:val="004B1E69"/>
    <w:rsid w:val="004B26E7"/>
    <w:rsid w:val="004B4395"/>
    <w:rsid w:val="004B5052"/>
    <w:rsid w:val="004B5241"/>
    <w:rsid w:val="004B55E2"/>
    <w:rsid w:val="004B66D4"/>
    <w:rsid w:val="004B73AF"/>
    <w:rsid w:val="004C0269"/>
    <w:rsid w:val="004C0C6C"/>
    <w:rsid w:val="004C33A2"/>
    <w:rsid w:val="004C3739"/>
    <w:rsid w:val="004C6338"/>
    <w:rsid w:val="004C6852"/>
    <w:rsid w:val="004C747C"/>
    <w:rsid w:val="004D19FB"/>
    <w:rsid w:val="004D2716"/>
    <w:rsid w:val="004D563B"/>
    <w:rsid w:val="004D626E"/>
    <w:rsid w:val="004D6C1A"/>
    <w:rsid w:val="004D785F"/>
    <w:rsid w:val="004E2DBF"/>
    <w:rsid w:val="004E3C6C"/>
    <w:rsid w:val="004E659A"/>
    <w:rsid w:val="004E7BEB"/>
    <w:rsid w:val="004F1BF1"/>
    <w:rsid w:val="004F2CC4"/>
    <w:rsid w:val="004F3A82"/>
    <w:rsid w:val="004F43C9"/>
    <w:rsid w:val="004F454B"/>
    <w:rsid w:val="004F548A"/>
    <w:rsid w:val="004F55B7"/>
    <w:rsid w:val="004F6826"/>
    <w:rsid w:val="004F7041"/>
    <w:rsid w:val="004F76F7"/>
    <w:rsid w:val="00501C34"/>
    <w:rsid w:val="00501FE2"/>
    <w:rsid w:val="00504B3F"/>
    <w:rsid w:val="00505250"/>
    <w:rsid w:val="00506511"/>
    <w:rsid w:val="00507102"/>
    <w:rsid w:val="00514280"/>
    <w:rsid w:val="00515B5F"/>
    <w:rsid w:val="00515F4E"/>
    <w:rsid w:val="00516467"/>
    <w:rsid w:val="00517C44"/>
    <w:rsid w:val="005204CB"/>
    <w:rsid w:val="00520CA5"/>
    <w:rsid w:val="005214D0"/>
    <w:rsid w:val="005214D1"/>
    <w:rsid w:val="005215E0"/>
    <w:rsid w:val="00522497"/>
    <w:rsid w:val="00524881"/>
    <w:rsid w:val="00524C54"/>
    <w:rsid w:val="005256E2"/>
    <w:rsid w:val="005256FD"/>
    <w:rsid w:val="0052599D"/>
    <w:rsid w:val="00525B78"/>
    <w:rsid w:val="00526186"/>
    <w:rsid w:val="00526D66"/>
    <w:rsid w:val="00527D5E"/>
    <w:rsid w:val="00527E2E"/>
    <w:rsid w:val="0053423F"/>
    <w:rsid w:val="005349D9"/>
    <w:rsid w:val="00535501"/>
    <w:rsid w:val="00535828"/>
    <w:rsid w:val="00537B95"/>
    <w:rsid w:val="00537CBA"/>
    <w:rsid w:val="00540DE4"/>
    <w:rsid w:val="00542267"/>
    <w:rsid w:val="00542FAD"/>
    <w:rsid w:val="005433D9"/>
    <w:rsid w:val="005440ED"/>
    <w:rsid w:val="0054498F"/>
    <w:rsid w:val="00544DBB"/>
    <w:rsid w:val="00545C6B"/>
    <w:rsid w:val="00546A80"/>
    <w:rsid w:val="00550167"/>
    <w:rsid w:val="00550997"/>
    <w:rsid w:val="00551455"/>
    <w:rsid w:val="00551FB3"/>
    <w:rsid w:val="005537F4"/>
    <w:rsid w:val="005551DA"/>
    <w:rsid w:val="00555300"/>
    <w:rsid w:val="005578ED"/>
    <w:rsid w:val="005629DE"/>
    <w:rsid w:val="005636F0"/>
    <w:rsid w:val="00564B2B"/>
    <w:rsid w:val="00565300"/>
    <w:rsid w:val="00571E23"/>
    <w:rsid w:val="0057257E"/>
    <w:rsid w:val="00574B11"/>
    <w:rsid w:val="00574EE8"/>
    <w:rsid w:val="0057527F"/>
    <w:rsid w:val="00575529"/>
    <w:rsid w:val="005761B7"/>
    <w:rsid w:val="0057765D"/>
    <w:rsid w:val="00577BF8"/>
    <w:rsid w:val="005825AB"/>
    <w:rsid w:val="00582B02"/>
    <w:rsid w:val="00582F08"/>
    <w:rsid w:val="005833FA"/>
    <w:rsid w:val="00583D2F"/>
    <w:rsid w:val="005860DA"/>
    <w:rsid w:val="0058622D"/>
    <w:rsid w:val="00591987"/>
    <w:rsid w:val="00592087"/>
    <w:rsid w:val="0059247D"/>
    <w:rsid w:val="00593E90"/>
    <w:rsid w:val="005943D6"/>
    <w:rsid w:val="005961D1"/>
    <w:rsid w:val="00597EBE"/>
    <w:rsid w:val="005A0BF2"/>
    <w:rsid w:val="005A0E5B"/>
    <w:rsid w:val="005A122E"/>
    <w:rsid w:val="005A17D3"/>
    <w:rsid w:val="005A2932"/>
    <w:rsid w:val="005A3699"/>
    <w:rsid w:val="005A49BC"/>
    <w:rsid w:val="005A4A7B"/>
    <w:rsid w:val="005A75F3"/>
    <w:rsid w:val="005B049D"/>
    <w:rsid w:val="005B3A32"/>
    <w:rsid w:val="005B6BD0"/>
    <w:rsid w:val="005B7107"/>
    <w:rsid w:val="005C3247"/>
    <w:rsid w:val="005C4B7F"/>
    <w:rsid w:val="005C4CCC"/>
    <w:rsid w:val="005C4F96"/>
    <w:rsid w:val="005C506B"/>
    <w:rsid w:val="005C5C6F"/>
    <w:rsid w:val="005C7931"/>
    <w:rsid w:val="005C7E3F"/>
    <w:rsid w:val="005D0C0B"/>
    <w:rsid w:val="005D4FAE"/>
    <w:rsid w:val="005D5831"/>
    <w:rsid w:val="005D7415"/>
    <w:rsid w:val="005E4E5D"/>
    <w:rsid w:val="005E769A"/>
    <w:rsid w:val="005F1B76"/>
    <w:rsid w:val="005F250B"/>
    <w:rsid w:val="005F2DEB"/>
    <w:rsid w:val="005F7AA1"/>
    <w:rsid w:val="005F7B76"/>
    <w:rsid w:val="0060188B"/>
    <w:rsid w:val="00602381"/>
    <w:rsid w:val="0060276F"/>
    <w:rsid w:val="00604714"/>
    <w:rsid w:val="00606CB9"/>
    <w:rsid w:val="006075FC"/>
    <w:rsid w:val="00610159"/>
    <w:rsid w:val="00610D80"/>
    <w:rsid w:val="00610F16"/>
    <w:rsid w:val="0061342B"/>
    <w:rsid w:val="00613715"/>
    <w:rsid w:val="00614612"/>
    <w:rsid w:val="0061674E"/>
    <w:rsid w:val="00621450"/>
    <w:rsid w:val="00622E10"/>
    <w:rsid w:val="00623996"/>
    <w:rsid w:val="00624A25"/>
    <w:rsid w:val="0062545D"/>
    <w:rsid w:val="006262CE"/>
    <w:rsid w:val="006274FF"/>
    <w:rsid w:val="00627A02"/>
    <w:rsid w:val="00631A59"/>
    <w:rsid w:val="006321E2"/>
    <w:rsid w:val="0063277E"/>
    <w:rsid w:val="00632864"/>
    <w:rsid w:val="006346BE"/>
    <w:rsid w:val="00634B70"/>
    <w:rsid w:val="00635099"/>
    <w:rsid w:val="00637A6A"/>
    <w:rsid w:val="00640C5F"/>
    <w:rsid w:val="00640EFB"/>
    <w:rsid w:val="00640F9C"/>
    <w:rsid w:val="00643C93"/>
    <w:rsid w:val="006444A4"/>
    <w:rsid w:val="0064626B"/>
    <w:rsid w:val="00646859"/>
    <w:rsid w:val="006470B1"/>
    <w:rsid w:val="00650697"/>
    <w:rsid w:val="006557AD"/>
    <w:rsid w:val="00655B9C"/>
    <w:rsid w:val="0066042D"/>
    <w:rsid w:val="00661E57"/>
    <w:rsid w:val="00663B98"/>
    <w:rsid w:val="006664D5"/>
    <w:rsid w:val="0066673D"/>
    <w:rsid w:val="00667199"/>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833DD"/>
    <w:rsid w:val="00687C40"/>
    <w:rsid w:val="006902FE"/>
    <w:rsid w:val="00690415"/>
    <w:rsid w:val="00692966"/>
    <w:rsid w:val="00693174"/>
    <w:rsid w:val="00693A82"/>
    <w:rsid w:val="006948FB"/>
    <w:rsid w:val="00694F34"/>
    <w:rsid w:val="00696BE3"/>
    <w:rsid w:val="00696D2D"/>
    <w:rsid w:val="00697483"/>
    <w:rsid w:val="006A0294"/>
    <w:rsid w:val="006A063C"/>
    <w:rsid w:val="006A24AA"/>
    <w:rsid w:val="006A4419"/>
    <w:rsid w:val="006A7892"/>
    <w:rsid w:val="006A7988"/>
    <w:rsid w:val="006A7FD3"/>
    <w:rsid w:val="006B05AD"/>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0B7F"/>
    <w:rsid w:val="006D1BF0"/>
    <w:rsid w:val="006D2210"/>
    <w:rsid w:val="006D28FF"/>
    <w:rsid w:val="006D340E"/>
    <w:rsid w:val="006D3514"/>
    <w:rsid w:val="006D4B21"/>
    <w:rsid w:val="006D4DBC"/>
    <w:rsid w:val="006D5DB8"/>
    <w:rsid w:val="006D5E7B"/>
    <w:rsid w:val="006D7E87"/>
    <w:rsid w:val="006E0DB8"/>
    <w:rsid w:val="006E0F6B"/>
    <w:rsid w:val="006E2C21"/>
    <w:rsid w:val="006E3221"/>
    <w:rsid w:val="006E3622"/>
    <w:rsid w:val="006E5737"/>
    <w:rsid w:val="006E578C"/>
    <w:rsid w:val="006E69D5"/>
    <w:rsid w:val="006E7B7D"/>
    <w:rsid w:val="006F0552"/>
    <w:rsid w:val="006F1174"/>
    <w:rsid w:val="006F1A96"/>
    <w:rsid w:val="006F257A"/>
    <w:rsid w:val="006F268F"/>
    <w:rsid w:val="006F2C00"/>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5C46"/>
    <w:rsid w:val="007066C4"/>
    <w:rsid w:val="00706B9B"/>
    <w:rsid w:val="0071076C"/>
    <w:rsid w:val="00711BF1"/>
    <w:rsid w:val="0071388E"/>
    <w:rsid w:val="0071471B"/>
    <w:rsid w:val="00717C66"/>
    <w:rsid w:val="00721BC8"/>
    <w:rsid w:val="00721BD2"/>
    <w:rsid w:val="00724292"/>
    <w:rsid w:val="007250CB"/>
    <w:rsid w:val="00725124"/>
    <w:rsid w:val="00727C63"/>
    <w:rsid w:val="007325B7"/>
    <w:rsid w:val="00732D9E"/>
    <w:rsid w:val="00733A4E"/>
    <w:rsid w:val="00735C09"/>
    <w:rsid w:val="00736DFE"/>
    <w:rsid w:val="0074042E"/>
    <w:rsid w:val="007412CA"/>
    <w:rsid w:val="00744579"/>
    <w:rsid w:val="00744D4F"/>
    <w:rsid w:val="00745E46"/>
    <w:rsid w:val="00746929"/>
    <w:rsid w:val="00747C25"/>
    <w:rsid w:val="00754D83"/>
    <w:rsid w:val="0075505D"/>
    <w:rsid w:val="00755213"/>
    <w:rsid w:val="0075577B"/>
    <w:rsid w:val="00760EE6"/>
    <w:rsid w:val="0076165A"/>
    <w:rsid w:val="00761F0B"/>
    <w:rsid w:val="0076544A"/>
    <w:rsid w:val="00767AB0"/>
    <w:rsid w:val="0077183E"/>
    <w:rsid w:val="007730C9"/>
    <w:rsid w:val="0077397F"/>
    <w:rsid w:val="0077416F"/>
    <w:rsid w:val="00775E36"/>
    <w:rsid w:val="00776DBD"/>
    <w:rsid w:val="007802DE"/>
    <w:rsid w:val="00780DAE"/>
    <w:rsid w:val="00780F8D"/>
    <w:rsid w:val="00781A32"/>
    <w:rsid w:val="007824A4"/>
    <w:rsid w:val="007849E1"/>
    <w:rsid w:val="00786463"/>
    <w:rsid w:val="007879A5"/>
    <w:rsid w:val="00790274"/>
    <w:rsid w:val="00790BE0"/>
    <w:rsid w:val="00793869"/>
    <w:rsid w:val="00797985"/>
    <w:rsid w:val="00797FF8"/>
    <w:rsid w:val="007A1A03"/>
    <w:rsid w:val="007A3916"/>
    <w:rsid w:val="007A4123"/>
    <w:rsid w:val="007A4DE5"/>
    <w:rsid w:val="007A5CDE"/>
    <w:rsid w:val="007A600D"/>
    <w:rsid w:val="007B10A7"/>
    <w:rsid w:val="007B2AB4"/>
    <w:rsid w:val="007B3B3E"/>
    <w:rsid w:val="007B3C44"/>
    <w:rsid w:val="007B4267"/>
    <w:rsid w:val="007B4D71"/>
    <w:rsid w:val="007B5276"/>
    <w:rsid w:val="007B57BA"/>
    <w:rsid w:val="007B6164"/>
    <w:rsid w:val="007B6BEF"/>
    <w:rsid w:val="007C067B"/>
    <w:rsid w:val="007C3180"/>
    <w:rsid w:val="007C3BBA"/>
    <w:rsid w:val="007C4602"/>
    <w:rsid w:val="007C4EDE"/>
    <w:rsid w:val="007D0DB5"/>
    <w:rsid w:val="007D1C0C"/>
    <w:rsid w:val="007D6576"/>
    <w:rsid w:val="007D6C6B"/>
    <w:rsid w:val="007D71B2"/>
    <w:rsid w:val="007E0FE7"/>
    <w:rsid w:val="007E23B5"/>
    <w:rsid w:val="007E3930"/>
    <w:rsid w:val="007E4514"/>
    <w:rsid w:val="007E5254"/>
    <w:rsid w:val="007E544C"/>
    <w:rsid w:val="007E5A2D"/>
    <w:rsid w:val="007E637F"/>
    <w:rsid w:val="007E6659"/>
    <w:rsid w:val="007E6A23"/>
    <w:rsid w:val="007E713C"/>
    <w:rsid w:val="007E74D4"/>
    <w:rsid w:val="007F0F13"/>
    <w:rsid w:val="007F1014"/>
    <w:rsid w:val="007F1833"/>
    <w:rsid w:val="007F2150"/>
    <w:rsid w:val="007F4BDD"/>
    <w:rsid w:val="007F528D"/>
    <w:rsid w:val="007F555A"/>
    <w:rsid w:val="007F5906"/>
    <w:rsid w:val="007F5A11"/>
    <w:rsid w:val="007F6CE0"/>
    <w:rsid w:val="00802440"/>
    <w:rsid w:val="00805DC5"/>
    <w:rsid w:val="00806B4F"/>
    <w:rsid w:val="00810593"/>
    <w:rsid w:val="008117E7"/>
    <w:rsid w:val="00812C37"/>
    <w:rsid w:val="00812D5C"/>
    <w:rsid w:val="0081345E"/>
    <w:rsid w:val="00815CAE"/>
    <w:rsid w:val="00817170"/>
    <w:rsid w:val="00817558"/>
    <w:rsid w:val="00817E99"/>
    <w:rsid w:val="00822640"/>
    <w:rsid w:val="008229D0"/>
    <w:rsid w:val="00823203"/>
    <w:rsid w:val="008265E7"/>
    <w:rsid w:val="0082672F"/>
    <w:rsid w:val="0083156C"/>
    <w:rsid w:val="00833C8D"/>
    <w:rsid w:val="00835915"/>
    <w:rsid w:val="00835C82"/>
    <w:rsid w:val="00837595"/>
    <w:rsid w:val="008375B6"/>
    <w:rsid w:val="00841084"/>
    <w:rsid w:val="00841698"/>
    <w:rsid w:val="00842F6B"/>
    <w:rsid w:val="008449BA"/>
    <w:rsid w:val="00846432"/>
    <w:rsid w:val="00846BCA"/>
    <w:rsid w:val="00846C04"/>
    <w:rsid w:val="008509B6"/>
    <w:rsid w:val="00852E24"/>
    <w:rsid w:val="00854974"/>
    <w:rsid w:val="00854D59"/>
    <w:rsid w:val="008552E1"/>
    <w:rsid w:val="00860203"/>
    <w:rsid w:val="00860CD2"/>
    <w:rsid w:val="00860E2F"/>
    <w:rsid w:val="008623D6"/>
    <w:rsid w:val="00862C69"/>
    <w:rsid w:val="008639C8"/>
    <w:rsid w:val="00864B27"/>
    <w:rsid w:val="00866F11"/>
    <w:rsid w:val="0087080B"/>
    <w:rsid w:val="008723CD"/>
    <w:rsid w:val="0087301D"/>
    <w:rsid w:val="00875AEC"/>
    <w:rsid w:val="00876585"/>
    <w:rsid w:val="008775C6"/>
    <w:rsid w:val="008810D2"/>
    <w:rsid w:val="008835E5"/>
    <w:rsid w:val="00883D6D"/>
    <w:rsid w:val="008873D9"/>
    <w:rsid w:val="00892601"/>
    <w:rsid w:val="00892681"/>
    <w:rsid w:val="00892D00"/>
    <w:rsid w:val="00894481"/>
    <w:rsid w:val="00894E64"/>
    <w:rsid w:val="00895EEB"/>
    <w:rsid w:val="00895F17"/>
    <w:rsid w:val="0089618E"/>
    <w:rsid w:val="0089775F"/>
    <w:rsid w:val="00897BEC"/>
    <w:rsid w:val="00897C55"/>
    <w:rsid w:val="008A51AF"/>
    <w:rsid w:val="008A552B"/>
    <w:rsid w:val="008A68A3"/>
    <w:rsid w:val="008A7DC9"/>
    <w:rsid w:val="008B0C94"/>
    <w:rsid w:val="008B0CCE"/>
    <w:rsid w:val="008B2673"/>
    <w:rsid w:val="008B2B10"/>
    <w:rsid w:val="008B35B7"/>
    <w:rsid w:val="008B413F"/>
    <w:rsid w:val="008B5E9E"/>
    <w:rsid w:val="008B6C7E"/>
    <w:rsid w:val="008B7CA7"/>
    <w:rsid w:val="008C0548"/>
    <w:rsid w:val="008C1E54"/>
    <w:rsid w:val="008C3B9F"/>
    <w:rsid w:val="008C416F"/>
    <w:rsid w:val="008C4839"/>
    <w:rsid w:val="008C53B5"/>
    <w:rsid w:val="008C59FF"/>
    <w:rsid w:val="008C5B76"/>
    <w:rsid w:val="008C6A09"/>
    <w:rsid w:val="008C6F2E"/>
    <w:rsid w:val="008C7D9D"/>
    <w:rsid w:val="008C7F9D"/>
    <w:rsid w:val="008D065C"/>
    <w:rsid w:val="008D4A58"/>
    <w:rsid w:val="008E18D9"/>
    <w:rsid w:val="008E41B9"/>
    <w:rsid w:val="008E4D78"/>
    <w:rsid w:val="008E612A"/>
    <w:rsid w:val="008E62D6"/>
    <w:rsid w:val="008E64FB"/>
    <w:rsid w:val="008E6953"/>
    <w:rsid w:val="008F0068"/>
    <w:rsid w:val="008F0648"/>
    <w:rsid w:val="008F0EAD"/>
    <w:rsid w:val="008F1A02"/>
    <w:rsid w:val="008F1E51"/>
    <w:rsid w:val="008F2693"/>
    <w:rsid w:val="008F54BB"/>
    <w:rsid w:val="008F6FE9"/>
    <w:rsid w:val="00900EFA"/>
    <w:rsid w:val="0090126E"/>
    <w:rsid w:val="00901578"/>
    <w:rsid w:val="00901C43"/>
    <w:rsid w:val="0090367E"/>
    <w:rsid w:val="00906B2B"/>
    <w:rsid w:val="0090754B"/>
    <w:rsid w:val="00911413"/>
    <w:rsid w:val="009114AC"/>
    <w:rsid w:val="00911AFD"/>
    <w:rsid w:val="00912754"/>
    <w:rsid w:val="00912B7D"/>
    <w:rsid w:val="009134D0"/>
    <w:rsid w:val="00913595"/>
    <w:rsid w:val="00913CAE"/>
    <w:rsid w:val="00913E0A"/>
    <w:rsid w:val="00915E31"/>
    <w:rsid w:val="0091661B"/>
    <w:rsid w:val="00916891"/>
    <w:rsid w:val="00916894"/>
    <w:rsid w:val="00921221"/>
    <w:rsid w:val="00924490"/>
    <w:rsid w:val="00927748"/>
    <w:rsid w:val="0092778E"/>
    <w:rsid w:val="00931F81"/>
    <w:rsid w:val="00932D8D"/>
    <w:rsid w:val="00936226"/>
    <w:rsid w:val="00936D16"/>
    <w:rsid w:val="00937AF3"/>
    <w:rsid w:val="0094013C"/>
    <w:rsid w:val="00940715"/>
    <w:rsid w:val="00941D42"/>
    <w:rsid w:val="00942C1A"/>
    <w:rsid w:val="0094457E"/>
    <w:rsid w:val="009447AB"/>
    <w:rsid w:val="0094489A"/>
    <w:rsid w:val="00944BE8"/>
    <w:rsid w:val="0094758E"/>
    <w:rsid w:val="009519F3"/>
    <w:rsid w:val="009531CF"/>
    <w:rsid w:val="00955A7F"/>
    <w:rsid w:val="00956FE8"/>
    <w:rsid w:val="00960E72"/>
    <w:rsid w:val="00961587"/>
    <w:rsid w:val="009617C8"/>
    <w:rsid w:val="0096252C"/>
    <w:rsid w:val="00963112"/>
    <w:rsid w:val="009649CD"/>
    <w:rsid w:val="00965F05"/>
    <w:rsid w:val="00966299"/>
    <w:rsid w:val="00966779"/>
    <w:rsid w:val="009712C9"/>
    <w:rsid w:val="00972912"/>
    <w:rsid w:val="00972A54"/>
    <w:rsid w:val="009758A6"/>
    <w:rsid w:val="00976A70"/>
    <w:rsid w:val="009822E7"/>
    <w:rsid w:val="00982BC9"/>
    <w:rsid w:val="00983A3F"/>
    <w:rsid w:val="0098540E"/>
    <w:rsid w:val="00986F60"/>
    <w:rsid w:val="009912DA"/>
    <w:rsid w:val="00995BCA"/>
    <w:rsid w:val="009A045E"/>
    <w:rsid w:val="009A6293"/>
    <w:rsid w:val="009A6BFD"/>
    <w:rsid w:val="009B14D9"/>
    <w:rsid w:val="009B160E"/>
    <w:rsid w:val="009B1F11"/>
    <w:rsid w:val="009B25E7"/>
    <w:rsid w:val="009B3C38"/>
    <w:rsid w:val="009B452C"/>
    <w:rsid w:val="009B4766"/>
    <w:rsid w:val="009B58E2"/>
    <w:rsid w:val="009B62ED"/>
    <w:rsid w:val="009B6F8A"/>
    <w:rsid w:val="009B7DA1"/>
    <w:rsid w:val="009C068D"/>
    <w:rsid w:val="009C11D0"/>
    <w:rsid w:val="009C3157"/>
    <w:rsid w:val="009C4532"/>
    <w:rsid w:val="009C5793"/>
    <w:rsid w:val="009C6E10"/>
    <w:rsid w:val="009D004A"/>
    <w:rsid w:val="009D048D"/>
    <w:rsid w:val="009D0EDF"/>
    <w:rsid w:val="009D2222"/>
    <w:rsid w:val="009D32F4"/>
    <w:rsid w:val="009D6030"/>
    <w:rsid w:val="009D7C0C"/>
    <w:rsid w:val="009E0AB5"/>
    <w:rsid w:val="009E14C8"/>
    <w:rsid w:val="009E1778"/>
    <w:rsid w:val="009E20E7"/>
    <w:rsid w:val="009E3200"/>
    <w:rsid w:val="009E3654"/>
    <w:rsid w:val="009E4A50"/>
    <w:rsid w:val="009E5FF7"/>
    <w:rsid w:val="009E68FE"/>
    <w:rsid w:val="009F1896"/>
    <w:rsid w:val="009F4284"/>
    <w:rsid w:val="009F4AAE"/>
    <w:rsid w:val="009F6BE7"/>
    <w:rsid w:val="009F6FAA"/>
    <w:rsid w:val="00A00B64"/>
    <w:rsid w:val="00A00BC4"/>
    <w:rsid w:val="00A02877"/>
    <w:rsid w:val="00A038F5"/>
    <w:rsid w:val="00A04D4E"/>
    <w:rsid w:val="00A05586"/>
    <w:rsid w:val="00A05DFC"/>
    <w:rsid w:val="00A106DC"/>
    <w:rsid w:val="00A1165E"/>
    <w:rsid w:val="00A118D7"/>
    <w:rsid w:val="00A12665"/>
    <w:rsid w:val="00A1289F"/>
    <w:rsid w:val="00A14DDC"/>
    <w:rsid w:val="00A163D0"/>
    <w:rsid w:val="00A171FA"/>
    <w:rsid w:val="00A20B5E"/>
    <w:rsid w:val="00A23231"/>
    <w:rsid w:val="00A23712"/>
    <w:rsid w:val="00A2375F"/>
    <w:rsid w:val="00A23F72"/>
    <w:rsid w:val="00A24035"/>
    <w:rsid w:val="00A2448D"/>
    <w:rsid w:val="00A24537"/>
    <w:rsid w:val="00A2755C"/>
    <w:rsid w:val="00A276CC"/>
    <w:rsid w:val="00A30202"/>
    <w:rsid w:val="00A32AD1"/>
    <w:rsid w:val="00A338A3"/>
    <w:rsid w:val="00A346CE"/>
    <w:rsid w:val="00A3501D"/>
    <w:rsid w:val="00A375C2"/>
    <w:rsid w:val="00A37C02"/>
    <w:rsid w:val="00A4135F"/>
    <w:rsid w:val="00A420FD"/>
    <w:rsid w:val="00A437C4"/>
    <w:rsid w:val="00A43FC3"/>
    <w:rsid w:val="00A46976"/>
    <w:rsid w:val="00A505D1"/>
    <w:rsid w:val="00A50C92"/>
    <w:rsid w:val="00A53940"/>
    <w:rsid w:val="00A54A5B"/>
    <w:rsid w:val="00A602B2"/>
    <w:rsid w:val="00A603C7"/>
    <w:rsid w:val="00A63B01"/>
    <w:rsid w:val="00A65C12"/>
    <w:rsid w:val="00A72E0C"/>
    <w:rsid w:val="00A73DAD"/>
    <w:rsid w:val="00A75DA8"/>
    <w:rsid w:val="00A81715"/>
    <w:rsid w:val="00A81C03"/>
    <w:rsid w:val="00A8293C"/>
    <w:rsid w:val="00A82AFC"/>
    <w:rsid w:val="00A838D7"/>
    <w:rsid w:val="00A858A9"/>
    <w:rsid w:val="00A91620"/>
    <w:rsid w:val="00A94B3E"/>
    <w:rsid w:val="00A957A5"/>
    <w:rsid w:val="00A95C3F"/>
    <w:rsid w:val="00A95DAB"/>
    <w:rsid w:val="00A9740B"/>
    <w:rsid w:val="00AA0727"/>
    <w:rsid w:val="00AA150A"/>
    <w:rsid w:val="00AA210F"/>
    <w:rsid w:val="00AA2675"/>
    <w:rsid w:val="00AA309C"/>
    <w:rsid w:val="00AA4919"/>
    <w:rsid w:val="00AA4AD3"/>
    <w:rsid w:val="00AA59BC"/>
    <w:rsid w:val="00AA5CD5"/>
    <w:rsid w:val="00AA7BB2"/>
    <w:rsid w:val="00AB29C6"/>
    <w:rsid w:val="00AB626E"/>
    <w:rsid w:val="00AC1AFC"/>
    <w:rsid w:val="00AC27AD"/>
    <w:rsid w:val="00AC2A7C"/>
    <w:rsid w:val="00AC2F75"/>
    <w:rsid w:val="00AC3425"/>
    <w:rsid w:val="00AC3509"/>
    <w:rsid w:val="00AC411F"/>
    <w:rsid w:val="00AC4EE3"/>
    <w:rsid w:val="00AC5174"/>
    <w:rsid w:val="00AC5F87"/>
    <w:rsid w:val="00AC72F6"/>
    <w:rsid w:val="00AD2FAD"/>
    <w:rsid w:val="00AD44FB"/>
    <w:rsid w:val="00AD4E6C"/>
    <w:rsid w:val="00AD56A0"/>
    <w:rsid w:val="00AD5FF1"/>
    <w:rsid w:val="00AE000D"/>
    <w:rsid w:val="00AE18F9"/>
    <w:rsid w:val="00AE2BAF"/>
    <w:rsid w:val="00AE3DBF"/>
    <w:rsid w:val="00AF018C"/>
    <w:rsid w:val="00AF036B"/>
    <w:rsid w:val="00AF0D10"/>
    <w:rsid w:val="00AF2A68"/>
    <w:rsid w:val="00AF3753"/>
    <w:rsid w:val="00AF4E3F"/>
    <w:rsid w:val="00AF5BD4"/>
    <w:rsid w:val="00AF6929"/>
    <w:rsid w:val="00AF74E2"/>
    <w:rsid w:val="00AF75D9"/>
    <w:rsid w:val="00AF7E91"/>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20388"/>
    <w:rsid w:val="00B22186"/>
    <w:rsid w:val="00B22E19"/>
    <w:rsid w:val="00B23DD4"/>
    <w:rsid w:val="00B241AE"/>
    <w:rsid w:val="00B244BC"/>
    <w:rsid w:val="00B270FC"/>
    <w:rsid w:val="00B27317"/>
    <w:rsid w:val="00B307ED"/>
    <w:rsid w:val="00B319EA"/>
    <w:rsid w:val="00B32B90"/>
    <w:rsid w:val="00B33FCB"/>
    <w:rsid w:val="00B34534"/>
    <w:rsid w:val="00B34BA0"/>
    <w:rsid w:val="00B34F21"/>
    <w:rsid w:val="00B3634A"/>
    <w:rsid w:val="00B400E1"/>
    <w:rsid w:val="00B40823"/>
    <w:rsid w:val="00B40EB0"/>
    <w:rsid w:val="00B41DBD"/>
    <w:rsid w:val="00B44477"/>
    <w:rsid w:val="00B44CF3"/>
    <w:rsid w:val="00B45CD4"/>
    <w:rsid w:val="00B56708"/>
    <w:rsid w:val="00B57FD8"/>
    <w:rsid w:val="00B6101A"/>
    <w:rsid w:val="00B610B0"/>
    <w:rsid w:val="00B621AF"/>
    <w:rsid w:val="00B62E07"/>
    <w:rsid w:val="00B63180"/>
    <w:rsid w:val="00B64606"/>
    <w:rsid w:val="00B6509A"/>
    <w:rsid w:val="00B665D0"/>
    <w:rsid w:val="00B67617"/>
    <w:rsid w:val="00B67DF9"/>
    <w:rsid w:val="00B700C4"/>
    <w:rsid w:val="00B70716"/>
    <w:rsid w:val="00B7334D"/>
    <w:rsid w:val="00B7707E"/>
    <w:rsid w:val="00B81AF9"/>
    <w:rsid w:val="00B823B2"/>
    <w:rsid w:val="00B83295"/>
    <w:rsid w:val="00B8457B"/>
    <w:rsid w:val="00B85D3C"/>
    <w:rsid w:val="00B878CA"/>
    <w:rsid w:val="00B90C71"/>
    <w:rsid w:val="00B931D2"/>
    <w:rsid w:val="00B94DD0"/>
    <w:rsid w:val="00B9595F"/>
    <w:rsid w:val="00B97395"/>
    <w:rsid w:val="00B978E0"/>
    <w:rsid w:val="00BA0017"/>
    <w:rsid w:val="00BA0423"/>
    <w:rsid w:val="00BA04D8"/>
    <w:rsid w:val="00BA1800"/>
    <w:rsid w:val="00BA2D11"/>
    <w:rsid w:val="00BA3948"/>
    <w:rsid w:val="00BA3FE0"/>
    <w:rsid w:val="00BA410C"/>
    <w:rsid w:val="00BA7827"/>
    <w:rsid w:val="00BB0234"/>
    <w:rsid w:val="00BB1E96"/>
    <w:rsid w:val="00BB3110"/>
    <w:rsid w:val="00BB3A45"/>
    <w:rsid w:val="00BB56DA"/>
    <w:rsid w:val="00BB65EA"/>
    <w:rsid w:val="00BB66F9"/>
    <w:rsid w:val="00BB6B7A"/>
    <w:rsid w:val="00BB6CC6"/>
    <w:rsid w:val="00BB7297"/>
    <w:rsid w:val="00BC01F7"/>
    <w:rsid w:val="00BC1139"/>
    <w:rsid w:val="00BC1C5B"/>
    <w:rsid w:val="00BC21A4"/>
    <w:rsid w:val="00BC27EC"/>
    <w:rsid w:val="00BC35D0"/>
    <w:rsid w:val="00BC381E"/>
    <w:rsid w:val="00BC3A0F"/>
    <w:rsid w:val="00BD1B6E"/>
    <w:rsid w:val="00BD4A22"/>
    <w:rsid w:val="00BD52AF"/>
    <w:rsid w:val="00BD5940"/>
    <w:rsid w:val="00BD6305"/>
    <w:rsid w:val="00BE0359"/>
    <w:rsid w:val="00BE3236"/>
    <w:rsid w:val="00BE3E68"/>
    <w:rsid w:val="00BE429F"/>
    <w:rsid w:val="00BE6050"/>
    <w:rsid w:val="00BE7F3C"/>
    <w:rsid w:val="00BF0D8B"/>
    <w:rsid w:val="00BF125D"/>
    <w:rsid w:val="00BF147B"/>
    <w:rsid w:val="00BF21E1"/>
    <w:rsid w:val="00BF3E55"/>
    <w:rsid w:val="00BF4370"/>
    <w:rsid w:val="00BF5461"/>
    <w:rsid w:val="00BF6E41"/>
    <w:rsid w:val="00BF7057"/>
    <w:rsid w:val="00BF7994"/>
    <w:rsid w:val="00C0110E"/>
    <w:rsid w:val="00C01EBD"/>
    <w:rsid w:val="00C0229C"/>
    <w:rsid w:val="00C02BAA"/>
    <w:rsid w:val="00C02F81"/>
    <w:rsid w:val="00C03175"/>
    <w:rsid w:val="00C03EB3"/>
    <w:rsid w:val="00C04173"/>
    <w:rsid w:val="00C04642"/>
    <w:rsid w:val="00C04B2C"/>
    <w:rsid w:val="00C04B3E"/>
    <w:rsid w:val="00C0517F"/>
    <w:rsid w:val="00C05FD7"/>
    <w:rsid w:val="00C0650A"/>
    <w:rsid w:val="00C10236"/>
    <w:rsid w:val="00C10997"/>
    <w:rsid w:val="00C129FC"/>
    <w:rsid w:val="00C16DAD"/>
    <w:rsid w:val="00C20EF5"/>
    <w:rsid w:val="00C2187A"/>
    <w:rsid w:val="00C2193A"/>
    <w:rsid w:val="00C22123"/>
    <w:rsid w:val="00C24E66"/>
    <w:rsid w:val="00C253A6"/>
    <w:rsid w:val="00C25597"/>
    <w:rsid w:val="00C25DA1"/>
    <w:rsid w:val="00C25F87"/>
    <w:rsid w:val="00C3121D"/>
    <w:rsid w:val="00C31561"/>
    <w:rsid w:val="00C32AB0"/>
    <w:rsid w:val="00C34E22"/>
    <w:rsid w:val="00C34F60"/>
    <w:rsid w:val="00C35B48"/>
    <w:rsid w:val="00C3633A"/>
    <w:rsid w:val="00C37A70"/>
    <w:rsid w:val="00C41036"/>
    <w:rsid w:val="00C41FBE"/>
    <w:rsid w:val="00C421C7"/>
    <w:rsid w:val="00C4278E"/>
    <w:rsid w:val="00C43887"/>
    <w:rsid w:val="00C44852"/>
    <w:rsid w:val="00C44D16"/>
    <w:rsid w:val="00C45F07"/>
    <w:rsid w:val="00C53F55"/>
    <w:rsid w:val="00C54393"/>
    <w:rsid w:val="00C57A81"/>
    <w:rsid w:val="00C57B36"/>
    <w:rsid w:val="00C603F8"/>
    <w:rsid w:val="00C61A1E"/>
    <w:rsid w:val="00C62210"/>
    <w:rsid w:val="00C62EFA"/>
    <w:rsid w:val="00C631BA"/>
    <w:rsid w:val="00C64B04"/>
    <w:rsid w:val="00C65567"/>
    <w:rsid w:val="00C677F5"/>
    <w:rsid w:val="00C703F6"/>
    <w:rsid w:val="00C70B6C"/>
    <w:rsid w:val="00C72587"/>
    <w:rsid w:val="00C73834"/>
    <w:rsid w:val="00C73A1E"/>
    <w:rsid w:val="00C7739A"/>
    <w:rsid w:val="00C7766A"/>
    <w:rsid w:val="00C77BF2"/>
    <w:rsid w:val="00C80C25"/>
    <w:rsid w:val="00C81023"/>
    <w:rsid w:val="00C81787"/>
    <w:rsid w:val="00C82AA8"/>
    <w:rsid w:val="00C83D2C"/>
    <w:rsid w:val="00C8401B"/>
    <w:rsid w:val="00C840CB"/>
    <w:rsid w:val="00C8432D"/>
    <w:rsid w:val="00C87FC8"/>
    <w:rsid w:val="00C90158"/>
    <w:rsid w:val="00C908EC"/>
    <w:rsid w:val="00C91BEC"/>
    <w:rsid w:val="00C92972"/>
    <w:rsid w:val="00C92F94"/>
    <w:rsid w:val="00C93C2E"/>
    <w:rsid w:val="00C943A6"/>
    <w:rsid w:val="00C948D6"/>
    <w:rsid w:val="00C967BC"/>
    <w:rsid w:val="00C977D7"/>
    <w:rsid w:val="00C97BE8"/>
    <w:rsid w:val="00CA0B51"/>
    <w:rsid w:val="00CA1CA0"/>
    <w:rsid w:val="00CA1FEA"/>
    <w:rsid w:val="00CA3912"/>
    <w:rsid w:val="00CA481A"/>
    <w:rsid w:val="00CA5A64"/>
    <w:rsid w:val="00CA6C3B"/>
    <w:rsid w:val="00CB0AB1"/>
    <w:rsid w:val="00CB198D"/>
    <w:rsid w:val="00CB296F"/>
    <w:rsid w:val="00CB2C09"/>
    <w:rsid w:val="00CB66D7"/>
    <w:rsid w:val="00CC0033"/>
    <w:rsid w:val="00CC162D"/>
    <w:rsid w:val="00CC2C11"/>
    <w:rsid w:val="00CC3158"/>
    <w:rsid w:val="00CC3AC1"/>
    <w:rsid w:val="00CC5D0D"/>
    <w:rsid w:val="00CC6A1F"/>
    <w:rsid w:val="00CD0028"/>
    <w:rsid w:val="00CD0D10"/>
    <w:rsid w:val="00CD103E"/>
    <w:rsid w:val="00CD1DC9"/>
    <w:rsid w:val="00CD346A"/>
    <w:rsid w:val="00CD3990"/>
    <w:rsid w:val="00CD4B3B"/>
    <w:rsid w:val="00CD5226"/>
    <w:rsid w:val="00CD6391"/>
    <w:rsid w:val="00CD662E"/>
    <w:rsid w:val="00CE0717"/>
    <w:rsid w:val="00CE24EF"/>
    <w:rsid w:val="00CE30FE"/>
    <w:rsid w:val="00CE3562"/>
    <w:rsid w:val="00CE5B75"/>
    <w:rsid w:val="00CE783A"/>
    <w:rsid w:val="00CF0CDD"/>
    <w:rsid w:val="00CF3716"/>
    <w:rsid w:val="00CF4BC5"/>
    <w:rsid w:val="00CF5612"/>
    <w:rsid w:val="00CF6263"/>
    <w:rsid w:val="00D0064F"/>
    <w:rsid w:val="00D00DFB"/>
    <w:rsid w:val="00D02191"/>
    <w:rsid w:val="00D02252"/>
    <w:rsid w:val="00D02C6B"/>
    <w:rsid w:val="00D03171"/>
    <w:rsid w:val="00D0394A"/>
    <w:rsid w:val="00D04CD9"/>
    <w:rsid w:val="00D0571B"/>
    <w:rsid w:val="00D0616C"/>
    <w:rsid w:val="00D11ABD"/>
    <w:rsid w:val="00D11C23"/>
    <w:rsid w:val="00D15613"/>
    <w:rsid w:val="00D200BA"/>
    <w:rsid w:val="00D21F93"/>
    <w:rsid w:val="00D22595"/>
    <w:rsid w:val="00D2307D"/>
    <w:rsid w:val="00D24ECB"/>
    <w:rsid w:val="00D24F60"/>
    <w:rsid w:val="00D2634B"/>
    <w:rsid w:val="00D264EC"/>
    <w:rsid w:val="00D26782"/>
    <w:rsid w:val="00D26C57"/>
    <w:rsid w:val="00D3075F"/>
    <w:rsid w:val="00D30D08"/>
    <w:rsid w:val="00D3212D"/>
    <w:rsid w:val="00D345F1"/>
    <w:rsid w:val="00D36044"/>
    <w:rsid w:val="00D36A2F"/>
    <w:rsid w:val="00D40C18"/>
    <w:rsid w:val="00D40D78"/>
    <w:rsid w:val="00D4206B"/>
    <w:rsid w:val="00D422D5"/>
    <w:rsid w:val="00D4338D"/>
    <w:rsid w:val="00D433CD"/>
    <w:rsid w:val="00D4607E"/>
    <w:rsid w:val="00D46129"/>
    <w:rsid w:val="00D468C5"/>
    <w:rsid w:val="00D51FF5"/>
    <w:rsid w:val="00D522A4"/>
    <w:rsid w:val="00D54A32"/>
    <w:rsid w:val="00D55DDA"/>
    <w:rsid w:val="00D573C4"/>
    <w:rsid w:val="00D600C4"/>
    <w:rsid w:val="00D61141"/>
    <w:rsid w:val="00D61AD4"/>
    <w:rsid w:val="00D61C43"/>
    <w:rsid w:val="00D6422F"/>
    <w:rsid w:val="00D657EB"/>
    <w:rsid w:val="00D65E05"/>
    <w:rsid w:val="00D66F20"/>
    <w:rsid w:val="00D672D5"/>
    <w:rsid w:val="00D71194"/>
    <w:rsid w:val="00D714C7"/>
    <w:rsid w:val="00D7200D"/>
    <w:rsid w:val="00D72C07"/>
    <w:rsid w:val="00D73AD1"/>
    <w:rsid w:val="00D74417"/>
    <w:rsid w:val="00D75413"/>
    <w:rsid w:val="00D75DEB"/>
    <w:rsid w:val="00D77A1E"/>
    <w:rsid w:val="00D80A44"/>
    <w:rsid w:val="00D80F3A"/>
    <w:rsid w:val="00D82EE7"/>
    <w:rsid w:val="00D83F30"/>
    <w:rsid w:val="00D86E06"/>
    <w:rsid w:val="00D86F86"/>
    <w:rsid w:val="00D87782"/>
    <w:rsid w:val="00D91020"/>
    <w:rsid w:val="00D91EC4"/>
    <w:rsid w:val="00D920A2"/>
    <w:rsid w:val="00D9328F"/>
    <w:rsid w:val="00D9514A"/>
    <w:rsid w:val="00D962F4"/>
    <w:rsid w:val="00D96945"/>
    <w:rsid w:val="00D96DE5"/>
    <w:rsid w:val="00D97D40"/>
    <w:rsid w:val="00DA0F52"/>
    <w:rsid w:val="00DA103D"/>
    <w:rsid w:val="00DA6CE3"/>
    <w:rsid w:val="00DB1D3E"/>
    <w:rsid w:val="00DB36D8"/>
    <w:rsid w:val="00DB4869"/>
    <w:rsid w:val="00DB5DA0"/>
    <w:rsid w:val="00DB64C9"/>
    <w:rsid w:val="00DB6DD3"/>
    <w:rsid w:val="00DC0E7C"/>
    <w:rsid w:val="00DC189F"/>
    <w:rsid w:val="00DC255F"/>
    <w:rsid w:val="00DC2A83"/>
    <w:rsid w:val="00DC6AE2"/>
    <w:rsid w:val="00DC790F"/>
    <w:rsid w:val="00DD144E"/>
    <w:rsid w:val="00DD2E0E"/>
    <w:rsid w:val="00DD4DA0"/>
    <w:rsid w:val="00DD5902"/>
    <w:rsid w:val="00DD59AA"/>
    <w:rsid w:val="00DD6F76"/>
    <w:rsid w:val="00DD7291"/>
    <w:rsid w:val="00DD746A"/>
    <w:rsid w:val="00DD7D84"/>
    <w:rsid w:val="00DE121A"/>
    <w:rsid w:val="00DE412F"/>
    <w:rsid w:val="00DE49EC"/>
    <w:rsid w:val="00DE7E1D"/>
    <w:rsid w:val="00DF0FF0"/>
    <w:rsid w:val="00DF1CAB"/>
    <w:rsid w:val="00DF2621"/>
    <w:rsid w:val="00DF60B0"/>
    <w:rsid w:val="00DF691A"/>
    <w:rsid w:val="00DF775D"/>
    <w:rsid w:val="00DF7916"/>
    <w:rsid w:val="00DF7931"/>
    <w:rsid w:val="00DF79EE"/>
    <w:rsid w:val="00E00881"/>
    <w:rsid w:val="00E00F31"/>
    <w:rsid w:val="00E01488"/>
    <w:rsid w:val="00E01A9A"/>
    <w:rsid w:val="00E0240A"/>
    <w:rsid w:val="00E06330"/>
    <w:rsid w:val="00E069FC"/>
    <w:rsid w:val="00E06C2F"/>
    <w:rsid w:val="00E06F9F"/>
    <w:rsid w:val="00E10884"/>
    <w:rsid w:val="00E1095F"/>
    <w:rsid w:val="00E15DCC"/>
    <w:rsid w:val="00E1755A"/>
    <w:rsid w:val="00E2045E"/>
    <w:rsid w:val="00E206C2"/>
    <w:rsid w:val="00E21505"/>
    <w:rsid w:val="00E21F09"/>
    <w:rsid w:val="00E21FE5"/>
    <w:rsid w:val="00E237DC"/>
    <w:rsid w:val="00E23A38"/>
    <w:rsid w:val="00E24F35"/>
    <w:rsid w:val="00E25B88"/>
    <w:rsid w:val="00E2601D"/>
    <w:rsid w:val="00E272EB"/>
    <w:rsid w:val="00E27BA2"/>
    <w:rsid w:val="00E27E88"/>
    <w:rsid w:val="00E301C5"/>
    <w:rsid w:val="00E30BF4"/>
    <w:rsid w:val="00E31125"/>
    <w:rsid w:val="00E321CE"/>
    <w:rsid w:val="00E32BD0"/>
    <w:rsid w:val="00E33A3C"/>
    <w:rsid w:val="00E36D5E"/>
    <w:rsid w:val="00E42084"/>
    <w:rsid w:val="00E4267A"/>
    <w:rsid w:val="00E443AB"/>
    <w:rsid w:val="00E45CD1"/>
    <w:rsid w:val="00E461DB"/>
    <w:rsid w:val="00E4659D"/>
    <w:rsid w:val="00E47351"/>
    <w:rsid w:val="00E479F3"/>
    <w:rsid w:val="00E50546"/>
    <w:rsid w:val="00E5250F"/>
    <w:rsid w:val="00E52B0C"/>
    <w:rsid w:val="00E53FA7"/>
    <w:rsid w:val="00E548CD"/>
    <w:rsid w:val="00E54B43"/>
    <w:rsid w:val="00E55958"/>
    <w:rsid w:val="00E574C4"/>
    <w:rsid w:val="00E6140B"/>
    <w:rsid w:val="00E6323E"/>
    <w:rsid w:val="00E63817"/>
    <w:rsid w:val="00E63B43"/>
    <w:rsid w:val="00E64104"/>
    <w:rsid w:val="00E64365"/>
    <w:rsid w:val="00E64941"/>
    <w:rsid w:val="00E64B10"/>
    <w:rsid w:val="00E6617C"/>
    <w:rsid w:val="00E66BB6"/>
    <w:rsid w:val="00E74E14"/>
    <w:rsid w:val="00E75B1E"/>
    <w:rsid w:val="00E7771F"/>
    <w:rsid w:val="00E811F0"/>
    <w:rsid w:val="00E8350B"/>
    <w:rsid w:val="00E83520"/>
    <w:rsid w:val="00E84065"/>
    <w:rsid w:val="00E86310"/>
    <w:rsid w:val="00E901A0"/>
    <w:rsid w:val="00E91D24"/>
    <w:rsid w:val="00E924A0"/>
    <w:rsid w:val="00E93B83"/>
    <w:rsid w:val="00E93BFA"/>
    <w:rsid w:val="00E9538F"/>
    <w:rsid w:val="00E958B8"/>
    <w:rsid w:val="00E96AB2"/>
    <w:rsid w:val="00E977B9"/>
    <w:rsid w:val="00EA1879"/>
    <w:rsid w:val="00EA27A5"/>
    <w:rsid w:val="00EA2FF8"/>
    <w:rsid w:val="00EA3C28"/>
    <w:rsid w:val="00EA4A7F"/>
    <w:rsid w:val="00EA4DC2"/>
    <w:rsid w:val="00EA4DD8"/>
    <w:rsid w:val="00EA4FF2"/>
    <w:rsid w:val="00EA7938"/>
    <w:rsid w:val="00EB4211"/>
    <w:rsid w:val="00EB441A"/>
    <w:rsid w:val="00EB4A3C"/>
    <w:rsid w:val="00EB4ADA"/>
    <w:rsid w:val="00EB4F52"/>
    <w:rsid w:val="00EB6DBE"/>
    <w:rsid w:val="00EC0C35"/>
    <w:rsid w:val="00EC274B"/>
    <w:rsid w:val="00EC2C36"/>
    <w:rsid w:val="00EC4AE1"/>
    <w:rsid w:val="00EC6ED1"/>
    <w:rsid w:val="00EC7D35"/>
    <w:rsid w:val="00ED3C9D"/>
    <w:rsid w:val="00ED4BFE"/>
    <w:rsid w:val="00ED609F"/>
    <w:rsid w:val="00ED70E9"/>
    <w:rsid w:val="00EE59A1"/>
    <w:rsid w:val="00EE6604"/>
    <w:rsid w:val="00EE7DC0"/>
    <w:rsid w:val="00EF0D27"/>
    <w:rsid w:val="00EF1250"/>
    <w:rsid w:val="00EF3364"/>
    <w:rsid w:val="00EF3DBA"/>
    <w:rsid w:val="00EF4717"/>
    <w:rsid w:val="00EF5095"/>
    <w:rsid w:val="00EF5C6E"/>
    <w:rsid w:val="00EF5F62"/>
    <w:rsid w:val="00EF6082"/>
    <w:rsid w:val="00EF6DF2"/>
    <w:rsid w:val="00F000E3"/>
    <w:rsid w:val="00F00DEC"/>
    <w:rsid w:val="00F01D18"/>
    <w:rsid w:val="00F0222A"/>
    <w:rsid w:val="00F0281F"/>
    <w:rsid w:val="00F02CE2"/>
    <w:rsid w:val="00F031EF"/>
    <w:rsid w:val="00F052DD"/>
    <w:rsid w:val="00F05704"/>
    <w:rsid w:val="00F05908"/>
    <w:rsid w:val="00F12621"/>
    <w:rsid w:val="00F133C4"/>
    <w:rsid w:val="00F13DEC"/>
    <w:rsid w:val="00F13E0F"/>
    <w:rsid w:val="00F14F10"/>
    <w:rsid w:val="00F15924"/>
    <w:rsid w:val="00F16683"/>
    <w:rsid w:val="00F22E31"/>
    <w:rsid w:val="00F231D6"/>
    <w:rsid w:val="00F23267"/>
    <w:rsid w:val="00F24329"/>
    <w:rsid w:val="00F271EF"/>
    <w:rsid w:val="00F278B1"/>
    <w:rsid w:val="00F27A53"/>
    <w:rsid w:val="00F32CFB"/>
    <w:rsid w:val="00F40091"/>
    <w:rsid w:val="00F40AF6"/>
    <w:rsid w:val="00F4130B"/>
    <w:rsid w:val="00F42198"/>
    <w:rsid w:val="00F464A3"/>
    <w:rsid w:val="00F46E84"/>
    <w:rsid w:val="00F47DAD"/>
    <w:rsid w:val="00F513CA"/>
    <w:rsid w:val="00F51876"/>
    <w:rsid w:val="00F51B99"/>
    <w:rsid w:val="00F52105"/>
    <w:rsid w:val="00F523E2"/>
    <w:rsid w:val="00F531F2"/>
    <w:rsid w:val="00F544A1"/>
    <w:rsid w:val="00F55B53"/>
    <w:rsid w:val="00F55D0D"/>
    <w:rsid w:val="00F56C3F"/>
    <w:rsid w:val="00F6073C"/>
    <w:rsid w:val="00F61622"/>
    <w:rsid w:val="00F61716"/>
    <w:rsid w:val="00F6280B"/>
    <w:rsid w:val="00F644B8"/>
    <w:rsid w:val="00F6689F"/>
    <w:rsid w:val="00F70CFD"/>
    <w:rsid w:val="00F72C91"/>
    <w:rsid w:val="00F749F0"/>
    <w:rsid w:val="00F74E05"/>
    <w:rsid w:val="00F7527B"/>
    <w:rsid w:val="00F75EF0"/>
    <w:rsid w:val="00F764C7"/>
    <w:rsid w:val="00F76FCB"/>
    <w:rsid w:val="00F77216"/>
    <w:rsid w:val="00F77414"/>
    <w:rsid w:val="00F7769A"/>
    <w:rsid w:val="00F779DE"/>
    <w:rsid w:val="00F77ACC"/>
    <w:rsid w:val="00F801CB"/>
    <w:rsid w:val="00F829EB"/>
    <w:rsid w:val="00F82BD6"/>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4E24"/>
    <w:rsid w:val="00FA50FC"/>
    <w:rsid w:val="00FA651B"/>
    <w:rsid w:val="00FA6A52"/>
    <w:rsid w:val="00FA71EC"/>
    <w:rsid w:val="00FA7A3F"/>
    <w:rsid w:val="00FB03BA"/>
    <w:rsid w:val="00FB04B0"/>
    <w:rsid w:val="00FB3977"/>
    <w:rsid w:val="00FB550A"/>
    <w:rsid w:val="00FB7C50"/>
    <w:rsid w:val="00FC02FD"/>
    <w:rsid w:val="00FC030A"/>
    <w:rsid w:val="00FC3C11"/>
    <w:rsid w:val="00FC4030"/>
    <w:rsid w:val="00FC4B01"/>
    <w:rsid w:val="00FC4E7C"/>
    <w:rsid w:val="00FC7202"/>
    <w:rsid w:val="00FD02C5"/>
    <w:rsid w:val="00FD2830"/>
    <w:rsid w:val="00FD287C"/>
    <w:rsid w:val="00FD3445"/>
    <w:rsid w:val="00FD4B9B"/>
    <w:rsid w:val="00FD5986"/>
    <w:rsid w:val="00FE0C45"/>
    <w:rsid w:val="00FE236A"/>
    <w:rsid w:val="00FE25AC"/>
    <w:rsid w:val="00FE300B"/>
    <w:rsid w:val="00FE3083"/>
    <w:rsid w:val="00FE33AC"/>
    <w:rsid w:val="00FE33C4"/>
    <w:rsid w:val="00FE3A82"/>
    <w:rsid w:val="00FE3C65"/>
    <w:rsid w:val="00FF0100"/>
    <w:rsid w:val="00FF4449"/>
    <w:rsid w:val="00FF4920"/>
    <w:rsid w:val="00FF7B91"/>
    <w:rsid w:val="08C08BBE"/>
    <w:rsid w:val="08F8FEBC"/>
    <w:rsid w:val="147B5E11"/>
    <w:rsid w:val="1612F5AB"/>
    <w:rsid w:val="18670B11"/>
    <w:rsid w:val="1D912FD5"/>
    <w:rsid w:val="2856B091"/>
    <w:rsid w:val="358BC9E6"/>
    <w:rsid w:val="386A5AA5"/>
    <w:rsid w:val="42003FC2"/>
    <w:rsid w:val="499A21AA"/>
    <w:rsid w:val="4A2EBF04"/>
    <w:rsid w:val="4A68F1D6"/>
    <w:rsid w:val="4CDC3799"/>
    <w:rsid w:val="5A26D6F5"/>
    <w:rsid w:val="62325FC1"/>
    <w:rsid w:val="6CA5075A"/>
    <w:rsid w:val="7BEF67FD"/>
    <w:rsid w:val="7CB79B7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7546F2CD-F361-4A30-B664-02EEB722E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231D3B"/>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ClusterofDiamonds">
    <w:name w:val="D-SNP Cluster of Diamonds"/>
    <w:basedOn w:val="Normal"/>
    <w:qFormat/>
    <w:rsid w:val="005F7AA1"/>
    <w:pPr>
      <w:numPr>
        <w:numId w:val="26"/>
      </w:numPr>
      <w:ind w:left="360" w:right="720"/>
    </w:pPr>
  </w:style>
  <w:style w:type="paragraph" w:customStyle="1" w:styleId="D-SNPNumberedList">
    <w:name w:val="D-SNP Numbered List"/>
    <w:basedOn w:val="Normal"/>
    <w:qFormat/>
    <w:rsid w:val="0025423A"/>
    <w:pPr>
      <w:numPr>
        <w:numId w:val="27"/>
      </w:numPr>
      <w:ind w:left="360" w:right="720"/>
    </w:pPr>
  </w:style>
  <w:style w:type="paragraph" w:customStyle="1" w:styleId="D-SNPSecondLevel">
    <w:name w:val="D-SNP Second Level"/>
    <w:basedOn w:val="Normal"/>
    <w:qFormat/>
    <w:rsid w:val="0025423A"/>
    <w:pPr>
      <w:numPr>
        <w:numId w:val="28"/>
      </w:numPr>
      <w:ind w:left="1080" w:right="1080"/>
    </w:pPr>
  </w:style>
  <w:style w:type="paragraph" w:customStyle="1" w:styleId="D-SNPThirdLevel">
    <w:name w:val="D-SNP Third Level"/>
    <w:basedOn w:val="D-SNPSecondLevel"/>
    <w:qFormat/>
    <w:rsid w:val="0025423A"/>
    <w:pPr>
      <w:numPr>
        <w:numId w:val="29"/>
      </w:numPr>
      <w:ind w:right="1440"/>
    </w:pPr>
  </w:style>
  <w:style w:type="character" w:styleId="UnresolvedMention">
    <w:name w:val="Unresolved Mention"/>
    <w:basedOn w:val="DefaultParagraphFont"/>
    <w:uiPriority w:val="99"/>
    <w:unhideWhenUsed/>
    <w:rsid w:val="00575529"/>
    <w:rPr>
      <w:color w:val="605E5C"/>
      <w:shd w:val="clear" w:color="auto" w:fill="E1DFDD"/>
    </w:rPr>
  </w:style>
  <w:style w:type="character" w:styleId="Mention">
    <w:name w:val="Mention"/>
    <w:basedOn w:val="DefaultParagraphFont"/>
    <w:uiPriority w:val="99"/>
    <w:unhideWhenUsed/>
    <w:rsid w:val="005755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4729-4419-45CA-8A30-5375DA6B65D4}">
  <ds:schemaRefs>
    <ds:schemaRef ds:uri="http://schemas.microsoft.com/office/2006/metadata/properties"/>
    <ds:schemaRef ds:uri="http://www.w3.org/XML/1998/namespace"/>
    <ds:schemaRef ds:uri="39631793-fcbb-475f-91dc-4a8442bd96a0"/>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3.xml><?xml version="1.0" encoding="utf-8"?>
<ds:datastoreItem xmlns:ds="http://schemas.openxmlformats.org/officeDocument/2006/customXml" ds:itemID="{F6BAE5D7-9E66-4C7D-B125-C6F90F94CC98}">
  <ds:schemaRefs>
    <ds:schemaRef ds:uri="http://schemas.microsoft.com/sharepoint/v3/contenttype/forms"/>
  </ds:schemaRefs>
</ds:datastoreItem>
</file>

<file path=customXml/itemProps4.xml><?xml version="1.0" encoding="utf-8"?>
<ds:datastoreItem xmlns:ds="http://schemas.openxmlformats.org/officeDocument/2006/customXml" ds:itemID="{E3D6B1BB-6DDA-4B59-B174-EF38A3876445}"/>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4803</Words>
  <Characters>25368</Characters>
  <Application>Microsoft Office Word</Application>
  <DocSecurity>0</DocSecurity>
  <Lines>413</Lines>
  <Paragraphs>151</Paragraphs>
  <ScaleCrop>false</ScaleCrop>
  <Company/>
  <LinksUpToDate>false</LinksUpToDate>
  <CharactersWithSpaces>30065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12</dc:title>
  <dc:subject>TX, D-SNP CY 2027 Model MH Chapter 12</dc:subject>
  <dc:creator>CMS/MMCO</dc:creator>
  <cp:keywords>TX, CY 2027, D-SNP, Chapter 12</cp:keywords>
  <cp:lastModifiedBy>MMCO</cp:lastModifiedBy>
  <cp:revision>5</cp:revision>
  <cp:lastPrinted>2013-01-12T01:16:00Z</cp:lastPrinted>
  <dcterms:created xsi:type="dcterms:W3CDTF">2026-06-02T14:45:00Z</dcterms:created>
  <dcterms:modified xsi:type="dcterms:W3CDTF">2026-06-03T18:40:00Z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