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5AB" w:rsidRPr="00363121" w:rsidRDefault="005D55AB" w:rsidP="005D55AB">
      <w:pPr>
        <w:pStyle w:val="Heading2"/>
        <w:rPr>
          <w:rFonts w:ascii="Arial" w:hAnsi="Arial"/>
        </w:rPr>
      </w:pPr>
      <w:bookmarkStart w:id="0" w:name="_Toc358982307"/>
      <w:r w:rsidRPr="00363121">
        <w:rPr>
          <w:rFonts w:ascii="Arial" w:hAnsi="Arial"/>
        </w:rPr>
        <w:t>Exhibit 16:  Model Notice to Confirm Voluntary Disenrollment Following Receipt of Transaction Reply Report (TRR)</w:t>
      </w:r>
      <w:bookmarkEnd w:id="0"/>
    </w:p>
    <w:p w:rsidR="005D55AB" w:rsidRPr="00363121" w:rsidRDefault="005D55AB" w:rsidP="005D55AB">
      <w:pPr>
        <w:rPr>
          <w:rFonts w:ascii="Arial" w:hAnsi="Arial" w:cs="Arial"/>
          <w:sz w:val="22"/>
          <w:szCs w:val="22"/>
        </w:rPr>
      </w:pPr>
      <w:r w:rsidRPr="00363121">
        <w:rPr>
          <w:rFonts w:ascii="Arial" w:hAnsi="Arial" w:cs="Arial"/>
          <w:sz w:val="22"/>
          <w:szCs w:val="22"/>
        </w:rPr>
        <w:t>Referenced in §40.1.3</w:t>
      </w:r>
    </w:p>
    <w:p w:rsidR="005D55AB" w:rsidRPr="00363121" w:rsidRDefault="005D55AB" w:rsidP="005D55AB">
      <w:pPr>
        <w:rPr>
          <w:rFonts w:ascii="Arial" w:hAnsi="Arial" w:cs="Arial"/>
          <w:sz w:val="22"/>
          <w:szCs w:val="22"/>
        </w:rPr>
      </w:pPr>
    </w:p>
    <w:p w:rsidR="005D55AB" w:rsidRPr="00363121" w:rsidRDefault="005D55AB" w:rsidP="005D55AB">
      <w:pPr>
        <w:rPr>
          <w:rFonts w:ascii="Arial" w:hAnsi="Arial" w:cs="Arial"/>
          <w:sz w:val="22"/>
          <w:szCs w:val="22"/>
        </w:rPr>
      </w:pPr>
      <w:r w:rsidRPr="00363121">
        <w:rPr>
          <w:rFonts w:ascii="Arial" w:hAnsi="Arial" w:cs="Arial"/>
          <w:sz w:val="22"/>
          <w:szCs w:val="22"/>
        </w:rPr>
        <w:t>&lt;</w:t>
      </w:r>
      <w:proofErr w:type="gramStart"/>
      <w:r w:rsidRPr="00363121">
        <w:rPr>
          <w:rFonts w:ascii="Arial" w:hAnsi="Arial" w:cs="Arial"/>
          <w:sz w:val="22"/>
          <w:szCs w:val="22"/>
        </w:rPr>
        <w:t>date</w:t>
      </w:r>
      <w:proofErr w:type="gramEnd"/>
      <w:r w:rsidRPr="00363121">
        <w:rPr>
          <w:rFonts w:ascii="Arial" w:hAnsi="Arial" w:cs="Arial"/>
          <w:sz w:val="22"/>
          <w:szCs w:val="22"/>
        </w:rPr>
        <w:t>&gt;</w:t>
      </w:r>
    </w:p>
    <w:p w:rsidR="005D55AB" w:rsidRPr="00363121" w:rsidRDefault="005D55AB" w:rsidP="005D55AB">
      <w:pPr>
        <w:rPr>
          <w:rFonts w:ascii="Arial" w:hAnsi="Arial" w:cs="Arial"/>
          <w:sz w:val="22"/>
          <w:szCs w:val="22"/>
        </w:rPr>
      </w:pPr>
    </w:p>
    <w:p w:rsidR="005D55AB" w:rsidRPr="00363121" w:rsidRDefault="005D55AB" w:rsidP="005D55AB">
      <w:pPr>
        <w:rPr>
          <w:rFonts w:ascii="Arial" w:hAnsi="Arial" w:cs="Arial"/>
          <w:sz w:val="22"/>
          <w:szCs w:val="22"/>
        </w:rPr>
      </w:pPr>
      <w:r w:rsidRPr="00363121">
        <w:rPr>
          <w:rFonts w:ascii="Arial" w:hAnsi="Arial" w:cs="Arial"/>
          <w:sz w:val="22"/>
          <w:szCs w:val="22"/>
        </w:rPr>
        <w:t>&lt;Name&gt;</w:t>
      </w:r>
    </w:p>
    <w:p w:rsidR="005D55AB" w:rsidRPr="00363121" w:rsidRDefault="005D55AB" w:rsidP="005D55AB">
      <w:pPr>
        <w:rPr>
          <w:rFonts w:ascii="Arial" w:hAnsi="Arial" w:cs="Arial"/>
          <w:sz w:val="22"/>
          <w:szCs w:val="22"/>
        </w:rPr>
      </w:pPr>
      <w:r w:rsidRPr="00363121">
        <w:rPr>
          <w:rFonts w:ascii="Arial" w:hAnsi="Arial" w:cs="Arial"/>
          <w:sz w:val="22"/>
          <w:szCs w:val="22"/>
        </w:rPr>
        <w:t>&lt;Address&gt;</w:t>
      </w:r>
    </w:p>
    <w:p w:rsidR="005D55AB" w:rsidRPr="00363121" w:rsidRDefault="005D55AB" w:rsidP="005D55AB">
      <w:pPr>
        <w:rPr>
          <w:rFonts w:ascii="Arial" w:hAnsi="Arial" w:cs="Arial"/>
          <w:sz w:val="22"/>
          <w:szCs w:val="22"/>
        </w:rPr>
      </w:pPr>
      <w:r w:rsidRPr="00363121">
        <w:rPr>
          <w:rFonts w:ascii="Arial" w:hAnsi="Arial" w:cs="Arial"/>
          <w:sz w:val="22"/>
          <w:szCs w:val="22"/>
        </w:rPr>
        <w:t>&lt;City&gt;, &lt;State&gt; &lt;ZIP&gt;</w:t>
      </w:r>
    </w:p>
    <w:p w:rsidR="005D55AB" w:rsidRPr="00363121" w:rsidRDefault="005D55AB" w:rsidP="005D55AB">
      <w:pPr>
        <w:rPr>
          <w:rFonts w:ascii="Arial" w:hAnsi="Arial" w:cs="Arial"/>
          <w:sz w:val="22"/>
          <w:szCs w:val="22"/>
        </w:rPr>
      </w:pPr>
    </w:p>
    <w:p w:rsidR="005D55AB" w:rsidRPr="00363121" w:rsidRDefault="005D55AB" w:rsidP="005D55AB">
      <w:pPr>
        <w:rPr>
          <w:rFonts w:ascii="Arial" w:hAnsi="Arial" w:cs="Arial"/>
          <w:b/>
          <w:sz w:val="22"/>
          <w:szCs w:val="22"/>
        </w:rPr>
      </w:pPr>
      <w:r w:rsidRPr="00363121">
        <w:rPr>
          <w:rFonts w:ascii="Arial" w:hAnsi="Arial" w:cs="Arial"/>
          <w:sz w:val="22"/>
          <w:szCs w:val="22"/>
        </w:rPr>
        <w:t>&lt;Name&gt;:</w:t>
      </w:r>
    </w:p>
    <w:p w:rsidR="005D55AB" w:rsidRPr="00363121" w:rsidRDefault="005D55AB" w:rsidP="005D55AB">
      <w:pPr>
        <w:pStyle w:val="Header1"/>
        <w:rPr>
          <w:rFonts w:cs="Arial"/>
          <w:szCs w:val="22"/>
        </w:rPr>
      </w:pPr>
    </w:p>
    <w:p w:rsidR="005D55AB" w:rsidRPr="00363121" w:rsidRDefault="005D55AB" w:rsidP="008C3274">
      <w:pPr>
        <w:pStyle w:val="Header1"/>
        <w:spacing w:line="300" w:lineRule="exact"/>
        <w:rPr>
          <w:rFonts w:cs="Arial"/>
          <w:szCs w:val="22"/>
        </w:rPr>
      </w:pPr>
      <w:r w:rsidRPr="00363121">
        <w:rPr>
          <w:rFonts w:cs="Arial"/>
          <w:szCs w:val="22"/>
        </w:rPr>
        <w:t>Your &lt;plan&gt; coverage is ending</w:t>
      </w:r>
    </w:p>
    <w:p w:rsidR="005D55AB" w:rsidRPr="00363121" w:rsidRDefault="005D55AB" w:rsidP="008C3274">
      <w:pPr>
        <w:pStyle w:val="Header1"/>
        <w:spacing w:line="300" w:lineRule="exact"/>
        <w:rPr>
          <w:rFonts w:cs="Arial"/>
          <w:b w:val="0"/>
          <w:szCs w:val="22"/>
        </w:rPr>
      </w:pPr>
      <w:r w:rsidRPr="00363121">
        <w:rPr>
          <w:rFonts w:cs="Arial"/>
          <w:b w:val="0"/>
          <w:szCs w:val="22"/>
        </w:rPr>
        <w:t>You’ll no longer be in &lt;plan&gt; as of &lt;date&gt;. You may want to tell your doctors that there may be a delay in updating your records.</w:t>
      </w:r>
    </w:p>
    <w:p w:rsidR="005D55AB" w:rsidRPr="00363121" w:rsidRDefault="005D55AB" w:rsidP="008C3274">
      <w:pPr>
        <w:pStyle w:val="Header1"/>
        <w:spacing w:line="300" w:lineRule="exact"/>
        <w:rPr>
          <w:rFonts w:cs="Arial"/>
          <w:b w:val="0"/>
          <w:szCs w:val="22"/>
        </w:rPr>
      </w:pPr>
    </w:p>
    <w:p w:rsidR="005D55AB" w:rsidRPr="00363121" w:rsidRDefault="005D55AB" w:rsidP="008C3274">
      <w:pPr>
        <w:pStyle w:val="Header1"/>
        <w:spacing w:line="300" w:lineRule="exact"/>
        <w:rPr>
          <w:rFonts w:cs="Arial"/>
          <w:szCs w:val="22"/>
        </w:rPr>
      </w:pPr>
      <w:r w:rsidRPr="00363121">
        <w:rPr>
          <w:rFonts w:cs="Arial"/>
          <w:szCs w:val="22"/>
        </w:rPr>
        <w:t>If you think there was a mistake</w:t>
      </w:r>
    </w:p>
    <w:p w:rsidR="005D55AB" w:rsidRPr="00363121" w:rsidRDefault="005D55AB" w:rsidP="008C3274">
      <w:pPr>
        <w:spacing w:line="300" w:lineRule="exact"/>
        <w:rPr>
          <w:rFonts w:ascii="Arial" w:hAnsi="Arial" w:cs="Arial"/>
          <w:sz w:val="22"/>
          <w:szCs w:val="22"/>
        </w:rPr>
      </w:pPr>
      <w:r w:rsidRPr="00363121">
        <w:rPr>
          <w:rFonts w:ascii="Arial" w:hAnsi="Arial" w:cs="Arial"/>
          <w:sz w:val="22"/>
          <w:szCs w:val="22"/>
        </w:rPr>
        <w:t>If you didn’t ask to leave &lt;plan&gt; and want to stay in &lt;plan &gt;, call 1-877-912-8880 (TTY: 1-866-565-8576), Monday to Friday from 8 a.m. to 7 p.m. and Saturday from 9 a.m. to 3 p.m.  The call is free!</w:t>
      </w:r>
    </w:p>
    <w:p w:rsidR="005D55AB" w:rsidRPr="00363121" w:rsidRDefault="005D55AB" w:rsidP="008C3274">
      <w:pPr>
        <w:pStyle w:val="text"/>
        <w:spacing w:after="0" w:line="300" w:lineRule="exact"/>
        <w:rPr>
          <w:rFonts w:ascii="Arial" w:hAnsi="Arial" w:cs="Arial"/>
          <w:sz w:val="22"/>
          <w:szCs w:val="22"/>
        </w:rPr>
      </w:pPr>
      <w:r w:rsidRPr="00363121">
        <w:rPr>
          <w:rFonts w:ascii="Arial" w:hAnsi="Arial" w:cs="Arial"/>
          <w:sz w:val="22"/>
          <w:szCs w:val="22"/>
        </w:rPr>
        <w:t xml:space="preserve">   </w:t>
      </w:r>
    </w:p>
    <w:p w:rsidR="005D55AB" w:rsidRPr="00363121" w:rsidRDefault="005D55AB" w:rsidP="008C3274">
      <w:pPr>
        <w:pStyle w:val="Header1"/>
        <w:spacing w:line="300" w:lineRule="exact"/>
        <w:rPr>
          <w:rFonts w:cs="Arial"/>
          <w:color w:val="auto"/>
          <w:szCs w:val="22"/>
        </w:rPr>
      </w:pPr>
      <w:r w:rsidRPr="00363121">
        <w:rPr>
          <w:rFonts w:cs="Arial"/>
          <w:color w:val="auto"/>
          <w:szCs w:val="22"/>
        </w:rPr>
        <w:t>Who should I call if I have questions about &lt;plan&gt;?</w:t>
      </w:r>
    </w:p>
    <w:p w:rsidR="005D55AB" w:rsidRPr="00363121" w:rsidRDefault="005D55AB" w:rsidP="008C3274">
      <w:pPr>
        <w:pStyle w:val="ListParagraph"/>
        <w:spacing w:line="300" w:lineRule="exact"/>
        <w:ind w:left="0"/>
        <w:rPr>
          <w:rFonts w:ascii="Arial" w:hAnsi="Arial" w:cs="Arial"/>
          <w:sz w:val="22"/>
          <w:szCs w:val="22"/>
        </w:rPr>
      </w:pPr>
      <w:r w:rsidRPr="00363121">
        <w:rPr>
          <w:rFonts w:ascii="Arial" w:hAnsi="Arial" w:cs="Arial"/>
          <w:sz w:val="22"/>
          <w:szCs w:val="22"/>
        </w:rPr>
        <w:t>If you have questions, call &lt;plan&gt; Member Services at &lt;toll-free phone number&gt; &lt;days and hours of operation&gt;. TTY user</w:t>
      </w:r>
      <w:r w:rsidR="008C3274" w:rsidRPr="00363121">
        <w:rPr>
          <w:rFonts w:ascii="Arial" w:hAnsi="Arial" w:cs="Arial"/>
          <w:sz w:val="22"/>
          <w:szCs w:val="22"/>
        </w:rPr>
        <w:t>s</w:t>
      </w:r>
      <w:r w:rsidRPr="00363121">
        <w:rPr>
          <w:rFonts w:ascii="Arial" w:hAnsi="Arial" w:cs="Arial"/>
          <w:sz w:val="22"/>
          <w:szCs w:val="22"/>
        </w:rPr>
        <w:t xml:space="preserve"> should call &lt;toll-free number&gt;. You can visit &lt;web address&gt;.  You can also call &lt;enrollment broker&gt; at &lt;enrollment broker number&gt;.   </w:t>
      </w:r>
    </w:p>
    <w:p w:rsidR="005D55AB" w:rsidRPr="00363121" w:rsidRDefault="005D55AB" w:rsidP="008C3274">
      <w:pPr>
        <w:pStyle w:val="text"/>
        <w:spacing w:after="0" w:line="300" w:lineRule="exact"/>
        <w:rPr>
          <w:rFonts w:ascii="Arial" w:hAnsi="Arial" w:cs="Arial"/>
          <w:sz w:val="22"/>
          <w:szCs w:val="22"/>
        </w:rPr>
      </w:pPr>
    </w:p>
    <w:p w:rsidR="005D55AB" w:rsidRPr="00363121" w:rsidRDefault="005D55AB" w:rsidP="008C3274">
      <w:pPr>
        <w:pStyle w:val="Header1"/>
        <w:spacing w:line="300" w:lineRule="exact"/>
        <w:rPr>
          <w:rFonts w:cs="Arial"/>
          <w:szCs w:val="22"/>
        </w:rPr>
      </w:pPr>
      <w:r w:rsidRPr="00363121">
        <w:rPr>
          <w:rFonts w:cs="Arial"/>
          <w:szCs w:val="22"/>
        </w:rPr>
        <w:t>If you have questions about Medicare or Medicaid</w:t>
      </w:r>
    </w:p>
    <w:p w:rsidR="005D55AB" w:rsidRPr="00363121" w:rsidRDefault="005D55AB" w:rsidP="008C3274">
      <w:pPr>
        <w:spacing w:line="300" w:lineRule="exact"/>
        <w:rPr>
          <w:rFonts w:ascii="Arial" w:hAnsi="Arial" w:cs="Arial"/>
          <w:sz w:val="22"/>
          <w:szCs w:val="22"/>
        </w:rPr>
      </w:pPr>
      <w:r w:rsidRPr="00363121">
        <w:rPr>
          <w:rFonts w:ascii="Arial" w:hAnsi="Arial" w:cs="Arial"/>
          <w:sz w:val="22"/>
          <w:szCs w:val="22"/>
        </w:rPr>
        <w:t xml:space="preserve">If you have questions about </w:t>
      </w:r>
      <w:r w:rsidRPr="00363121">
        <w:rPr>
          <w:rFonts w:ascii="Arial" w:hAnsi="Arial" w:cs="Arial"/>
          <w:b/>
          <w:sz w:val="22"/>
          <w:szCs w:val="22"/>
        </w:rPr>
        <w:t>Medicare</w:t>
      </w:r>
      <w:r w:rsidRPr="00363121">
        <w:rPr>
          <w:rFonts w:ascii="Arial" w:hAnsi="Arial" w:cs="Arial"/>
          <w:sz w:val="22"/>
          <w:szCs w:val="22"/>
        </w:rPr>
        <w:t xml:space="preserve">, call 1-800-MEDICARE (1-800-633-4227), 24 hours a day, 7 days a week or visit </w:t>
      </w:r>
      <w:r w:rsidR="008C3274" w:rsidRPr="00363121">
        <w:rPr>
          <w:rFonts w:ascii="Arial" w:hAnsi="Arial" w:cs="Arial"/>
          <w:sz w:val="22"/>
          <w:szCs w:val="22"/>
        </w:rPr>
        <w:t>http://</w:t>
      </w:r>
      <w:r w:rsidRPr="00363121">
        <w:rPr>
          <w:rFonts w:ascii="Arial" w:hAnsi="Arial" w:cs="Arial"/>
          <w:sz w:val="22"/>
          <w:szCs w:val="22"/>
        </w:rPr>
        <w:t xml:space="preserve">www.medicare.gov. TTY users should call 1-877-486-2048. If you have questions about </w:t>
      </w:r>
      <w:r w:rsidRPr="00363121">
        <w:rPr>
          <w:rFonts w:ascii="Arial" w:hAnsi="Arial" w:cs="Arial"/>
          <w:b/>
          <w:sz w:val="22"/>
          <w:szCs w:val="22"/>
        </w:rPr>
        <w:t>Medicaid</w:t>
      </w:r>
      <w:r w:rsidRPr="00363121">
        <w:rPr>
          <w:rFonts w:ascii="Arial" w:hAnsi="Arial" w:cs="Arial"/>
          <w:sz w:val="22"/>
          <w:szCs w:val="22"/>
        </w:rPr>
        <w:t xml:space="preserve">, call </w:t>
      </w:r>
      <w:r w:rsidR="008A2FEB" w:rsidRPr="00363121">
        <w:rPr>
          <w:rFonts w:ascii="Arial" w:hAnsi="Arial" w:cs="Arial"/>
          <w:sz w:val="22"/>
          <w:szCs w:val="22"/>
        </w:rPr>
        <w:t xml:space="preserve">Illinois’ Client Enrollment Services at </w:t>
      </w:r>
      <w:r w:rsidRPr="00363121">
        <w:rPr>
          <w:rFonts w:ascii="Arial" w:hAnsi="Arial" w:cs="Arial"/>
          <w:sz w:val="22"/>
          <w:szCs w:val="22"/>
        </w:rPr>
        <w:t>1-877-912-8880 (TTY: 1-866-565-8576), Monday to Friday from 8 a.m. to 7 p.m. and Saturday from 9 a.m. to 3 p.m.  The call is free!</w:t>
      </w:r>
    </w:p>
    <w:p w:rsidR="002923D6" w:rsidRPr="00363121" w:rsidRDefault="002923D6" w:rsidP="005D55AB">
      <w:pPr>
        <w:rPr>
          <w:rFonts w:ascii="Arial" w:hAnsi="Arial" w:cs="Arial"/>
          <w:sz w:val="22"/>
          <w:szCs w:val="22"/>
        </w:rPr>
      </w:pPr>
    </w:p>
    <w:p w:rsidR="002923D6" w:rsidRPr="00363121" w:rsidRDefault="002923D6" w:rsidP="008C3274">
      <w:pPr>
        <w:pBdr>
          <w:top w:val="single" w:sz="8" w:space="6" w:color="auto"/>
        </w:pBdr>
        <w:spacing w:before="240"/>
        <w:rPr>
          <w:rFonts w:ascii="Arial" w:hAnsi="Arial" w:cs="Arial"/>
          <w:i/>
          <w:color w:val="548DD4"/>
          <w:sz w:val="22"/>
          <w:szCs w:val="22"/>
        </w:rPr>
      </w:pPr>
      <w:r w:rsidRPr="00363121">
        <w:rPr>
          <w:rFonts w:ascii="Arial" w:hAnsi="Arial" w:cs="Arial"/>
          <w:sz w:val="22"/>
          <w:szCs w:val="22"/>
        </w:rPr>
        <w:t xml:space="preserve">You can get this document in Spanish, or speak with someone about this information in other languages for free. </w:t>
      </w:r>
      <w:proofErr w:type="gramStart"/>
      <w:r w:rsidRPr="00363121">
        <w:rPr>
          <w:rFonts w:ascii="Arial" w:hAnsi="Arial" w:cs="Arial"/>
          <w:sz w:val="22"/>
          <w:szCs w:val="22"/>
        </w:rPr>
        <w:t xml:space="preserve">Call </w:t>
      </w:r>
      <w:r w:rsidRPr="00363121">
        <w:rPr>
          <w:rStyle w:val="PlanInstructions0"/>
          <w:rFonts w:cs="Arial"/>
          <w:szCs w:val="22"/>
        </w:rPr>
        <w:t>[insert Member Service phone and TTY/TDD numbers, and hours of operation]</w:t>
      </w:r>
      <w:r w:rsidRPr="00363121">
        <w:rPr>
          <w:rFonts w:ascii="Arial" w:hAnsi="Arial" w:cs="Arial"/>
          <w:sz w:val="22"/>
          <w:szCs w:val="22"/>
        </w:rPr>
        <w:t>.</w:t>
      </w:r>
      <w:proofErr w:type="gramEnd"/>
      <w:r w:rsidRPr="00363121">
        <w:rPr>
          <w:rFonts w:ascii="Arial" w:hAnsi="Arial" w:cs="Arial"/>
          <w:sz w:val="22"/>
          <w:szCs w:val="22"/>
        </w:rPr>
        <w:t xml:space="preserve"> The call is free.  </w:t>
      </w:r>
      <w:r w:rsidRPr="00363121">
        <w:rPr>
          <w:rFonts w:ascii="Arial" w:hAnsi="Arial" w:cs="Arial"/>
          <w:i/>
          <w:color w:val="548DD4"/>
          <w:sz w:val="22"/>
          <w:szCs w:val="22"/>
        </w:rPr>
        <w:t>[The previous sentence must be in English and all non-English languages that meet the Medicare or State thresholds for translation, whichever is most beneficiary friendly. The non-English disclaimer must be placed below the English version and in the same font size as the English version.]</w:t>
      </w:r>
    </w:p>
    <w:p w:rsidR="005D55AB" w:rsidRPr="00363121" w:rsidRDefault="002923D6" w:rsidP="00363121">
      <w:pPr>
        <w:pStyle w:val="Footertext"/>
        <w:pBdr>
          <w:top w:val="none" w:sz="0" w:space="0" w:color="auto"/>
        </w:pBdr>
        <w:spacing w:before="0" w:after="0"/>
      </w:pPr>
      <w:r w:rsidRPr="00363121" w:rsidDel="002923D6">
        <w:rPr>
          <w:i/>
          <w:color w:val="548DD4"/>
        </w:rPr>
        <w:t xml:space="preserve"> </w:t>
      </w:r>
    </w:p>
    <w:p w:rsidR="002923D6" w:rsidRPr="00363121" w:rsidRDefault="002923D6" w:rsidP="005D55AB">
      <w:pPr>
        <w:pStyle w:val="Footer"/>
        <w:tabs>
          <w:tab w:val="clear" w:pos="4320"/>
          <w:tab w:val="clear" w:pos="8640"/>
          <w:tab w:val="right" w:pos="9360"/>
        </w:tabs>
        <w:rPr>
          <w:rFonts w:ascii="Arial" w:hAnsi="Arial" w:cs="Arial"/>
          <w:sz w:val="22"/>
          <w:szCs w:val="22"/>
        </w:rPr>
      </w:pPr>
      <w:r w:rsidRPr="00363121">
        <w:rPr>
          <w:rFonts w:ascii="Arial" w:hAnsi="Arial" w:cs="Arial"/>
          <w:sz w:val="22"/>
          <w:szCs w:val="22"/>
        </w:rPr>
        <w:t xml:space="preserve">This information is available for free in other languages and formats like Braille or audio CD.  </w:t>
      </w:r>
    </w:p>
    <w:p w:rsidR="002923D6" w:rsidRPr="00363121" w:rsidRDefault="002923D6" w:rsidP="005D55AB">
      <w:pPr>
        <w:pStyle w:val="Footer"/>
        <w:tabs>
          <w:tab w:val="clear" w:pos="4320"/>
          <w:tab w:val="clear" w:pos="8640"/>
          <w:tab w:val="right" w:pos="9360"/>
        </w:tabs>
        <w:rPr>
          <w:rFonts w:ascii="Arial" w:hAnsi="Arial" w:cs="Arial"/>
          <w:sz w:val="22"/>
          <w:szCs w:val="22"/>
        </w:rPr>
      </w:pPr>
    </w:p>
    <w:p w:rsidR="001300AC" w:rsidRPr="00363121" w:rsidRDefault="00363121" w:rsidP="005D55AB">
      <w:pPr>
        <w:rPr>
          <w:rFonts w:ascii="Arial" w:hAnsi="Arial" w:cs="Arial"/>
          <w:sz w:val="22"/>
          <w:szCs w:val="22"/>
        </w:rPr>
      </w:pPr>
      <w:bookmarkStart w:id="1" w:name="_GoBack"/>
      <w:bookmarkEnd w:id="1"/>
    </w:p>
    <w:sectPr w:rsidR="001300AC" w:rsidRPr="00363121" w:rsidSect="00363121">
      <w:footerReference w:type="firs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121" w:rsidRDefault="00363121" w:rsidP="00363121">
      <w:r>
        <w:separator/>
      </w:r>
    </w:p>
  </w:endnote>
  <w:endnote w:type="continuationSeparator" w:id="0">
    <w:p w:rsidR="00363121" w:rsidRDefault="00363121" w:rsidP="00363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121" w:rsidRPr="00363121" w:rsidRDefault="00363121">
    <w:pPr>
      <w:pStyle w:val="Footer"/>
      <w:rPr>
        <w:rFonts w:ascii="Arial" w:hAnsi="Arial" w:cs="Arial"/>
        <w:sz w:val="20"/>
        <w:szCs w:val="20"/>
      </w:rPr>
    </w:pPr>
    <w:r w:rsidRPr="00363121">
      <w:rPr>
        <w:rFonts w:ascii="Arial" w:hAnsi="Arial" w:cs="Arial"/>
        <w:sz w:val="20"/>
        <w:szCs w:val="20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121" w:rsidRDefault="00363121" w:rsidP="00363121">
      <w:r>
        <w:separator/>
      </w:r>
    </w:p>
  </w:footnote>
  <w:footnote w:type="continuationSeparator" w:id="0">
    <w:p w:rsidR="00363121" w:rsidRDefault="00363121" w:rsidP="00363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5AB"/>
    <w:rsid w:val="00111D17"/>
    <w:rsid w:val="002923D6"/>
    <w:rsid w:val="00363121"/>
    <w:rsid w:val="004D028F"/>
    <w:rsid w:val="00573AAF"/>
    <w:rsid w:val="00591325"/>
    <w:rsid w:val="005D55AB"/>
    <w:rsid w:val="00650AD4"/>
    <w:rsid w:val="008A2FEB"/>
    <w:rsid w:val="008C3274"/>
    <w:rsid w:val="00977FDB"/>
    <w:rsid w:val="00BC238A"/>
    <w:rsid w:val="00F65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D55AB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3D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55AB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D55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5A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D55AB"/>
    <w:pPr>
      <w:ind w:left="720"/>
      <w:contextualSpacing/>
    </w:pPr>
  </w:style>
  <w:style w:type="character" w:customStyle="1" w:styleId="Planinstructions">
    <w:name w:val="Plan instructions"/>
    <w:qFormat/>
    <w:rsid w:val="005D55A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D55A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D55A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5D55A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3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3D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Heading9Char">
    <w:name w:val="Heading 9 Char"/>
    <w:basedOn w:val="DefaultParagraphFont"/>
    <w:link w:val="Heading9"/>
    <w:rsid w:val="002923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uiPriority w:val="99"/>
    <w:rsid w:val="0029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23D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2923D6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2923D6"/>
    <w:rPr>
      <w:rFonts w:ascii="Arial" w:hAnsi="Arial"/>
      <w:i/>
      <w:color w:val="548DD4"/>
      <w:sz w:val="22"/>
    </w:rPr>
  </w:style>
  <w:style w:type="paragraph" w:styleId="Header">
    <w:name w:val="header"/>
    <w:basedOn w:val="Normal"/>
    <w:link w:val="HeaderChar"/>
    <w:uiPriority w:val="99"/>
    <w:unhideWhenUsed/>
    <w:rsid w:val="003631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312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D55AB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3D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55AB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D55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5A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D55AB"/>
    <w:pPr>
      <w:ind w:left="720"/>
      <w:contextualSpacing/>
    </w:pPr>
  </w:style>
  <w:style w:type="character" w:customStyle="1" w:styleId="Planinstructions">
    <w:name w:val="Plan instructions"/>
    <w:qFormat/>
    <w:rsid w:val="005D55A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D55A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D55A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5D55A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3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3D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Heading9Char">
    <w:name w:val="Heading 9 Char"/>
    <w:basedOn w:val="DefaultParagraphFont"/>
    <w:link w:val="Heading9"/>
    <w:rsid w:val="002923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uiPriority w:val="99"/>
    <w:rsid w:val="0029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23D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2923D6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2923D6"/>
    <w:rPr>
      <w:rFonts w:ascii="Arial" w:hAnsi="Arial"/>
      <w:i/>
      <w:color w:val="548DD4"/>
      <w:sz w:val="22"/>
    </w:rPr>
  </w:style>
  <w:style w:type="paragraph" w:styleId="Header">
    <w:name w:val="header"/>
    <w:basedOn w:val="Normal"/>
    <w:link w:val="HeaderChar"/>
    <w:uiPriority w:val="99"/>
    <w:unhideWhenUsed/>
    <w:rsid w:val="003631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3121"/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Giman Kim</dc:creator>
  <cp:lastModifiedBy>Vanessa Duran</cp:lastModifiedBy>
  <cp:revision>2</cp:revision>
  <dcterms:created xsi:type="dcterms:W3CDTF">2014-07-25T14:00:00Z</dcterms:created>
  <dcterms:modified xsi:type="dcterms:W3CDTF">2014-07-25T14:00:00Z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-1959020234</vt:i4>
  </property>
  <property fmtid="{D5CDD505-2E9C-101B-9397-08002B2CF9AE}" pid="4" name="_EmailSubject">
    <vt:lpwstr>IL HPMS package - MH Chapter 8 and Delegated Enrollment Notices</vt:lpwstr>
  </property>
  <property fmtid="{D5CDD505-2E9C-101B-9397-08002B2CF9AE}" pid="5" name="_AuthorEmail">
    <vt:lpwstr>Lauren.Moldawer@cms.hhs.gov</vt:lpwstr>
  </property>
  <property fmtid="{D5CDD505-2E9C-101B-9397-08002B2CF9AE}" pid="6" name="_AuthorEmailDisplayName">
    <vt:lpwstr>Moldawer, Lauren (CMS/FCHCO)</vt:lpwstr>
  </property>
  <property fmtid="{D5CDD505-2E9C-101B-9397-08002B2CF9AE}" pid="7" name="_PreviousAdHocReviewCycleID">
    <vt:i4>-1959020234</vt:i4>
  </property>
  <property fmtid="{D5CDD505-2E9C-101B-9397-08002B2CF9AE}" pid="8" name="_ReviewingToolsShownOnce">
    <vt:lpwstr/>
  </property>
</Properties>
</file>