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42C80" w14:textId="61CC5F39" w:rsidR="004C6F24" w:rsidRPr="00051C88" w:rsidRDefault="001E5DE2" w:rsidP="00D720D0">
      <w:pPr>
        <w:pStyle w:val="Header"/>
        <w:rPr>
          <w:rFonts w:cs="Arial"/>
        </w:rPr>
      </w:pPr>
      <w:r>
        <w:rPr>
          <w:rFonts w:cs="Arial"/>
        </w:rPr>
        <w:t>Chapter 4: Benefits Chart</w:t>
      </w:r>
    </w:p>
    <w:p w14:paraId="75A4EAFA" w14:textId="77777777" w:rsidR="00A6301D" w:rsidRPr="00051C88" w:rsidRDefault="00A6301D" w:rsidP="004A0027">
      <w:pPr>
        <w:pStyle w:val="IntroductionTOC"/>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051C88">
        <w:rPr>
          <w:rFonts w:cs="Arial"/>
        </w:rPr>
        <w:t>Introduction</w:t>
      </w:r>
    </w:p>
    <w:p w14:paraId="46AAC792" w14:textId="0774668D" w:rsidR="005E772F" w:rsidRPr="00051C88" w:rsidRDefault="00A6301D" w:rsidP="002C31D8">
      <w:pPr>
        <w:pStyle w:val="-maintext"/>
        <w:spacing w:before="0"/>
        <w:ind w:right="0"/>
        <w:rPr>
          <w:rStyle w:val="PlanInstructions"/>
          <w:rFonts w:eastAsia="Times New Roman" w:cs="Arial"/>
          <w:i w:val="0"/>
          <w:color w:val="auto"/>
        </w:rPr>
      </w:pPr>
      <w:r w:rsidRPr="00051C88">
        <w:rPr>
          <w:rStyle w:val="PlanInstructions"/>
          <w:rFonts w:cs="Arial"/>
          <w:i w:val="0"/>
          <w:color w:val="auto"/>
        </w:rPr>
        <w:t xml:space="preserve">This chapter tells you about the services </w:t>
      </w:r>
      <w:r w:rsidRPr="00051C88">
        <w:rPr>
          <w:rFonts w:cs="Arial"/>
        </w:rPr>
        <w:t>&lt;plan name&gt; covers</w:t>
      </w:r>
      <w:r w:rsidRPr="00051C88">
        <w:rPr>
          <w:rStyle w:val="PlanInstructions"/>
          <w:rFonts w:cs="Arial"/>
        </w:rPr>
        <w:t xml:space="preserve"> </w:t>
      </w:r>
      <w:r w:rsidRPr="00051C88">
        <w:rPr>
          <w:rStyle w:val="PlanInstructions"/>
          <w:rFonts w:cs="Arial"/>
          <w:i w:val="0"/>
          <w:color w:val="auto"/>
        </w:rPr>
        <w:t xml:space="preserve">and any restrictions or limits on those services </w:t>
      </w:r>
      <w:r w:rsidR="00E4038E">
        <w:rPr>
          <w:rStyle w:val="PlanInstructions"/>
          <w:rFonts w:cs="Arial"/>
          <w:i w:val="0"/>
        </w:rPr>
        <w:t>[</w:t>
      </w:r>
      <w:r w:rsidRPr="00051C88">
        <w:rPr>
          <w:rStyle w:val="PlanInstructions"/>
          <w:rFonts w:cs="Arial"/>
        </w:rPr>
        <w:t xml:space="preserve">Insert if the plan has cost sharing: </w:t>
      </w:r>
      <w:r w:rsidRPr="00051C88">
        <w:rPr>
          <w:rStyle w:val="PlanInstructions"/>
          <w:rFonts w:cs="Arial"/>
          <w:i w:val="0"/>
        </w:rPr>
        <w:t>and</w:t>
      </w:r>
      <w:r w:rsidRPr="00051C88">
        <w:rPr>
          <w:rStyle w:val="PlanInstructions"/>
          <w:rFonts w:cs="Arial"/>
        </w:rPr>
        <w:t xml:space="preserve"> </w:t>
      </w:r>
      <w:r w:rsidRPr="00051C88">
        <w:rPr>
          <w:rStyle w:val="PlanInstructions"/>
          <w:rFonts w:cs="Arial"/>
          <w:i w:val="0"/>
        </w:rPr>
        <w:t>how much you pay for each service</w:t>
      </w:r>
      <w:r w:rsidR="00E4038E">
        <w:rPr>
          <w:rStyle w:val="PlanInstructions"/>
          <w:rFonts w:cs="Arial"/>
          <w:i w:val="0"/>
        </w:rPr>
        <w:t>]</w:t>
      </w:r>
      <w:r w:rsidRPr="00051C88">
        <w:rPr>
          <w:rStyle w:val="PlanInstructions"/>
          <w:rFonts w:cs="Arial"/>
          <w:i w:val="0"/>
          <w:color w:val="auto"/>
        </w:rPr>
        <w:t>.</w:t>
      </w:r>
      <w:r w:rsidRPr="00051C88">
        <w:rPr>
          <w:rStyle w:val="PlanInstructions"/>
          <w:rFonts w:cs="Arial"/>
          <w:i w:val="0"/>
        </w:rPr>
        <w:t xml:space="preserve"> </w:t>
      </w:r>
      <w:r w:rsidRPr="00051C88">
        <w:rPr>
          <w:rStyle w:val="PlanInstructions"/>
          <w:rFonts w:cs="Arial"/>
          <w:i w:val="0"/>
          <w:color w:val="auto"/>
        </w:rPr>
        <w:t xml:space="preserve">It also tells you about benefits not covered under our plan. </w:t>
      </w:r>
      <w:r w:rsidRPr="00051C88">
        <w:rPr>
          <w:rFonts w:eastAsia="Times New Roman" w:cs="Arial"/>
        </w:rPr>
        <w:t>Key terms</w:t>
      </w:r>
      <w:r w:rsidRPr="00051C88">
        <w:rPr>
          <w:rFonts w:eastAsia="Times New Roman" w:cs="Arial"/>
          <w:i/>
        </w:rPr>
        <w:t xml:space="preserve"> </w:t>
      </w:r>
      <w:r w:rsidRPr="00051C88">
        <w:rPr>
          <w:rFonts w:eastAsia="Times New Roman" w:cs="Arial"/>
        </w:rPr>
        <w:t>and their</w:t>
      </w:r>
      <w:r w:rsidRPr="00051C88">
        <w:rPr>
          <w:rFonts w:eastAsia="Times New Roman" w:cs="Arial"/>
          <w:i/>
        </w:rPr>
        <w:t xml:space="preserve"> </w:t>
      </w:r>
      <w:r w:rsidRPr="00051C88">
        <w:rPr>
          <w:rFonts w:eastAsia="Times New Roman" w:cs="Arial"/>
        </w:rPr>
        <w:t xml:space="preserve">definitions appear in alphabetical order in the last chapter of the </w:t>
      </w:r>
      <w:r w:rsidRPr="00051C88">
        <w:rPr>
          <w:rFonts w:eastAsia="Times New Roman" w:cs="Arial"/>
          <w:i/>
        </w:rPr>
        <w:t>Member Handbook</w:t>
      </w:r>
      <w:r w:rsidRPr="00051C88">
        <w:rPr>
          <w:rFonts w:eastAsia="Times New Roman" w:cs="Arial"/>
        </w:rPr>
        <w:t>.</w:t>
      </w:r>
    </w:p>
    <w:p w14:paraId="6DAEF968" w14:textId="154CC014" w:rsidR="00A6301D" w:rsidRPr="00051C88" w:rsidRDefault="00E4038E" w:rsidP="00B60D93">
      <w:pPr>
        <w:rPr>
          <w:rStyle w:val="PlanInstructions"/>
          <w:rFonts w:cs="Arial"/>
          <w:i w:val="0"/>
        </w:rPr>
      </w:pPr>
      <w:r>
        <w:rPr>
          <w:rStyle w:val="PlanInstructions"/>
          <w:rFonts w:cs="Arial"/>
          <w:i w:val="0"/>
        </w:rPr>
        <w:t>[</w:t>
      </w:r>
      <w:r w:rsidR="00A269DC" w:rsidRPr="00051C88">
        <w:rPr>
          <w:rStyle w:val="PlanInstructions"/>
          <w:rFonts w:cs="Arial"/>
        </w:rPr>
        <w:t>Plans should refer members to other parts of the handbook using the appropriate chapter number, section, and/or page n</w:t>
      </w:r>
      <w:r w:rsidR="006F63B3">
        <w:rPr>
          <w:rStyle w:val="PlanInstructions"/>
          <w:rFonts w:cs="Arial"/>
        </w:rPr>
        <w:t>umber. For example, "refer to</w:t>
      </w:r>
      <w:r w:rsidR="00A269DC" w:rsidRPr="00051C88">
        <w:rPr>
          <w:rStyle w:val="PlanInstructions"/>
          <w:rFonts w:cs="Arial"/>
        </w:rPr>
        <w:t xml:space="preserve"> Ch</w:t>
      </w:r>
      <w:r w:rsidR="00EF4BDD" w:rsidRPr="00051C88">
        <w:rPr>
          <w:rStyle w:val="PlanInstructions"/>
          <w:rFonts w:cs="Arial"/>
        </w:rPr>
        <w:t>apter 9, Section A, page 1." An</w:t>
      </w:r>
      <w:r w:rsidR="00A269DC" w:rsidRPr="00051C88">
        <w:rPr>
          <w:rStyle w:val="PlanInstructions"/>
          <w:rFonts w:cs="Arial"/>
        </w:rPr>
        <w:t xml:space="preserve"> instruction </w:t>
      </w:r>
      <w:r>
        <w:rPr>
          <w:rStyle w:val="PlanInstructions"/>
          <w:rFonts w:cs="Arial"/>
          <w:i w:val="0"/>
        </w:rPr>
        <w:t>[</w:t>
      </w:r>
      <w:r w:rsidR="00A269DC" w:rsidRPr="00051C88">
        <w:rPr>
          <w:rStyle w:val="PlanInstructions"/>
          <w:rFonts w:cs="Arial"/>
        </w:rPr>
        <w:t>plans may insert reference, as applicable</w:t>
      </w:r>
      <w:r>
        <w:rPr>
          <w:rStyle w:val="PlanInstructions"/>
          <w:rFonts w:cs="Arial"/>
          <w:i w:val="0"/>
        </w:rPr>
        <w:t>]</w:t>
      </w:r>
      <w:r w:rsidR="00A269DC" w:rsidRPr="00051C88">
        <w:rPr>
          <w:rStyle w:val="PlanInstructions"/>
          <w:rFonts w:cs="Arial"/>
        </w:rPr>
        <w:t xml:space="preserve"> is listed next to each cross reference throughout the handbook.</w:t>
      </w:r>
      <w:r>
        <w:rPr>
          <w:rStyle w:val="PlanInstructions"/>
          <w:rFonts w:cs="Arial"/>
          <w:i w:val="0"/>
        </w:rPr>
        <w:t>]</w:t>
      </w:r>
    </w:p>
    <w:p w14:paraId="4FC49BE6" w14:textId="60DEF3CA" w:rsidR="00A269DC" w:rsidRPr="00051C88" w:rsidRDefault="00E4038E" w:rsidP="00271B8F">
      <w:pPr>
        <w:rPr>
          <w:rStyle w:val="PlanInstructions"/>
          <w:rFonts w:cs="Arial"/>
        </w:rPr>
      </w:pPr>
      <w:r>
        <w:rPr>
          <w:rFonts w:eastAsia="Arial Unicode MS" w:cs="Arial"/>
          <w:color w:val="548DD4"/>
          <w:u w:color="548DD4"/>
          <w:bdr w:val="nil"/>
        </w:rPr>
        <w:t>[</w:t>
      </w:r>
      <w:r w:rsidR="00A6301D" w:rsidRPr="00051C88">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56BBEEFF" w14:textId="77777777" w:rsidR="004C6F24" w:rsidRPr="00051C88" w:rsidRDefault="00A269DC" w:rsidP="004A0027">
      <w:pPr>
        <w:pStyle w:val="IntroductionTOC"/>
        <w:rPr>
          <w:rFonts w:cs="Arial"/>
        </w:rPr>
      </w:pPr>
      <w:r w:rsidRPr="00051C88">
        <w:rPr>
          <w:rFonts w:cs="Arial"/>
        </w:rPr>
        <w:t>T</w:t>
      </w:r>
      <w:r w:rsidR="004C6F24" w:rsidRPr="00051C88">
        <w:rPr>
          <w:rFonts w:cs="Arial"/>
        </w:rPr>
        <w:t>able of Contents</w:t>
      </w:r>
      <w:bookmarkEnd w:id="0"/>
      <w:bookmarkEnd w:id="1"/>
      <w:bookmarkEnd w:id="2"/>
      <w:bookmarkEnd w:id="3"/>
      <w:bookmarkEnd w:id="4"/>
      <w:bookmarkEnd w:id="5"/>
    </w:p>
    <w:bookmarkStart w:id="6" w:name="_Toc109315565"/>
    <w:bookmarkStart w:id="7" w:name="_Toc199361821"/>
    <w:bookmarkStart w:id="8" w:name="_Toc347922240"/>
    <w:p w14:paraId="007E6951" w14:textId="47651DFE" w:rsidR="00A421F9" w:rsidRDefault="00457009">
      <w:pPr>
        <w:pStyle w:val="TOC1"/>
        <w:rPr>
          <w:rFonts w:asciiTheme="minorHAnsi" w:eastAsiaTheme="minorEastAsia" w:hAnsiTheme="minorHAnsi" w:cstheme="minorBidi"/>
        </w:rPr>
      </w:pPr>
      <w:r w:rsidRPr="00051C88">
        <w:rPr>
          <w:rFonts w:cs="Arial"/>
        </w:rPr>
        <w:fldChar w:fldCharType="begin"/>
      </w:r>
      <w:r w:rsidRPr="00051C88">
        <w:rPr>
          <w:rFonts w:cs="Arial"/>
        </w:rPr>
        <w:instrText xml:space="preserve"> TOC \o "2-2" \h \z \t "Heading 1,1" </w:instrText>
      </w:r>
      <w:r w:rsidRPr="00051C88">
        <w:rPr>
          <w:rFonts w:cs="Arial"/>
        </w:rPr>
        <w:fldChar w:fldCharType="separate"/>
      </w:r>
      <w:hyperlink w:anchor="_Toc72317090" w:history="1">
        <w:r w:rsidR="00A421F9" w:rsidRPr="002C283C">
          <w:rPr>
            <w:rStyle w:val="Hyperlink"/>
            <w:rFonts w:cs="Arial"/>
          </w:rPr>
          <w:t>A.</w:t>
        </w:r>
        <w:r w:rsidR="00A421F9">
          <w:rPr>
            <w:rFonts w:asciiTheme="minorHAnsi" w:eastAsiaTheme="minorEastAsia" w:hAnsiTheme="minorHAnsi" w:cstheme="minorBidi"/>
          </w:rPr>
          <w:tab/>
        </w:r>
        <w:r w:rsidR="00A421F9" w:rsidRPr="002C283C">
          <w:rPr>
            <w:rStyle w:val="Hyperlink"/>
            <w:rFonts w:cs="Arial"/>
          </w:rPr>
          <w:t>Your covered services</w:t>
        </w:r>
        <w:r w:rsidR="00A421F9" w:rsidRPr="00A421F9">
          <w:rPr>
            <w:rStyle w:val="Hyperlink"/>
            <w:rFonts w:cs="Arial"/>
            <w:color w:val="548DD4"/>
          </w:rPr>
          <w:t xml:space="preserve"> [</w:t>
        </w:r>
        <w:r w:rsidR="00A421F9" w:rsidRPr="00A421F9">
          <w:rPr>
            <w:rStyle w:val="Hyperlink"/>
            <w:rFonts w:cs="Arial"/>
            <w:i/>
            <w:color w:val="548DD4"/>
          </w:rPr>
          <w:t xml:space="preserve">insert if the plan has cost sharing: </w:t>
        </w:r>
        <w:r w:rsidR="00A421F9" w:rsidRPr="00A421F9">
          <w:rPr>
            <w:rStyle w:val="Hyperlink"/>
            <w:rFonts w:cs="Arial"/>
            <w:color w:val="548DD4"/>
          </w:rPr>
          <w:t>and your out-of-pocket costs]</w:t>
        </w:r>
        <w:r w:rsidR="00A421F9">
          <w:rPr>
            <w:webHidden/>
          </w:rPr>
          <w:tab/>
        </w:r>
        <w:r w:rsidR="00A421F9">
          <w:rPr>
            <w:webHidden/>
          </w:rPr>
          <w:fldChar w:fldCharType="begin"/>
        </w:r>
        <w:r w:rsidR="00A421F9">
          <w:rPr>
            <w:webHidden/>
          </w:rPr>
          <w:instrText xml:space="preserve"> PAGEREF _Toc72317090 \h </w:instrText>
        </w:r>
        <w:r w:rsidR="00A421F9">
          <w:rPr>
            <w:webHidden/>
          </w:rPr>
        </w:r>
        <w:r w:rsidR="00A421F9">
          <w:rPr>
            <w:webHidden/>
          </w:rPr>
          <w:fldChar w:fldCharType="separate"/>
        </w:r>
        <w:r w:rsidR="00B17F87">
          <w:rPr>
            <w:webHidden/>
          </w:rPr>
          <w:t>2</w:t>
        </w:r>
        <w:r w:rsidR="00A421F9">
          <w:rPr>
            <w:webHidden/>
          </w:rPr>
          <w:fldChar w:fldCharType="end"/>
        </w:r>
      </w:hyperlink>
    </w:p>
    <w:p w14:paraId="0C9B039F" w14:textId="70386595" w:rsidR="00A421F9" w:rsidRDefault="00B17F87">
      <w:pPr>
        <w:pStyle w:val="TOC2"/>
        <w:rPr>
          <w:rFonts w:asciiTheme="minorHAnsi" w:eastAsiaTheme="minorEastAsia" w:hAnsiTheme="minorHAnsi" w:cstheme="minorBidi"/>
        </w:rPr>
      </w:pPr>
      <w:hyperlink w:anchor="_Toc72317091" w:history="1">
        <w:r w:rsidR="00A421F9" w:rsidRPr="002C283C">
          <w:rPr>
            <w:rStyle w:val="Hyperlink"/>
          </w:rPr>
          <w:t>A1. During public health emergencies</w:t>
        </w:r>
        <w:r w:rsidR="00A421F9">
          <w:rPr>
            <w:webHidden/>
          </w:rPr>
          <w:tab/>
        </w:r>
        <w:r w:rsidR="00A421F9">
          <w:rPr>
            <w:webHidden/>
          </w:rPr>
          <w:fldChar w:fldCharType="begin"/>
        </w:r>
        <w:r w:rsidR="00A421F9">
          <w:rPr>
            <w:webHidden/>
          </w:rPr>
          <w:instrText xml:space="preserve"> PAGEREF _Toc72317091 \h </w:instrText>
        </w:r>
        <w:r w:rsidR="00A421F9">
          <w:rPr>
            <w:webHidden/>
          </w:rPr>
        </w:r>
        <w:r w:rsidR="00A421F9">
          <w:rPr>
            <w:webHidden/>
          </w:rPr>
          <w:fldChar w:fldCharType="separate"/>
        </w:r>
        <w:r>
          <w:rPr>
            <w:webHidden/>
          </w:rPr>
          <w:t>2</w:t>
        </w:r>
        <w:r w:rsidR="00A421F9">
          <w:rPr>
            <w:webHidden/>
          </w:rPr>
          <w:fldChar w:fldCharType="end"/>
        </w:r>
      </w:hyperlink>
    </w:p>
    <w:p w14:paraId="31E6B146" w14:textId="2251DE3F" w:rsidR="00A421F9" w:rsidRDefault="00B17F87">
      <w:pPr>
        <w:pStyle w:val="TOC1"/>
        <w:rPr>
          <w:rFonts w:asciiTheme="minorHAnsi" w:eastAsiaTheme="minorEastAsia" w:hAnsiTheme="minorHAnsi" w:cstheme="minorBidi"/>
        </w:rPr>
      </w:pPr>
      <w:hyperlink w:anchor="_Toc72317092" w:history="1">
        <w:r w:rsidR="00A421F9" w:rsidRPr="002C283C">
          <w:rPr>
            <w:rStyle w:val="Hyperlink"/>
            <w:rFonts w:cs="Arial"/>
          </w:rPr>
          <w:t>B.</w:t>
        </w:r>
        <w:r w:rsidR="00A421F9">
          <w:rPr>
            <w:rFonts w:asciiTheme="minorHAnsi" w:eastAsiaTheme="minorEastAsia" w:hAnsiTheme="minorHAnsi" w:cstheme="minorBidi"/>
          </w:rPr>
          <w:tab/>
        </w:r>
        <w:r w:rsidR="00A421F9" w:rsidRPr="002C283C">
          <w:rPr>
            <w:rStyle w:val="Hyperlink"/>
            <w:rFonts w:cs="Arial"/>
          </w:rPr>
          <w:t>Rules against providers charging you for services</w:t>
        </w:r>
        <w:r w:rsidR="00A421F9">
          <w:rPr>
            <w:webHidden/>
          </w:rPr>
          <w:tab/>
        </w:r>
        <w:r w:rsidR="00A421F9">
          <w:rPr>
            <w:webHidden/>
          </w:rPr>
          <w:fldChar w:fldCharType="begin"/>
        </w:r>
        <w:r w:rsidR="00A421F9">
          <w:rPr>
            <w:webHidden/>
          </w:rPr>
          <w:instrText xml:space="preserve"> PAGEREF _Toc72317092 \h </w:instrText>
        </w:r>
        <w:r w:rsidR="00A421F9">
          <w:rPr>
            <w:webHidden/>
          </w:rPr>
        </w:r>
        <w:r w:rsidR="00A421F9">
          <w:rPr>
            <w:webHidden/>
          </w:rPr>
          <w:fldChar w:fldCharType="separate"/>
        </w:r>
        <w:r>
          <w:rPr>
            <w:webHidden/>
          </w:rPr>
          <w:t>2</w:t>
        </w:r>
        <w:r w:rsidR="00A421F9">
          <w:rPr>
            <w:webHidden/>
          </w:rPr>
          <w:fldChar w:fldCharType="end"/>
        </w:r>
      </w:hyperlink>
    </w:p>
    <w:p w14:paraId="7A2B867B" w14:textId="0BA73711" w:rsidR="00A421F9" w:rsidRDefault="00B17F87">
      <w:pPr>
        <w:pStyle w:val="TOC1"/>
        <w:rPr>
          <w:rFonts w:asciiTheme="minorHAnsi" w:eastAsiaTheme="minorEastAsia" w:hAnsiTheme="minorHAnsi" w:cstheme="minorBidi"/>
        </w:rPr>
      </w:pPr>
      <w:hyperlink w:anchor="_Toc72317093" w:history="1">
        <w:r w:rsidR="00A421F9" w:rsidRPr="002C283C">
          <w:rPr>
            <w:rStyle w:val="Hyperlink"/>
            <w:rFonts w:cs="Arial"/>
          </w:rPr>
          <w:t>C.</w:t>
        </w:r>
        <w:r w:rsidR="00A421F9">
          <w:rPr>
            <w:rFonts w:asciiTheme="minorHAnsi" w:eastAsiaTheme="minorEastAsia" w:hAnsiTheme="minorHAnsi" w:cstheme="minorBidi"/>
          </w:rPr>
          <w:tab/>
        </w:r>
        <w:r w:rsidR="00A421F9" w:rsidRPr="002C283C">
          <w:rPr>
            <w:rStyle w:val="Hyperlink"/>
            <w:rFonts w:cs="Arial"/>
          </w:rPr>
          <w:t>Our plan’s Benefits Chart</w:t>
        </w:r>
        <w:r w:rsidR="00A421F9">
          <w:rPr>
            <w:webHidden/>
          </w:rPr>
          <w:tab/>
        </w:r>
        <w:r w:rsidR="00A421F9">
          <w:rPr>
            <w:webHidden/>
          </w:rPr>
          <w:fldChar w:fldCharType="begin"/>
        </w:r>
        <w:r w:rsidR="00A421F9">
          <w:rPr>
            <w:webHidden/>
          </w:rPr>
          <w:instrText xml:space="preserve"> PAGEREF _Toc72317093 \h </w:instrText>
        </w:r>
        <w:r w:rsidR="00A421F9">
          <w:rPr>
            <w:webHidden/>
          </w:rPr>
        </w:r>
        <w:r w:rsidR="00A421F9">
          <w:rPr>
            <w:webHidden/>
          </w:rPr>
          <w:fldChar w:fldCharType="separate"/>
        </w:r>
        <w:r>
          <w:rPr>
            <w:webHidden/>
          </w:rPr>
          <w:t>2</w:t>
        </w:r>
        <w:r w:rsidR="00A421F9">
          <w:rPr>
            <w:webHidden/>
          </w:rPr>
          <w:fldChar w:fldCharType="end"/>
        </w:r>
      </w:hyperlink>
    </w:p>
    <w:p w14:paraId="72D32024" w14:textId="165B06BC" w:rsidR="00A421F9" w:rsidRDefault="00B17F87">
      <w:pPr>
        <w:pStyle w:val="TOC1"/>
        <w:rPr>
          <w:rFonts w:asciiTheme="minorHAnsi" w:eastAsiaTheme="minorEastAsia" w:hAnsiTheme="minorHAnsi" w:cstheme="minorBidi"/>
        </w:rPr>
      </w:pPr>
      <w:hyperlink w:anchor="_Toc72317094" w:history="1">
        <w:r w:rsidR="00A421F9" w:rsidRPr="002C283C">
          <w:rPr>
            <w:rStyle w:val="Hyperlink"/>
            <w:rFonts w:cs="Arial"/>
          </w:rPr>
          <w:t>D.</w:t>
        </w:r>
        <w:r w:rsidR="00A421F9">
          <w:rPr>
            <w:rFonts w:asciiTheme="minorHAnsi" w:eastAsiaTheme="minorEastAsia" w:hAnsiTheme="minorHAnsi" w:cstheme="minorBidi"/>
          </w:rPr>
          <w:tab/>
        </w:r>
        <w:r w:rsidR="00A421F9" w:rsidRPr="002C283C">
          <w:rPr>
            <w:rStyle w:val="Hyperlink"/>
            <w:rFonts w:cs="Arial"/>
          </w:rPr>
          <w:t>The Benefits Chart</w:t>
        </w:r>
        <w:r w:rsidR="00A421F9">
          <w:rPr>
            <w:webHidden/>
          </w:rPr>
          <w:tab/>
        </w:r>
        <w:r w:rsidR="00A421F9">
          <w:rPr>
            <w:webHidden/>
          </w:rPr>
          <w:fldChar w:fldCharType="begin"/>
        </w:r>
        <w:r w:rsidR="00A421F9">
          <w:rPr>
            <w:webHidden/>
          </w:rPr>
          <w:instrText xml:space="preserve"> PAGEREF _Toc72317094 \h </w:instrText>
        </w:r>
        <w:r w:rsidR="00A421F9">
          <w:rPr>
            <w:webHidden/>
          </w:rPr>
        </w:r>
        <w:r w:rsidR="00A421F9">
          <w:rPr>
            <w:webHidden/>
          </w:rPr>
          <w:fldChar w:fldCharType="separate"/>
        </w:r>
        <w:r>
          <w:rPr>
            <w:webHidden/>
          </w:rPr>
          <w:t>6</w:t>
        </w:r>
        <w:r w:rsidR="00A421F9">
          <w:rPr>
            <w:webHidden/>
          </w:rPr>
          <w:fldChar w:fldCharType="end"/>
        </w:r>
      </w:hyperlink>
    </w:p>
    <w:p w14:paraId="28850CA0" w14:textId="625316F6" w:rsidR="00A421F9" w:rsidRDefault="00B17F87">
      <w:pPr>
        <w:pStyle w:val="TOC1"/>
        <w:rPr>
          <w:rFonts w:asciiTheme="minorHAnsi" w:eastAsiaTheme="minorEastAsia" w:hAnsiTheme="minorHAnsi" w:cstheme="minorBidi"/>
        </w:rPr>
      </w:pPr>
      <w:hyperlink w:anchor="_Toc72317095" w:history="1">
        <w:r w:rsidR="00A421F9" w:rsidRPr="002C283C">
          <w:rPr>
            <w:rStyle w:val="Hyperlink"/>
            <w:rFonts w:cs="Arial"/>
          </w:rPr>
          <w:t>E.</w:t>
        </w:r>
        <w:r w:rsidR="00A421F9">
          <w:rPr>
            <w:rFonts w:asciiTheme="minorHAnsi" w:eastAsiaTheme="minorEastAsia" w:hAnsiTheme="minorHAnsi" w:cstheme="minorBidi"/>
          </w:rPr>
          <w:tab/>
        </w:r>
        <w:r w:rsidR="00A421F9" w:rsidRPr="002C283C">
          <w:rPr>
            <w:rStyle w:val="Hyperlink"/>
            <w:rFonts w:cs="Arial"/>
          </w:rPr>
          <w:t>Waiver Services Operated by Community Long Term Care (CLTC) that Our Plan Pays For</w:t>
        </w:r>
        <w:r w:rsidR="00A421F9">
          <w:rPr>
            <w:webHidden/>
          </w:rPr>
          <w:tab/>
        </w:r>
        <w:r w:rsidR="00A421F9">
          <w:rPr>
            <w:webHidden/>
          </w:rPr>
          <w:fldChar w:fldCharType="begin"/>
        </w:r>
        <w:r w:rsidR="00A421F9">
          <w:rPr>
            <w:webHidden/>
          </w:rPr>
          <w:instrText xml:space="preserve"> PAGEREF _Toc72317095 \h </w:instrText>
        </w:r>
        <w:r w:rsidR="00A421F9">
          <w:rPr>
            <w:webHidden/>
          </w:rPr>
        </w:r>
        <w:r w:rsidR="00A421F9">
          <w:rPr>
            <w:webHidden/>
          </w:rPr>
          <w:fldChar w:fldCharType="separate"/>
        </w:r>
        <w:r>
          <w:rPr>
            <w:webHidden/>
          </w:rPr>
          <w:t>49</w:t>
        </w:r>
        <w:r w:rsidR="00A421F9">
          <w:rPr>
            <w:webHidden/>
          </w:rPr>
          <w:fldChar w:fldCharType="end"/>
        </w:r>
      </w:hyperlink>
    </w:p>
    <w:p w14:paraId="1342203B" w14:textId="76DA9190" w:rsidR="00A421F9" w:rsidRDefault="00B17F87">
      <w:pPr>
        <w:pStyle w:val="TOC1"/>
        <w:rPr>
          <w:rFonts w:asciiTheme="minorHAnsi" w:eastAsiaTheme="minorEastAsia" w:hAnsiTheme="minorHAnsi" w:cstheme="minorBidi"/>
        </w:rPr>
      </w:pPr>
      <w:hyperlink w:anchor="_Toc72317096" w:history="1">
        <w:r w:rsidR="00A421F9" w:rsidRPr="002C283C">
          <w:rPr>
            <w:rStyle w:val="Hyperlink"/>
            <w:rFonts w:cs="Arial"/>
          </w:rPr>
          <w:t>F.</w:t>
        </w:r>
        <w:r w:rsidR="00A421F9">
          <w:rPr>
            <w:rFonts w:asciiTheme="minorHAnsi" w:eastAsiaTheme="minorEastAsia" w:hAnsiTheme="minorHAnsi" w:cstheme="minorBidi"/>
          </w:rPr>
          <w:tab/>
        </w:r>
        <w:r w:rsidR="00A421F9" w:rsidRPr="002C283C">
          <w:rPr>
            <w:rStyle w:val="Hyperlink"/>
            <w:rFonts w:cs="Arial"/>
          </w:rPr>
          <w:t>Our plan’s visitor or traveler benefits</w:t>
        </w:r>
        <w:r w:rsidR="00A421F9">
          <w:rPr>
            <w:webHidden/>
          </w:rPr>
          <w:tab/>
        </w:r>
        <w:r w:rsidR="00A421F9">
          <w:rPr>
            <w:webHidden/>
          </w:rPr>
          <w:fldChar w:fldCharType="begin"/>
        </w:r>
        <w:r w:rsidR="00A421F9">
          <w:rPr>
            <w:webHidden/>
          </w:rPr>
          <w:instrText xml:space="preserve"> PAGEREF _Toc72317096 \h </w:instrText>
        </w:r>
        <w:r w:rsidR="00A421F9">
          <w:rPr>
            <w:webHidden/>
          </w:rPr>
        </w:r>
        <w:r w:rsidR="00A421F9">
          <w:rPr>
            <w:webHidden/>
          </w:rPr>
          <w:fldChar w:fldCharType="separate"/>
        </w:r>
        <w:r>
          <w:rPr>
            <w:webHidden/>
          </w:rPr>
          <w:t>51</w:t>
        </w:r>
        <w:r w:rsidR="00A421F9">
          <w:rPr>
            <w:webHidden/>
          </w:rPr>
          <w:fldChar w:fldCharType="end"/>
        </w:r>
      </w:hyperlink>
    </w:p>
    <w:p w14:paraId="6ADB438F" w14:textId="4BED45BB" w:rsidR="00A421F9" w:rsidRDefault="00B17F87">
      <w:pPr>
        <w:pStyle w:val="TOC1"/>
        <w:rPr>
          <w:rFonts w:asciiTheme="minorHAnsi" w:eastAsiaTheme="minorEastAsia" w:hAnsiTheme="minorHAnsi" w:cstheme="minorBidi"/>
        </w:rPr>
      </w:pPr>
      <w:hyperlink w:anchor="_Toc72317097" w:history="1">
        <w:r w:rsidR="00A421F9" w:rsidRPr="002C283C">
          <w:rPr>
            <w:rStyle w:val="Hyperlink"/>
            <w:rFonts w:cs="Arial"/>
          </w:rPr>
          <w:t>G.</w:t>
        </w:r>
        <w:r w:rsidR="00A421F9">
          <w:rPr>
            <w:rFonts w:asciiTheme="minorHAnsi" w:eastAsiaTheme="minorEastAsia" w:hAnsiTheme="minorHAnsi" w:cstheme="minorBidi"/>
          </w:rPr>
          <w:tab/>
        </w:r>
        <w:r w:rsidR="00A421F9" w:rsidRPr="002C283C">
          <w:rPr>
            <w:rStyle w:val="Hyperlink"/>
            <w:rFonts w:cs="Arial"/>
          </w:rPr>
          <w:t>Benefits covered outside of &lt;plan name</w:t>
        </w:r>
        <w:bookmarkStart w:id="9" w:name="_GoBack"/>
        <w:bookmarkEnd w:id="9"/>
        <w:r w:rsidR="00A421F9" w:rsidRPr="002C283C">
          <w:rPr>
            <w:rStyle w:val="Hyperlink"/>
            <w:rFonts w:cs="Arial"/>
          </w:rPr>
          <w:t>&gt;</w:t>
        </w:r>
        <w:r w:rsidR="00A421F9">
          <w:rPr>
            <w:webHidden/>
          </w:rPr>
          <w:tab/>
        </w:r>
        <w:r w:rsidR="00A421F9">
          <w:rPr>
            <w:webHidden/>
          </w:rPr>
          <w:fldChar w:fldCharType="begin"/>
        </w:r>
        <w:r w:rsidR="00A421F9">
          <w:rPr>
            <w:webHidden/>
          </w:rPr>
          <w:instrText xml:space="preserve"> PAGEREF _Toc72317097 \h </w:instrText>
        </w:r>
        <w:r w:rsidR="00A421F9">
          <w:rPr>
            <w:webHidden/>
          </w:rPr>
        </w:r>
        <w:r w:rsidR="00A421F9">
          <w:rPr>
            <w:webHidden/>
          </w:rPr>
          <w:fldChar w:fldCharType="separate"/>
        </w:r>
        <w:r>
          <w:rPr>
            <w:webHidden/>
          </w:rPr>
          <w:t>51</w:t>
        </w:r>
        <w:r w:rsidR="00A421F9">
          <w:rPr>
            <w:webHidden/>
          </w:rPr>
          <w:fldChar w:fldCharType="end"/>
        </w:r>
      </w:hyperlink>
    </w:p>
    <w:p w14:paraId="78BBB3C4" w14:textId="2FE7AF07" w:rsidR="00A421F9" w:rsidRDefault="00B17F87">
      <w:pPr>
        <w:pStyle w:val="TOC2"/>
        <w:rPr>
          <w:rFonts w:asciiTheme="minorHAnsi" w:eastAsiaTheme="minorEastAsia" w:hAnsiTheme="minorHAnsi" w:cstheme="minorBidi"/>
        </w:rPr>
      </w:pPr>
      <w:hyperlink w:anchor="_Toc72317098" w:history="1">
        <w:r w:rsidR="00A421F9" w:rsidRPr="002C283C">
          <w:rPr>
            <w:rStyle w:val="Hyperlink"/>
            <w:rFonts w:cs="Arial"/>
          </w:rPr>
          <w:t>G1. Hospice care</w:t>
        </w:r>
        <w:r w:rsidR="00A421F9">
          <w:rPr>
            <w:webHidden/>
          </w:rPr>
          <w:tab/>
        </w:r>
        <w:r w:rsidR="00A421F9">
          <w:rPr>
            <w:webHidden/>
          </w:rPr>
          <w:fldChar w:fldCharType="begin"/>
        </w:r>
        <w:r w:rsidR="00A421F9">
          <w:rPr>
            <w:webHidden/>
          </w:rPr>
          <w:instrText xml:space="preserve"> PAGEREF _Toc72317098 \h </w:instrText>
        </w:r>
        <w:r w:rsidR="00A421F9">
          <w:rPr>
            <w:webHidden/>
          </w:rPr>
        </w:r>
        <w:r w:rsidR="00A421F9">
          <w:rPr>
            <w:webHidden/>
          </w:rPr>
          <w:fldChar w:fldCharType="separate"/>
        </w:r>
        <w:r>
          <w:rPr>
            <w:webHidden/>
          </w:rPr>
          <w:t>51</w:t>
        </w:r>
        <w:r w:rsidR="00A421F9">
          <w:rPr>
            <w:webHidden/>
          </w:rPr>
          <w:fldChar w:fldCharType="end"/>
        </w:r>
      </w:hyperlink>
    </w:p>
    <w:p w14:paraId="53EC58EB" w14:textId="0844DB37" w:rsidR="00A421F9" w:rsidRDefault="00B17F87">
      <w:pPr>
        <w:pStyle w:val="TOC2"/>
        <w:rPr>
          <w:rFonts w:asciiTheme="minorHAnsi" w:eastAsiaTheme="minorEastAsia" w:hAnsiTheme="minorHAnsi" w:cstheme="minorBidi"/>
        </w:rPr>
      </w:pPr>
      <w:hyperlink w:anchor="_Toc72317099" w:history="1">
        <w:r w:rsidR="00A421F9" w:rsidRPr="002C283C">
          <w:rPr>
            <w:rStyle w:val="Hyperlink"/>
            <w:rFonts w:cs="Arial"/>
          </w:rPr>
          <w:t>G2. Dental services</w:t>
        </w:r>
        <w:r w:rsidR="00A421F9">
          <w:rPr>
            <w:webHidden/>
          </w:rPr>
          <w:tab/>
        </w:r>
        <w:r w:rsidR="00A421F9">
          <w:rPr>
            <w:webHidden/>
          </w:rPr>
          <w:fldChar w:fldCharType="begin"/>
        </w:r>
        <w:r w:rsidR="00A421F9">
          <w:rPr>
            <w:webHidden/>
          </w:rPr>
          <w:instrText xml:space="preserve"> PAGEREF _Toc72317099 \h </w:instrText>
        </w:r>
        <w:r w:rsidR="00A421F9">
          <w:rPr>
            <w:webHidden/>
          </w:rPr>
        </w:r>
        <w:r w:rsidR="00A421F9">
          <w:rPr>
            <w:webHidden/>
          </w:rPr>
          <w:fldChar w:fldCharType="separate"/>
        </w:r>
        <w:r>
          <w:rPr>
            <w:webHidden/>
          </w:rPr>
          <w:t>52</w:t>
        </w:r>
        <w:r w:rsidR="00A421F9">
          <w:rPr>
            <w:webHidden/>
          </w:rPr>
          <w:fldChar w:fldCharType="end"/>
        </w:r>
      </w:hyperlink>
    </w:p>
    <w:p w14:paraId="2D1C0CCF" w14:textId="4304ECA5" w:rsidR="00A421F9" w:rsidRDefault="00B17F87">
      <w:pPr>
        <w:pStyle w:val="TOC2"/>
        <w:rPr>
          <w:rFonts w:asciiTheme="minorHAnsi" w:eastAsiaTheme="minorEastAsia" w:hAnsiTheme="minorHAnsi" w:cstheme="minorBidi"/>
        </w:rPr>
      </w:pPr>
      <w:hyperlink w:anchor="_Toc72317100" w:history="1">
        <w:r w:rsidR="00A421F9" w:rsidRPr="002C283C">
          <w:rPr>
            <w:rStyle w:val="Hyperlink"/>
            <w:rFonts w:cs="Arial"/>
          </w:rPr>
          <w:t>G3. Non-emergency medical transportation</w:t>
        </w:r>
        <w:r w:rsidR="00A421F9">
          <w:rPr>
            <w:webHidden/>
          </w:rPr>
          <w:tab/>
        </w:r>
        <w:r w:rsidR="00A421F9">
          <w:rPr>
            <w:webHidden/>
          </w:rPr>
          <w:fldChar w:fldCharType="begin"/>
        </w:r>
        <w:r w:rsidR="00A421F9">
          <w:rPr>
            <w:webHidden/>
          </w:rPr>
          <w:instrText xml:space="preserve"> PAGEREF _Toc72317100 \h </w:instrText>
        </w:r>
        <w:r w:rsidR="00A421F9">
          <w:rPr>
            <w:webHidden/>
          </w:rPr>
        </w:r>
        <w:r w:rsidR="00A421F9">
          <w:rPr>
            <w:webHidden/>
          </w:rPr>
          <w:fldChar w:fldCharType="separate"/>
        </w:r>
        <w:r>
          <w:rPr>
            <w:webHidden/>
          </w:rPr>
          <w:t>52</w:t>
        </w:r>
        <w:r w:rsidR="00A421F9">
          <w:rPr>
            <w:webHidden/>
          </w:rPr>
          <w:fldChar w:fldCharType="end"/>
        </w:r>
      </w:hyperlink>
    </w:p>
    <w:p w14:paraId="28242815" w14:textId="7F3F6A62" w:rsidR="00A421F9" w:rsidRDefault="00B17F87">
      <w:pPr>
        <w:pStyle w:val="TOC1"/>
        <w:rPr>
          <w:rFonts w:asciiTheme="minorHAnsi" w:eastAsiaTheme="minorEastAsia" w:hAnsiTheme="minorHAnsi" w:cstheme="minorBidi"/>
        </w:rPr>
      </w:pPr>
      <w:hyperlink w:anchor="_Toc72317101" w:history="1">
        <w:r w:rsidR="00A421F9" w:rsidRPr="002C283C">
          <w:rPr>
            <w:rStyle w:val="Hyperlink"/>
            <w:rFonts w:cs="Arial"/>
          </w:rPr>
          <w:t>H.</w:t>
        </w:r>
        <w:r w:rsidR="00A421F9">
          <w:rPr>
            <w:rFonts w:asciiTheme="minorHAnsi" w:eastAsiaTheme="minorEastAsia" w:hAnsiTheme="minorHAnsi" w:cstheme="minorBidi"/>
          </w:rPr>
          <w:tab/>
        </w:r>
        <w:r w:rsidR="00A421F9" w:rsidRPr="002C283C">
          <w:rPr>
            <w:rStyle w:val="Hyperlink"/>
            <w:rFonts w:cs="Arial"/>
          </w:rPr>
          <w:t>Benefits not covered by &lt;plan name&gt;, Medicare, or Healthy Connections Medicaid</w:t>
        </w:r>
        <w:r w:rsidR="00A421F9">
          <w:rPr>
            <w:webHidden/>
          </w:rPr>
          <w:tab/>
        </w:r>
        <w:r w:rsidR="00A421F9">
          <w:rPr>
            <w:webHidden/>
          </w:rPr>
          <w:fldChar w:fldCharType="begin"/>
        </w:r>
        <w:r w:rsidR="00A421F9">
          <w:rPr>
            <w:webHidden/>
          </w:rPr>
          <w:instrText xml:space="preserve"> PAGEREF _Toc72317101 \h </w:instrText>
        </w:r>
        <w:r w:rsidR="00A421F9">
          <w:rPr>
            <w:webHidden/>
          </w:rPr>
        </w:r>
        <w:r w:rsidR="00A421F9">
          <w:rPr>
            <w:webHidden/>
          </w:rPr>
          <w:fldChar w:fldCharType="separate"/>
        </w:r>
        <w:r>
          <w:rPr>
            <w:webHidden/>
          </w:rPr>
          <w:t>52</w:t>
        </w:r>
        <w:r w:rsidR="00A421F9">
          <w:rPr>
            <w:webHidden/>
          </w:rPr>
          <w:fldChar w:fldCharType="end"/>
        </w:r>
      </w:hyperlink>
    </w:p>
    <w:p w14:paraId="1BBEA6C3" w14:textId="0E228107" w:rsidR="00536618" w:rsidRPr="00051C88" w:rsidRDefault="00457009" w:rsidP="00DF0149">
      <w:pPr>
        <w:rPr>
          <w:rFonts w:cs="Arial"/>
        </w:rPr>
      </w:pPr>
      <w:r w:rsidRPr="00051C88">
        <w:rPr>
          <w:rFonts w:cs="Arial"/>
          <w:noProof/>
        </w:rPr>
        <w:fldChar w:fldCharType="end"/>
      </w:r>
    </w:p>
    <w:p w14:paraId="7C1047CD" w14:textId="7A4F6F56" w:rsidR="004C6F24" w:rsidRPr="00051C88" w:rsidRDefault="00536618" w:rsidP="00B61F20">
      <w:pPr>
        <w:pStyle w:val="Heading1"/>
        <w:rPr>
          <w:rFonts w:cs="Arial"/>
          <w:color w:val="548DD4"/>
        </w:rPr>
      </w:pPr>
      <w:r w:rsidRPr="00051C88">
        <w:rPr>
          <w:rFonts w:cs="Arial"/>
        </w:rPr>
        <w:br w:type="page"/>
      </w:r>
      <w:bookmarkStart w:id="10" w:name="_Toc72317090"/>
      <w:r w:rsidR="00A6301D" w:rsidRPr="00051C88">
        <w:rPr>
          <w:rFonts w:cs="Arial"/>
        </w:rPr>
        <w:lastRenderedPageBreak/>
        <w:t xml:space="preserve">Your covered services </w:t>
      </w:r>
      <w:r w:rsidR="00E4038E">
        <w:rPr>
          <w:rFonts w:cs="Arial"/>
          <w:b w:val="0"/>
          <w:color w:val="548DD4"/>
        </w:rPr>
        <w:t>[</w:t>
      </w:r>
      <w:r w:rsidR="00FD753B" w:rsidRPr="00051C88">
        <w:rPr>
          <w:rFonts w:cs="Arial"/>
          <w:b w:val="0"/>
          <w:i/>
          <w:color w:val="548DD4"/>
        </w:rPr>
        <w:t>i</w:t>
      </w:r>
      <w:r w:rsidR="004C6F24" w:rsidRPr="00051C88">
        <w:rPr>
          <w:rFonts w:cs="Arial"/>
          <w:b w:val="0"/>
          <w:i/>
          <w:color w:val="548DD4"/>
        </w:rPr>
        <w:t>nsert if the plan has cost sharing:</w:t>
      </w:r>
      <w:r w:rsidR="004C6F24" w:rsidRPr="00051C88">
        <w:rPr>
          <w:rFonts w:cs="Arial"/>
          <w:i/>
          <w:color w:val="548DD4"/>
        </w:rPr>
        <w:t xml:space="preserve"> </w:t>
      </w:r>
      <w:r w:rsidR="00A6301D" w:rsidRPr="00051C88">
        <w:rPr>
          <w:rFonts w:cs="Arial"/>
          <w:color w:val="548DD4"/>
        </w:rPr>
        <w:t xml:space="preserve">and </w:t>
      </w:r>
      <w:r w:rsidR="004C6F24" w:rsidRPr="00051C88">
        <w:rPr>
          <w:rFonts w:cs="Arial"/>
          <w:color w:val="548DD4"/>
        </w:rPr>
        <w:t>your out-of-pocket costs</w:t>
      </w:r>
      <w:r w:rsidR="00E4038E">
        <w:rPr>
          <w:rFonts w:cs="Arial"/>
          <w:b w:val="0"/>
          <w:color w:val="548DD4"/>
        </w:rPr>
        <w:t>]</w:t>
      </w:r>
      <w:bookmarkEnd w:id="10"/>
      <w:r w:rsidR="004C6F24" w:rsidRPr="00051C88">
        <w:rPr>
          <w:rFonts w:cs="Arial"/>
          <w:b w:val="0"/>
          <w:color w:val="548DD4"/>
        </w:rPr>
        <w:t xml:space="preserve"> </w:t>
      </w:r>
      <w:bookmarkEnd w:id="6"/>
      <w:bookmarkEnd w:id="7"/>
      <w:bookmarkEnd w:id="8"/>
    </w:p>
    <w:p w14:paraId="179F6FD2" w14:textId="2CB6F2DF" w:rsidR="004C6F24" w:rsidRPr="00051C88" w:rsidRDefault="004C6F24" w:rsidP="00FD753B">
      <w:pPr>
        <w:rPr>
          <w:rStyle w:val="PlanInstructions"/>
          <w:rFonts w:cs="Arial"/>
          <w:i w:val="0"/>
        </w:rPr>
      </w:pPr>
      <w:r w:rsidRPr="00051C88">
        <w:rPr>
          <w:rFonts w:cs="Arial"/>
        </w:rPr>
        <w:t>This chapter tells you what services &lt;plan name&gt; pays for</w:t>
      </w:r>
      <w:r w:rsidRPr="007C255F">
        <w:rPr>
          <w:rStyle w:val="PlanInstructions"/>
          <w:rFonts w:cs="Arial"/>
          <w:i w:val="0"/>
          <w:iCs/>
          <w:color w:val="auto"/>
        </w:rPr>
        <w:t>.</w:t>
      </w:r>
      <w:r w:rsidRPr="00051C88">
        <w:rPr>
          <w:rStyle w:val="PlanInstructions"/>
          <w:rFonts w:cs="Arial"/>
          <w:i w:val="0"/>
        </w:rPr>
        <w:t xml:space="preserve"> </w:t>
      </w:r>
      <w:r w:rsidR="00E4038E">
        <w:rPr>
          <w:rStyle w:val="PlanInstructions"/>
          <w:rFonts w:cs="Arial"/>
          <w:i w:val="0"/>
        </w:rPr>
        <w:t>[</w:t>
      </w:r>
      <w:r w:rsidRPr="00051C88">
        <w:rPr>
          <w:rStyle w:val="PlanInstructions"/>
          <w:rFonts w:cs="Arial"/>
        </w:rPr>
        <w:t xml:space="preserve">Insert if </w:t>
      </w:r>
      <w:r w:rsidR="00956263" w:rsidRPr="00051C88">
        <w:rPr>
          <w:rStyle w:val="PlanInstructions"/>
          <w:rFonts w:cs="Arial"/>
        </w:rPr>
        <w:t xml:space="preserve">the </w:t>
      </w:r>
      <w:r w:rsidRPr="00051C88">
        <w:rPr>
          <w:rStyle w:val="PlanInstructions"/>
          <w:rFonts w:cs="Arial"/>
        </w:rPr>
        <w:t xml:space="preserve">plan has cost sharing: </w:t>
      </w:r>
      <w:r w:rsidRPr="00051C88">
        <w:rPr>
          <w:rStyle w:val="PlanInstructions"/>
          <w:rFonts w:cs="Arial"/>
          <w:i w:val="0"/>
        </w:rPr>
        <w:t>It also tells how much you pay for each service</w:t>
      </w:r>
      <w:r w:rsidR="00FD753B" w:rsidRPr="00051C88">
        <w:rPr>
          <w:rStyle w:val="PlanInstructions"/>
          <w:rFonts w:cs="Arial"/>
          <w:i w:val="0"/>
        </w:rPr>
        <w:t>.</w:t>
      </w:r>
      <w:r w:rsidR="00E4038E">
        <w:rPr>
          <w:rStyle w:val="PlanInstructions"/>
          <w:rFonts w:cs="Arial"/>
          <w:i w:val="0"/>
        </w:rPr>
        <w:t>]</w:t>
      </w:r>
      <w:r w:rsidRPr="00051C88">
        <w:rPr>
          <w:rFonts w:cs="Arial"/>
        </w:rPr>
        <w:t xml:space="preserve"> You can also </w:t>
      </w:r>
      <w:r w:rsidR="007F39C5" w:rsidRPr="00051C88">
        <w:rPr>
          <w:rFonts w:cs="Arial"/>
        </w:rPr>
        <w:t>learn</w:t>
      </w:r>
      <w:r w:rsidRPr="00051C88">
        <w:rPr>
          <w:rFonts w:cs="Arial"/>
        </w:rPr>
        <w:t xml:space="preserve"> about service</w:t>
      </w:r>
      <w:r w:rsidR="00BF6CEA" w:rsidRPr="00051C88">
        <w:rPr>
          <w:rFonts w:cs="Arial"/>
        </w:rPr>
        <w:t>s</w:t>
      </w:r>
      <w:r w:rsidRPr="00051C88">
        <w:rPr>
          <w:rFonts w:cs="Arial"/>
        </w:rPr>
        <w:t xml:space="preserve"> that are not covered. </w:t>
      </w:r>
      <w:r w:rsidR="000B33BA" w:rsidRPr="00051C88">
        <w:rPr>
          <w:rFonts w:cs="Arial"/>
        </w:rPr>
        <w:t xml:space="preserve">Information about drug benefits is in </w:t>
      </w:r>
      <w:r w:rsidR="00A269DC" w:rsidRPr="00051C88">
        <w:rPr>
          <w:rFonts w:cs="Arial"/>
        </w:rPr>
        <w:t>C</w:t>
      </w:r>
      <w:r w:rsidR="000B33BA" w:rsidRPr="00051C88">
        <w:rPr>
          <w:rFonts w:cs="Arial"/>
        </w:rPr>
        <w:t>hapter 5</w:t>
      </w:r>
      <w:r w:rsidR="00A269DC" w:rsidRPr="00051C88">
        <w:rPr>
          <w:rFonts w:cs="Arial"/>
        </w:rPr>
        <w:t xml:space="preserve"> </w:t>
      </w:r>
      <w:r w:rsidR="00E4038E">
        <w:rPr>
          <w:rStyle w:val="PlanInstructions"/>
          <w:rFonts w:cs="Arial"/>
          <w:i w:val="0"/>
        </w:rPr>
        <w:t>[</w:t>
      </w:r>
      <w:r w:rsidR="00A269DC" w:rsidRPr="00051C88">
        <w:rPr>
          <w:rStyle w:val="PlanInstructions"/>
          <w:rFonts w:cs="Arial"/>
        </w:rPr>
        <w:t>plans may insert reference, as applicable</w:t>
      </w:r>
      <w:r w:rsidR="00E4038E">
        <w:rPr>
          <w:rStyle w:val="PlanInstructions"/>
          <w:rFonts w:cs="Arial"/>
          <w:i w:val="0"/>
        </w:rPr>
        <w:t>]</w:t>
      </w:r>
      <w:r w:rsidR="000B33BA" w:rsidRPr="00051C88">
        <w:rPr>
          <w:rFonts w:cs="Arial"/>
        </w:rPr>
        <w:t xml:space="preserve">. </w:t>
      </w:r>
      <w:r w:rsidR="00BB5E8D" w:rsidRPr="00051C88">
        <w:rPr>
          <w:rStyle w:val="PlanInstructions"/>
          <w:rFonts w:cs="Arial"/>
          <w:i w:val="0"/>
          <w:color w:val="auto"/>
        </w:rPr>
        <w:t xml:space="preserve">This </w:t>
      </w:r>
      <w:r w:rsidRPr="00051C88">
        <w:rPr>
          <w:rStyle w:val="PlanInstructions"/>
          <w:rFonts w:cs="Arial"/>
          <w:i w:val="0"/>
          <w:color w:val="auto"/>
        </w:rPr>
        <w:t>chapter also explains limits on some services.</w:t>
      </w:r>
    </w:p>
    <w:p w14:paraId="5A9197F0" w14:textId="12FDA2E6" w:rsidR="001D3890" w:rsidRPr="00051C88" w:rsidRDefault="00E4038E" w:rsidP="00FD753B">
      <w:pPr>
        <w:rPr>
          <w:rStyle w:val="PlanInstructions"/>
          <w:rFonts w:cs="Arial"/>
          <w:i w:val="0"/>
        </w:rPr>
      </w:pPr>
      <w:r>
        <w:rPr>
          <w:rStyle w:val="PlanInstructions"/>
          <w:rFonts w:cs="Arial"/>
          <w:i w:val="0"/>
        </w:rPr>
        <w:t>[</w:t>
      </w:r>
      <w:r w:rsidR="004C6F24" w:rsidRPr="00051C88">
        <w:rPr>
          <w:rStyle w:val="PlanInstructions"/>
          <w:rFonts w:cs="Arial"/>
        </w:rPr>
        <w:t xml:space="preserve">Plans with cost sharing, insert: </w:t>
      </w:r>
      <w:r w:rsidR="004C6F24" w:rsidRPr="00051C88">
        <w:rPr>
          <w:rStyle w:val="PlanInstructions"/>
          <w:rFonts w:cs="Arial"/>
          <w:i w:val="0"/>
        </w:rPr>
        <w:t xml:space="preserve">For some services, you will be charged an out-of-pocket cost called a </w:t>
      </w:r>
      <w:r w:rsidR="00636035" w:rsidRPr="00051C88">
        <w:rPr>
          <w:rStyle w:val="PlanInstructions"/>
          <w:rFonts w:cs="Arial"/>
          <w:i w:val="0"/>
        </w:rPr>
        <w:t>co</w:t>
      </w:r>
      <w:r w:rsidR="00631888" w:rsidRPr="00051C88">
        <w:rPr>
          <w:rStyle w:val="PlanInstructions"/>
          <w:rFonts w:cs="Arial"/>
          <w:i w:val="0"/>
        </w:rPr>
        <w:t>pay</w:t>
      </w:r>
      <w:r w:rsidR="004C6F24" w:rsidRPr="00051C88">
        <w:rPr>
          <w:rStyle w:val="PlanInstructions"/>
          <w:rFonts w:cs="Arial"/>
          <w:i w:val="0"/>
        </w:rPr>
        <w:t xml:space="preserve">. This is a fixed amount (for example, $5) you pay each time you </w:t>
      </w:r>
      <w:r w:rsidR="00281BAC" w:rsidRPr="00051C88">
        <w:rPr>
          <w:rStyle w:val="PlanInstructions"/>
          <w:rFonts w:cs="Arial"/>
          <w:i w:val="0"/>
        </w:rPr>
        <w:t>get</w:t>
      </w:r>
      <w:r w:rsidR="004C6F24" w:rsidRPr="00051C88">
        <w:rPr>
          <w:rStyle w:val="PlanInstructions"/>
          <w:rFonts w:cs="Arial"/>
          <w:i w:val="0"/>
        </w:rPr>
        <w:t xml:space="preserve"> that service. You pay the </w:t>
      </w:r>
      <w:r w:rsidR="00636035" w:rsidRPr="00051C88">
        <w:rPr>
          <w:rStyle w:val="PlanInstructions"/>
          <w:rFonts w:cs="Arial"/>
          <w:i w:val="0"/>
        </w:rPr>
        <w:t>co</w:t>
      </w:r>
      <w:r w:rsidR="00631888" w:rsidRPr="00051C88">
        <w:rPr>
          <w:rStyle w:val="PlanInstructions"/>
          <w:rFonts w:cs="Arial"/>
          <w:i w:val="0"/>
        </w:rPr>
        <w:t>pay</w:t>
      </w:r>
      <w:r w:rsidR="004C6F24" w:rsidRPr="00051C88">
        <w:rPr>
          <w:rStyle w:val="PlanInstructions"/>
          <w:rFonts w:cs="Arial"/>
          <w:i w:val="0"/>
        </w:rPr>
        <w:t xml:space="preserve"> at the time you get the medical service.</w:t>
      </w:r>
      <w:r>
        <w:rPr>
          <w:rStyle w:val="PlanInstructions"/>
          <w:rFonts w:cs="Arial"/>
          <w:i w:val="0"/>
        </w:rPr>
        <w:t>]</w:t>
      </w:r>
    </w:p>
    <w:p w14:paraId="1E7ECB6D" w14:textId="0410087C" w:rsidR="004C6F24" w:rsidRPr="00051C88" w:rsidRDefault="00E4038E" w:rsidP="00FD753B">
      <w:pPr>
        <w:rPr>
          <w:rStyle w:val="PlanInstructions"/>
          <w:rFonts w:cs="Arial"/>
          <w:i w:val="0"/>
        </w:rPr>
      </w:pPr>
      <w:r>
        <w:rPr>
          <w:rStyle w:val="PlanInstructions"/>
          <w:rFonts w:cs="Arial"/>
          <w:i w:val="0"/>
        </w:rPr>
        <w:t>[</w:t>
      </w:r>
      <w:r w:rsidR="003060B1" w:rsidRPr="00051C88">
        <w:rPr>
          <w:rStyle w:val="PlanInstructions"/>
          <w:rFonts w:cs="Arial"/>
        </w:rPr>
        <w:t xml:space="preserve">Plans with coinsurance, insert: </w:t>
      </w:r>
      <w:r w:rsidR="003060B1" w:rsidRPr="00051C88">
        <w:rPr>
          <w:rStyle w:val="PlanInstructions"/>
          <w:rFonts w:cs="Arial"/>
          <w:i w:val="0"/>
        </w:rPr>
        <w:t>For some services, you will be charged an out-of-pocket amount called coinsurance. This is a percentage of the cost of the service that you will need to pay at the time you get the service.</w:t>
      </w:r>
      <w:r>
        <w:rPr>
          <w:rStyle w:val="PlanInstructions"/>
          <w:rFonts w:cs="Arial"/>
          <w:i w:val="0"/>
        </w:rPr>
        <w:t>]</w:t>
      </w:r>
    </w:p>
    <w:p w14:paraId="014EC408" w14:textId="39DEE781" w:rsidR="004C6F24" w:rsidRPr="00051C88" w:rsidRDefault="00E4038E" w:rsidP="00FD753B">
      <w:pPr>
        <w:rPr>
          <w:rStyle w:val="PlanInstructions"/>
          <w:rFonts w:cs="Arial"/>
          <w:i w:val="0"/>
        </w:rPr>
      </w:pPr>
      <w:r>
        <w:rPr>
          <w:rStyle w:val="PlanInstructions"/>
          <w:rFonts w:cs="Arial"/>
          <w:i w:val="0"/>
        </w:rPr>
        <w:t>[</w:t>
      </w:r>
      <w:r w:rsidR="004C6F24" w:rsidRPr="00051C88">
        <w:rPr>
          <w:rStyle w:val="PlanInstructions"/>
          <w:rFonts w:cs="Arial"/>
        </w:rPr>
        <w:t xml:space="preserve">Plans with </w:t>
      </w:r>
      <w:r w:rsidR="004C6F24" w:rsidRPr="00051C88">
        <w:rPr>
          <w:rStyle w:val="PlanInstructions"/>
          <w:rFonts w:cs="Arial"/>
          <w:b/>
        </w:rPr>
        <w:t>no</w:t>
      </w:r>
      <w:r w:rsidR="004C6F24" w:rsidRPr="00051C88">
        <w:rPr>
          <w:rStyle w:val="PlanInstructions"/>
          <w:rFonts w:cs="Arial"/>
        </w:rPr>
        <w:t xml:space="preserve"> cost sharing</w:t>
      </w:r>
      <w:r w:rsidR="00DC7EAE" w:rsidRPr="00051C88">
        <w:rPr>
          <w:rStyle w:val="PlanInstructions"/>
          <w:rFonts w:cs="Arial"/>
        </w:rPr>
        <w:t xml:space="preserve"> for any services described in this chapter</w:t>
      </w:r>
      <w:r w:rsidR="004C6F24" w:rsidRPr="00051C88">
        <w:rPr>
          <w:rStyle w:val="PlanInstructions"/>
          <w:rFonts w:cs="Arial"/>
        </w:rPr>
        <w:t xml:space="preserve">, insert: </w:t>
      </w:r>
      <w:r w:rsidR="004C6F24" w:rsidRPr="00051C88">
        <w:rPr>
          <w:rStyle w:val="PlanInstructions"/>
          <w:rFonts w:cs="Arial"/>
          <w:i w:val="0"/>
        </w:rPr>
        <w:t xml:space="preserve">Because you get assistance from </w:t>
      </w:r>
      <w:r w:rsidR="002C74D0" w:rsidRPr="00051C88">
        <w:rPr>
          <w:rStyle w:val="PlanInstructions"/>
          <w:rFonts w:cs="Arial"/>
          <w:i w:val="0"/>
        </w:rPr>
        <w:t xml:space="preserve">Healthy Connections </w:t>
      </w:r>
      <w:r w:rsidR="004C6F24" w:rsidRPr="00051C88">
        <w:rPr>
          <w:rStyle w:val="PlanInstructions"/>
          <w:rFonts w:cs="Arial"/>
          <w:i w:val="0"/>
        </w:rPr>
        <w:t xml:space="preserve">Medicaid, you pay nothing for your covered services as long as you follow the plan’s rules. </w:t>
      </w:r>
      <w:r w:rsidR="006F63B3">
        <w:rPr>
          <w:rStyle w:val="PlanInstructions"/>
          <w:rFonts w:cs="Arial"/>
          <w:i w:val="0"/>
        </w:rPr>
        <w:t>Refer to</w:t>
      </w:r>
      <w:r w:rsidR="004C6F24" w:rsidRPr="00051C88">
        <w:rPr>
          <w:rStyle w:val="PlanInstructions"/>
          <w:rFonts w:cs="Arial"/>
          <w:i w:val="0"/>
        </w:rPr>
        <w:t xml:space="preserve"> Chapter 3</w:t>
      </w:r>
      <w:r w:rsidR="00A269DC" w:rsidRPr="00051C88">
        <w:rPr>
          <w:rStyle w:val="PlanInstructions"/>
          <w:rFonts w:cs="Arial"/>
          <w:i w:val="0"/>
        </w:rPr>
        <w:t xml:space="preserve"> </w:t>
      </w:r>
      <w:r>
        <w:rPr>
          <w:rStyle w:val="PlanInstructions"/>
          <w:rFonts w:cs="Arial"/>
          <w:i w:val="0"/>
        </w:rPr>
        <w:t>[</w:t>
      </w:r>
      <w:r w:rsidR="00A269DC" w:rsidRPr="00051C88">
        <w:rPr>
          <w:rStyle w:val="PlanInstructions"/>
          <w:rFonts w:cs="Arial"/>
        </w:rPr>
        <w:t>plans may insert reference, as applicable</w:t>
      </w:r>
      <w:r>
        <w:rPr>
          <w:rStyle w:val="PlanInstructions"/>
          <w:rFonts w:cs="Arial"/>
          <w:i w:val="0"/>
        </w:rPr>
        <w:t>]</w:t>
      </w:r>
      <w:r w:rsidR="004C6F24" w:rsidRPr="00051C88">
        <w:rPr>
          <w:rStyle w:val="PlanInstructions"/>
          <w:rFonts w:cs="Arial"/>
          <w:i w:val="0"/>
        </w:rPr>
        <w:t xml:space="preserve"> for details about the plan’s rules.</w:t>
      </w:r>
      <w:r>
        <w:rPr>
          <w:rStyle w:val="PlanInstructions"/>
          <w:rFonts w:cs="Arial"/>
          <w:i w:val="0"/>
        </w:rPr>
        <w:t>]</w:t>
      </w:r>
    </w:p>
    <w:p w14:paraId="68B854B2" w14:textId="070E0B86" w:rsidR="00884DCA" w:rsidRDefault="008D669C" w:rsidP="00FF2483">
      <w:pPr>
        <w:rPr>
          <w:rFonts w:cs="Arial"/>
        </w:rPr>
      </w:pPr>
      <w:r w:rsidRPr="00051C88">
        <w:rPr>
          <w:rFonts w:cs="Arial"/>
        </w:rPr>
        <w:t xml:space="preserve">If you need help understanding what services are covered, call your </w:t>
      </w:r>
      <w:r w:rsidR="00E4038E">
        <w:rPr>
          <w:rStyle w:val="PlanInstructions"/>
          <w:rFonts w:cs="Arial"/>
          <w:i w:val="0"/>
        </w:rPr>
        <w:t>[</w:t>
      </w:r>
      <w:r w:rsidRPr="00051C88">
        <w:rPr>
          <w:rStyle w:val="PlanInstructions"/>
          <w:rFonts w:cs="Arial"/>
          <w:i w:val="0"/>
        </w:rPr>
        <w:t>care coordinator</w:t>
      </w:r>
      <w:r w:rsidR="00F77C3F" w:rsidRPr="00051C88">
        <w:rPr>
          <w:rStyle w:val="PlanInstructions"/>
          <w:rFonts w:cs="Arial"/>
          <w:i w:val="0"/>
        </w:rPr>
        <w:t>/car</w:t>
      </w:r>
      <w:r w:rsidR="00931705" w:rsidRPr="00051C88">
        <w:rPr>
          <w:rStyle w:val="PlanInstructions"/>
          <w:rFonts w:cs="Arial"/>
          <w:i w:val="0"/>
        </w:rPr>
        <w:t>e</w:t>
      </w:r>
      <w:r w:rsidR="00F77C3F" w:rsidRPr="00051C88">
        <w:rPr>
          <w:rStyle w:val="PlanInstructions"/>
          <w:rFonts w:cs="Arial"/>
          <w:i w:val="0"/>
        </w:rPr>
        <w:t xml:space="preserve"> manager </w:t>
      </w:r>
      <w:r w:rsidR="00F77C3F" w:rsidRPr="00051C88">
        <w:rPr>
          <w:rStyle w:val="PlanInstructions"/>
          <w:rFonts w:cs="Arial"/>
        </w:rPr>
        <w:t>(plan’s preference)</w:t>
      </w:r>
      <w:r w:rsidR="00E4038E">
        <w:rPr>
          <w:rStyle w:val="PlanInstructions"/>
          <w:rFonts w:cs="Arial"/>
          <w:i w:val="0"/>
        </w:rPr>
        <w:t>]</w:t>
      </w:r>
      <w:r w:rsidR="0040780B" w:rsidRPr="00051C88">
        <w:rPr>
          <w:rStyle w:val="PlanInstructions"/>
          <w:rFonts w:cs="Arial"/>
          <w:color w:val="auto"/>
        </w:rPr>
        <w:t xml:space="preserve"> </w:t>
      </w:r>
      <w:r w:rsidR="0040780B" w:rsidRPr="00051C88">
        <w:rPr>
          <w:rStyle w:val="PlanInstructions"/>
          <w:rFonts w:cs="Arial"/>
          <w:i w:val="0"/>
          <w:color w:val="auto"/>
        </w:rPr>
        <w:t>and/or</w:t>
      </w:r>
      <w:r w:rsidR="0040780B" w:rsidRPr="00051C88">
        <w:rPr>
          <w:rStyle w:val="PlanInstructions"/>
          <w:rFonts w:cs="Arial"/>
          <w:color w:val="auto"/>
        </w:rPr>
        <w:t xml:space="preserve"> </w:t>
      </w:r>
      <w:r w:rsidR="0040780B" w:rsidRPr="00051C88">
        <w:rPr>
          <w:rStyle w:val="PlanInstructions"/>
          <w:rFonts w:cs="Arial"/>
          <w:i w:val="0"/>
          <w:color w:val="auto"/>
        </w:rPr>
        <w:t>Member Services a</w:t>
      </w:r>
      <w:r w:rsidR="0040476A" w:rsidRPr="00051C88">
        <w:rPr>
          <w:rStyle w:val="PlanInstructions"/>
          <w:rFonts w:cs="Arial"/>
          <w:i w:val="0"/>
          <w:color w:val="auto"/>
        </w:rPr>
        <w:t>t</w:t>
      </w:r>
      <w:r w:rsidR="0040780B" w:rsidRPr="00051C88">
        <w:rPr>
          <w:rStyle w:val="PlanInstructions"/>
          <w:rFonts w:cs="Arial"/>
          <w:i w:val="0"/>
          <w:color w:val="auto"/>
        </w:rPr>
        <w:t xml:space="preserve"> </w:t>
      </w:r>
      <w:r w:rsidR="008855AF" w:rsidRPr="00051C88">
        <w:rPr>
          <w:rStyle w:val="PlanInstructions"/>
          <w:rFonts w:cs="Arial"/>
          <w:i w:val="0"/>
          <w:color w:val="auto"/>
        </w:rPr>
        <w:t xml:space="preserve">the </w:t>
      </w:r>
      <w:r w:rsidR="0040780B" w:rsidRPr="00051C88">
        <w:rPr>
          <w:rStyle w:val="PlanInstructions"/>
          <w:rFonts w:cs="Arial"/>
          <w:i w:val="0"/>
          <w:color w:val="auto"/>
        </w:rPr>
        <w:t>number</w:t>
      </w:r>
      <w:r w:rsidR="008855AF" w:rsidRPr="00051C88">
        <w:rPr>
          <w:rStyle w:val="PlanInstructions"/>
          <w:rFonts w:cs="Arial"/>
          <w:i w:val="0"/>
          <w:color w:val="auto"/>
        </w:rPr>
        <w:t xml:space="preserve"> at the bottom of the page</w:t>
      </w:r>
      <w:r w:rsidRPr="00051C88">
        <w:rPr>
          <w:rFonts w:cs="Arial"/>
        </w:rPr>
        <w:t>.</w:t>
      </w:r>
    </w:p>
    <w:p w14:paraId="7EF87462" w14:textId="77777777" w:rsidR="006B699A" w:rsidRPr="006B699A" w:rsidRDefault="006B699A" w:rsidP="000847F6">
      <w:pPr>
        <w:pStyle w:val="Heading2"/>
      </w:pPr>
      <w:bookmarkStart w:id="11" w:name="_Toc72317091"/>
      <w:r w:rsidRPr="006B699A">
        <w:t>A1. During public health emergencies</w:t>
      </w:r>
      <w:bookmarkEnd w:id="11"/>
    </w:p>
    <w:p w14:paraId="40DCD864" w14:textId="76E442AC" w:rsidR="0066097F" w:rsidRPr="006B699A" w:rsidRDefault="006B699A" w:rsidP="00FF2483">
      <w:pPr>
        <w:rPr>
          <w:rStyle w:val="PlanInstructions"/>
          <w:i w:val="0"/>
        </w:rPr>
      </w:pPr>
      <w:r w:rsidRPr="006B699A">
        <w:rPr>
          <w:color w:val="548DD4"/>
        </w:rPr>
        <w:t>[</w:t>
      </w:r>
      <w:r w:rsidRPr="006B699A">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6B699A">
        <w:rPr>
          <w:color w:val="548DD4"/>
        </w:rPr>
        <w:t>]</w:t>
      </w:r>
    </w:p>
    <w:p w14:paraId="02961C7D" w14:textId="5F94A527" w:rsidR="004C6F24" w:rsidRPr="00051C88" w:rsidRDefault="00D067AD" w:rsidP="00B61F20">
      <w:pPr>
        <w:pStyle w:val="Heading1"/>
        <w:rPr>
          <w:rFonts w:cs="Arial"/>
        </w:rPr>
      </w:pPr>
      <w:bookmarkStart w:id="12" w:name="_Toc199361827"/>
      <w:bookmarkStart w:id="13" w:name="_Toc347922241"/>
      <w:bookmarkStart w:id="14" w:name="_Toc72317092"/>
      <w:r w:rsidRPr="00051C88">
        <w:rPr>
          <w:rFonts w:cs="Arial"/>
        </w:rPr>
        <w:t xml:space="preserve">Rules against </w:t>
      </w:r>
      <w:r w:rsidR="004C6F24" w:rsidRPr="00051C88">
        <w:rPr>
          <w:rFonts w:cs="Arial"/>
        </w:rPr>
        <w:t xml:space="preserve">providers </w:t>
      </w:r>
      <w:r w:rsidR="00100F96" w:rsidRPr="00051C88">
        <w:rPr>
          <w:rFonts w:cs="Arial"/>
        </w:rPr>
        <w:t>charg</w:t>
      </w:r>
      <w:r w:rsidRPr="00051C88">
        <w:rPr>
          <w:rFonts w:cs="Arial"/>
        </w:rPr>
        <w:t xml:space="preserve">ing </w:t>
      </w:r>
      <w:r w:rsidR="00100F96" w:rsidRPr="00051C88">
        <w:rPr>
          <w:rFonts w:cs="Arial"/>
        </w:rPr>
        <w:t>you for services</w:t>
      </w:r>
      <w:bookmarkEnd w:id="12"/>
      <w:bookmarkEnd w:id="13"/>
      <w:bookmarkEnd w:id="14"/>
    </w:p>
    <w:p w14:paraId="53CFA97F" w14:textId="77777777" w:rsidR="004C6F24" w:rsidRPr="00051C88" w:rsidRDefault="00100F96" w:rsidP="00055BC2">
      <w:pPr>
        <w:rPr>
          <w:rFonts w:cs="Arial"/>
        </w:rPr>
      </w:pPr>
      <w:r w:rsidRPr="00051C88">
        <w:rPr>
          <w:rFonts w:cs="Arial"/>
        </w:rPr>
        <w:t xml:space="preserve">We do not allow &lt;plan name&gt; providers to bill you for </w:t>
      </w:r>
      <w:r w:rsidR="003B6A88" w:rsidRPr="00051C88">
        <w:rPr>
          <w:rFonts w:cs="Arial"/>
        </w:rPr>
        <w:t xml:space="preserve">covered </w:t>
      </w:r>
      <w:r w:rsidRPr="00051C88">
        <w:rPr>
          <w:rFonts w:cs="Arial"/>
        </w:rPr>
        <w:t xml:space="preserve">services. We pay our providers directly, and we protect you from any charges. This is true even if </w:t>
      </w:r>
      <w:r w:rsidR="004C6F24" w:rsidRPr="00051C88">
        <w:rPr>
          <w:rFonts w:cs="Arial"/>
        </w:rPr>
        <w:t>we pay the provider less than the provider charges for a service</w:t>
      </w:r>
      <w:r w:rsidR="00B56D19" w:rsidRPr="00051C88">
        <w:rPr>
          <w:rFonts w:cs="Arial"/>
        </w:rPr>
        <w:t>.</w:t>
      </w:r>
    </w:p>
    <w:p w14:paraId="672E7FC9" w14:textId="65A8F5B1" w:rsidR="00055BC2" w:rsidRPr="00051C88" w:rsidRDefault="00DB6C24" w:rsidP="00B60D93">
      <w:pPr>
        <w:rPr>
          <w:rFonts w:cs="Arial"/>
        </w:rPr>
      </w:pPr>
      <w:r w:rsidRPr="00051C88">
        <w:rPr>
          <w:rFonts w:cs="Arial"/>
          <w:b/>
        </w:rPr>
        <w:t xml:space="preserve">You should never </w:t>
      </w:r>
      <w:r w:rsidR="00CD1037" w:rsidRPr="00051C88">
        <w:rPr>
          <w:rFonts w:cs="Arial"/>
          <w:b/>
        </w:rPr>
        <w:t xml:space="preserve">get a bill from </w:t>
      </w:r>
      <w:r w:rsidRPr="00051C88">
        <w:rPr>
          <w:rFonts w:cs="Arial"/>
          <w:b/>
        </w:rPr>
        <w:t>a provider</w:t>
      </w:r>
      <w:r w:rsidR="003B6A88" w:rsidRPr="00051C88">
        <w:rPr>
          <w:rFonts w:cs="Arial"/>
          <w:b/>
        </w:rPr>
        <w:t xml:space="preserve"> for covered services</w:t>
      </w:r>
      <w:r w:rsidR="00055BC2" w:rsidRPr="00051C88">
        <w:rPr>
          <w:rFonts w:cs="Arial"/>
        </w:rPr>
        <w:t>.</w:t>
      </w:r>
      <w:r w:rsidR="00CD1037" w:rsidRPr="00051C88">
        <w:rPr>
          <w:rFonts w:cs="Arial"/>
        </w:rPr>
        <w:t xml:space="preserve"> If you do, </w:t>
      </w:r>
      <w:r w:rsidR="006F63B3">
        <w:rPr>
          <w:rFonts w:cs="Arial"/>
        </w:rPr>
        <w:t>refer to</w:t>
      </w:r>
      <w:r w:rsidR="00A32A77" w:rsidRPr="00051C88">
        <w:rPr>
          <w:rFonts w:cs="Arial"/>
        </w:rPr>
        <w:t xml:space="preserve"> Chapter 7 </w:t>
      </w:r>
      <w:r w:rsidR="00E4038E">
        <w:rPr>
          <w:rStyle w:val="PlanInstructions"/>
          <w:rFonts w:cs="Arial"/>
          <w:i w:val="0"/>
        </w:rPr>
        <w:t>[</w:t>
      </w:r>
      <w:r w:rsidR="00A32A77" w:rsidRPr="00051C88">
        <w:rPr>
          <w:rStyle w:val="PlanInstructions"/>
          <w:rFonts w:cs="Arial"/>
        </w:rPr>
        <w:t>plans may insert reference, as applicable</w:t>
      </w:r>
      <w:r w:rsidR="00E4038E">
        <w:rPr>
          <w:rStyle w:val="PlanInstructions"/>
          <w:rFonts w:cs="Arial"/>
          <w:i w:val="0"/>
        </w:rPr>
        <w:t>]</w:t>
      </w:r>
      <w:r w:rsidR="003B6A88" w:rsidRPr="00051C88">
        <w:rPr>
          <w:rStyle w:val="PlanInstructions"/>
          <w:rFonts w:cs="Arial"/>
          <w:i w:val="0"/>
        </w:rPr>
        <w:t xml:space="preserve"> </w:t>
      </w:r>
      <w:r w:rsidR="003B6A88" w:rsidRPr="00051C88">
        <w:rPr>
          <w:rFonts w:cs="Arial"/>
        </w:rPr>
        <w:t>or call Member Services</w:t>
      </w:r>
      <w:r w:rsidR="003553A4" w:rsidRPr="00051C88">
        <w:rPr>
          <w:rFonts w:cs="Arial"/>
        </w:rPr>
        <w:t>.</w:t>
      </w:r>
    </w:p>
    <w:p w14:paraId="7DE929DE" w14:textId="4CE0D6E1" w:rsidR="004C6F24" w:rsidRPr="00051C88" w:rsidRDefault="00D067AD" w:rsidP="00B61F20">
      <w:pPr>
        <w:pStyle w:val="Heading1"/>
        <w:rPr>
          <w:rFonts w:cs="Arial"/>
        </w:rPr>
      </w:pPr>
      <w:bookmarkStart w:id="15" w:name="_Toc347922242"/>
      <w:bookmarkStart w:id="16" w:name="_Toc72317093"/>
      <w:r w:rsidRPr="00051C88">
        <w:rPr>
          <w:rFonts w:cs="Arial"/>
        </w:rPr>
        <w:t>Our plan’s</w:t>
      </w:r>
      <w:r w:rsidR="004C6F24" w:rsidRPr="00051C88">
        <w:rPr>
          <w:rFonts w:cs="Arial"/>
        </w:rPr>
        <w:t xml:space="preserve"> Benefits Chart</w:t>
      </w:r>
      <w:bookmarkEnd w:id="15"/>
      <w:bookmarkEnd w:id="16"/>
    </w:p>
    <w:p w14:paraId="74F82068" w14:textId="73CD1D64" w:rsidR="004C6F24" w:rsidRPr="00051C88" w:rsidRDefault="00E4038E" w:rsidP="00586D26">
      <w:pPr>
        <w:rPr>
          <w:rStyle w:val="PlanInstructions"/>
          <w:rFonts w:cs="Arial"/>
        </w:rPr>
      </w:pPr>
      <w:r>
        <w:rPr>
          <w:rStyle w:val="PlanInstructions"/>
          <w:rFonts w:cs="Arial"/>
          <w:i w:val="0"/>
        </w:rPr>
        <w:lastRenderedPageBreak/>
        <w:t>[</w:t>
      </w:r>
      <w:r w:rsidR="004C6F24" w:rsidRPr="00051C88">
        <w:rPr>
          <w:rStyle w:val="PlanInstructions"/>
          <w:rFonts w:cs="Arial"/>
        </w:rPr>
        <w:t>Plans may add references to long-term care or home and community-based services.</w:t>
      </w:r>
      <w:r>
        <w:rPr>
          <w:rStyle w:val="PlanInstructions"/>
          <w:rFonts w:cs="Arial"/>
          <w:i w:val="0"/>
        </w:rPr>
        <w:t>]</w:t>
      </w:r>
    </w:p>
    <w:p w14:paraId="6E00323C" w14:textId="18B58954" w:rsidR="00B444CD" w:rsidRPr="00051C88" w:rsidRDefault="00B444CD" w:rsidP="00B60D93">
      <w:pPr>
        <w:rPr>
          <w:rStyle w:val="PlanInstructions"/>
          <w:rFonts w:cs="Arial"/>
          <w:i w:val="0"/>
        </w:rPr>
      </w:pPr>
      <w:r w:rsidRPr="00051C88">
        <w:rPr>
          <w:rFonts w:cs="Arial"/>
        </w:rPr>
        <w:t>Th</w:t>
      </w:r>
      <w:r w:rsidR="009A311F" w:rsidRPr="00051C88">
        <w:rPr>
          <w:rFonts w:cs="Arial"/>
        </w:rPr>
        <w:t>e</w:t>
      </w:r>
      <w:r w:rsidRPr="00051C88">
        <w:rPr>
          <w:rFonts w:cs="Arial"/>
        </w:rPr>
        <w:t xml:space="preserve"> </w:t>
      </w:r>
      <w:r w:rsidR="009A311F" w:rsidRPr="00051C88">
        <w:rPr>
          <w:rFonts w:cs="Arial"/>
        </w:rPr>
        <w:t>B</w:t>
      </w:r>
      <w:r w:rsidRPr="00051C88">
        <w:rPr>
          <w:rFonts w:cs="Arial"/>
        </w:rPr>
        <w:t xml:space="preserve">enefits </w:t>
      </w:r>
      <w:r w:rsidR="009A311F" w:rsidRPr="00051C88">
        <w:rPr>
          <w:rFonts w:cs="Arial"/>
        </w:rPr>
        <w:t>C</w:t>
      </w:r>
      <w:r w:rsidRPr="00051C88">
        <w:rPr>
          <w:rFonts w:cs="Arial"/>
        </w:rPr>
        <w:t>hart</w:t>
      </w:r>
      <w:r w:rsidR="00D7395A" w:rsidRPr="00051C88">
        <w:rPr>
          <w:rFonts w:cs="Arial"/>
        </w:rPr>
        <w:t xml:space="preserve"> in Section D </w:t>
      </w:r>
      <w:r w:rsidRPr="00051C88">
        <w:rPr>
          <w:rFonts w:cs="Arial"/>
        </w:rPr>
        <w:t xml:space="preserve">tells you which services the plan pays for. It lists categories of services in alphabetical order and explains the covered services. </w:t>
      </w:r>
      <w:r w:rsidR="00E4038E">
        <w:rPr>
          <w:rStyle w:val="PlanInstructions"/>
          <w:rFonts w:cs="Arial"/>
          <w:i w:val="0"/>
        </w:rPr>
        <w:t>[</w:t>
      </w:r>
      <w:r w:rsidR="002A4CB4" w:rsidRPr="00051C88">
        <w:rPr>
          <w:rStyle w:val="PlanInstructions"/>
          <w:rFonts w:cs="Arial"/>
        </w:rPr>
        <w:t xml:space="preserve">Plans that include an index at the end of the chapter should insert: </w:t>
      </w:r>
      <w:r w:rsidRPr="00051C88">
        <w:rPr>
          <w:rStyle w:val="PlanInstructions"/>
          <w:rFonts w:cs="Arial"/>
          <w:i w:val="0"/>
        </w:rPr>
        <w:t xml:space="preserve">To find a service in the chart, you can also use the index at the end of the </w:t>
      </w:r>
      <w:r w:rsidR="00AD45F6" w:rsidRPr="00051C88">
        <w:rPr>
          <w:rStyle w:val="PlanInstructions"/>
          <w:rFonts w:cs="Arial"/>
          <w:i w:val="0"/>
        </w:rPr>
        <w:t>chapter</w:t>
      </w:r>
      <w:r w:rsidRPr="00051C88">
        <w:rPr>
          <w:rStyle w:val="PlanInstructions"/>
          <w:rFonts w:cs="Arial"/>
          <w:i w:val="0"/>
        </w:rPr>
        <w:t>.</w:t>
      </w:r>
      <w:r w:rsidR="00E4038E">
        <w:rPr>
          <w:rStyle w:val="PlanInstructions"/>
          <w:rFonts w:cs="Arial"/>
          <w:i w:val="0"/>
        </w:rPr>
        <w:t>]</w:t>
      </w:r>
    </w:p>
    <w:p w14:paraId="18941CC3" w14:textId="5A94F909" w:rsidR="00C70044" w:rsidRPr="00051C88" w:rsidRDefault="00C70044" w:rsidP="00B60D93">
      <w:pPr>
        <w:pStyle w:val="Normalpre-bullets"/>
        <w:spacing w:after="200"/>
        <w:rPr>
          <w:rFonts w:cs="Arial"/>
          <w:b/>
          <w:color w:val="548DD4"/>
        </w:rPr>
      </w:pPr>
      <w:r w:rsidRPr="00051C88">
        <w:rPr>
          <w:rFonts w:cs="Arial"/>
          <w:b/>
        </w:rPr>
        <w:t>We will pay for the services listed in the Benefits Chart only when the following rules are met</w:t>
      </w:r>
      <w:r w:rsidR="00BC02F4" w:rsidRPr="00051C88">
        <w:rPr>
          <w:rFonts w:cs="Arial"/>
          <w:b/>
        </w:rPr>
        <w:t xml:space="preserve">. </w:t>
      </w:r>
      <w:r w:rsidR="00E4038E">
        <w:rPr>
          <w:rStyle w:val="PlanInstructions"/>
          <w:rFonts w:cs="Arial"/>
          <w:i w:val="0"/>
        </w:rPr>
        <w:t>[</w:t>
      </w:r>
      <w:r w:rsidR="00BC02F4" w:rsidRPr="00051C88">
        <w:rPr>
          <w:rStyle w:val="PlanInstructions"/>
          <w:rFonts w:cs="Arial"/>
        </w:rPr>
        <w:t>Plans that do not have cost sharing, insert</w:t>
      </w:r>
      <w:r w:rsidR="00BC02F4" w:rsidRPr="00051C88">
        <w:rPr>
          <w:rStyle w:val="PlanInstructions"/>
          <w:rFonts w:cs="Arial"/>
          <w:i w:val="0"/>
        </w:rPr>
        <w:t>: You do not pay anything for the service</w:t>
      </w:r>
      <w:r w:rsidR="00DB52D9" w:rsidRPr="00051C88">
        <w:rPr>
          <w:rStyle w:val="PlanInstructions"/>
          <w:rFonts w:cs="Arial"/>
          <w:i w:val="0"/>
        </w:rPr>
        <w:t>s</w:t>
      </w:r>
      <w:r w:rsidR="00BC02F4" w:rsidRPr="00051C88">
        <w:rPr>
          <w:rStyle w:val="PlanInstructions"/>
          <w:rFonts w:cs="Arial"/>
          <w:i w:val="0"/>
        </w:rPr>
        <w:t xml:space="preserve"> listed in the Benefits Chart, as long as you meet the coverage requirements described below.</w:t>
      </w:r>
      <w:r w:rsidR="00E4038E">
        <w:rPr>
          <w:rStyle w:val="PlanInstructions"/>
          <w:rFonts w:cs="Arial"/>
          <w:i w:val="0"/>
        </w:rPr>
        <w:t>]</w:t>
      </w:r>
    </w:p>
    <w:p w14:paraId="05202D26" w14:textId="77777777" w:rsidR="00CF0D99" w:rsidRPr="00051C88" w:rsidRDefault="00CF0D99" w:rsidP="00381ABF">
      <w:pPr>
        <w:pStyle w:val="ListParagraph"/>
        <w:numPr>
          <w:ilvl w:val="0"/>
          <w:numId w:val="18"/>
        </w:numPr>
        <w:ind w:right="720"/>
        <w:rPr>
          <w:rStyle w:val="PlanInstructions"/>
          <w:rFonts w:cs="Arial"/>
          <w:i w:val="0"/>
          <w:color w:val="000000"/>
        </w:rPr>
      </w:pPr>
      <w:r w:rsidRPr="00051C88">
        <w:rPr>
          <w:rStyle w:val="PlanInstructions"/>
          <w:rFonts w:cs="Arial"/>
          <w:i w:val="0"/>
          <w:color w:val="000000"/>
        </w:rPr>
        <w:t xml:space="preserve">Your Medicare and </w:t>
      </w:r>
      <w:r w:rsidR="002C74D0" w:rsidRPr="00051C88">
        <w:rPr>
          <w:rStyle w:val="PlanInstructions"/>
          <w:rFonts w:cs="Arial"/>
          <w:i w:val="0"/>
          <w:color w:val="000000"/>
        </w:rPr>
        <w:t xml:space="preserve">Healthy Connections </w:t>
      </w:r>
      <w:r w:rsidRPr="00051C88">
        <w:rPr>
          <w:rStyle w:val="PlanInstructions"/>
          <w:rFonts w:cs="Arial"/>
          <w:i w:val="0"/>
          <w:color w:val="000000"/>
        </w:rPr>
        <w:t xml:space="preserve">Medicaid covered services must be provided according to the rules set by Medicare and </w:t>
      </w:r>
      <w:r w:rsidR="00AE3EBF" w:rsidRPr="00051C88">
        <w:rPr>
          <w:rStyle w:val="PlanInstructions"/>
          <w:rFonts w:cs="Arial"/>
          <w:i w:val="0"/>
          <w:color w:val="000000"/>
        </w:rPr>
        <w:t xml:space="preserve">Healthy Connections </w:t>
      </w:r>
      <w:r w:rsidRPr="00051C88">
        <w:rPr>
          <w:rStyle w:val="PlanInstructions"/>
          <w:rFonts w:cs="Arial"/>
          <w:i w:val="0"/>
          <w:color w:val="000000"/>
        </w:rPr>
        <w:t>Medicaid.</w:t>
      </w:r>
    </w:p>
    <w:p w14:paraId="3E70C925" w14:textId="204DE169" w:rsidR="00A77887" w:rsidRPr="00462F9C" w:rsidRDefault="003553A4" w:rsidP="00381ABF">
      <w:pPr>
        <w:pStyle w:val="ListParagraph"/>
        <w:numPr>
          <w:ilvl w:val="0"/>
          <w:numId w:val="18"/>
        </w:numPr>
        <w:ind w:right="720"/>
        <w:rPr>
          <w:rStyle w:val="PlanInstructions"/>
          <w:rFonts w:cs="Arial"/>
          <w:color w:val="auto"/>
        </w:rPr>
      </w:pPr>
      <w:r w:rsidRPr="00462F9C">
        <w:rPr>
          <w:rFonts w:cs="Arial"/>
        </w:rPr>
        <w:t xml:space="preserve">The services (including medical care, services, supplies, equipment, and drugs) </w:t>
      </w:r>
      <w:r w:rsidR="0040780B" w:rsidRPr="00462F9C">
        <w:rPr>
          <w:rFonts w:cs="Arial"/>
        </w:rPr>
        <w:t>must be</w:t>
      </w:r>
      <w:r w:rsidRPr="00462F9C">
        <w:rPr>
          <w:rFonts w:cs="Arial"/>
        </w:rPr>
        <w:t xml:space="preserve"> medically necessary. Medically necessary means </w:t>
      </w:r>
      <w:r w:rsidR="00931705" w:rsidRPr="00462F9C">
        <w:rPr>
          <w:rFonts w:cs="Arial"/>
        </w:rPr>
        <w:t xml:space="preserve">services that are reasonable and necessary for the diagnosis or treatment of your illness or injury, to improve the functioning of a malformed body member, or otherwise medically necessary under Medicare law. In accordance with Healthy Connections Medicaid law and regulation, services must be </w:t>
      </w:r>
      <w:r w:rsidRPr="00462F9C">
        <w:rPr>
          <w:rFonts w:cs="Arial"/>
        </w:rPr>
        <w:t>to prevent, diagnose, or treat a medical condition</w:t>
      </w:r>
      <w:r w:rsidR="00D067AD" w:rsidRPr="00462F9C">
        <w:rPr>
          <w:rFonts w:cs="Arial"/>
        </w:rPr>
        <w:t xml:space="preserve"> or to maintain your current health status. This includes care that keeps you from going into a hospital or nursing home. It also means the services, supplies, or drugs meet accepted standards of medical practice.</w:t>
      </w:r>
      <w:r w:rsidR="00C70044" w:rsidRPr="00462F9C">
        <w:rPr>
          <w:rFonts w:cs="Arial"/>
        </w:rPr>
        <w:t xml:space="preserve"> </w:t>
      </w:r>
      <w:r w:rsidR="00A77887" w:rsidRPr="00462F9C">
        <w:rPr>
          <w:rFonts w:cs="Arial"/>
        </w:rPr>
        <w:t>The services must also be provided in an appropriate facility for your medical condition and follow generally accepted standards of medical care.</w:t>
      </w:r>
    </w:p>
    <w:p w14:paraId="07E16F14" w14:textId="6E66D705" w:rsidR="00C70044" w:rsidRPr="00051C88" w:rsidRDefault="00C70044" w:rsidP="00381ABF">
      <w:pPr>
        <w:pStyle w:val="ListParagraph"/>
        <w:numPr>
          <w:ilvl w:val="0"/>
          <w:numId w:val="18"/>
        </w:numPr>
        <w:ind w:right="720"/>
        <w:rPr>
          <w:rStyle w:val="PlanInstructions"/>
          <w:rFonts w:cs="Arial"/>
          <w:i w:val="0"/>
        </w:rPr>
      </w:pPr>
      <w:r w:rsidRPr="00051C88">
        <w:rPr>
          <w:rStyle w:val="PlanInstructions"/>
          <w:rFonts w:cs="Arial"/>
          <w:i w:val="0"/>
          <w:color w:val="auto"/>
        </w:rPr>
        <w:t xml:space="preserve">You get your care from a network provider. </w:t>
      </w:r>
      <w:r w:rsidR="00FD2D3F" w:rsidRPr="00051C88">
        <w:rPr>
          <w:rStyle w:val="PlanInstructions"/>
          <w:rFonts w:cs="Arial"/>
          <w:i w:val="0"/>
          <w:color w:val="auto"/>
        </w:rPr>
        <w:t xml:space="preserve">A network provider is a provider who works with the health plan. </w:t>
      </w:r>
      <w:r w:rsidRPr="00051C88">
        <w:rPr>
          <w:rStyle w:val="PlanInstructions"/>
          <w:rFonts w:cs="Arial"/>
          <w:i w:val="0"/>
          <w:color w:val="auto"/>
        </w:rPr>
        <w:t xml:space="preserve">In most cases, the plan will not pay for care you get from an out-of-network provider. Chapter 3 </w:t>
      </w:r>
      <w:r w:rsidR="00E4038E">
        <w:rPr>
          <w:rStyle w:val="PlanInstructions"/>
          <w:rFonts w:cs="Arial"/>
          <w:i w:val="0"/>
        </w:rPr>
        <w:t>[</w:t>
      </w:r>
      <w:r w:rsidR="00A269DC" w:rsidRPr="00051C88">
        <w:rPr>
          <w:rStyle w:val="PlanInstructions"/>
          <w:rFonts w:cs="Arial"/>
        </w:rPr>
        <w:t>plans may insert reference, as applicable</w:t>
      </w:r>
      <w:r w:rsidR="00E4038E">
        <w:rPr>
          <w:rStyle w:val="PlanInstructions"/>
          <w:rFonts w:cs="Arial"/>
          <w:i w:val="0"/>
        </w:rPr>
        <w:t>]</w:t>
      </w:r>
      <w:r w:rsidR="00A269DC" w:rsidRPr="00051C88">
        <w:rPr>
          <w:rStyle w:val="PlanInstructions"/>
          <w:rFonts w:cs="Arial"/>
          <w:i w:val="0"/>
        </w:rPr>
        <w:t xml:space="preserve"> </w:t>
      </w:r>
      <w:r w:rsidRPr="00051C88">
        <w:rPr>
          <w:rStyle w:val="PlanInstructions"/>
          <w:rFonts w:cs="Arial"/>
          <w:i w:val="0"/>
          <w:color w:val="auto"/>
        </w:rPr>
        <w:t>has more information about using network and out-of-network providers.</w:t>
      </w:r>
    </w:p>
    <w:p w14:paraId="6E6F158C" w14:textId="62A09B50" w:rsidR="00A33460" w:rsidRPr="00051C88" w:rsidRDefault="00C70044" w:rsidP="00381ABF">
      <w:pPr>
        <w:pStyle w:val="ListParagraph"/>
        <w:numPr>
          <w:ilvl w:val="0"/>
          <w:numId w:val="18"/>
        </w:numPr>
        <w:ind w:right="720"/>
        <w:rPr>
          <w:rStyle w:val="PlanInstructions"/>
          <w:rFonts w:cs="Arial"/>
          <w:i w:val="0"/>
        </w:rPr>
      </w:pPr>
      <w:r w:rsidRPr="00051C88">
        <w:rPr>
          <w:rStyle w:val="PlanInstructions"/>
          <w:rFonts w:cs="Arial"/>
          <w:i w:val="0"/>
          <w:color w:val="auto"/>
        </w:rPr>
        <w:t>You have a primary care</w:t>
      </w:r>
      <w:r w:rsidR="003553A4" w:rsidRPr="00051C88">
        <w:rPr>
          <w:rStyle w:val="PlanInstructions"/>
          <w:rFonts w:cs="Arial"/>
          <w:i w:val="0"/>
          <w:color w:val="auto"/>
        </w:rPr>
        <w:t xml:space="preserve"> provider </w:t>
      </w:r>
      <w:r w:rsidRPr="00051C88">
        <w:rPr>
          <w:rStyle w:val="PlanInstructions"/>
          <w:rFonts w:cs="Arial"/>
          <w:i w:val="0"/>
          <w:color w:val="auto"/>
        </w:rPr>
        <w:t>(PCP) or a care team that is providing and managing your care.</w:t>
      </w:r>
      <w:r w:rsidRPr="00051C88">
        <w:rPr>
          <w:rStyle w:val="PlanInstructions"/>
          <w:rFonts w:cs="Arial"/>
        </w:rPr>
        <w:t xml:space="preserve"> </w:t>
      </w:r>
      <w:r w:rsidR="00E4038E">
        <w:rPr>
          <w:rStyle w:val="PlanInstructions"/>
          <w:rFonts w:cs="Arial"/>
          <w:i w:val="0"/>
        </w:rPr>
        <w:t>[</w:t>
      </w:r>
      <w:r w:rsidRPr="00051C88">
        <w:rPr>
          <w:rStyle w:val="PlanInstructions"/>
          <w:rFonts w:cs="Arial"/>
        </w:rPr>
        <w:t>Plans that do not require referrals, omit the rest of this paragraph:</w:t>
      </w:r>
      <w:r w:rsidR="00E4038E">
        <w:rPr>
          <w:rStyle w:val="PlanInstructions"/>
          <w:rFonts w:cs="Arial"/>
          <w:i w:val="0"/>
        </w:rPr>
        <w:t>]</w:t>
      </w:r>
      <w:r w:rsidRPr="00051C88">
        <w:rPr>
          <w:rStyle w:val="PlanInstructions"/>
          <w:rFonts w:cs="Arial"/>
        </w:rPr>
        <w:t xml:space="preserve"> </w:t>
      </w:r>
      <w:r w:rsidRPr="00051C88">
        <w:rPr>
          <w:rStyle w:val="PlanInstructions"/>
          <w:rFonts w:cs="Arial"/>
          <w:i w:val="0"/>
        </w:rPr>
        <w:t xml:space="preserve">In most cases, </w:t>
      </w:r>
      <w:r w:rsidR="00264499" w:rsidRPr="00051C88">
        <w:rPr>
          <w:rStyle w:val="PlanInstructions"/>
          <w:rFonts w:cs="Arial"/>
          <w:i w:val="0"/>
        </w:rPr>
        <w:t>your PCP must give you approval</w:t>
      </w:r>
      <w:r w:rsidR="00BA4B3C" w:rsidRPr="00051C88">
        <w:rPr>
          <w:rStyle w:val="PlanInstructions"/>
          <w:rFonts w:cs="Arial"/>
          <w:i w:val="0"/>
        </w:rPr>
        <w:t xml:space="preserve"> before </w:t>
      </w:r>
      <w:r w:rsidRPr="00051C88">
        <w:rPr>
          <w:rStyle w:val="PlanInstructions"/>
          <w:rFonts w:cs="Arial"/>
          <w:i w:val="0"/>
        </w:rPr>
        <w:t xml:space="preserve">you can </w:t>
      </w:r>
      <w:r w:rsidR="006F63B3">
        <w:rPr>
          <w:rStyle w:val="PlanInstructions"/>
          <w:rFonts w:cs="Arial"/>
          <w:i w:val="0"/>
        </w:rPr>
        <w:t>use</w:t>
      </w:r>
      <w:r w:rsidRPr="00051C88">
        <w:rPr>
          <w:rStyle w:val="PlanInstructions"/>
          <w:rFonts w:cs="Arial"/>
          <w:i w:val="0"/>
        </w:rPr>
        <w:t xml:space="preserve"> </w:t>
      </w:r>
      <w:r w:rsidR="008E250A" w:rsidRPr="00051C88">
        <w:rPr>
          <w:rStyle w:val="PlanInstructions"/>
          <w:rFonts w:cs="Arial"/>
          <w:i w:val="0"/>
        </w:rPr>
        <w:t xml:space="preserve">someone that is not your PCP or use </w:t>
      </w:r>
      <w:r w:rsidRPr="00051C88">
        <w:rPr>
          <w:rStyle w:val="PlanInstructions"/>
          <w:rFonts w:cs="Arial"/>
          <w:i w:val="0"/>
        </w:rPr>
        <w:t>other providers</w:t>
      </w:r>
      <w:r w:rsidR="008E250A" w:rsidRPr="00051C88">
        <w:rPr>
          <w:rStyle w:val="PlanInstructions"/>
          <w:rFonts w:cs="Arial"/>
          <w:i w:val="0"/>
        </w:rPr>
        <w:t xml:space="preserve"> in the plan’s network</w:t>
      </w:r>
      <w:r w:rsidRPr="00051C88">
        <w:rPr>
          <w:rStyle w:val="PlanInstructions"/>
          <w:rFonts w:cs="Arial"/>
          <w:i w:val="0"/>
        </w:rPr>
        <w:t xml:space="preserve">. This is called a referral. Chapter 3 </w:t>
      </w:r>
      <w:r w:rsidR="00E4038E">
        <w:rPr>
          <w:rStyle w:val="PlanInstructions"/>
          <w:rFonts w:cs="Arial"/>
          <w:i w:val="0"/>
        </w:rPr>
        <w:t>[</w:t>
      </w:r>
      <w:r w:rsidR="00A269DC" w:rsidRPr="00051C88">
        <w:rPr>
          <w:rStyle w:val="PlanInstructions"/>
          <w:rFonts w:cs="Arial"/>
        </w:rPr>
        <w:t>plans may insert reference, as applicable</w:t>
      </w:r>
      <w:r w:rsidR="00E4038E">
        <w:rPr>
          <w:rStyle w:val="PlanInstructions"/>
          <w:rFonts w:cs="Arial"/>
          <w:i w:val="0"/>
        </w:rPr>
        <w:t>]</w:t>
      </w:r>
      <w:r w:rsidR="00A269DC" w:rsidRPr="00051C88">
        <w:rPr>
          <w:rStyle w:val="PlanInstructions"/>
          <w:rFonts w:cs="Arial"/>
          <w:i w:val="0"/>
        </w:rPr>
        <w:t xml:space="preserve"> </w:t>
      </w:r>
      <w:r w:rsidRPr="00051C88">
        <w:rPr>
          <w:rStyle w:val="PlanInstructions"/>
          <w:rFonts w:cs="Arial"/>
          <w:i w:val="0"/>
        </w:rPr>
        <w:t xml:space="preserve">has more information about </w:t>
      </w:r>
      <w:r w:rsidR="009E620A" w:rsidRPr="00051C88">
        <w:rPr>
          <w:rStyle w:val="PlanInstructions"/>
          <w:rFonts w:cs="Arial"/>
          <w:i w:val="0"/>
        </w:rPr>
        <w:t xml:space="preserve">getting </w:t>
      </w:r>
      <w:r w:rsidRPr="00051C88">
        <w:rPr>
          <w:rStyle w:val="PlanInstructions"/>
          <w:rFonts w:cs="Arial"/>
          <w:i w:val="0"/>
        </w:rPr>
        <w:t>a referral and explains when you do not need a referral.</w:t>
      </w:r>
    </w:p>
    <w:p w14:paraId="2769331C" w14:textId="7D4A0123" w:rsidR="00916C7B" w:rsidRPr="00051C88" w:rsidRDefault="00C8734E" w:rsidP="00381ABF">
      <w:pPr>
        <w:pStyle w:val="ListParagraph"/>
        <w:numPr>
          <w:ilvl w:val="0"/>
          <w:numId w:val="18"/>
        </w:numPr>
        <w:ind w:right="720"/>
        <w:rPr>
          <w:rFonts w:cs="Arial"/>
        </w:rPr>
      </w:pPr>
      <w:r w:rsidRPr="00051C88">
        <w:rPr>
          <w:rStyle w:val="PlanInstructions"/>
          <w:rFonts w:cs="Arial"/>
          <w:i w:val="0"/>
          <w:color w:val="auto"/>
        </w:rPr>
        <w:t xml:space="preserve">When you first join the plan, </w:t>
      </w:r>
      <w:r w:rsidR="00A33460" w:rsidRPr="00051C88">
        <w:rPr>
          <w:rStyle w:val="PlanInstructions"/>
          <w:rFonts w:cs="Arial"/>
          <w:i w:val="0"/>
          <w:color w:val="auto"/>
        </w:rPr>
        <w:t xml:space="preserve">you can continue </w:t>
      </w:r>
      <w:r w:rsidR="006F63B3">
        <w:rPr>
          <w:rStyle w:val="PlanInstructions"/>
          <w:rFonts w:cs="Arial"/>
          <w:i w:val="0"/>
          <w:color w:val="auto"/>
        </w:rPr>
        <w:t>using</w:t>
      </w:r>
      <w:r w:rsidR="00A33460" w:rsidRPr="00051C88">
        <w:rPr>
          <w:rStyle w:val="PlanInstructions"/>
          <w:rFonts w:cs="Arial"/>
          <w:i w:val="0"/>
          <w:color w:val="auto"/>
        </w:rPr>
        <w:t xml:space="preserve"> </w:t>
      </w:r>
      <w:r w:rsidRPr="00051C88">
        <w:rPr>
          <w:rStyle w:val="PlanInstructions"/>
          <w:rFonts w:cs="Arial"/>
          <w:i w:val="0"/>
          <w:color w:val="auto"/>
        </w:rPr>
        <w:t xml:space="preserve">the </w:t>
      </w:r>
      <w:r w:rsidR="00A33460" w:rsidRPr="00051C88">
        <w:rPr>
          <w:rStyle w:val="PlanInstructions"/>
          <w:rFonts w:cs="Arial"/>
          <w:i w:val="0"/>
          <w:color w:val="auto"/>
        </w:rPr>
        <w:t>providers</w:t>
      </w:r>
      <w:r w:rsidR="006F63B3">
        <w:rPr>
          <w:rStyle w:val="PlanInstructions"/>
          <w:rFonts w:cs="Arial"/>
          <w:i w:val="0"/>
          <w:color w:val="auto"/>
        </w:rPr>
        <w:t xml:space="preserve"> you use</w:t>
      </w:r>
      <w:r w:rsidRPr="00051C88">
        <w:rPr>
          <w:rStyle w:val="PlanInstructions"/>
          <w:rFonts w:cs="Arial"/>
          <w:i w:val="0"/>
          <w:color w:val="auto"/>
        </w:rPr>
        <w:t xml:space="preserve"> now for 180 days</w:t>
      </w:r>
      <w:r w:rsidR="0088579E" w:rsidRPr="00051C88">
        <w:rPr>
          <w:rFonts w:cs="Arial"/>
        </w:rPr>
        <w:t xml:space="preserve"> or until we have completed your comprehensive assessment and created a transition plan that you agree with</w:t>
      </w:r>
      <w:r w:rsidR="00A33460" w:rsidRPr="00051C88">
        <w:rPr>
          <w:rStyle w:val="PlanInstructions"/>
          <w:rFonts w:cs="Arial"/>
          <w:i w:val="0"/>
          <w:color w:val="auto"/>
        </w:rPr>
        <w:t xml:space="preserve">. </w:t>
      </w:r>
      <w:r w:rsidR="0088579E" w:rsidRPr="00051C88">
        <w:rPr>
          <w:rFonts w:cs="Arial"/>
        </w:rPr>
        <w:t xml:space="preserve">If you need to continue </w:t>
      </w:r>
      <w:r w:rsidR="006F63B3">
        <w:rPr>
          <w:rFonts w:cs="Arial"/>
        </w:rPr>
        <w:t>using</w:t>
      </w:r>
      <w:r w:rsidR="0088579E" w:rsidRPr="00051C88">
        <w:rPr>
          <w:rFonts w:cs="Arial"/>
        </w:rPr>
        <w:t xml:space="preserve"> your out-of-network providers after your first 180 days in our plan, we will only cover that care if the provider enters a single case agreement with us. </w:t>
      </w:r>
      <w:r w:rsidR="00D37D0A" w:rsidRPr="00051C88">
        <w:rPr>
          <w:rFonts w:cs="Arial"/>
        </w:rPr>
        <w:t xml:space="preserve">A single case agreement is an exception to treat the provider as an in-network provider. </w:t>
      </w:r>
      <w:r w:rsidR="0088579E" w:rsidRPr="00051C88">
        <w:rPr>
          <w:rFonts w:cs="Arial"/>
        </w:rPr>
        <w:t xml:space="preserve">If you are getting ongoing treatment from an out-of-network provider and think they may need a single case </w:t>
      </w:r>
      <w:r w:rsidR="0088579E" w:rsidRPr="00051C88">
        <w:rPr>
          <w:rFonts w:cs="Arial"/>
        </w:rPr>
        <w:lastRenderedPageBreak/>
        <w:t>agreement</w:t>
      </w:r>
      <w:r w:rsidR="00F418AD" w:rsidRPr="00051C88">
        <w:rPr>
          <w:rFonts w:cs="Arial"/>
        </w:rPr>
        <w:t xml:space="preserve"> </w:t>
      </w:r>
      <w:r w:rsidR="0088579E" w:rsidRPr="00051C88">
        <w:rPr>
          <w:rFonts w:cs="Arial"/>
        </w:rPr>
        <w:t xml:space="preserve">in order to keep treating you, contact </w:t>
      </w:r>
      <w:r w:rsidR="00E4038E">
        <w:rPr>
          <w:rStyle w:val="PlanInstructions"/>
          <w:rFonts w:cs="Arial"/>
          <w:i w:val="0"/>
        </w:rPr>
        <w:t>[</w:t>
      </w:r>
      <w:r w:rsidR="0088579E" w:rsidRPr="00051C88">
        <w:rPr>
          <w:rStyle w:val="PlanInstructions"/>
          <w:rFonts w:cs="Arial"/>
        </w:rPr>
        <w:t>Plans must enter name of department or entity</w:t>
      </w:r>
      <w:r w:rsidR="00E4038E">
        <w:rPr>
          <w:rStyle w:val="PlanInstructions"/>
          <w:rFonts w:cs="Arial"/>
          <w:i w:val="0"/>
        </w:rPr>
        <w:t>]</w:t>
      </w:r>
      <w:r w:rsidR="0088579E" w:rsidRPr="00051C88">
        <w:rPr>
          <w:rFonts w:cs="Arial"/>
          <w:color w:val="548DD4"/>
        </w:rPr>
        <w:t xml:space="preserve"> </w:t>
      </w:r>
      <w:r w:rsidR="0088579E" w:rsidRPr="00051C88">
        <w:rPr>
          <w:rFonts w:cs="Arial"/>
        </w:rPr>
        <w:t>at &lt;phone number&gt;</w:t>
      </w:r>
      <w:r w:rsidR="0088579E" w:rsidRPr="007C255F">
        <w:rPr>
          <w:rFonts w:cs="Arial"/>
        </w:rPr>
        <w:t>.</w:t>
      </w:r>
    </w:p>
    <w:p w14:paraId="3E66F696" w14:textId="5668E9D2" w:rsidR="003451DD" w:rsidRPr="00051C88" w:rsidRDefault="00C70044" w:rsidP="00AE333C">
      <w:pPr>
        <w:pStyle w:val="ListParagraph"/>
        <w:numPr>
          <w:ilvl w:val="0"/>
          <w:numId w:val="18"/>
        </w:numPr>
        <w:ind w:right="720"/>
        <w:rPr>
          <w:rStyle w:val="PlanInstructions"/>
          <w:rFonts w:cs="Arial"/>
        </w:rPr>
      </w:pPr>
      <w:r w:rsidRPr="00051C88">
        <w:rPr>
          <w:rStyle w:val="PlanInstructions"/>
          <w:rFonts w:cs="Arial"/>
          <w:i w:val="0"/>
          <w:color w:val="auto"/>
        </w:rPr>
        <w:t>Some of the services listed in the Benefits Chart are covered only if your doctor or other network provider gets approval from us</w:t>
      </w:r>
      <w:r w:rsidR="003553A4" w:rsidRPr="00051C88">
        <w:rPr>
          <w:rStyle w:val="PlanInstructions"/>
          <w:rFonts w:cs="Arial"/>
          <w:i w:val="0"/>
          <w:color w:val="auto"/>
        </w:rPr>
        <w:t xml:space="preserve"> first</w:t>
      </w:r>
      <w:r w:rsidRPr="00051C88">
        <w:rPr>
          <w:rStyle w:val="PlanInstructions"/>
          <w:rFonts w:cs="Arial"/>
          <w:i w:val="0"/>
          <w:color w:val="auto"/>
        </w:rPr>
        <w:t>. This is called prior authorization</w:t>
      </w:r>
      <w:r w:rsidR="00FD2D3F" w:rsidRPr="00051C88">
        <w:rPr>
          <w:rStyle w:val="PlanInstructions"/>
          <w:rFonts w:cs="Arial"/>
          <w:i w:val="0"/>
          <w:color w:val="auto"/>
        </w:rPr>
        <w:t>.</w:t>
      </w:r>
      <w:r w:rsidRPr="00051C88">
        <w:rPr>
          <w:rStyle w:val="PlanInstructions"/>
          <w:rFonts w:cs="Arial"/>
          <w:i w:val="0"/>
          <w:color w:val="auto"/>
        </w:rPr>
        <w:t xml:space="preserve"> Covered services that need </w:t>
      </w:r>
      <w:r w:rsidR="008E250A" w:rsidRPr="00051C88">
        <w:rPr>
          <w:rStyle w:val="PlanInstructions"/>
          <w:rFonts w:cs="Arial"/>
          <w:i w:val="0"/>
          <w:color w:val="auto"/>
        </w:rPr>
        <w:t>prior authorization</w:t>
      </w:r>
      <w:r w:rsidR="003553A4" w:rsidRPr="00051C88">
        <w:rPr>
          <w:rStyle w:val="PlanInstructions"/>
          <w:rFonts w:cs="Arial"/>
          <w:i w:val="0"/>
          <w:color w:val="auto"/>
        </w:rPr>
        <w:t xml:space="preserve"> </w:t>
      </w:r>
      <w:r w:rsidRPr="00051C88">
        <w:rPr>
          <w:rStyle w:val="PlanInstructions"/>
          <w:rFonts w:cs="Arial"/>
          <w:i w:val="0"/>
          <w:color w:val="auto"/>
        </w:rPr>
        <w:t>are marked in the Benefits Chart</w:t>
      </w:r>
      <w:r w:rsidRPr="00051C88">
        <w:rPr>
          <w:rStyle w:val="PlanInstructions"/>
          <w:rFonts w:cs="Arial"/>
        </w:rPr>
        <w:t xml:space="preserve"> </w:t>
      </w:r>
      <w:r w:rsidR="00E4038E">
        <w:rPr>
          <w:rStyle w:val="PlanInstructions"/>
          <w:rFonts w:cs="Arial"/>
          <w:i w:val="0"/>
        </w:rPr>
        <w:t>[</w:t>
      </w:r>
      <w:r w:rsidR="002E0EFA" w:rsidRPr="00051C88">
        <w:rPr>
          <w:rStyle w:val="PlanInstructions"/>
          <w:rFonts w:cs="Arial"/>
        </w:rPr>
        <w:t>i</w:t>
      </w:r>
      <w:r w:rsidRPr="00051C88">
        <w:rPr>
          <w:rStyle w:val="PlanInstructions"/>
          <w:rFonts w:cs="Arial"/>
        </w:rPr>
        <w:t xml:space="preserve">nsert as appropriate: </w:t>
      </w:r>
      <w:r w:rsidRPr="00051C88">
        <w:rPr>
          <w:rStyle w:val="PlanInstructions"/>
          <w:rFonts w:cs="Arial"/>
          <w:i w:val="0"/>
        </w:rPr>
        <w:t>by an asterisk (*)</w:t>
      </w:r>
      <w:r w:rsidRPr="00051C88">
        <w:rPr>
          <w:rStyle w:val="PlanInstructions"/>
          <w:rFonts w:cs="Arial"/>
        </w:rPr>
        <w:t xml:space="preserve"> </w:t>
      </w:r>
      <w:r w:rsidR="002E0EFA" w:rsidRPr="00051C88">
        <w:rPr>
          <w:rStyle w:val="PlanInstructions"/>
          <w:rFonts w:cs="Arial"/>
          <w:b/>
        </w:rPr>
        <w:t>or</w:t>
      </w:r>
      <w:r w:rsidRPr="00051C88">
        <w:rPr>
          <w:rStyle w:val="PlanInstructions"/>
          <w:rFonts w:cs="Arial"/>
        </w:rPr>
        <w:t xml:space="preserve"> </w:t>
      </w:r>
      <w:r w:rsidRPr="00051C88">
        <w:rPr>
          <w:rStyle w:val="PlanInstructions"/>
          <w:rFonts w:cs="Arial"/>
          <w:i w:val="0"/>
        </w:rPr>
        <w:t>by a footnote</w:t>
      </w:r>
      <w:r w:rsidRPr="00051C88">
        <w:rPr>
          <w:rStyle w:val="PlanInstructions"/>
          <w:rFonts w:cs="Arial"/>
        </w:rPr>
        <w:t xml:space="preserve"> </w:t>
      </w:r>
      <w:r w:rsidR="002E0EFA" w:rsidRPr="00051C88">
        <w:rPr>
          <w:rStyle w:val="PlanInstructions"/>
          <w:rFonts w:cs="Arial"/>
          <w:b/>
        </w:rPr>
        <w:t>or</w:t>
      </w:r>
      <w:r w:rsidRPr="00051C88">
        <w:rPr>
          <w:rStyle w:val="PlanInstructions"/>
          <w:rFonts w:cs="Arial"/>
        </w:rPr>
        <w:t xml:space="preserve"> </w:t>
      </w:r>
      <w:r w:rsidRPr="00051C88">
        <w:rPr>
          <w:rStyle w:val="PlanInstructions"/>
          <w:rFonts w:cs="Arial"/>
          <w:i w:val="0"/>
        </w:rPr>
        <w:t>in bold type</w:t>
      </w:r>
      <w:r w:rsidRPr="00051C88">
        <w:rPr>
          <w:rStyle w:val="PlanInstructions"/>
          <w:rFonts w:cs="Arial"/>
        </w:rPr>
        <w:t xml:space="preserve"> </w:t>
      </w:r>
      <w:r w:rsidR="002E0EFA" w:rsidRPr="00051C88">
        <w:rPr>
          <w:rStyle w:val="PlanInstructions"/>
          <w:rFonts w:cs="Arial"/>
          <w:b/>
        </w:rPr>
        <w:t>or</w:t>
      </w:r>
      <w:r w:rsidRPr="00051C88">
        <w:rPr>
          <w:rStyle w:val="PlanInstructions"/>
          <w:rFonts w:cs="Arial"/>
        </w:rPr>
        <w:t xml:space="preserve"> </w:t>
      </w:r>
      <w:r w:rsidRPr="00051C88">
        <w:rPr>
          <w:rStyle w:val="PlanInstructions"/>
          <w:rFonts w:cs="Arial"/>
          <w:i w:val="0"/>
        </w:rPr>
        <w:t>in italic type</w:t>
      </w:r>
      <w:r w:rsidR="00E4038E">
        <w:rPr>
          <w:rStyle w:val="PlanInstructions"/>
          <w:rFonts w:cs="Arial"/>
          <w:i w:val="0"/>
        </w:rPr>
        <w:t>]</w:t>
      </w:r>
      <w:r w:rsidRPr="00051C88">
        <w:rPr>
          <w:rStyle w:val="PlanInstructions"/>
          <w:rFonts w:cs="Arial"/>
          <w:i w:val="0"/>
        </w:rPr>
        <w:t>.</w:t>
      </w:r>
      <w:r w:rsidRPr="00051C88">
        <w:rPr>
          <w:rStyle w:val="PlanInstructions"/>
          <w:rFonts w:cs="Arial"/>
        </w:rPr>
        <w:t xml:space="preserve"> </w:t>
      </w:r>
      <w:r w:rsidR="00E4038E">
        <w:rPr>
          <w:rStyle w:val="PlanInstructions"/>
          <w:rFonts w:cs="Arial"/>
          <w:i w:val="0"/>
        </w:rPr>
        <w:t>[</w:t>
      </w:r>
      <w:r w:rsidRPr="00051C88">
        <w:rPr>
          <w:rStyle w:val="PlanInstructions"/>
          <w:rFonts w:cs="Arial"/>
        </w:rPr>
        <w:t xml:space="preserve">Insert if applicable: </w:t>
      </w:r>
      <w:r w:rsidRPr="00051C88">
        <w:rPr>
          <w:rStyle w:val="PlanInstructions"/>
          <w:rFonts w:cs="Arial"/>
          <w:i w:val="0"/>
        </w:rPr>
        <w:t xml:space="preserve">In addition, you must get </w:t>
      </w:r>
      <w:r w:rsidR="008E250A" w:rsidRPr="00051C88">
        <w:rPr>
          <w:rStyle w:val="PlanInstructions"/>
          <w:rFonts w:cs="Arial"/>
          <w:i w:val="0"/>
        </w:rPr>
        <w:t>prior authorization</w:t>
      </w:r>
      <w:r w:rsidR="003553A4" w:rsidRPr="00051C88">
        <w:rPr>
          <w:rStyle w:val="PlanInstructions"/>
          <w:rFonts w:cs="Arial"/>
          <w:i w:val="0"/>
        </w:rPr>
        <w:t xml:space="preserve"> </w:t>
      </w:r>
      <w:r w:rsidRPr="00051C88">
        <w:rPr>
          <w:rStyle w:val="PlanInstructions"/>
          <w:rFonts w:cs="Arial"/>
          <w:i w:val="0"/>
        </w:rPr>
        <w:t xml:space="preserve">for the following services that are not listed in the Benefits Chart: </w:t>
      </w:r>
      <w:r w:rsidR="00E4038E">
        <w:rPr>
          <w:rStyle w:val="PlanInstructions"/>
          <w:rFonts w:cs="Arial"/>
          <w:i w:val="0"/>
        </w:rPr>
        <w:t>[</w:t>
      </w:r>
      <w:r w:rsidR="002E0EFA" w:rsidRPr="00051C88">
        <w:rPr>
          <w:rStyle w:val="PlanInstructions"/>
          <w:rFonts w:cs="Arial"/>
        </w:rPr>
        <w:t>i</w:t>
      </w:r>
      <w:r w:rsidRPr="00051C88">
        <w:rPr>
          <w:rStyle w:val="PlanInstructions"/>
          <w:rFonts w:cs="Arial"/>
        </w:rPr>
        <w:t>nsert list</w:t>
      </w:r>
      <w:r w:rsidR="00E4038E">
        <w:rPr>
          <w:rStyle w:val="PlanInstructions"/>
          <w:rFonts w:cs="Arial"/>
          <w:i w:val="0"/>
        </w:rPr>
        <w:t>]</w:t>
      </w:r>
      <w:r w:rsidRPr="00051C88">
        <w:rPr>
          <w:rStyle w:val="PlanInstructions"/>
          <w:rFonts w:cs="Arial"/>
          <w:i w:val="0"/>
        </w:rPr>
        <w:t>.</w:t>
      </w:r>
      <w:r w:rsidR="00E4038E">
        <w:rPr>
          <w:rStyle w:val="PlanInstructions"/>
          <w:rFonts w:cs="Arial"/>
          <w:i w:val="0"/>
        </w:rPr>
        <w:t>]</w:t>
      </w:r>
    </w:p>
    <w:p w14:paraId="5D915E61" w14:textId="6AFDB2E0" w:rsidR="005E772F" w:rsidRPr="00051C88" w:rsidRDefault="00E4038E" w:rsidP="00E112D5">
      <w:pPr>
        <w:pStyle w:val="ListBullet"/>
        <w:numPr>
          <w:ilvl w:val="0"/>
          <w:numId w:val="25"/>
        </w:numPr>
      </w:pPr>
      <w:r>
        <w:rPr>
          <w:rStyle w:val="PlanInstructions"/>
          <w:rFonts w:cs="Arial"/>
          <w:i w:val="0"/>
        </w:rPr>
        <w:t>[</w:t>
      </w:r>
      <w:r w:rsidR="005E772F" w:rsidRPr="00051C88">
        <w:rPr>
          <w:rStyle w:val="PlanInstructions"/>
          <w:rFonts w:cs="Arial"/>
        </w:rPr>
        <w:t>Insert if plan is offering targeted “Uniformity Flexibility” supplemental benefits</w:t>
      </w:r>
      <w:r w:rsidR="003451DD" w:rsidRPr="00051C88">
        <w:rPr>
          <w:rStyle w:val="PlanInstructions"/>
          <w:rFonts w:cs="Arial"/>
        </w:rPr>
        <w:t xml:space="preserve"> and/or “Special Supplemental Benefits for the Chronically Ill (SSBCI)”</w:t>
      </w:r>
      <w:r w:rsidR="005E772F" w:rsidRPr="00051C88">
        <w:rPr>
          <w:rStyle w:val="PlanInstructions"/>
          <w:rFonts w:cs="Arial"/>
        </w:rPr>
        <w:t xml:space="preserve"> in section B-19 of the Plan Benefit Package submission: </w:t>
      </w:r>
      <w:r w:rsidR="005E772F" w:rsidRPr="00051C88">
        <w:rPr>
          <w:b/>
        </w:rPr>
        <w:t xml:space="preserve">Important Benefit Information for </w:t>
      </w:r>
      <w:r w:rsidR="003451DD" w:rsidRPr="00051C88">
        <w:rPr>
          <w:b/>
        </w:rPr>
        <w:t>Members</w:t>
      </w:r>
      <w:r w:rsidR="005E772F" w:rsidRPr="00051C88">
        <w:rPr>
          <w:b/>
        </w:rPr>
        <w:t xml:space="preserve"> with Certain Chronic Conditions</w:t>
      </w:r>
      <w:r w:rsidR="005E772F" w:rsidRPr="00051C88">
        <w:t xml:space="preserve">. If you have the following chronic condition(s) and meet certain medical criteria, you may be eligible for additional benefits </w:t>
      </w:r>
      <w:r>
        <w:t>[</w:t>
      </w:r>
      <w:r w:rsidR="005E772F" w:rsidRPr="00051C88">
        <w:t>insert if applicable: and/or reduced cost sharing</w:t>
      </w:r>
      <w:r>
        <w:t>]</w:t>
      </w:r>
      <w:r w:rsidR="005E772F" w:rsidRPr="00051C88">
        <w:t>:</w:t>
      </w:r>
    </w:p>
    <w:p w14:paraId="2610AB45" w14:textId="7CB076A8" w:rsidR="003451DD" w:rsidRPr="00051C88" w:rsidRDefault="00E4038E" w:rsidP="00AB0DB0">
      <w:pPr>
        <w:pStyle w:val="ListBullet2"/>
        <w:numPr>
          <w:ilvl w:val="0"/>
          <w:numId w:val="15"/>
        </w:numPr>
        <w:ind w:left="1080"/>
      </w:pPr>
      <w:r>
        <w:t>[</w:t>
      </w:r>
      <w:r w:rsidR="005E772F" w:rsidRPr="00051C88">
        <w:t>List all applicable chronic conditions here.</w:t>
      </w:r>
      <w:r>
        <w:t>]</w:t>
      </w:r>
    </w:p>
    <w:p w14:paraId="26B71FFC" w14:textId="56D49694" w:rsidR="003451DD" w:rsidRPr="00051C88" w:rsidRDefault="00E4038E" w:rsidP="00AB0DB0">
      <w:pPr>
        <w:pStyle w:val="ListBullet2"/>
        <w:numPr>
          <w:ilvl w:val="0"/>
          <w:numId w:val="15"/>
        </w:numPr>
        <w:ind w:left="1080"/>
      </w:pPr>
      <w:r>
        <w:t>[</w:t>
      </w:r>
      <w:r w:rsidR="003451DD" w:rsidRPr="00051C88">
        <w:t>If offering SSBCI, include information about the process and/or criteria for determining eligibility for SSBCI. Plan must also deliver a written summary of the SSBCI offered to each chronically ill member eligible for SSBCI.</w:t>
      </w:r>
      <w:r>
        <w:t>]</w:t>
      </w:r>
    </w:p>
    <w:p w14:paraId="4D269E3D" w14:textId="6515E69B" w:rsidR="005E772F" w:rsidRPr="00051C88" w:rsidRDefault="006F63B3" w:rsidP="00E112D5">
      <w:pPr>
        <w:pStyle w:val="ListBullet"/>
        <w:numPr>
          <w:ilvl w:val="0"/>
          <w:numId w:val="0"/>
        </w:numPr>
        <w:ind w:left="720"/>
        <w:rPr>
          <w:rStyle w:val="PlanInstructions"/>
          <w:rFonts w:cs="Arial"/>
        </w:rPr>
      </w:pPr>
      <w:r>
        <w:t>Please refer to</w:t>
      </w:r>
      <w:r w:rsidR="005E772F" w:rsidRPr="00051C88">
        <w:t xml:space="preserve"> the “Help with certain chronic conditions” row in the Benefits Chart for more information.</w:t>
      </w:r>
      <w:r w:rsidR="00E4038E">
        <w:t>]</w:t>
      </w:r>
    </w:p>
    <w:p w14:paraId="1657C2F8" w14:textId="7EF6289F" w:rsidR="00696ADE" w:rsidRPr="00051C88" w:rsidRDefault="00E4038E" w:rsidP="00E112D5">
      <w:pPr>
        <w:pStyle w:val="ListBullet"/>
      </w:pPr>
      <w:r>
        <w:rPr>
          <w:rStyle w:val="PlanInstructions"/>
          <w:rFonts w:cs="Arial"/>
          <w:i w:val="0"/>
        </w:rPr>
        <w:t>[</w:t>
      </w:r>
      <w:r w:rsidR="00696ADE" w:rsidRPr="00051C88">
        <w:rPr>
          <w:rStyle w:val="PlanInstructions"/>
          <w:rFonts w:cs="Arial"/>
        </w:rPr>
        <w:t>Insert as applicable:</w:t>
      </w:r>
      <w:r w:rsidR="00696ADE" w:rsidRPr="00051C88">
        <w:rPr>
          <w:rStyle w:val="PlanInstructions"/>
          <w:rFonts w:cs="Arial"/>
          <w:i w:val="0"/>
        </w:rPr>
        <w:t xml:space="preserve"> Most </w:t>
      </w:r>
      <w:r w:rsidR="00E00A54" w:rsidRPr="00051C88">
        <w:rPr>
          <w:rStyle w:val="PlanInstructions"/>
          <w:rFonts w:cs="Arial"/>
          <w:b/>
          <w:i w:val="0"/>
        </w:rPr>
        <w:t>or</w:t>
      </w:r>
      <w:r w:rsidR="00696ADE" w:rsidRPr="00051C88">
        <w:rPr>
          <w:rStyle w:val="PlanInstructions"/>
          <w:rFonts w:cs="Arial"/>
          <w:i w:val="0"/>
        </w:rPr>
        <w:t xml:space="preserve"> All</w:t>
      </w:r>
      <w:r>
        <w:rPr>
          <w:rStyle w:val="PlanInstructions"/>
          <w:rFonts w:cs="Arial"/>
          <w:i w:val="0"/>
        </w:rPr>
        <w:t>]</w:t>
      </w:r>
      <w:r w:rsidR="00696ADE" w:rsidRPr="00051C88">
        <w:t xml:space="preserve"> preventive services are free.</w:t>
      </w:r>
      <w:r w:rsidR="00FD2D3F" w:rsidRPr="00051C88">
        <w:t xml:space="preserve"> You will </w:t>
      </w:r>
      <w:r w:rsidR="006F63B3">
        <w:t>find</w:t>
      </w:r>
      <w:r w:rsidR="00FD2D3F" w:rsidRPr="00051C88">
        <w:t xml:space="preserve"> this apple </w:t>
      </w:r>
      <w:r w:rsidR="00AF550C" w:rsidRPr="00051C88">
        <w:rPr>
          <w:noProof/>
        </w:rPr>
        <w:drawing>
          <wp:inline distT="0" distB="0" distL="0" distR="0" wp14:anchorId="1CF3DFFA" wp14:editId="52E44DAA">
            <wp:extent cx="171450" cy="171450"/>
            <wp:effectExtent l="0" t="0" r="0" b="0"/>
            <wp:docPr id="27" name="Picture 1"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71450" cy="171450"/>
                    </a:xfrm>
                    <a:prstGeom prst="rect">
                      <a:avLst/>
                    </a:prstGeom>
                    <a:noFill/>
                    <a:ln>
                      <a:noFill/>
                    </a:ln>
                  </pic:spPr>
                </pic:pic>
              </a:graphicData>
            </a:graphic>
          </wp:inline>
        </w:drawing>
      </w:r>
      <w:r w:rsidR="00FD2D3F" w:rsidRPr="00051C88">
        <w:t xml:space="preserve"> next to preventive services in the </w:t>
      </w:r>
      <w:r w:rsidR="009A311F" w:rsidRPr="00051C88">
        <w:t>B</w:t>
      </w:r>
      <w:r w:rsidR="00FD2D3F" w:rsidRPr="00051C88">
        <w:t xml:space="preserve">enefits </w:t>
      </w:r>
      <w:r w:rsidR="009A311F" w:rsidRPr="00051C88">
        <w:t>C</w:t>
      </w:r>
      <w:r w:rsidR="00FD2D3F" w:rsidRPr="00051C88">
        <w:t>hart.</w:t>
      </w:r>
    </w:p>
    <w:p w14:paraId="3FDF5D90" w14:textId="08A25834" w:rsidR="004C6F24" w:rsidRPr="00051C88" w:rsidRDefault="00E4038E" w:rsidP="00E00A54">
      <w:pPr>
        <w:rPr>
          <w:rStyle w:val="PlanInstructions"/>
          <w:rFonts w:cs="Arial"/>
        </w:rPr>
      </w:pPr>
      <w:r>
        <w:rPr>
          <w:rStyle w:val="PlanInstructions"/>
          <w:rFonts w:cs="Arial"/>
          <w:i w:val="0"/>
        </w:rPr>
        <w:t>[</w:t>
      </w:r>
      <w:r w:rsidR="004C6F24" w:rsidRPr="00051C88">
        <w:rPr>
          <w:rStyle w:val="PlanInstructions"/>
          <w:rFonts w:cs="Arial"/>
        </w:rPr>
        <w:t>Instructions on completing</w:t>
      </w:r>
      <w:r w:rsidR="00FD0B87" w:rsidRPr="00051C88">
        <w:rPr>
          <w:rStyle w:val="PlanInstructions"/>
          <w:rFonts w:cs="Arial"/>
        </w:rPr>
        <w:t xml:space="preserve"> the</w:t>
      </w:r>
      <w:r w:rsidR="004C6F24" w:rsidRPr="00051C88">
        <w:rPr>
          <w:rStyle w:val="PlanInstructions"/>
          <w:rFonts w:cs="Arial"/>
        </w:rPr>
        <w:t xml:space="preserve"> </w:t>
      </w:r>
      <w:r w:rsidR="009A311F" w:rsidRPr="00051C88">
        <w:rPr>
          <w:rStyle w:val="PlanInstructions"/>
          <w:rFonts w:cs="Arial"/>
        </w:rPr>
        <w:t>B</w:t>
      </w:r>
      <w:r w:rsidR="004C6F24" w:rsidRPr="00051C88">
        <w:rPr>
          <w:rStyle w:val="PlanInstructions"/>
          <w:rFonts w:cs="Arial"/>
        </w:rPr>
        <w:t xml:space="preserve">enefits </w:t>
      </w:r>
      <w:r w:rsidR="009A311F" w:rsidRPr="00051C88">
        <w:rPr>
          <w:rStyle w:val="PlanInstructions"/>
          <w:rFonts w:cs="Arial"/>
        </w:rPr>
        <w:t>C</w:t>
      </w:r>
      <w:r w:rsidR="004C6F24" w:rsidRPr="00051C88">
        <w:rPr>
          <w:rStyle w:val="PlanInstructions"/>
          <w:rFonts w:cs="Arial"/>
        </w:rPr>
        <w:t>hart:</w:t>
      </w:r>
    </w:p>
    <w:p w14:paraId="7715435D" w14:textId="77777777" w:rsidR="004C6F24" w:rsidRPr="00051C88" w:rsidRDefault="004C6F24" w:rsidP="00E112D5">
      <w:pPr>
        <w:pStyle w:val="ListBullet"/>
        <w:numPr>
          <w:ilvl w:val="0"/>
          <w:numId w:val="23"/>
        </w:numPr>
        <w:rPr>
          <w:rStyle w:val="PlanInstructions"/>
          <w:rFonts w:cs="Arial"/>
          <w:iCs/>
        </w:rPr>
      </w:pPr>
      <w:r w:rsidRPr="00051C88">
        <w:rPr>
          <w:rStyle w:val="PlanInstructions"/>
          <w:rFonts w:cs="Arial"/>
          <w:iCs/>
        </w:rPr>
        <w:t>For all preventive care and screening test benefit information, plans that cover a richer benefit do not need to include the given description (unless it is still applicable) and may instead describe the plan benefit.</w:t>
      </w:r>
    </w:p>
    <w:p w14:paraId="05C62FC3" w14:textId="46CF6466" w:rsidR="00A22FB0" w:rsidRPr="00051C88" w:rsidRDefault="00023E61" w:rsidP="00E112D5">
      <w:pPr>
        <w:pStyle w:val="ListBullet"/>
        <w:numPr>
          <w:ilvl w:val="0"/>
          <w:numId w:val="23"/>
        </w:numPr>
        <w:rPr>
          <w:rStyle w:val="PlanInstructions"/>
          <w:rFonts w:cs="Arial"/>
          <w:i w:val="0"/>
          <w:iCs/>
        </w:rPr>
      </w:pPr>
      <w:r w:rsidRPr="00051C88">
        <w:rPr>
          <w:rStyle w:val="PlanInstructions"/>
          <w:rFonts w:cs="Arial"/>
          <w:iCs/>
        </w:rPr>
        <w:t>I</w:t>
      </w:r>
      <w:r w:rsidR="005F3D5A" w:rsidRPr="00051C88">
        <w:rPr>
          <w:rStyle w:val="PlanInstructions"/>
          <w:rFonts w:cs="Arial"/>
          <w:iCs/>
        </w:rPr>
        <w:t>nclude the</w:t>
      </w:r>
      <w:r w:rsidR="00FD0B87" w:rsidRPr="00051C88">
        <w:rPr>
          <w:rStyle w:val="PlanInstructions"/>
          <w:rFonts w:cs="Arial"/>
          <w:iCs/>
        </w:rPr>
        <w:t xml:space="preserve"> following where</w:t>
      </w:r>
      <w:r w:rsidR="005F3D5A" w:rsidRPr="00051C88">
        <w:rPr>
          <w:rStyle w:val="PlanInstructions"/>
          <w:rFonts w:cs="Arial"/>
          <w:iCs/>
        </w:rPr>
        <w:t xml:space="preserve"> appropriate</w:t>
      </w:r>
      <w:r w:rsidR="00FD0B87" w:rsidRPr="00051C88">
        <w:rPr>
          <w:rStyle w:val="PlanInstructions"/>
          <w:rFonts w:cs="Arial"/>
          <w:iCs/>
        </w:rPr>
        <w:t xml:space="preserve">: </w:t>
      </w:r>
      <w:r w:rsidR="005F3D5A" w:rsidRPr="00051C88">
        <w:rPr>
          <w:rStyle w:val="PlanInstructions"/>
          <w:rFonts w:cs="Arial"/>
          <w:i w:val="0"/>
          <w:iCs/>
        </w:rPr>
        <w:t>You</w:t>
      </w:r>
      <w:r w:rsidR="005F3D5A" w:rsidRPr="00051C88">
        <w:rPr>
          <w:rStyle w:val="PlanInstructions"/>
          <w:rFonts w:cs="Arial"/>
          <w:iCs/>
        </w:rPr>
        <w:t xml:space="preserve"> </w:t>
      </w:r>
      <w:r w:rsidR="00E4038E">
        <w:rPr>
          <w:rStyle w:val="PlanInstructions"/>
          <w:rFonts w:cs="Arial"/>
          <w:i w:val="0"/>
          <w:iCs/>
        </w:rPr>
        <w:t>[</w:t>
      </w:r>
      <w:r w:rsidR="00EB29F5" w:rsidRPr="00051C88">
        <w:rPr>
          <w:rStyle w:val="PlanInstructions"/>
          <w:rFonts w:cs="Arial"/>
          <w:iCs/>
        </w:rPr>
        <w:t>insert as applicable</w:t>
      </w:r>
      <w:r w:rsidR="00EB29F5" w:rsidRPr="00051C88">
        <w:rPr>
          <w:rStyle w:val="PlanInstructions"/>
          <w:rFonts w:cs="Arial"/>
          <w:i w:val="0"/>
          <w:iCs/>
        </w:rPr>
        <w:t xml:space="preserve">: should </w:t>
      </w:r>
      <w:r w:rsidR="00EB29F5" w:rsidRPr="00051C88">
        <w:rPr>
          <w:rStyle w:val="PlanInstructions"/>
          <w:rFonts w:cs="Arial"/>
          <w:b/>
          <w:iCs/>
        </w:rPr>
        <w:t>or</w:t>
      </w:r>
      <w:r w:rsidR="001230D1" w:rsidRPr="00051C88">
        <w:rPr>
          <w:rStyle w:val="PlanInstructions"/>
          <w:rFonts w:cs="Arial"/>
          <w:i w:val="0"/>
          <w:iCs/>
        </w:rPr>
        <w:t xml:space="preserve"> </w:t>
      </w:r>
      <w:r w:rsidR="00DA1E54" w:rsidRPr="00051C88">
        <w:rPr>
          <w:rStyle w:val="PlanInstructions"/>
          <w:rFonts w:cs="Arial"/>
          <w:i w:val="0"/>
          <w:iCs/>
        </w:rPr>
        <w:t>must</w:t>
      </w:r>
      <w:r w:rsidR="00E4038E">
        <w:rPr>
          <w:rStyle w:val="PlanInstructions"/>
          <w:rFonts w:cs="Arial"/>
          <w:i w:val="0"/>
          <w:iCs/>
        </w:rPr>
        <w:t>]</w:t>
      </w:r>
      <w:r w:rsidR="00DA1E54" w:rsidRPr="00051C88">
        <w:rPr>
          <w:rStyle w:val="PlanInstructions"/>
          <w:rFonts w:cs="Arial"/>
          <w:i w:val="0"/>
          <w:iCs/>
        </w:rPr>
        <w:t xml:space="preserve"> </w:t>
      </w:r>
      <w:r w:rsidR="005F3D5A" w:rsidRPr="00051C88">
        <w:rPr>
          <w:rStyle w:val="PlanInstructions"/>
          <w:rFonts w:cs="Arial"/>
          <w:i w:val="0"/>
          <w:iCs/>
        </w:rPr>
        <w:t>talk to your provider and get a referral.</w:t>
      </w:r>
    </w:p>
    <w:p w14:paraId="1F2311C0" w14:textId="77777777" w:rsidR="004C6F24" w:rsidRPr="00051C88" w:rsidRDefault="00DE43C9" w:rsidP="00E112D5">
      <w:pPr>
        <w:pStyle w:val="ListBullet"/>
        <w:numPr>
          <w:ilvl w:val="0"/>
          <w:numId w:val="23"/>
        </w:numPr>
        <w:rPr>
          <w:rStyle w:val="PlanInstructions"/>
          <w:rFonts w:cs="Arial"/>
          <w:iCs/>
        </w:rPr>
      </w:pPr>
      <w:r w:rsidRPr="00051C88">
        <w:rPr>
          <w:rStyle w:val="PlanInstructions"/>
          <w:rFonts w:cs="Arial"/>
          <w:iCs/>
        </w:rPr>
        <w:t xml:space="preserve">Plans </w:t>
      </w:r>
      <w:r w:rsidR="005F1E8D" w:rsidRPr="00051C88">
        <w:rPr>
          <w:rStyle w:val="PlanInstructions"/>
          <w:rFonts w:cs="Arial"/>
          <w:iCs/>
        </w:rPr>
        <w:t xml:space="preserve">must </w:t>
      </w:r>
      <w:r w:rsidRPr="00051C88">
        <w:rPr>
          <w:rStyle w:val="PlanInstructions"/>
          <w:rFonts w:cs="Arial"/>
          <w:iCs/>
        </w:rPr>
        <w:t xml:space="preserve">include any services provided in excess of the Medicare </w:t>
      </w:r>
      <w:r w:rsidR="005F1E8D" w:rsidRPr="00051C88">
        <w:rPr>
          <w:rStyle w:val="PlanInstructions"/>
          <w:rFonts w:cs="Arial"/>
          <w:iCs/>
        </w:rPr>
        <w:t xml:space="preserve">and </w:t>
      </w:r>
      <w:r w:rsidR="002C74D0" w:rsidRPr="00051C88">
        <w:rPr>
          <w:rStyle w:val="PlanInstructions"/>
          <w:rFonts w:cs="Arial"/>
          <w:iCs/>
        </w:rPr>
        <w:t xml:space="preserve">Healthy Connections </w:t>
      </w:r>
      <w:r w:rsidR="005F1E8D" w:rsidRPr="00051C88">
        <w:rPr>
          <w:rStyle w:val="PlanInstructions"/>
          <w:rFonts w:cs="Arial"/>
          <w:iCs/>
        </w:rPr>
        <w:t xml:space="preserve">Medicaid </w:t>
      </w:r>
      <w:r w:rsidRPr="00051C88">
        <w:rPr>
          <w:rStyle w:val="PlanInstructions"/>
          <w:rFonts w:cs="Arial"/>
          <w:iCs/>
        </w:rPr>
        <w:t>requirements.</w:t>
      </w:r>
      <w:r w:rsidR="009E620A" w:rsidRPr="00051C88">
        <w:rPr>
          <w:rStyle w:val="PlanInstructions"/>
          <w:rFonts w:cs="Arial"/>
          <w:iCs/>
        </w:rPr>
        <w:t xml:space="preserve"> Preventive services must be identified with the apple icon.</w:t>
      </w:r>
    </w:p>
    <w:p w14:paraId="1F6CB849" w14:textId="3E811E0C" w:rsidR="004C6F24" w:rsidRPr="00051C88" w:rsidRDefault="004C6F24" w:rsidP="00056AF5">
      <w:pPr>
        <w:pStyle w:val="ListBullet"/>
        <w:numPr>
          <w:ilvl w:val="0"/>
          <w:numId w:val="23"/>
        </w:numPr>
        <w:rPr>
          <w:rStyle w:val="PlanInstructions"/>
          <w:rFonts w:cs="Arial"/>
          <w:iCs/>
        </w:rPr>
      </w:pPr>
      <w:r w:rsidRPr="00051C88">
        <w:rPr>
          <w:rStyle w:val="PlanInstructions"/>
          <w:rFonts w:cs="Arial"/>
          <w:iCs/>
        </w:rPr>
        <w:t>Plans should clearly indicate which benefits are subject to prior authorization. (This can be done with asterisks, footnotes, bold type, or italic type</w:t>
      </w:r>
      <w:r w:rsidR="00055EA4" w:rsidRPr="00051C88">
        <w:rPr>
          <w:rStyle w:val="PlanInstructions"/>
          <w:rFonts w:cs="Arial"/>
          <w:iCs/>
        </w:rPr>
        <w:t>.</w:t>
      </w:r>
      <w:r w:rsidR="002D100D" w:rsidRPr="00051C88">
        <w:rPr>
          <w:rStyle w:val="PlanInstructions"/>
          <w:rFonts w:cs="Arial"/>
          <w:iCs/>
        </w:rPr>
        <w:t xml:space="preserve"> Plans should select </w:t>
      </w:r>
      <w:r w:rsidR="008D3D0E" w:rsidRPr="00051C88">
        <w:rPr>
          <w:rStyle w:val="PlanInstructions"/>
          <w:rFonts w:cs="Arial"/>
          <w:iCs/>
        </w:rPr>
        <w:t xml:space="preserve">only </w:t>
      </w:r>
      <w:r w:rsidR="002D100D" w:rsidRPr="00051C88">
        <w:rPr>
          <w:rStyle w:val="PlanInstructions"/>
          <w:rFonts w:cs="Arial"/>
          <w:iCs/>
        </w:rPr>
        <w:t>one method of indication</w:t>
      </w:r>
      <w:r w:rsidR="008D3D0E" w:rsidRPr="00051C88">
        <w:rPr>
          <w:rStyle w:val="PlanInstructions"/>
          <w:rFonts w:cs="Arial"/>
          <w:iCs/>
        </w:rPr>
        <w:t>,</w:t>
      </w:r>
      <w:r w:rsidR="002D100D" w:rsidRPr="00051C88">
        <w:rPr>
          <w:rStyle w:val="PlanInstructions"/>
          <w:rFonts w:cs="Arial"/>
          <w:iCs/>
        </w:rPr>
        <w:t xml:space="preserve"> </w:t>
      </w:r>
      <w:r w:rsidR="008D3D0E" w:rsidRPr="00051C88">
        <w:rPr>
          <w:rStyle w:val="PlanInstructions"/>
          <w:rFonts w:cs="Arial"/>
        </w:rPr>
        <w:t xml:space="preserve">describe it in terms easily understandable by members, </w:t>
      </w:r>
      <w:r w:rsidR="008D3D0E" w:rsidRPr="00051C88">
        <w:rPr>
          <w:rStyle w:val="PlanInstructions"/>
          <w:rFonts w:cs="Arial"/>
        </w:rPr>
        <w:lastRenderedPageBreak/>
        <w:t xml:space="preserve">make the indication and description prominently visible, and use it consistently </w:t>
      </w:r>
      <w:r w:rsidR="002D100D" w:rsidRPr="00051C88">
        <w:rPr>
          <w:rStyle w:val="PlanInstructions"/>
          <w:rFonts w:cs="Arial"/>
          <w:iCs/>
        </w:rPr>
        <w:t>throughout the document</w:t>
      </w:r>
      <w:r w:rsidR="008D3D0E" w:rsidRPr="00051C88">
        <w:rPr>
          <w:rStyle w:val="PlanInstructions"/>
          <w:rFonts w:cs="Arial"/>
          <w:iCs/>
        </w:rPr>
        <w:t>.</w:t>
      </w:r>
      <w:r w:rsidRPr="00051C88">
        <w:rPr>
          <w:rStyle w:val="PlanInstructions"/>
          <w:rFonts w:cs="Arial"/>
          <w:iCs/>
        </w:rPr>
        <w:t>)</w:t>
      </w:r>
    </w:p>
    <w:p w14:paraId="28E69194" w14:textId="77777777" w:rsidR="004C6F24" w:rsidRPr="00051C88" w:rsidRDefault="004C6F24" w:rsidP="00FE53DC">
      <w:pPr>
        <w:pStyle w:val="ListBullet"/>
        <w:numPr>
          <w:ilvl w:val="0"/>
          <w:numId w:val="23"/>
        </w:numPr>
        <w:rPr>
          <w:rStyle w:val="PlanInstructions"/>
          <w:rFonts w:cs="Arial"/>
          <w:iCs/>
        </w:rPr>
      </w:pPr>
      <w:r w:rsidRPr="00051C88">
        <w:rPr>
          <w:rStyle w:val="PlanInstructions"/>
          <w:rFonts w:cs="Arial"/>
          <w:iCs/>
        </w:rPr>
        <w:t xml:space="preserve">Plans may insert any additional benefits information based on the plan’s approved benefit package that is not captured in the </w:t>
      </w:r>
      <w:r w:rsidR="00055EA4" w:rsidRPr="00051C88">
        <w:rPr>
          <w:rStyle w:val="PlanInstructions"/>
          <w:rFonts w:cs="Arial"/>
          <w:iCs/>
        </w:rPr>
        <w:t>B</w:t>
      </w:r>
      <w:r w:rsidRPr="00051C88">
        <w:rPr>
          <w:rStyle w:val="PlanInstructions"/>
          <w:rFonts w:cs="Arial"/>
          <w:iCs/>
        </w:rPr>
        <w:t xml:space="preserve">enefits </w:t>
      </w:r>
      <w:r w:rsidR="00055EA4" w:rsidRPr="00051C88">
        <w:rPr>
          <w:rStyle w:val="PlanInstructions"/>
          <w:rFonts w:cs="Arial"/>
          <w:iCs/>
        </w:rPr>
        <w:t>C</w:t>
      </w:r>
      <w:r w:rsidRPr="00051C88">
        <w:rPr>
          <w:rStyle w:val="PlanInstructions"/>
          <w:rFonts w:cs="Arial"/>
          <w:iCs/>
        </w:rPr>
        <w:t>hart or in the exclusions section. Additional benefits should be placed alphabetically in the chart.</w:t>
      </w:r>
    </w:p>
    <w:p w14:paraId="306B9210" w14:textId="1E88DC10" w:rsidR="004C6F24" w:rsidRPr="00051C88" w:rsidRDefault="004C6F24" w:rsidP="00FE53DC">
      <w:pPr>
        <w:pStyle w:val="ListBullet"/>
        <w:numPr>
          <w:ilvl w:val="0"/>
          <w:numId w:val="23"/>
        </w:numPr>
        <w:rPr>
          <w:rStyle w:val="PlanInstructions"/>
          <w:rFonts w:cs="Arial"/>
          <w:iCs/>
        </w:rPr>
      </w:pPr>
      <w:r w:rsidRPr="00051C88">
        <w:rPr>
          <w:rStyle w:val="PlanInstructions"/>
          <w:rFonts w:cs="Arial"/>
          <w:iCs/>
        </w:rPr>
        <w:t xml:space="preserve">Plans must describe any restrictive policies, limitations, or monetary limits that might affect a </w:t>
      </w:r>
      <w:r w:rsidR="003451DD" w:rsidRPr="00051C88">
        <w:rPr>
          <w:rStyle w:val="PlanInstructions"/>
          <w:rFonts w:cs="Arial"/>
          <w:iCs/>
        </w:rPr>
        <w:t>member</w:t>
      </w:r>
      <w:r w:rsidRPr="00051C88">
        <w:rPr>
          <w:rStyle w:val="PlanInstructions"/>
          <w:rFonts w:cs="Arial"/>
          <w:iCs/>
        </w:rPr>
        <w:t>’s access to services within the chart.</w:t>
      </w:r>
    </w:p>
    <w:p w14:paraId="29CF4B9A" w14:textId="77777777" w:rsidR="00DE7DD8" w:rsidRPr="00051C88" w:rsidRDefault="004C6F24" w:rsidP="00AB0DB0">
      <w:pPr>
        <w:pStyle w:val="ListBullet"/>
        <w:numPr>
          <w:ilvl w:val="0"/>
          <w:numId w:val="23"/>
        </w:numPr>
        <w:rPr>
          <w:rStyle w:val="PlanInstructions"/>
          <w:rFonts w:cs="Arial"/>
          <w:iCs/>
        </w:rPr>
      </w:pPr>
      <w:r w:rsidRPr="00051C88">
        <w:rPr>
          <w:rStyle w:val="PlanInstructions"/>
          <w:rFonts w:cs="Arial"/>
          <w:iCs/>
        </w:rPr>
        <w:t>Plans may add references to the list of exclusions as appropriate.</w:t>
      </w:r>
      <w:r w:rsidR="002D100D" w:rsidRPr="00051C88">
        <w:rPr>
          <w:rStyle w:val="PlanInstructions"/>
          <w:rFonts w:cs="Arial"/>
          <w:iCs/>
        </w:rPr>
        <w:t xml:space="preserve"> If an excluded benefit is highly similar to an allowed benefit</w:t>
      </w:r>
      <w:r w:rsidR="00B858AD" w:rsidRPr="00051C88">
        <w:rPr>
          <w:rStyle w:val="PlanInstructions"/>
          <w:rFonts w:cs="Arial"/>
          <w:iCs/>
        </w:rPr>
        <w:t>,</w:t>
      </w:r>
      <w:r w:rsidR="002D100D" w:rsidRPr="00051C88">
        <w:rPr>
          <w:rStyle w:val="PlanInstructions"/>
          <w:rFonts w:cs="Arial"/>
          <w:iCs/>
        </w:rPr>
        <w:t xml:space="preserve"> the plan must add an appropriate reference to the list of exclusions. If the benefit does not resemble any exclusion</w:t>
      </w:r>
      <w:r w:rsidR="00B858AD" w:rsidRPr="00051C88">
        <w:rPr>
          <w:rStyle w:val="PlanInstructions"/>
          <w:rFonts w:cs="Arial"/>
          <w:iCs/>
        </w:rPr>
        <w:t>,</w:t>
      </w:r>
      <w:r w:rsidR="002D100D" w:rsidRPr="00051C88">
        <w:rPr>
          <w:rStyle w:val="PlanInstructions"/>
          <w:rFonts w:cs="Arial"/>
          <w:iCs/>
        </w:rPr>
        <w:t xml:space="preserve"> then the plan should not reference the exclusion list.</w:t>
      </w:r>
    </w:p>
    <w:p w14:paraId="109419FB" w14:textId="77777777" w:rsidR="00DE7DD8" w:rsidRPr="00051C88" w:rsidRDefault="00DE7DD8" w:rsidP="007302CE">
      <w:pPr>
        <w:pStyle w:val="ListBullet"/>
        <w:numPr>
          <w:ilvl w:val="0"/>
          <w:numId w:val="23"/>
        </w:numPr>
        <w:rPr>
          <w:rStyle w:val="PlanInstructions"/>
          <w:rFonts w:cs="Arial"/>
          <w:iCs/>
        </w:rPr>
      </w:pPr>
      <w:r w:rsidRPr="00051C88">
        <w:rPr>
          <w:rStyle w:val="PlanInstructions"/>
          <w:rFonts w:cs="Arial"/>
          <w:iCs/>
        </w:rPr>
        <w:t xml:space="preserve">Plans should include all non-waiver LTSS </w:t>
      </w:r>
      <w:r w:rsidR="00214ED0" w:rsidRPr="00051C88">
        <w:rPr>
          <w:rStyle w:val="PlanInstructions"/>
          <w:rFonts w:cs="Arial"/>
          <w:iCs/>
        </w:rPr>
        <w:t>in</w:t>
      </w:r>
      <w:r w:rsidRPr="00051C88">
        <w:rPr>
          <w:rStyle w:val="PlanInstructions"/>
          <w:rFonts w:cs="Arial"/>
          <w:iCs/>
        </w:rPr>
        <w:t xml:space="preserve"> the chart in alphabetical order.</w:t>
      </w:r>
    </w:p>
    <w:p w14:paraId="6E03870D" w14:textId="77777777" w:rsidR="005E772F" w:rsidRPr="00051C88" w:rsidRDefault="00DE7DD8" w:rsidP="00E559EC">
      <w:pPr>
        <w:pStyle w:val="ListBullet"/>
        <w:numPr>
          <w:ilvl w:val="0"/>
          <w:numId w:val="23"/>
        </w:numPr>
        <w:rPr>
          <w:rStyle w:val="PlanInstructions"/>
          <w:rFonts w:cs="Arial"/>
          <w:iCs/>
        </w:rPr>
      </w:pPr>
      <w:r w:rsidRPr="00051C88">
        <w:rPr>
          <w:rStyle w:val="PlanInstructions"/>
          <w:rFonts w:cs="Arial"/>
          <w:iCs/>
        </w:rPr>
        <w:t xml:space="preserve">All </w:t>
      </w:r>
      <w:r w:rsidR="00214ED0" w:rsidRPr="00051C88">
        <w:rPr>
          <w:rStyle w:val="PlanInstructions"/>
          <w:rFonts w:cs="Arial"/>
          <w:iCs/>
        </w:rPr>
        <w:t>HCBS waiver services should be appended to the end of the chart. Each 1915(c) waiver should be listed separately</w:t>
      </w:r>
      <w:r w:rsidR="00055EA4" w:rsidRPr="00051C88">
        <w:rPr>
          <w:rStyle w:val="PlanInstructions"/>
          <w:rFonts w:cs="Arial"/>
          <w:iCs/>
        </w:rPr>
        <w:t>,</w:t>
      </w:r>
      <w:r w:rsidR="00214ED0" w:rsidRPr="00051C88">
        <w:rPr>
          <w:rStyle w:val="PlanInstructions"/>
          <w:rFonts w:cs="Arial"/>
          <w:iCs/>
        </w:rPr>
        <w:t xml:space="preserve"> with the appropriate services also listed</w:t>
      </w:r>
      <w:r w:rsidR="00055EA4" w:rsidRPr="00051C88">
        <w:rPr>
          <w:rStyle w:val="PlanInstructions"/>
          <w:rFonts w:cs="Arial"/>
          <w:iCs/>
        </w:rPr>
        <w:t>.</w:t>
      </w:r>
    </w:p>
    <w:p w14:paraId="58CCC35E" w14:textId="77777777" w:rsidR="005E772F" w:rsidRPr="00051C88" w:rsidRDefault="005E772F" w:rsidP="00F515FF">
      <w:pPr>
        <w:pStyle w:val="ListBullet"/>
        <w:numPr>
          <w:ilvl w:val="0"/>
          <w:numId w:val="23"/>
        </w:numPr>
        <w:rPr>
          <w:rStyle w:val="PlanInstructions"/>
          <w:rFonts w:cs="Arial"/>
        </w:rPr>
      </w:pPr>
      <w:r w:rsidRPr="00051C88">
        <w:rPr>
          <w:rStyle w:val="PlanInstructions"/>
          <w:rFonts w:cs="Arial"/>
        </w:rPr>
        <w:t>Plans offering targeted supplemental benefits in section B-19 of the Plan Benefit Package submission must:</w:t>
      </w:r>
    </w:p>
    <w:p w14:paraId="426FD5E6" w14:textId="77777777" w:rsidR="005E772F" w:rsidRPr="00051C88" w:rsidRDefault="005E772F" w:rsidP="00381ABF">
      <w:pPr>
        <w:pStyle w:val="ListParagraph"/>
        <w:numPr>
          <w:ilvl w:val="0"/>
          <w:numId w:val="16"/>
        </w:numPr>
        <w:ind w:left="1080" w:right="720"/>
        <w:rPr>
          <w:rFonts w:cs="Arial"/>
          <w:i/>
          <w:color w:val="548DD4"/>
        </w:rPr>
      </w:pPr>
      <w:r w:rsidRPr="00051C88">
        <w:rPr>
          <w:rFonts w:cs="Arial"/>
          <w:i/>
          <w:color w:val="548DD4"/>
        </w:rPr>
        <w:t xml:space="preserve">Deliver to each clinically-targeted enrollee a written summary of those benefits so that such enrollees are notified of the “Uniformity Flexibility” benefits for which they are eligible. </w:t>
      </w:r>
    </w:p>
    <w:p w14:paraId="1CB56D28" w14:textId="4ED1D2D8" w:rsidR="00C9371D" w:rsidRPr="00051C88" w:rsidRDefault="005E772F" w:rsidP="00381ABF">
      <w:pPr>
        <w:pStyle w:val="ListParagraph"/>
        <w:numPr>
          <w:ilvl w:val="0"/>
          <w:numId w:val="14"/>
        </w:numPr>
        <w:ind w:left="1080" w:right="720"/>
        <w:rPr>
          <w:rStyle w:val="PlanInstructions"/>
          <w:rFonts w:cs="Arial"/>
        </w:rPr>
      </w:pPr>
      <w:r w:rsidRPr="00051C88">
        <w:rPr>
          <w:rFonts w:cs="Arial"/>
          <w:i/>
          <w:color w:val="548DD4"/>
        </w:rPr>
        <w:t>Update the Benefits Chart to include details, as applicable, about the exact targeted reduced cost sharing amount for each specific service and/or the additional supplemental benefits being offered.</w:t>
      </w:r>
      <w:r w:rsidR="00E4038E">
        <w:rPr>
          <w:rFonts w:cs="Arial"/>
          <w:color w:val="548DD4"/>
        </w:rPr>
        <w:t>]</w:t>
      </w:r>
    </w:p>
    <w:p w14:paraId="77294921" w14:textId="77777777" w:rsidR="004C6F24" w:rsidRPr="00051C88" w:rsidRDefault="00C9371D" w:rsidP="00B61F20">
      <w:pPr>
        <w:pStyle w:val="Heading1"/>
        <w:rPr>
          <w:rFonts w:cs="Arial"/>
        </w:rPr>
      </w:pPr>
      <w:r w:rsidRPr="00051C88">
        <w:rPr>
          <w:rStyle w:val="PlanInstructions"/>
          <w:rFonts w:cs="Arial"/>
          <w:szCs w:val="22"/>
        </w:rPr>
        <w:br w:type="page"/>
      </w:r>
      <w:bookmarkStart w:id="17" w:name="_Toc336955544"/>
      <w:bookmarkStart w:id="18" w:name="_Toc347922243"/>
      <w:bookmarkStart w:id="19" w:name="_Toc72317094"/>
      <w:r w:rsidR="004C6F24" w:rsidRPr="00051C88">
        <w:rPr>
          <w:rFonts w:cs="Arial"/>
        </w:rPr>
        <w:lastRenderedPageBreak/>
        <w:t>The Benefits Chart</w:t>
      </w:r>
      <w:bookmarkEnd w:id="17"/>
      <w:bookmarkEnd w:id="18"/>
      <w:bookmarkEnd w:id="19"/>
    </w:p>
    <w:p w14:paraId="44ABD568" w14:textId="72006DAA" w:rsidR="00254EC1" w:rsidRPr="00051C88" w:rsidRDefault="00E4038E" w:rsidP="00254EC1">
      <w:pPr>
        <w:rPr>
          <w:rFonts w:cs="Arial"/>
          <w:color w:val="548DD4"/>
        </w:rPr>
      </w:pPr>
      <w:r>
        <w:rPr>
          <w:rFonts w:cs="Arial"/>
          <w:color w:val="548DD4"/>
        </w:rPr>
        <w:t>[</w:t>
      </w:r>
      <w:r w:rsidR="00254EC1" w:rsidRPr="00051C88">
        <w:rPr>
          <w:rFonts w:cs="Arial"/>
          <w:i/>
          <w:color w:val="548DD4"/>
        </w:rPr>
        <w:t xml:space="preserve">When a benefit continues from one page to the next, plans enter a blank return before right aligning and inserting at the bottom of the first part of the description: </w:t>
      </w:r>
      <w:r w:rsidR="00254EC1" w:rsidRPr="00051C88">
        <w:rPr>
          <w:rFonts w:cs="Arial"/>
          <w:b/>
          <w:color w:val="548DD4"/>
        </w:rPr>
        <w:t>This benefit is continued on the next page</w:t>
      </w:r>
      <w:r w:rsidR="00254EC1" w:rsidRPr="007C255F">
        <w:rPr>
          <w:rFonts w:cs="Arial"/>
          <w:b/>
          <w:iCs/>
          <w:color w:val="548DD4"/>
        </w:rPr>
        <w:t>.</w:t>
      </w:r>
      <w:r w:rsidR="00254EC1" w:rsidRPr="00051C88">
        <w:rPr>
          <w:rFonts w:cs="Arial"/>
          <w:b/>
          <w:i/>
          <w:color w:val="548DD4"/>
        </w:rPr>
        <w:t xml:space="preserve"> </w:t>
      </w:r>
      <w:r w:rsidR="00254EC1" w:rsidRPr="00051C88">
        <w:rPr>
          <w:rFonts w:cs="Arial"/>
          <w:i/>
          <w:color w:val="548DD4"/>
        </w:rPr>
        <w:t xml:space="preserve">At the top of the next page where the benefit description continues, plans enter the benefit name again in bold followed by </w:t>
      </w:r>
      <w:r w:rsidR="00254EC1" w:rsidRPr="00051C88">
        <w:rPr>
          <w:rFonts w:cs="Arial"/>
          <w:b/>
          <w:color w:val="548DD4"/>
        </w:rPr>
        <w:t xml:space="preserve">(continued). </w:t>
      </w:r>
      <w:r w:rsidR="00254EC1" w:rsidRPr="00051C88">
        <w:rPr>
          <w:rFonts w:cs="Arial"/>
          <w:i/>
          <w:color w:val="548DD4"/>
        </w:rPr>
        <w:t xml:space="preserve">Plans may refer to </w:t>
      </w:r>
      <w:r w:rsidR="00254EC1" w:rsidRPr="00051C88">
        <w:rPr>
          <w:rFonts w:cs="Arial"/>
          <w:b/>
          <w:color w:val="548DD4"/>
        </w:rPr>
        <w:t xml:space="preserve">Durable medical equipment (DME) and related supplies </w:t>
      </w:r>
      <w:r w:rsidR="00254EC1" w:rsidRPr="00051C88">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r w:rsidR="00C63C58" w:rsidRPr="00051C88">
        <w:rPr>
          <w:rFonts w:cs="Arial"/>
        </w:rPr>
        <w:t xml:space="preserve"> </w:t>
      </w:r>
    </w:p>
    <w:tbl>
      <w:tblPr>
        <w:tblW w:w="9907"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Caption w:val="Pg. 6-46 Table depicting General services that our plan pays for and What you must pay "/>
        <w:tblDescription w:val="Pg. 6-46 Table depicting General services that our plan pays for and What you must pay "/>
      </w:tblPr>
      <w:tblGrid>
        <w:gridCol w:w="533"/>
        <w:gridCol w:w="6667"/>
        <w:gridCol w:w="2707"/>
      </w:tblGrid>
      <w:tr w:rsidR="006C71B6" w:rsidRPr="00051C88" w14:paraId="04CA4D72" w14:textId="77777777" w:rsidTr="009D2697">
        <w:trPr>
          <w:cantSplit/>
          <w:trHeight w:val="144"/>
          <w:tblHeader/>
        </w:trPr>
        <w:tc>
          <w:tcPr>
            <w:tcW w:w="7200" w:type="dxa"/>
            <w:gridSpan w:val="2"/>
            <w:shd w:val="clear" w:color="auto" w:fill="E0E0E0"/>
          </w:tcPr>
          <w:p w14:paraId="05E780A3" w14:textId="5DCFE78C" w:rsidR="006C71B6" w:rsidRPr="00051C88" w:rsidRDefault="00954775" w:rsidP="008E394E">
            <w:pPr>
              <w:pStyle w:val="TableHeader1"/>
              <w:rPr>
                <w:rFonts w:cs="Arial"/>
              </w:rPr>
            </w:pPr>
            <w:r w:rsidRPr="00051C88">
              <w:rPr>
                <w:rFonts w:cs="Arial"/>
              </w:rPr>
              <w:t xml:space="preserve">General </w:t>
            </w:r>
            <w:r w:rsidR="0012485E" w:rsidRPr="00051C88">
              <w:rPr>
                <w:rFonts w:cs="Arial"/>
              </w:rPr>
              <w:t>s</w:t>
            </w:r>
            <w:r w:rsidR="006C71B6" w:rsidRPr="00051C88">
              <w:rPr>
                <w:rFonts w:cs="Arial"/>
              </w:rPr>
              <w:t xml:space="preserve">ervices that our plan </w:t>
            </w:r>
            <w:r w:rsidR="001D7290" w:rsidRPr="00051C88">
              <w:rPr>
                <w:rFonts w:cs="Arial"/>
              </w:rPr>
              <w:t>pays fo</w:t>
            </w:r>
            <w:r w:rsidR="00C63C58" w:rsidRPr="00051C88">
              <w:rPr>
                <w:rFonts w:cs="Arial"/>
              </w:rPr>
              <w:t>r</w:t>
            </w:r>
          </w:p>
        </w:tc>
        <w:tc>
          <w:tcPr>
            <w:tcW w:w="2707" w:type="dxa"/>
            <w:shd w:val="clear" w:color="auto" w:fill="E0E0E0"/>
          </w:tcPr>
          <w:p w14:paraId="1D3E9441" w14:textId="77777777" w:rsidR="006C71B6" w:rsidRPr="00051C88" w:rsidRDefault="006C71B6" w:rsidP="00884DCA">
            <w:pPr>
              <w:pStyle w:val="TableHeader1"/>
              <w:rPr>
                <w:rFonts w:cs="Arial"/>
              </w:rPr>
            </w:pPr>
            <w:r w:rsidRPr="00051C88">
              <w:rPr>
                <w:rFonts w:cs="Arial"/>
              </w:rPr>
              <w:t xml:space="preserve">What you must pay </w:t>
            </w:r>
          </w:p>
        </w:tc>
      </w:tr>
      <w:tr w:rsidR="006C71B6" w:rsidRPr="00051C88" w14:paraId="1BE1E366" w14:textId="77777777" w:rsidTr="009D2697">
        <w:trPr>
          <w:cantSplit/>
        </w:trPr>
        <w:tc>
          <w:tcPr>
            <w:tcW w:w="533" w:type="dxa"/>
            <w:shd w:val="clear" w:color="auto" w:fill="auto"/>
            <w:tcMar>
              <w:left w:w="144" w:type="dxa"/>
              <w:right w:w="0" w:type="dxa"/>
            </w:tcMar>
          </w:tcPr>
          <w:p w14:paraId="6009BAFF" w14:textId="03ECE32C" w:rsidR="006C71B6" w:rsidRPr="00051C88" w:rsidRDefault="002E32CC" w:rsidP="00884DCA">
            <w:pPr>
              <w:pStyle w:val="Tableapple"/>
              <w:rPr>
                <w:rFonts w:cs="Arial"/>
              </w:rPr>
            </w:pPr>
            <w:r w:rsidRPr="00051C88">
              <w:rPr>
                <w:rFonts w:cs="Arial"/>
                <w:noProof/>
              </w:rPr>
              <w:drawing>
                <wp:inline distT="0" distB="0" distL="0" distR="0" wp14:anchorId="31D3C53C" wp14:editId="244255C2">
                  <wp:extent cx="180975" cy="228600"/>
                  <wp:effectExtent l="0" t="0" r="9525" b="0"/>
                  <wp:docPr id="3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057A565" w14:textId="77777777" w:rsidR="006C71B6" w:rsidRPr="00051C88" w:rsidRDefault="006C71B6">
            <w:pPr>
              <w:pStyle w:val="Tablesubtitle"/>
              <w:rPr>
                <w:rFonts w:cs="Arial"/>
              </w:rPr>
            </w:pPr>
            <w:r w:rsidRPr="00051C88">
              <w:rPr>
                <w:rFonts w:cs="Arial"/>
              </w:rPr>
              <w:t>Abdominal aortic aneurysm screening</w:t>
            </w:r>
          </w:p>
          <w:p w14:paraId="6D710EF2" w14:textId="3625D3CD" w:rsidR="0001202A" w:rsidRPr="00051C88" w:rsidRDefault="00BB79CE" w:rsidP="00884DCA">
            <w:pPr>
              <w:pStyle w:val="Tabletext"/>
              <w:rPr>
                <w:rFonts w:cs="Arial"/>
              </w:rPr>
            </w:pPr>
            <w:r w:rsidRPr="00051C88">
              <w:rPr>
                <w:rFonts w:cs="Arial"/>
              </w:rPr>
              <w:t>A one-time screening ultrasound for people at risk. The plan only covers this screening if you have certain risk factors and if you get a referral for it from your physician, physician assistant, nurse practitioner, or clinical nurse specialist.</w:t>
            </w:r>
          </w:p>
          <w:p w14:paraId="2557527A" w14:textId="51C57226" w:rsidR="006C71B6" w:rsidRPr="00051C88" w:rsidRDefault="00E4038E" w:rsidP="00884DCA">
            <w:pPr>
              <w:pStyle w:val="Tabletext"/>
              <w:rPr>
                <w:rStyle w:val="PlanInstructions"/>
                <w:rFonts w:cs="Arial"/>
              </w:rPr>
            </w:pPr>
            <w:r>
              <w:rPr>
                <w:rStyle w:val="PlanInstructions"/>
                <w:rFonts w:cs="Arial"/>
                <w:i w:val="0"/>
              </w:rPr>
              <w:t>[</w:t>
            </w:r>
            <w:r w:rsidR="006C71B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07492375" w14:textId="302BC7B7" w:rsidR="006C71B6" w:rsidRPr="00051C88" w:rsidRDefault="006C71B6" w:rsidP="00884DCA">
            <w:pPr>
              <w:pStyle w:val="Tabletext"/>
              <w:rPr>
                <w:rStyle w:val="PlanInstructions"/>
                <w:rFonts w:cs="Arial"/>
              </w:rPr>
            </w:pPr>
            <w:r w:rsidRPr="00051C88">
              <w:rPr>
                <w:rFonts w:cs="Arial"/>
              </w:rPr>
              <w:t>$0</w:t>
            </w:r>
          </w:p>
        </w:tc>
      </w:tr>
      <w:tr w:rsidR="00510A56" w:rsidRPr="00051C88" w14:paraId="5FA1C14F" w14:textId="77777777" w:rsidTr="009D2697">
        <w:trPr>
          <w:cantSplit/>
        </w:trPr>
        <w:tc>
          <w:tcPr>
            <w:tcW w:w="533" w:type="dxa"/>
            <w:shd w:val="clear" w:color="auto" w:fill="auto"/>
            <w:tcMar>
              <w:left w:w="144" w:type="dxa"/>
              <w:right w:w="0" w:type="dxa"/>
            </w:tcMar>
          </w:tcPr>
          <w:p w14:paraId="671C69F2" w14:textId="1CB2ACCB"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999475F" w14:textId="77777777" w:rsidR="00510A56" w:rsidRPr="00051C88" w:rsidRDefault="00510A56" w:rsidP="00510A56">
            <w:pPr>
              <w:pStyle w:val="Tablesubtitle"/>
              <w:rPr>
                <w:rFonts w:cs="Arial"/>
              </w:rPr>
            </w:pPr>
            <w:r w:rsidRPr="00051C88">
              <w:rPr>
                <w:rFonts w:cs="Arial"/>
              </w:rPr>
              <w:t>Acupuncture for chronic low back pain</w:t>
            </w:r>
          </w:p>
          <w:p w14:paraId="0853FBA8" w14:textId="77777777" w:rsidR="00510A56" w:rsidRPr="00051C88" w:rsidRDefault="00510A56" w:rsidP="00743A96">
            <w:pPr>
              <w:pStyle w:val="Tablesubtitle"/>
              <w:spacing w:after="120"/>
              <w:rPr>
                <w:rFonts w:cs="Arial"/>
                <w:b w:val="0"/>
              </w:rPr>
            </w:pPr>
            <w:r w:rsidRPr="00051C88">
              <w:rPr>
                <w:rFonts w:cs="Arial"/>
                <w:b w:val="0"/>
              </w:rPr>
              <w:t>The plan will pay for up to 12 visits in 90 days if you have chronic low back pain, defined as:</w:t>
            </w:r>
          </w:p>
          <w:p w14:paraId="18E9FE20" w14:textId="77777777" w:rsidR="00510A56" w:rsidRPr="00051C88" w:rsidRDefault="00510A56" w:rsidP="007972FC">
            <w:pPr>
              <w:pStyle w:val="Tablesubtitle"/>
              <w:numPr>
                <w:ilvl w:val="0"/>
                <w:numId w:val="42"/>
              </w:numPr>
              <w:spacing w:after="120"/>
              <w:ind w:left="432"/>
              <w:rPr>
                <w:rFonts w:cs="Arial"/>
                <w:b w:val="0"/>
              </w:rPr>
            </w:pPr>
            <w:r w:rsidRPr="00051C88">
              <w:rPr>
                <w:rFonts w:cs="Arial"/>
                <w:b w:val="0"/>
              </w:rPr>
              <w:t>lasting 12 weeks or longer;</w:t>
            </w:r>
          </w:p>
          <w:p w14:paraId="63C6DDE6" w14:textId="713727CA" w:rsidR="00510A56" w:rsidRPr="00051C88" w:rsidRDefault="00510A56" w:rsidP="00510A56">
            <w:pPr>
              <w:pStyle w:val="Tablesubtitle"/>
              <w:numPr>
                <w:ilvl w:val="0"/>
                <w:numId w:val="42"/>
              </w:numPr>
              <w:spacing w:after="120"/>
              <w:ind w:left="432"/>
              <w:rPr>
                <w:rFonts w:cs="Arial"/>
                <w:b w:val="0"/>
              </w:rPr>
            </w:pPr>
            <w:r w:rsidRPr="00051C88">
              <w:rPr>
                <w:rFonts w:cs="Arial"/>
                <w:b w:val="0"/>
              </w:rPr>
              <w:t>not specific (having no systemic cause that can be identified, such as not associated with metastatic, inflammatory, or infectious disease);</w:t>
            </w:r>
            <w:r w:rsidR="005B4EDC" w:rsidRPr="00051C88">
              <w:rPr>
                <w:rFonts w:cs="Arial"/>
                <w:b w:val="0"/>
              </w:rPr>
              <w:t xml:space="preserve"> </w:t>
            </w:r>
            <w:r w:rsidR="005B4EDC" w:rsidRPr="007C255F">
              <w:rPr>
                <w:rFonts w:cs="Arial"/>
                <w:bCs w:val="0"/>
              </w:rPr>
              <w:t>and</w:t>
            </w:r>
          </w:p>
          <w:p w14:paraId="11DA6A1A" w14:textId="6CCB37B7" w:rsidR="00510A56" w:rsidRPr="00051C88" w:rsidRDefault="00510A56" w:rsidP="005B4EDC">
            <w:pPr>
              <w:pStyle w:val="Tablesubtitle"/>
              <w:numPr>
                <w:ilvl w:val="0"/>
                <w:numId w:val="42"/>
              </w:numPr>
              <w:spacing w:after="120"/>
              <w:ind w:left="432"/>
              <w:rPr>
                <w:rFonts w:cs="Arial"/>
                <w:b w:val="0"/>
              </w:rPr>
            </w:pPr>
            <w:r w:rsidRPr="00051C88">
              <w:rPr>
                <w:rFonts w:cs="Arial"/>
                <w:b w:val="0"/>
              </w:rPr>
              <w:t>not associated with surgery</w:t>
            </w:r>
            <w:r w:rsidR="005B4EDC" w:rsidRPr="00051C88">
              <w:rPr>
                <w:rFonts w:cs="Arial"/>
                <w:b w:val="0"/>
              </w:rPr>
              <w:t>.</w:t>
            </w:r>
          </w:p>
          <w:p w14:paraId="0325183A" w14:textId="77777777" w:rsidR="00510A56" w:rsidRPr="00051C88" w:rsidRDefault="00510A56" w:rsidP="00743A96">
            <w:pPr>
              <w:pStyle w:val="Tablesubtitle"/>
              <w:spacing w:after="120"/>
              <w:rPr>
                <w:rFonts w:cs="Arial"/>
                <w:b w:val="0"/>
              </w:rPr>
            </w:pPr>
            <w:r w:rsidRPr="00051C88">
              <w:rPr>
                <w:rFonts w:cs="Arial"/>
                <w:b w:val="0"/>
              </w:rPr>
              <w:t>The plan will pay for an additional 8 sessions if you show improvement. You may not get more than 20 acupuncture treatments each year.</w:t>
            </w:r>
          </w:p>
          <w:p w14:paraId="411F2610" w14:textId="77777777" w:rsidR="00510A56" w:rsidRPr="00051C88" w:rsidRDefault="00510A56" w:rsidP="00743A96">
            <w:pPr>
              <w:pStyle w:val="Tablesubtitle"/>
              <w:spacing w:after="120"/>
              <w:rPr>
                <w:rFonts w:cs="Arial"/>
                <w:b w:val="0"/>
              </w:rPr>
            </w:pPr>
            <w:r w:rsidRPr="00051C88">
              <w:rPr>
                <w:rFonts w:cs="Arial"/>
                <w:b w:val="0"/>
              </w:rPr>
              <w:t>Acupuncture treatments must be stopped if you don’t get better or if you get worse.</w:t>
            </w:r>
          </w:p>
          <w:p w14:paraId="48195602" w14:textId="3930270E" w:rsidR="00510A56" w:rsidRPr="00051C88" w:rsidRDefault="00E4038E" w:rsidP="00C367C4">
            <w:pPr>
              <w:pStyle w:val="Tablesubtitle"/>
              <w:spacing w:after="120"/>
              <w:rPr>
                <w:rFonts w:cs="Arial"/>
              </w:rPr>
            </w:pPr>
            <w:r>
              <w:rPr>
                <w:rFonts w:cs="Arial"/>
                <w:b w:val="0"/>
                <w:color w:val="548DD4"/>
              </w:rPr>
              <w:t>[</w:t>
            </w:r>
            <w:r w:rsidR="00510A56" w:rsidRPr="00051C88">
              <w:rPr>
                <w:rFonts w:cs="Arial"/>
                <w:b w:val="0"/>
                <w:i/>
                <w:color w:val="548DD4"/>
              </w:rPr>
              <w:t>List any additional benefits offered.</w:t>
            </w:r>
            <w:r>
              <w:rPr>
                <w:rFonts w:cs="Arial"/>
                <w:b w:val="0"/>
                <w:color w:val="548DD4"/>
              </w:rPr>
              <w:t>]</w:t>
            </w:r>
          </w:p>
        </w:tc>
        <w:tc>
          <w:tcPr>
            <w:tcW w:w="2707" w:type="dxa"/>
            <w:shd w:val="clear" w:color="auto" w:fill="auto"/>
            <w:tcMar>
              <w:top w:w="72" w:type="dxa"/>
              <w:left w:w="144" w:type="dxa"/>
              <w:bottom w:w="72" w:type="dxa"/>
              <w:right w:w="115" w:type="dxa"/>
            </w:tcMar>
          </w:tcPr>
          <w:p w14:paraId="4EF2C54A" w14:textId="77777777" w:rsidR="00510A56" w:rsidRPr="00051C88" w:rsidRDefault="00510A56" w:rsidP="00510A56">
            <w:pPr>
              <w:pStyle w:val="Tabletext"/>
              <w:rPr>
                <w:rFonts w:cs="Arial"/>
              </w:rPr>
            </w:pPr>
            <w:r w:rsidRPr="00051C88">
              <w:rPr>
                <w:rFonts w:cs="Arial"/>
              </w:rPr>
              <w:t>$0</w:t>
            </w:r>
          </w:p>
          <w:p w14:paraId="0F05768D" w14:textId="3083688B" w:rsidR="00510A56" w:rsidRPr="00051C88" w:rsidRDefault="00E4038E" w:rsidP="00510A56">
            <w:pPr>
              <w:pStyle w:val="Tabletext"/>
              <w:rPr>
                <w:rFonts w:cs="Arial"/>
              </w:rPr>
            </w:pPr>
            <w:r>
              <w:rPr>
                <w:rFonts w:cs="Arial"/>
                <w:color w:val="548DD4"/>
              </w:rPr>
              <w:t>[</w:t>
            </w:r>
            <w:r w:rsidR="00510A56" w:rsidRPr="00051C88">
              <w:rPr>
                <w:rFonts w:cs="Arial"/>
                <w:i/>
                <w:color w:val="548DD4"/>
              </w:rPr>
              <w:t>List copays for additional benefits.</w:t>
            </w:r>
            <w:r>
              <w:rPr>
                <w:rFonts w:cs="Arial"/>
                <w:color w:val="548DD4"/>
              </w:rPr>
              <w:t>]</w:t>
            </w:r>
          </w:p>
        </w:tc>
      </w:tr>
      <w:tr w:rsidR="00510A56" w:rsidRPr="00051C88" w14:paraId="6129DE59" w14:textId="77777777" w:rsidTr="009D2697">
        <w:trPr>
          <w:cantSplit/>
        </w:trPr>
        <w:tc>
          <w:tcPr>
            <w:tcW w:w="533" w:type="dxa"/>
            <w:shd w:val="clear" w:color="auto" w:fill="auto"/>
            <w:tcMar>
              <w:left w:w="144" w:type="dxa"/>
              <w:right w:w="0" w:type="dxa"/>
            </w:tcMar>
          </w:tcPr>
          <w:p w14:paraId="43DD73C1" w14:textId="77777777" w:rsidR="00510A56" w:rsidRPr="00051C88" w:rsidRDefault="00510A56" w:rsidP="00510A56">
            <w:pPr>
              <w:pStyle w:val="Tabletext"/>
              <w:rPr>
                <w:rFonts w:cs="Arial"/>
              </w:rPr>
            </w:pPr>
          </w:p>
        </w:tc>
        <w:tc>
          <w:tcPr>
            <w:tcW w:w="6667" w:type="dxa"/>
            <w:shd w:val="clear" w:color="auto" w:fill="auto"/>
            <w:tcMar>
              <w:top w:w="72" w:type="dxa"/>
              <w:left w:w="72" w:type="dxa"/>
              <w:bottom w:w="72" w:type="dxa"/>
              <w:right w:w="115" w:type="dxa"/>
            </w:tcMar>
          </w:tcPr>
          <w:p w14:paraId="21AE99B1" w14:textId="274FC7BD" w:rsidR="00510A56" w:rsidRPr="00051C88" w:rsidRDefault="00E4038E" w:rsidP="00510A56">
            <w:pPr>
              <w:pStyle w:val="Tabletext"/>
              <w:rPr>
                <w:rStyle w:val="PlanInstructions"/>
                <w:rFonts w:cs="Arial"/>
                <w:i w:val="0"/>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424AE854" w14:textId="77777777" w:rsidR="00510A56" w:rsidRPr="00051C88" w:rsidRDefault="00510A56" w:rsidP="00510A56">
            <w:pPr>
              <w:pStyle w:val="Tablesubtitle"/>
              <w:rPr>
                <w:rFonts w:cs="Arial"/>
              </w:rPr>
            </w:pPr>
            <w:r w:rsidRPr="00051C88">
              <w:rPr>
                <w:rFonts w:cs="Arial"/>
              </w:rPr>
              <w:t>Alcohol misuse screening and counseling</w:t>
            </w:r>
          </w:p>
          <w:p w14:paraId="4EBFADDD" w14:textId="43D689B9" w:rsidR="00510A56" w:rsidRPr="00051C88" w:rsidRDefault="00510A56" w:rsidP="00510A56">
            <w:pPr>
              <w:pStyle w:val="Tabletext"/>
              <w:rPr>
                <w:rFonts w:cs="Arial"/>
              </w:rPr>
            </w:pPr>
            <w:r w:rsidRPr="00051C88">
              <w:rPr>
                <w:rFonts w:cs="Arial"/>
              </w:rPr>
              <w:t>The plan will pay for one alcohol-misuse screening for adults who misuse alcohol but are not alcohol dependent.</w:t>
            </w:r>
          </w:p>
          <w:p w14:paraId="2A7DDED6" w14:textId="77777777" w:rsidR="00510A56" w:rsidRPr="00051C88" w:rsidRDefault="00510A56" w:rsidP="00510A56">
            <w:pPr>
              <w:pStyle w:val="Tabletext"/>
              <w:rPr>
                <w:rFonts w:cs="Arial"/>
              </w:rPr>
            </w:pPr>
            <w:r w:rsidRPr="00051C88">
              <w:rPr>
                <w:rFonts w:cs="Arial"/>
              </w:rPr>
              <w:t xml:space="preserve">If you screen positive for alcohol misuse, you can get up to four brief, face-to-face counseling sessions each year (if you are able and alert during counseling) with a qualified primary care </w:t>
            </w:r>
            <w:r w:rsidRPr="00051C88">
              <w:rPr>
                <w:rStyle w:val="PlanInstructions"/>
                <w:rFonts w:cs="Arial"/>
                <w:i w:val="0"/>
                <w:color w:val="auto"/>
              </w:rPr>
              <w:t>provider</w:t>
            </w:r>
            <w:r w:rsidRPr="00051C88">
              <w:rPr>
                <w:rFonts w:cs="Arial"/>
              </w:rPr>
              <w:t xml:space="preserve"> or practitioner in a primary care setting.</w:t>
            </w:r>
          </w:p>
          <w:p w14:paraId="40880025" w14:textId="77777777" w:rsidR="00510A56" w:rsidRPr="00051C88" w:rsidRDefault="00510A56" w:rsidP="00510A56">
            <w:pPr>
              <w:pStyle w:val="Tabletext"/>
              <w:rPr>
                <w:rStyle w:val="PlanInstructions"/>
                <w:rFonts w:cs="Arial"/>
                <w:i w:val="0"/>
                <w:color w:val="auto"/>
              </w:rPr>
            </w:pPr>
            <w:r w:rsidRPr="00051C88">
              <w:rPr>
                <w:rStyle w:val="PlanInstructions"/>
                <w:rFonts w:cs="Arial"/>
                <w:i w:val="0"/>
                <w:color w:val="auto"/>
              </w:rPr>
              <w:t>You can also get rehabilitative and recovery services focused on coping skills which will help you manage your symptoms and behaviors. These services may be in an individual or group setting.</w:t>
            </w:r>
          </w:p>
          <w:p w14:paraId="113810FE" w14:textId="14C1D6FB" w:rsidR="00510A56" w:rsidRPr="00051C88" w:rsidRDefault="00E4038E" w:rsidP="00510A56">
            <w:pPr>
              <w:pStyle w:val="Tabletext"/>
              <w:rPr>
                <w:rFonts w:cs="Arial"/>
                <w:color w:val="548DD4"/>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EF0A655" w14:textId="77777777" w:rsidR="00510A56" w:rsidRPr="00051C88" w:rsidRDefault="00510A56" w:rsidP="00510A56">
            <w:pPr>
              <w:pStyle w:val="Tabletext"/>
              <w:rPr>
                <w:rFonts w:cs="Arial"/>
              </w:rPr>
            </w:pPr>
            <w:r w:rsidRPr="00051C88">
              <w:rPr>
                <w:rFonts w:cs="Arial"/>
              </w:rPr>
              <w:t>$0</w:t>
            </w:r>
          </w:p>
        </w:tc>
      </w:tr>
      <w:tr w:rsidR="00510A56" w:rsidRPr="00051C88" w14:paraId="2B32C656" w14:textId="77777777" w:rsidTr="009D2697">
        <w:trPr>
          <w:cantSplit/>
        </w:trPr>
        <w:tc>
          <w:tcPr>
            <w:tcW w:w="533" w:type="dxa"/>
            <w:shd w:val="clear" w:color="auto" w:fill="auto"/>
            <w:tcMar>
              <w:left w:w="144" w:type="dxa"/>
              <w:right w:w="0" w:type="dxa"/>
            </w:tcMar>
          </w:tcPr>
          <w:p w14:paraId="1E43E383"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D7BD0A3" w14:textId="77777777" w:rsidR="00510A56" w:rsidRPr="00051C88" w:rsidRDefault="00510A56" w:rsidP="00510A56">
            <w:pPr>
              <w:pStyle w:val="Tablesubtitle"/>
              <w:rPr>
                <w:rFonts w:cs="Arial"/>
              </w:rPr>
            </w:pPr>
            <w:r w:rsidRPr="00051C88">
              <w:rPr>
                <w:rFonts w:cs="Arial"/>
              </w:rPr>
              <w:t>Ambulance services</w:t>
            </w:r>
          </w:p>
          <w:p w14:paraId="390EF183" w14:textId="65E3B948" w:rsidR="00510A56" w:rsidRPr="00051C88" w:rsidRDefault="00510A56" w:rsidP="00510A56">
            <w:pPr>
              <w:pStyle w:val="Tabletext"/>
              <w:rPr>
                <w:rFonts w:cs="Arial"/>
              </w:rPr>
            </w:pPr>
            <w:r w:rsidRPr="00051C88">
              <w:rPr>
                <w:rFonts w:cs="Arial"/>
              </w:rPr>
              <w:t>Covered ambulance services include fixed-wing, rotary-wing, and ground ambulance services. The ambulance will take you to the nearest place that can give you care.</w:t>
            </w:r>
          </w:p>
          <w:p w14:paraId="2D2BADB9" w14:textId="0D540A75" w:rsidR="00510A56" w:rsidRPr="00051C88" w:rsidRDefault="00510A56" w:rsidP="00510A56">
            <w:pPr>
              <w:pStyle w:val="Tabletext"/>
              <w:rPr>
                <w:rFonts w:cs="Arial"/>
              </w:rPr>
            </w:pPr>
            <w:r w:rsidRPr="00051C88">
              <w:rPr>
                <w:rFonts w:cs="Arial"/>
              </w:rPr>
              <w:t>Your condition must be serious enough that other ways of getting to a place of care could risk your life or health. Ambulance services for other cases must be approved by the plan.</w:t>
            </w:r>
          </w:p>
          <w:p w14:paraId="4E268E8D" w14:textId="6C47E9A1" w:rsidR="00510A56" w:rsidRPr="00051C88" w:rsidRDefault="00510A56" w:rsidP="00510A56">
            <w:pPr>
              <w:pStyle w:val="Tabletext"/>
              <w:rPr>
                <w:rStyle w:val="PlanInstructions"/>
                <w:rFonts w:cs="Arial"/>
                <w:i w:val="0"/>
                <w:color w:val="auto"/>
              </w:rPr>
            </w:pPr>
            <w:r w:rsidRPr="00051C88">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144" w:type="dxa"/>
              <w:bottom w:w="72" w:type="dxa"/>
              <w:right w:w="115" w:type="dxa"/>
            </w:tcMar>
          </w:tcPr>
          <w:p w14:paraId="48742817" w14:textId="1A998B2E" w:rsidR="00510A56" w:rsidRPr="00051C88" w:rsidRDefault="00510A56" w:rsidP="00510A56">
            <w:pPr>
              <w:pStyle w:val="Tabletext"/>
              <w:rPr>
                <w:rStyle w:val="PlanInstructions"/>
                <w:rFonts w:cs="Arial"/>
              </w:rPr>
            </w:pPr>
            <w:r w:rsidRPr="00051C88">
              <w:rPr>
                <w:rFonts w:cs="Arial"/>
              </w:rPr>
              <w:t>$0</w:t>
            </w:r>
          </w:p>
        </w:tc>
      </w:tr>
      <w:tr w:rsidR="00510A56" w:rsidRPr="00051C88" w14:paraId="542D848E" w14:textId="77777777" w:rsidTr="00B44568">
        <w:trPr>
          <w:cantSplit/>
        </w:trPr>
        <w:tc>
          <w:tcPr>
            <w:tcW w:w="533" w:type="dxa"/>
            <w:shd w:val="clear" w:color="auto" w:fill="auto"/>
            <w:tcMar>
              <w:left w:w="144" w:type="dxa"/>
              <w:right w:w="0" w:type="dxa"/>
            </w:tcMar>
          </w:tcPr>
          <w:p w14:paraId="55EF8BC3" w14:textId="0EA6700C" w:rsidR="00510A56" w:rsidRPr="00051C88" w:rsidRDefault="00510A56" w:rsidP="00510A56">
            <w:pPr>
              <w:pStyle w:val="Tableapple"/>
              <w:rPr>
                <w:rFonts w:cs="Arial"/>
              </w:rPr>
            </w:pPr>
            <w:r w:rsidRPr="00051C88">
              <w:rPr>
                <w:rFonts w:cs="Arial"/>
                <w:noProof/>
              </w:rPr>
              <w:lastRenderedPageBreak/>
              <w:drawing>
                <wp:inline distT="0" distB="0" distL="0" distR="0" wp14:anchorId="7A31E8DC" wp14:editId="67BF3542">
                  <wp:extent cx="180975" cy="228600"/>
                  <wp:effectExtent l="0" t="0" r="9525" b="0"/>
                  <wp:docPr id="3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1D18C5B" w14:textId="77777777" w:rsidR="00510A56" w:rsidRPr="00051C88" w:rsidRDefault="00510A56" w:rsidP="00510A56">
            <w:pPr>
              <w:pStyle w:val="Tablesubtitle"/>
              <w:rPr>
                <w:rFonts w:cs="Arial"/>
              </w:rPr>
            </w:pPr>
            <w:r w:rsidRPr="00051C88">
              <w:rPr>
                <w:rFonts w:cs="Arial"/>
              </w:rPr>
              <w:t>Annual wellness visit</w:t>
            </w:r>
          </w:p>
          <w:p w14:paraId="3F027B11" w14:textId="77777777" w:rsidR="00510A56" w:rsidRPr="00051C88" w:rsidRDefault="00510A56" w:rsidP="00510A56">
            <w:pPr>
              <w:pStyle w:val="Tabletext"/>
              <w:rPr>
                <w:rFonts w:cs="Arial"/>
              </w:rPr>
            </w:pPr>
            <w:r w:rsidRPr="00051C88">
              <w:rPr>
                <w:rFonts w:cs="Arial"/>
              </w:rPr>
              <w:t>If you have been in Medicare Part B for more than 12 months, you can get an annual checkup. This is to make or update a prevention plan based on your current risk factors. The plan will pay for this once every 12 months.</w:t>
            </w:r>
          </w:p>
          <w:p w14:paraId="5D380641" w14:textId="77777777" w:rsidR="00510A56" w:rsidRPr="00051C88" w:rsidRDefault="00510A56" w:rsidP="00510A56">
            <w:pPr>
              <w:pStyle w:val="Tabletext"/>
              <w:rPr>
                <w:rFonts w:cs="Arial"/>
              </w:rPr>
            </w:pPr>
            <w:r w:rsidRPr="00051C88">
              <w:rPr>
                <w:rFonts w:cs="Arial"/>
                <w:b/>
              </w:rPr>
              <w:t>Note:</w:t>
            </w:r>
            <w:r w:rsidRPr="00051C88">
              <w:rPr>
                <w:rFonts w:cs="Arial"/>
              </w:rPr>
              <w:t xml:space="preserve">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tcBorders>
              <w:bottom w:val="single" w:sz="4" w:space="0" w:color="auto"/>
            </w:tcBorders>
            <w:shd w:val="clear" w:color="auto" w:fill="auto"/>
            <w:tcMar>
              <w:top w:w="72" w:type="dxa"/>
              <w:left w:w="144" w:type="dxa"/>
              <w:bottom w:w="72" w:type="dxa"/>
              <w:right w:w="115" w:type="dxa"/>
            </w:tcMar>
          </w:tcPr>
          <w:p w14:paraId="4954C59A" w14:textId="77777777" w:rsidR="00510A56" w:rsidRPr="00051C88" w:rsidRDefault="00510A56" w:rsidP="00510A56">
            <w:pPr>
              <w:pStyle w:val="Tabletext"/>
              <w:rPr>
                <w:rFonts w:cs="Arial"/>
              </w:rPr>
            </w:pPr>
            <w:r w:rsidRPr="00051C88">
              <w:rPr>
                <w:rFonts w:cs="Arial"/>
              </w:rPr>
              <w:t>$0</w:t>
            </w:r>
          </w:p>
        </w:tc>
      </w:tr>
      <w:tr w:rsidR="00510A56" w:rsidRPr="00051C88" w14:paraId="5ED1207E" w14:textId="77777777" w:rsidTr="00B44568">
        <w:trPr>
          <w:cantSplit/>
        </w:trPr>
        <w:tc>
          <w:tcPr>
            <w:tcW w:w="533" w:type="dxa"/>
            <w:shd w:val="clear" w:color="auto" w:fill="auto"/>
            <w:tcMar>
              <w:left w:w="144" w:type="dxa"/>
              <w:right w:w="0" w:type="dxa"/>
            </w:tcMar>
          </w:tcPr>
          <w:p w14:paraId="71430CBB" w14:textId="7A730EAA" w:rsidR="00510A56" w:rsidRPr="00051C88" w:rsidRDefault="00510A56" w:rsidP="00510A56">
            <w:pPr>
              <w:pStyle w:val="Tableapple"/>
              <w:rPr>
                <w:rFonts w:cs="Arial"/>
              </w:rPr>
            </w:pPr>
            <w:r w:rsidRPr="00051C88">
              <w:rPr>
                <w:rFonts w:cs="Arial"/>
                <w:noProof/>
              </w:rPr>
              <w:drawing>
                <wp:inline distT="0" distB="0" distL="0" distR="0" wp14:anchorId="2B0682A0" wp14:editId="33CDF923">
                  <wp:extent cx="180975" cy="228600"/>
                  <wp:effectExtent l="0" t="0" r="9525" b="0"/>
                  <wp:docPr id="3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4C5746" w14:textId="77777777" w:rsidR="00510A56" w:rsidRPr="00051C88" w:rsidRDefault="00510A56" w:rsidP="00510A56">
            <w:pPr>
              <w:pStyle w:val="Tablesubtitle"/>
              <w:rPr>
                <w:rFonts w:cs="Arial"/>
              </w:rPr>
            </w:pPr>
            <w:r w:rsidRPr="00051C88">
              <w:rPr>
                <w:rFonts w:cs="Arial"/>
              </w:rPr>
              <w:t>Bone mass measurement</w:t>
            </w:r>
          </w:p>
          <w:p w14:paraId="34AFBADA" w14:textId="59473047" w:rsidR="00510A56" w:rsidRPr="00051C88" w:rsidRDefault="00510A56" w:rsidP="00510A56">
            <w:pPr>
              <w:pStyle w:val="Tabletext"/>
              <w:rPr>
                <w:rFonts w:cs="Arial"/>
              </w:rPr>
            </w:pPr>
            <w:r w:rsidRPr="00051C88">
              <w:rPr>
                <w:rFonts w:cs="Arial"/>
              </w:rPr>
              <w:t>The plan will pay for certain procedures for members who qualify (usually, someone at risk of losing bone mass or at risk of osteoporosis). These procedures identify bone mass, find bone loss, or find out bone quality.</w:t>
            </w:r>
          </w:p>
          <w:p w14:paraId="6FBCDD49" w14:textId="54A0153C" w:rsidR="00510A56" w:rsidRPr="00051C88" w:rsidRDefault="00510A56" w:rsidP="00510A56">
            <w:pPr>
              <w:pStyle w:val="Tabletext"/>
              <w:rPr>
                <w:rFonts w:cs="Arial"/>
              </w:rPr>
            </w:pPr>
            <w:r w:rsidRPr="00051C88">
              <w:rPr>
                <w:rFonts w:cs="Arial"/>
              </w:rPr>
              <w:t xml:space="preserve">The plan will pay for the services once </w:t>
            </w:r>
            <w:r w:rsidRPr="00051C88" w:rsidDel="00E057AC">
              <w:rPr>
                <w:rFonts w:cs="Arial"/>
              </w:rPr>
              <w:t xml:space="preserve">every </w:t>
            </w:r>
            <w:r w:rsidRPr="00051C88">
              <w:rPr>
                <w:rFonts w:cs="Arial"/>
              </w:rPr>
              <w:t>24 months, or more often if they are medically necessary. The plan will also pay for a doctor to look at and comment on the results.</w:t>
            </w:r>
          </w:p>
          <w:p w14:paraId="3B8236F3" w14:textId="091F912B" w:rsidR="00510A56" w:rsidRPr="00051C88" w:rsidRDefault="00E4038E" w:rsidP="00E85E92">
            <w:pPr>
              <w:pStyle w:val="Tablesubtitle"/>
              <w:spacing w:after="120"/>
              <w:rPr>
                <w:rFonts w:cs="Arial"/>
              </w:rPr>
            </w:pPr>
            <w:r>
              <w:rPr>
                <w:rStyle w:val="PlanInstructions"/>
                <w:rFonts w:cs="Arial"/>
                <w:b w:val="0"/>
                <w:i w:val="0"/>
              </w:rPr>
              <w:t>[</w:t>
            </w:r>
            <w:r w:rsidR="00510A56" w:rsidRPr="00051C88">
              <w:rPr>
                <w:rStyle w:val="PlanInstructions"/>
                <w:rFonts w:cs="Arial"/>
                <w:b w:val="0"/>
              </w:rPr>
              <w:t>List any additional benefits offered.</w:t>
            </w:r>
            <w:r>
              <w:rPr>
                <w:rStyle w:val="PlanInstructions"/>
                <w:rFonts w:cs="Arial"/>
                <w:b w:val="0"/>
                <w:i w:val="0"/>
              </w:rPr>
              <w:t>]</w:t>
            </w:r>
          </w:p>
        </w:tc>
        <w:tc>
          <w:tcPr>
            <w:tcW w:w="2707" w:type="dxa"/>
            <w:tcBorders>
              <w:top w:val="single" w:sz="4" w:space="0" w:color="auto"/>
              <w:right w:val="single" w:sz="4" w:space="0" w:color="auto"/>
            </w:tcBorders>
            <w:shd w:val="clear" w:color="auto" w:fill="auto"/>
            <w:tcMar>
              <w:top w:w="72" w:type="dxa"/>
              <w:left w:w="144" w:type="dxa"/>
              <w:bottom w:w="72" w:type="dxa"/>
              <w:right w:w="115" w:type="dxa"/>
            </w:tcMar>
          </w:tcPr>
          <w:p w14:paraId="7190E5E9" w14:textId="0F7D1312" w:rsidR="00510A56" w:rsidRPr="00051C88" w:rsidRDefault="00510A56" w:rsidP="00510A56">
            <w:pPr>
              <w:pStyle w:val="Tabletext"/>
              <w:rPr>
                <w:rFonts w:cs="Arial"/>
              </w:rPr>
            </w:pPr>
            <w:r w:rsidRPr="00051C88">
              <w:rPr>
                <w:rFonts w:cs="Arial"/>
              </w:rPr>
              <w:t>$0</w:t>
            </w:r>
          </w:p>
        </w:tc>
      </w:tr>
      <w:tr w:rsidR="00510A56" w:rsidRPr="00051C88" w14:paraId="506D310E" w14:textId="77777777" w:rsidTr="009D2697">
        <w:trPr>
          <w:cantSplit/>
        </w:trPr>
        <w:tc>
          <w:tcPr>
            <w:tcW w:w="533" w:type="dxa"/>
            <w:shd w:val="clear" w:color="auto" w:fill="auto"/>
            <w:tcMar>
              <w:left w:w="144" w:type="dxa"/>
              <w:right w:w="0" w:type="dxa"/>
            </w:tcMar>
          </w:tcPr>
          <w:p w14:paraId="17D85D90" w14:textId="6F6F21CB" w:rsidR="00510A56" w:rsidRPr="00051C88" w:rsidRDefault="00510A56" w:rsidP="00510A56">
            <w:pPr>
              <w:pStyle w:val="Tableapple"/>
              <w:rPr>
                <w:rFonts w:cs="Arial"/>
              </w:rPr>
            </w:pPr>
            <w:r w:rsidRPr="00051C88">
              <w:rPr>
                <w:rFonts w:cs="Arial"/>
                <w:noProof/>
              </w:rPr>
              <w:drawing>
                <wp:inline distT="0" distB="0" distL="0" distR="0" wp14:anchorId="15706C66" wp14:editId="14FB3E14">
                  <wp:extent cx="180975" cy="228600"/>
                  <wp:effectExtent l="0" t="0" r="9525" b="0"/>
                  <wp:docPr id="2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28A2458" w14:textId="77777777" w:rsidR="00510A56" w:rsidRPr="00051C88" w:rsidRDefault="00510A56" w:rsidP="00510A56">
            <w:pPr>
              <w:pStyle w:val="Tablesubtitle"/>
              <w:rPr>
                <w:rFonts w:cs="Arial"/>
              </w:rPr>
            </w:pPr>
            <w:r w:rsidRPr="00051C88">
              <w:rPr>
                <w:rFonts w:cs="Arial"/>
              </w:rPr>
              <w:t>Breast cancer screening (mammograms)</w:t>
            </w:r>
          </w:p>
          <w:p w14:paraId="68A1254C" w14:textId="77777777" w:rsidR="00510A56" w:rsidRPr="00051C88" w:rsidRDefault="00510A56" w:rsidP="00510A56">
            <w:pPr>
              <w:pStyle w:val="Tabletext"/>
              <w:rPr>
                <w:rFonts w:cs="Arial"/>
              </w:rPr>
            </w:pPr>
            <w:r w:rsidRPr="00051C88">
              <w:rPr>
                <w:rFonts w:cs="Arial"/>
              </w:rPr>
              <w:t>The plan will pay for the following services:</w:t>
            </w:r>
          </w:p>
          <w:p w14:paraId="0920D2F1" w14:textId="0639AE90" w:rsidR="00510A56" w:rsidRPr="00051C88" w:rsidRDefault="00510A56" w:rsidP="00E112D5">
            <w:pPr>
              <w:pStyle w:val="TableListBulletFirstLevel"/>
            </w:pPr>
            <w:r w:rsidRPr="00051C88">
              <w:t>One screening mammogram every 12 months for women age 40 and older</w:t>
            </w:r>
          </w:p>
          <w:p w14:paraId="4B492478" w14:textId="77777777" w:rsidR="00510A56" w:rsidRPr="00051C88" w:rsidRDefault="00510A56" w:rsidP="00E112D5">
            <w:pPr>
              <w:pStyle w:val="TableListBulletFirstLevel"/>
            </w:pPr>
            <w:r w:rsidRPr="00051C88">
              <w:t>Clinical breast exams once every 24 months</w:t>
            </w:r>
          </w:p>
          <w:p w14:paraId="5008DCEB" w14:textId="706CCE56" w:rsidR="00510A56" w:rsidRPr="00051C88" w:rsidRDefault="00E4038E" w:rsidP="00E85E92">
            <w:pPr>
              <w:pStyle w:val="Tablesubtitle"/>
              <w:spacing w:after="120"/>
              <w:rPr>
                <w:rFonts w:cs="Arial"/>
              </w:rPr>
            </w:pPr>
            <w:r>
              <w:rPr>
                <w:rStyle w:val="PlanInstructions"/>
                <w:rFonts w:cs="Arial"/>
                <w:b w:val="0"/>
                <w:i w:val="0"/>
              </w:rPr>
              <w:t>[</w:t>
            </w:r>
            <w:r w:rsidR="00510A56" w:rsidRPr="00051C88">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260CB44A" w14:textId="4C514539" w:rsidR="00510A56" w:rsidRPr="00051C88" w:rsidRDefault="00510A56" w:rsidP="00510A56">
            <w:pPr>
              <w:pStyle w:val="Tabletext"/>
              <w:rPr>
                <w:rFonts w:cs="Arial"/>
              </w:rPr>
            </w:pPr>
            <w:r w:rsidRPr="00051C88">
              <w:rPr>
                <w:rFonts w:cs="Arial"/>
              </w:rPr>
              <w:t>$0</w:t>
            </w:r>
          </w:p>
        </w:tc>
      </w:tr>
      <w:tr w:rsidR="00510A56" w:rsidRPr="00051C88" w14:paraId="0D64D8D0" w14:textId="77777777" w:rsidTr="00C460D6">
        <w:trPr>
          <w:cantSplit/>
        </w:trPr>
        <w:tc>
          <w:tcPr>
            <w:tcW w:w="533" w:type="dxa"/>
            <w:shd w:val="clear" w:color="auto" w:fill="auto"/>
            <w:tcMar>
              <w:left w:w="144" w:type="dxa"/>
              <w:right w:w="0" w:type="dxa"/>
            </w:tcMar>
          </w:tcPr>
          <w:p w14:paraId="07FFCC71" w14:textId="14DF397D"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B52C32B" w14:textId="77777777" w:rsidR="00510A56" w:rsidRPr="00051C88" w:rsidRDefault="00510A56" w:rsidP="00E85E92">
            <w:pPr>
              <w:pStyle w:val="Tablesubtitle"/>
              <w:rPr>
                <w:rFonts w:cs="Arial"/>
              </w:rPr>
            </w:pPr>
            <w:r w:rsidRPr="00051C88">
              <w:rPr>
                <w:rFonts w:cs="Arial"/>
              </w:rPr>
              <w:t>Cardiac (heart) rehabilitation services</w:t>
            </w:r>
          </w:p>
          <w:p w14:paraId="46BA3C6F" w14:textId="14DDF1A2" w:rsidR="00510A56" w:rsidRPr="00051C88" w:rsidRDefault="00510A56" w:rsidP="00E85E92">
            <w:pPr>
              <w:pStyle w:val="Tabletext"/>
              <w:rPr>
                <w:rFonts w:cs="Arial"/>
              </w:rPr>
            </w:pPr>
            <w:r w:rsidRPr="00051C88">
              <w:rPr>
                <w:rFonts w:cs="Arial"/>
              </w:rPr>
              <w:t xml:space="preserve">The plan will pay for cardiac rehabilitation services such as exercise, education, and counseling. Members must meet certain conditions with a doctor’s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 xml:space="preserve">referral </w:t>
            </w:r>
            <w:r w:rsidRPr="00051C88">
              <w:rPr>
                <w:rStyle w:val="PlanInstructions"/>
                <w:rFonts w:cs="Arial"/>
                <w:b/>
                <w:bCs/>
                <w:iCs/>
              </w:rPr>
              <w:t>or</w:t>
            </w:r>
            <w:r w:rsidRPr="00051C88">
              <w:rPr>
                <w:rStyle w:val="PlanInstructions"/>
                <w:rFonts w:cs="Arial"/>
                <w:i w:val="0"/>
              </w:rPr>
              <w:t xml:space="preserve"> order</w:t>
            </w:r>
            <w:r w:rsidR="00E4038E">
              <w:rPr>
                <w:rStyle w:val="PlanInstructions"/>
                <w:rFonts w:cs="Arial"/>
                <w:i w:val="0"/>
              </w:rPr>
              <w:t>]</w:t>
            </w:r>
            <w:r w:rsidRPr="00051C88">
              <w:rPr>
                <w:rFonts w:cs="Arial"/>
              </w:rPr>
              <w:t>.</w:t>
            </w:r>
          </w:p>
          <w:p w14:paraId="31164AB3" w14:textId="71AD484F" w:rsidR="00510A56" w:rsidRPr="00051C88" w:rsidRDefault="00510A56" w:rsidP="00E85E92">
            <w:pPr>
              <w:pStyle w:val="Tabletext"/>
              <w:rPr>
                <w:rFonts w:cs="Arial"/>
                <w:b/>
                <w:szCs w:val="30"/>
              </w:rPr>
            </w:pPr>
            <w:r w:rsidRPr="00051C88">
              <w:rPr>
                <w:rFonts w:cs="Arial"/>
              </w:rPr>
              <w:t>The plan also covers intensive cardiac rehabilitation programs, which are more intense than cardiac rehabilitation programs.</w:t>
            </w:r>
          </w:p>
        </w:tc>
        <w:tc>
          <w:tcPr>
            <w:tcW w:w="2707" w:type="dxa"/>
            <w:shd w:val="clear" w:color="auto" w:fill="auto"/>
            <w:tcMar>
              <w:top w:w="72" w:type="dxa"/>
              <w:left w:w="144" w:type="dxa"/>
              <w:bottom w:w="72" w:type="dxa"/>
              <w:right w:w="115" w:type="dxa"/>
            </w:tcMar>
          </w:tcPr>
          <w:p w14:paraId="3F3C7517" w14:textId="77777777" w:rsidR="00510A56" w:rsidRPr="00051C88" w:rsidRDefault="00510A56" w:rsidP="00E85E92">
            <w:pPr>
              <w:pStyle w:val="Tabletext"/>
              <w:rPr>
                <w:rFonts w:cs="Arial"/>
              </w:rPr>
            </w:pPr>
            <w:r w:rsidRPr="00051C88">
              <w:rPr>
                <w:rFonts w:cs="Arial"/>
              </w:rPr>
              <w:t>$0</w:t>
            </w:r>
          </w:p>
        </w:tc>
      </w:tr>
      <w:tr w:rsidR="00510A56" w:rsidRPr="00051C88" w14:paraId="5988CE4C" w14:textId="77777777" w:rsidTr="00C460D6">
        <w:trPr>
          <w:cantSplit/>
        </w:trPr>
        <w:tc>
          <w:tcPr>
            <w:tcW w:w="533" w:type="dxa"/>
            <w:shd w:val="clear" w:color="auto" w:fill="auto"/>
            <w:tcMar>
              <w:left w:w="144" w:type="dxa"/>
              <w:right w:w="0" w:type="dxa"/>
            </w:tcMar>
          </w:tcPr>
          <w:p w14:paraId="70DE54CA" w14:textId="2D6C4284" w:rsidR="00510A56" w:rsidRPr="00051C88" w:rsidRDefault="00510A56" w:rsidP="00510A56">
            <w:pPr>
              <w:pStyle w:val="Tableapple"/>
              <w:rPr>
                <w:rFonts w:cs="Arial"/>
              </w:rPr>
            </w:pPr>
            <w:r w:rsidRPr="00051C88">
              <w:rPr>
                <w:rFonts w:cs="Arial"/>
                <w:noProof/>
              </w:rPr>
              <w:lastRenderedPageBreak/>
              <w:drawing>
                <wp:inline distT="0" distB="0" distL="0" distR="0" wp14:anchorId="2D4094E6" wp14:editId="219D1851">
                  <wp:extent cx="180975" cy="228600"/>
                  <wp:effectExtent l="0" t="0" r="9525" b="0"/>
                  <wp:docPr id="3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C67B030" w14:textId="77777777" w:rsidR="00510A56" w:rsidRPr="00051C88" w:rsidRDefault="00510A56" w:rsidP="00E8455E">
            <w:pPr>
              <w:pStyle w:val="Tablesubtitle"/>
              <w:rPr>
                <w:rFonts w:cs="Arial"/>
              </w:rPr>
            </w:pPr>
            <w:r w:rsidRPr="00051C88">
              <w:rPr>
                <w:rFonts w:cs="Arial"/>
              </w:rPr>
              <w:t>Cardiovascular (heart) disease risk reduction visit (therapy for heart disease)</w:t>
            </w:r>
          </w:p>
          <w:p w14:paraId="50DEDD01" w14:textId="135264E1" w:rsidR="00510A56" w:rsidRPr="00051C88" w:rsidRDefault="00510A56" w:rsidP="00E8455E">
            <w:pPr>
              <w:pStyle w:val="Tabletext"/>
              <w:rPr>
                <w:rFonts w:cs="Arial"/>
              </w:rPr>
            </w:pPr>
            <w:r w:rsidRPr="00051C88">
              <w:rPr>
                <w:rFonts w:cs="Arial"/>
              </w:rPr>
              <w:t xml:space="preserve">The plan pays for one visit a year with your primary care </w:t>
            </w:r>
            <w:r w:rsidRPr="00051C88">
              <w:rPr>
                <w:rStyle w:val="PlanInstructions"/>
                <w:rFonts w:cs="Arial"/>
                <w:i w:val="0"/>
                <w:color w:val="auto"/>
              </w:rPr>
              <w:t>provider</w:t>
            </w:r>
            <w:r w:rsidRPr="00051C88">
              <w:rPr>
                <w:rFonts w:cs="Arial"/>
              </w:rPr>
              <w:t xml:space="preserve"> to help lower your risk for heart disease. During this visit, your doctor may:</w:t>
            </w:r>
          </w:p>
          <w:p w14:paraId="10D158B7" w14:textId="77777777" w:rsidR="00510A56" w:rsidRPr="00051C88" w:rsidRDefault="00510A56" w:rsidP="00E112D5">
            <w:pPr>
              <w:pStyle w:val="TableListBulletFirstLevel"/>
            </w:pPr>
            <w:r w:rsidRPr="00051C88">
              <w:t>discuss aspirin use,</w:t>
            </w:r>
          </w:p>
          <w:p w14:paraId="4A4526CB" w14:textId="77777777" w:rsidR="00510A56" w:rsidRPr="00051C88" w:rsidRDefault="00510A56" w:rsidP="00E112D5">
            <w:pPr>
              <w:pStyle w:val="TableListBulletFirstLevel"/>
            </w:pPr>
            <w:r w:rsidRPr="00051C88">
              <w:t xml:space="preserve">check your blood pressure, </w:t>
            </w:r>
            <w:r w:rsidRPr="00051C88">
              <w:rPr>
                <w:b/>
                <w:bCs/>
              </w:rPr>
              <w:t>or</w:t>
            </w:r>
          </w:p>
          <w:p w14:paraId="59EE0A11" w14:textId="77777777" w:rsidR="00510A56" w:rsidRPr="00051C88" w:rsidRDefault="00510A56" w:rsidP="00E112D5">
            <w:pPr>
              <w:pStyle w:val="TableListBulletFirstLevel"/>
            </w:pPr>
            <w:r w:rsidRPr="00051C88">
              <w:t>give you tips to make sure you are eating well.</w:t>
            </w:r>
          </w:p>
          <w:p w14:paraId="1C052397" w14:textId="00D65310" w:rsidR="00510A56" w:rsidRPr="00051C88" w:rsidRDefault="00E4038E" w:rsidP="00E8455E">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0E703C8" w14:textId="64D97193" w:rsidR="00510A56" w:rsidRPr="00051C88" w:rsidRDefault="00510A56" w:rsidP="00510A56">
            <w:pPr>
              <w:pStyle w:val="Tabletext"/>
              <w:rPr>
                <w:rFonts w:cs="Arial"/>
                <w:color w:val="548DD4"/>
              </w:rPr>
            </w:pPr>
            <w:r w:rsidRPr="00051C88">
              <w:rPr>
                <w:rFonts w:cs="Arial"/>
              </w:rPr>
              <w:t>$0</w:t>
            </w:r>
          </w:p>
        </w:tc>
      </w:tr>
      <w:tr w:rsidR="00510A56" w:rsidRPr="00051C88" w14:paraId="26C1017A" w14:textId="77777777" w:rsidTr="005E772F">
        <w:trPr>
          <w:cantSplit/>
        </w:trPr>
        <w:tc>
          <w:tcPr>
            <w:tcW w:w="533" w:type="dxa"/>
            <w:shd w:val="clear" w:color="auto" w:fill="auto"/>
            <w:tcMar>
              <w:left w:w="144" w:type="dxa"/>
              <w:right w:w="29" w:type="dxa"/>
            </w:tcMar>
          </w:tcPr>
          <w:p w14:paraId="705F0DC0" w14:textId="3CA7825B" w:rsidR="00510A56" w:rsidRPr="00051C88" w:rsidRDefault="00510A56" w:rsidP="00510A56">
            <w:pPr>
              <w:pStyle w:val="Tableapple"/>
              <w:rPr>
                <w:rFonts w:cs="Arial"/>
              </w:rPr>
            </w:pPr>
            <w:r w:rsidRPr="00051C88">
              <w:rPr>
                <w:rFonts w:cs="Arial"/>
                <w:noProof/>
              </w:rPr>
              <w:drawing>
                <wp:inline distT="0" distB="0" distL="0" distR="0" wp14:anchorId="0140B4CE" wp14:editId="2A64EAD9">
                  <wp:extent cx="180975" cy="228600"/>
                  <wp:effectExtent l="0" t="0" r="9525" b="0"/>
                  <wp:docPr id="3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9F7E48" w14:textId="77777777" w:rsidR="00510A56" w:rsidRPr="00051C88" w:rsidRDefault="00510A56" w:rsidP="00510A56">
            <w:pPr>
              <w:pStyle w:val="Tablesubtitle"/>
              <w:rPr>
                <w:rFonts w:cs="Arial"/>
              </w:rPr>
            </w:pPr>
            <w:r w:rsidRPr="00051C88">
              <w:rPr>
                <w:rFonts w:cs="Arial"/>
              </w:rPr>
              <w:t>Cardiovascular (heart) disease testing</w:t>
            </w:r>
          </w:p>
          <w:p w14:paraId="46BC49A0" w14:textId="20A29558" w:rsidR="00510A56" w:rsidRPr="00051C88" w:rsidRDefault="00510A56" w:rsidP="00510A56">
            <w:pPr>
              <w:pStyle w:val="Tabletext"/>
              <w:rPr>
                <w:rFonts w:cs="Arial"/>
              </w:rPr>
            </w:pPr>
            <w:r w:rsidRPr="00051C88">
              <w:rPr>
                <w:rFonts w:cs="Arial"/>
              </w:rPr>
              <w:t>The plan pays for blood tests to check for cardiovascular disease once every five years (60 months). These blood tests also check for defects due to high risk of heart disease.</w:t>
            </w:r>
          </w:p>
          <w:p w14:paraId="4061652D" w14:textId="7D28D071" w:rsidR="00510A56" w:rsidRPr="00051C88" w:rsidRDefault="00E4038E" w:rsidP="00E8455E">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B102DFD" w14:textId="04E6F464" w:rsidR="00510A56" w:rsidRPr="00051C88" w:rsidRDefault="00510A56" w:rsidP="00510A56">
            <w:pPr>
              <w:pStyle w:val="Tabletext"/>
              <w:rPr>
                <w:rFonts w:cs="Arial"/>
              </w:rPr>
            </w:pPr>
            <w:r w:rsidRPr="00051C88">
              <w:rPr>
                <w:rFonts w:cs="Arial"/>
              </w:rPr>
              <w:t>$0</w:t>
            </w:r>
          </w:p>
        </w:tc>
      </w:tr>
      <w:tr w:rsidR="00510A56" w:rsidRPr="00051C88" w14:paraId="18467542" w14:textId="77777777" w:rsidTr="005E772F">
        <w:trPr>
          <w:cantSplit/>
        </w:trPr>
        <w:tc>
          <w:tcPr>
            <w:tcW w:w="533" w:type="dxa"/>
            <w:shd w:val="clear" w:color="auto" w:fill="auto"/>
            <w:tcMar>
              <w:left w:w="144" w:type="dxa"/>
              <w:right w:w="0" w:type="dxa"/>
            </w:tcMar>
          </w:tcPr>
          <w:p w14:paraId="5562727F" w14:textId="055CA6E9" w:rsidR="00510A56" w:rsidRPr="00051C88" w:rsidRDefault="00510A56" w:rsidP="00510A56">
            <w:pPr>
              <w:pStyle w:val="Tableapple"/>
              <w:rPr>
                <w:rFonts w:cs="Arial"/>
              </w:rPr>
            </w:pPr>
            <w:r w:rsidRPr="00051C88">
              <w:rPr>
                <w:rFonts w:cs="Arial"/>
                <w:noProof/>
              </w:rPr>
              <w:drawing>
                <wp:inline distT="0" distB="0" distL="0" distR="0" wp14:anchorId="4E7BE527" wp14:editId="0212DEF7">
                  <wp:extent cx="180975" cy="228600"/>
                  <wp:effectExtent l="0" t="0" r="9525" b="0"/>
                  <wp:docPr id="3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CCF4F6C" w14:textId="77777777" w:rsidR="00510A56" w:rsidRPr="00051C88" w:rsidRDefault="00510A56" w:rsidP="00510A56">
            <w:pPr>
              <w:pStyle w:val="Tablesubtitle"/>
              <w:rPr>
                <w:rFonts w:cs="Arial"/>
              </w:rPr>
            </w:pPr>
            <w:r w:rsidRPr="00051C88">
              <w:rPr>
                <w:rFonts w:cs="Arial"/>
              </w:rPr>
              <w:t>Cervical and vaginal cancer screening</w:t>
            </w:r>
          </w:p>
          <w:p w14:paraId="7826C18A" w14:textId="77777777" w:rsidR="00510A56" w:rsidRPr="00051C88" w:rsidRDefault="00510A56" w:rsidP="00510A56">
            <w:pPr>
              <w:pStyle w:val="Tabletext"/>
              <w:rPr>
                <w:rFonts w:cs="Arial"/>
              </w:rPr>
            </w:pPr>
            <w:r w:rsidRPr="00051C88">
              <w:rPr>
                <w:rFonts w:cs="Arial"/>
              </w:rPr>
              <w:t>The plan will pay for the following services:</w:t>
            </w:r>
          </w:p>
          <w:p w14:paraId="01DBCD23" w14:textId="77777777" w:rsidR="00510A56" w:rsidRPr="00051C88" w:rsidRDefault="00510A56" w:rsidP="00E112D5">
            <w:pPr>
              <w:pStyle w:val="TableListBulletFirstLevel"/>
            </w:pPr>
            <w:r w:rsidRPr="00051C88">
              <w:t>For all women: Pap tests and pelvic exams once every 24 months</w:t>
            </w:r>
          </w:p>
          <w:p w14:paraId="685970E2" w14:textId="23104113" w:rsidR="00510A56" w:rsidRPr="00051C88" w:rsidRDefault="00510A56" w:rsidP="00E112D5">
            <w:pPr>
              <w:pStyle w:val="TableListBulletFirstLevel"/>
              <w:rPr>
                <w:b/>
                <w:bCs/>
                <w:szCs w:val="30"/>
              </w:rPr>
            </w:pPr>
            <w:r w:rsidRPr="00051C88">
              <w:t>For women who are at high risk of cervical or vaginal cancer: one Pap test every 12 months</w:t>
            </w:r>
          </w:p>
          <w:p w14:paraId="4A4C7EA5" w14:textId="7C1FFCF6" w:rsidR="00510A56" w:rsidRPr="00051C88" w:rsidRDefault="00E4038E" w:rsidP="005D2A0A">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F27E343" w14:textId="2B3A4798" w:rsidR="00510A56" w:rsidRPr="00051C88" w:rsidRDefault="00510A56" w:rsidP="00510A56">
            <w:pPr>
              <w:pStyle w:val="Tabletext"/>
              <w:rPr>
                <w:rFonts w:cs="Arial"/>
                <w:color w:val="548DD4"/>
              </w:rPr>
            </w:pPr>
            <w:r w:rsidRPr="00051C88">
              <w:rPr>
                <w:rFonts w:cs="Arial"/>
              </w:rPr>
              <w:t>$0</w:t>
            </w:r>
          </w:p>
        </w:tc>
      </w:tr>
      <w:tr w:rsidR="00510A56" w:rsidRPr="00051C88" w14:paraId="4BEAD526" w14:textId="77777777" w:rsidTr="005E772F">
        <w:trPr>
          <w:cantSplit/>
        </w:trPr>
        <w:tc>
          <w:tcPr>
            <w:tcW w:w="533" w:type="dxa"/>
            <w:shd w:val="clear" w:color="auto" w:fill="auto"/>
            <w:tcMar>
              <w:left w:w="72" w:type="dxa"/>
              <w:right w:w="0" w:type="dxa"/>
            </w:tcMar>
          </w:tcPr>
          <w:p w14:paraId="620D1860"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B6D0BF2" w14:textId="77777777" w:rsidR="00510A56" w:rsidRPr="00051C88" w:rsidRDefault="00510A56" w:rsidP="005D2A0A">
            <w:pPr>
              <w:pStyle w:val="Tablesubtitle"/>
              <w:rPr>
                <w:rFonts w:cs="Arial"/>
              </w:rPr>
            </w:pPr>
            <w:r w:rsidRPr="00051C88">
              <w:rPr>
                <w:rFonts w:cs="Arial"/>
              </w:rPr>
              <w:t>Chiropractic services</w:t>
            </w:r>
          </w:p>
          <w:p w14:paraId="116FFA11" w14:textId="77777777" w:rsidR="00510A56" w:rsidRPr="00051C88" w:rsidRDefault="00510A56" w:rsidP="005D2A0A">
            <w:pPr>
              <w:pStyle w:val="Tabletext"/>
              <w:rPr>
                <w:rFonts w:cs="Arial"/>
              </w:rPr>
            </w:pPr>
            <w:r w:rsidRPr="00051C88">
              <w:rPr>
                <w:rFonts w:cs="Arial"/>
              </w:rPr>
              <w:t>The plan will pay for the following services:</w:t>
            </w:r>
          </w:p>
          <w:p w14:paraId="0FD905AB" w14:textId="77777777" w:rsidR="00510A56" w:rsidRPr="00051C88" w:rsidRDefault="00510A56" w:rsidP="00E112D5">
            <w:pPr>
              <w:pStyle w:val="TableListBulletFirstLevel"/>
              <w:rPr>
                <w:b/>
                <w:bCs/>
                <w:szCs w:val="30"/>
              </w:rPr>
            </w:pPr>
            <w:r w:rsidRPr="00051C88">
              <w:t>Adjustments of the spine to correct alignment</w:t>
            </w:r>
          </w:p>
          <w:p w14:paraId="7D2C2FFF" w14:textId="02084BD9" w:rsidR="00510A56" w:rsidRPr="00051C88" w:rsidRDefault="00510A56" w:rsidP="00E112D5">
            <w:pPr>
              <w:pStyle w:val="TableListBulletFirstLevel"/>
            </w:pPr>
            <w:r w:rsidRPr="00051C88">
              <w:t>The plan will only pay for other chiropractic services that are medically necessary.</w:t>
            </w:r>
          </w:p>
          <w:p w14:paraId="33544063" w14:textId="1A4E9A31" w:rsidR="00510A56" w:rsidRPr="00051C88" w:rsidRDefault="00510A56" w:rsidP="00E112D5">
            <w:pPr>
              <w:pStyle w:val="TableListBulletFirstLevel"/>
            </w:pPr>
            <w:r w:rsidRPr="00051C88">
              <w:t>For other chiropractic services to be covered, you must have a significant health problem in the form of a neuromuscular condition.</w:t>
            </w:r>
          </w:p>
          <w:p w14:paraId="13BB1A09" w14:textId="685C43E8" w:rsidR="00510A56" w:rsidRPr="00051C88" w:rsidRDefault="00510A56" w:rsidP="00056AF5">
            <w:pPr>
              <w:pStyle w:val="TableListBulletFirstLevel"/>
            </w:pPr>
            <w:r w:rsidRPr="00051C88">
              <w:t xml:space="preserve">Chiropractic services for diseases not directly related to your spine, such as rheumatoid arthritis, muscular dystrophy, multiple sclerosis (MS), pneumonia, and emphysema, are </w:t>
            </w:r>
            <w:r w:rsidRPr="00051C88">
              <w:rPr>
                <w:b/>
              </w:rPr>
              <w:t>not</w:t>
            </w:r>
            <w:r w:rsidRPr="00051C88">
              <w:t xml:space="preserve"> covered.</w:t>
            </w:r>
          </w:p>
          <w:p w14:paraId="0BE2857E" w14:textId="79173921" w:rsidR="00510A56" w:rsidRPr="00051C88" w:rsidRDefault="00E4038E" w:rsidP="00FE53DC">
            <w:pPr>
              <w:pStyle w:val="TableListBulletFirstLevel"/>
              <w:numPr>
                <w:ilvl w:val="0"/>
                <w:numId w:val="0"/>
              </w:numPr>
              <w:rPr>
                <w:rStyle w:val="PlanInstructions"/>
                <w:rFonts w:cs="Arial"/>
                <w:b/>
                <w:bCs/>
                <w:i w:val="0"/>
                <w:color w:val="auto"/>
                <w:szCs w:val="30"/>
              </w:rPr>
            </w:pPr>
            <w:r>
              <w:rPr>
                <w:rStyle w:val="PlanInstructions"/>
                <w:rFonts w:cs="Arial"/>
                <w:i w:val="0"/>
              </w:rPr>
              <w:t>[</w:t>
            </w:r>
            <w:r w:rsidR="00510A56" w:rsidRPr="00051C88">
              <w:rPr>
                <w:rStyle w:val="PlanInstructions"/>
                <w:rFonts w:cs="Arial"/>
              </w:rPr>
              <w:t>List any plan-covered supplemental benefits offered. Also list any restrictions, such as the maximum number of visits.</w:t>
            </w:r>
            <w:r>
              <w:rPr>
                <w:rStyle w:val="PlanInstructions"/>
                <w:rFonts w:cs="Arial"/>
                <w:i w:val="0"/>
              </w:rPr>
              <w:t>]</w:t>
            </w:r>
          </w:p>
        </w:tc>
        <w:tc>
          <w:tcPr>
            <w:tcW w:w="2707" w:type="dxa"/>
            <w:shd w:val="clear" w:color="auto" w:fill="auto"/>
            <w:tcMar>
              <w:top w:w="72" w:type="dxa"/>
              <w:left w:w="144" w:type="dxa"/>
              <w:bottom w:w="72" w:type="dxa"/>
              <w:right w:w="115" w:type="dxa"/>
            </w:tcMar>
          </w:tcPr>
          <w:p w14:paraId="692858FD" w14:textId="60FCBDB9" w:rsidR="00510A56" w:rsidRPr="00051C88" w:rsidRDefault="00510A56" w:rsidP="00510A56">
            <w:pPr>
              <w:pStyle w:val="Tabletext"/>
              <w:rPr>
                <w:rStyle w:val="PlanInstructions"/>
                <w:rFonts w:cs="Arial"/>
              </w:rPr>
            </w:pPr>
            <w:r w:rsidRPr="00051C88">
              <w:rPr>
                <w:rStyle w:val="PlanInstructions"/>
                <w:rFonts w:cs="Arial"/>
                <w:i w:val="0"/>
                <w:color w:val="auto"/>
              </w:rPr>
              <w:t>$0</w:t>
            </w:r>
          </w:p>
        </w:tc>
      </w:tr>
      <w:tr w:rsidR="00510A56" w:rsidRPr="00051C88" w14:paraId="35334996" w14:textId="77777777" w:rsidTr="009D2697">
        <w:trPr>
          <w:cantSplit/>
        </w:trPr>
        <w:tc>
          <w:tcPr>
            <w:tcW w:w="533" w:type="dxa"/>
            <w:shd w:val="clear" w:color="auto" w:fill="auto"/>
            <w:tcMar>
              <w:left w:w="72" w:type="dxa"/>
              <w:right w:w="0" w:type="dxa"/>
            </w:tcMar>
          </w:tcPr>
          <w:p w14:paraId="0AFFFA95" w14:textId="1A1406F7" w:rsidR="00510A56" w:rsidRPr="00051C88" w:rsidRDefault="00510A56" w:rsidP="00510A56">
            <w:pPr>
              <w:pStyle w:val="Tableapple"/>
              <w:rPr>
                <w:rFonts w:cs="Arial"/>
              </w:rPr>
            </w:pPr>
            <w:r w:rsidRPr="00051C88">
              <w:rPr>
                <w:rFonts w:cs="Arial"/>
                <w:noProof/>
              </w:rPr>
              <w:drawing>
                <wp:inline distT="0" distB="0" distL="0" distR="0" wp14:anchorId="0D5BF3F9" wp14:editId="1BAB45F4">
                  <wp:extent cx="180975" cy="228600"/>
                  <wp:effectExtent l="0" t="0" r="9525" b="0"/>
                  <wp:docPr id="3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93CEF90" w14:textId="77777777" w:rsidR="00510A56" w:rsidRPr="00051C88" w:rsidRDefault="00510A56" w:rsidP="005D2A0A">
            <w:pPr>
              <w:pStyle w:val="Tablesubtitle"/>
              <w:rPr>
                <w:rFonts w:cs="Arial"/>
              </w:rPr>
            </w:pPr>
            <w:r w:rsidRPr="00051C88">
              <w:rPr>
                <w:rFonts w:cs="Arial"/>
              </w:rPr>
              <w:t>Colorectal cancer screening</w:t>
            </w:r>
          </w:p>
          <w:p w14:paraId="51BF1B16" w14:textId="77777777" w:rsidR="00510A56" w:rsidRPr="00051C88" w:rsidRDefault="00510A56" w:rsidP="00A0789F">
            <w:pPr>
              <w:pStyle w:val="Tabletext"/>
              <w:rPr>
                <w:rFonts w:cs="Arial"/>
              </w:rPr>
            </w:pPr>
            <w:r w:rsidRPr="00051C88">
              <w:rPr>
                <w:rFonts w:cs="Arial"/>
              </w:rPr>
              <w:t>The plan will pay for the following services:</w:t>
            </w:r>
          </w:p>
          <w:p w14:paraId="2B7F088A" w14:textId="77777777" w:rsidR="00510A56" w:rsidRPr="00051C88" w:rsidRDefault="00510A56" w:rsidP="00E112D5">
            <w:pPr>
              <w:pStyle w:val="TableListBulletFirstLevel"/>
              <w:rPr>
                <w:b/>
                <w:bCs/>
                <w:szCs w:val="30"/>
              </w:rPr>
            </w:pPr>
            <w:r w:rsidRPr="00051C88">
              <w:t>Flexible sigmoidoscopy (or screening barium enema) every 48 months</w:t>
            </w:r>
          </w:p>
          <w:p w14:paraId="43775F0A" w14:textId="77777777" w:rsidR="00510A56" w:rsidRPr="00051C88" w:rsidRDefault="00510A56" w:rsidP="00E112D5">
            <w:pPr>
              <w:pStyle w:val="TableListBulletFirstLevel"/>
              <w:rPr>
                <w:b/>
                <w:bCs/>
                <w:szCs w:val="30"/>
              </w:rPr>
            </w:pPr>
            <w:r w:rsidRPr="00051C88">
              <w:t>Fecal occult blood test, every 12 months</w:t>
            </w:r>
          </w:p>
          <w:p w14:paraId="5585D25B" w14:textId="77777777" w:rsidR="00510A56" w:rsidRPr="00051C88" w:rsidRDefault="00510A56" w:rsidP="00E112D5">
            <w:pPr>
              <w:pStyle w:val="TableListBulletFirstLevel"/>
            </w:pPr>
            <w:r w:rsidRPr="00051C88">
              <w:t>Guaiac-based fecal occult blood test or fecal immunochemical test, every 12 months</w:t>
            </w:r>
          </w:p>
          <w:p w14:paraId="09E3D117" w14:textId="580C3BBA" w:rsidR="00510A56" w:rsidRPr="00051C88" w:rsidRDefault="00510A56" w:rsidP="00056AF5">
            <w:pPr>
              <w:pStyle w:val="TableListBulletFirstLevel"/>
            </w:pPr>
            <w:r w:rsidRPr="00051C88">
              <w:t>DNA based colorectal screening, every 3 years</w:t>
            </w:r>
          </w:p>
          <w:p w14:paraId="03D925A4" w14:textId="7C645467" w:rsidR="00510A56" w:rsidRPr="00051C88" w:rsidRDefault="00510A56" w:rsidP="00A0789F">
            <w:pPr>
              <w:pStyle w:val="Tabletext"/>
              <w:rPr>
                <w:rFonts w:cs="Arial"/>
              </w:rPr>
            </w:pPr>
            <w:r w:rsidRPr="00051C88">
              <w:rPr>
                <w:rFonts w:cs="Arial"/>
              </w:rPr>
              <w:t>For people at high risk of colorectal cancer, the plan will pay for one screening colonoscopy (or screening barium enema) every 24 months.</w:t>
            </w:r>
          </w:p>
          <w:p w14:paraId="3C85C697" w14:textId="77777777" w:rsidR="00510A56" w:rsidRPr="00051C88" w:rsidRDefault="00510A56" w:rsidP="00A0789F">
            <w:pPr>
              <w:pStyle w:val="Tabletext"/>
              <w:tabs>
                <w:tab w:val="left" w:pos="1236"/>
              </w:tabs>
              <w:rPr>
                <w:rFonts w:cs="Arial"/>
              </w:rPr>
            </w:pPr>
            <w:r w:rsidRPr="00051C88">
              <w:rPr>
                <w:rFonts w:cs="Arial"/>
              </w:rPr>
              <w:t>For people not at high risk of colorectal cancer, the plan will pay for one screening colonoscopy every ten years (but not within 48 months of a screening sigmoidoscopy).</w:t>
            </w:r>
          </w:p>
          <w:p w14:paraId="732069AA" w14:textId="5AD2C92A" w:rsidR="00510A56" w:rsidRPr="00051C88" w:rsidRDefault="00E4038E" w:rsidP="00510A56">
            <w:pPr>
              <w:pStyle w:val="Tabletext"/>
              <w:rPr>
                <w:rStyle w:val="PlanInstructions"/>
                <w:rFonts w:cs="Arial"/>
                <w:i w:val="0"/>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7F38B49" w14:textId="5B073A79" w:rsidR="00510A56" w:rsidRPr="00051C88" w:rsidRDefault="00510A56" w:rsidP="00510A56">
            <w:pPr>
              <w:pStyle w:val="Tabletext"/>
              <w:rPr>
                <w:rFonts w:cs="Arial"/>
                <w:color w:val="548DD4"/>
              </w:rPr>
            </w:pPr>
            <w:r w:rsidRPr="00051C88">
              <w:rPr>
                <w:rFonts w:cs="Arial"/>
              </w:rPr>
              <w:t>$0</w:t>
            </w:r>
          </w:p>
        </w:tc>
      </w:tr>
      <w:tr w:rsidR="00510A56" w:rsidRPr="00051C88" w14:paraId="2588C097" w14:textId="77777777" w:rsidTr="009D2697">
        <w:trPr>
          <w:cantSplit/>
        </w:trPr>
        <w:tc>
          <w:tcPr>
            <w:tcW w:w="533" w:type="dxa"/>
            <w:shd w:val="clear" w:color="auto" w:fill="auto"/>
            <w:tcMar>
              <w:left w:w="72" w:type="dxa"/>
              <w:right w:w="0" w:type="dxa"/>
            </w:tcMar>
          </w:tcPr>
          <w:p w14:paraId="0B9ABFB6" w14:textId="0D9143C8" w:rsidR="00510A56" w:rsidRPr="00051C88" w:rsidRDefault="00510A56" w:rsidP="00510A56">
            <w:pPr>
              <w:pStyle w:val="Tableapple"/>
              <w:rPr>
                <w:rFonts w:cs="Arial"/>
                <w:noProof/>
              </w:rPr>
            </w:pPr>
            <w:r w:rsidRPr="00051C88">
              <w:rPr>
                <w:rFonts w:cs="Arial"/>
                <w:noProof/>
              </w:rPr>
              <w:lastRenderedPageBreak/>
              <w:drawing>
                <wp:inline distT="0" distB="0" distL="0" distR="0" wp14:anchorId="18E212DF" wp14:editId="33FAA5DE">
                  <wp:extent cx="180975" cy="228600"/>
                  <wp:effectExtent l="0" t="0" r="9525" b="0"/>
                  <wp:docPr id="3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AB94FC8" w14:textId="77777777" w:rsidR="00510A56" w:rsidRPr="00051C88" w:rsidRDefault="00510A56" w:rsidP="00A0789F">
            <w:pPr>
              <w:pStyle w:val="Tablesubtitle"/>
              <w:rPr>
                <w:rFonts w:cs="Arial"/>
              </w:rPr>
            </w:pPr>
            <w:r w:rsidRPr="00051C88">
              <w:rPr>
                <w:rFonts w:cs="Arial"/>
              </w:rPr>
              <w:t>Counseling to stop smoking or tobacco use</w:t>
            </w:r>
          </w:p>
          <w:p w14:paraId="42367B01" w14:textId="54A51021" w:rsidR="00510A56" w:rsidRPr="00051C88" w:rsidRDefault="00510A56" w:rsidP="00A0789F">
            <w:pPr>
              <w:pStyle w:val="Tabletext"/>
              <w:rPr>
                <w:rFonts w:cs="Arial"/>
              </w:rPr>
            </w:pPr>
            <w:r w:rsidRPr="00051C88">
              <w:rPr>
                <w:rFonts w:cs="Arial"/>
              </w:rPr>
              <w:t>If you use tobacco but do not have signs or symptoms of tobacco-related disease:</w:t>
            </w:r>
          </w:p>
          <w:p w14:paraId="3F19BCEA" w14:textId="77777777" w:rsidR="00510A56" w:rsidRPr="00051C88" w:rsidRDefault="00510A56" w:rsidP="00E112D5">
            <w:pPr>
              <w:pStyle w:val="TableListBulletFirstLevel"/>
            </w:pPr>
            <w:r w:rsidRPr="00051C88">
              <w:t>The plan will pay for two counseling quit attempts in a 12 month period as a preventive service. This service is free for you. Each counseling attempt includes up to four face-to-face visits.</w:t>
            </w:r>
          </w:p>
          <w:p w14:paraId="597137E5" w14:textId="7C3637F0" w:rsidR="00510A56" w:rsidRPr="00051C88" w:rsidRDefault="00510A56" w:rsidP="00A0789F">
            <w:pPr>
              <w:pStyle w:val="Tabletext"/>
              <w:rPr>
                <w:rFonts w:cs="Arial"/>
              </w:rPr>
            </w:pPr>
            <w:r w:rsidRPr="00051C88">
              <w:rPr>
                <w:rFonts w:cs="Arial"/>
              </w:rPr>
              <w:t>If you use tobacco and have been diagnosed with a tobacco-related disease or are taking medicine that may be affected by tobacco:</w:t>
            </w:r>
          </w:p>
          <w:p w14:paraId="677A32B1" w14:textId="508965B7" w:rsidR="00510A56" w:rsidRPr="00051C88" w:rsidRDefault="00510A56" w:rsidP="00E112D5">
            <w:pPr>
              <w:pStyle w:val="TableListBulletFirstLevel"/>
            </w:pPr>
            <w:r w:rsidRPr="00051C88">
              <w:t>The plan will pay for two counseling quit attempts within a 12 month period. Each counseling attempt includes up to four face-to-face visits.</w:t>
            </w:r>
          </w:p>
          <w:p w14:paraId="55F79CB9" w14:textId="3186C34B" w:rsidR="00510A56" w:rsidRPr="00051C88" w:rsidRDefault="00E4038E" w:rsidP="00510A56">
            <w:pPr>
              <w:pStyle w:val="Tabletext"/>
              <w:rPr>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F3F2C06" w14:textId="3F5B0CBF" w:rsidR="00510A56" w:rsidRPr="00051C88" w:rsidRDefault="00510A56" w:rsidP="00510A56">
            <w:pPr>
              <w:pStyle w:val="Tabletext"/>
              <w:rPr>
                <w:rFonts w:cs="Arial"/>
              </w:rPr>
            </w:pPr>
            <w:r w:rsidRPr="00051C88">
              <w:rPr>
                <w:rFonts w:cs="Arial"/>
              </w:rPr>
              <w:t>$0</w:t>
            </w:r>
          </w:p>
        </w:tc>
      </w:tr>
      <w:tr w:rsidR="00510A56" w:rsidRPr="00051C88" w14:paraId="06C042E0" w14:textId="77777777" w:rsidTr="00C460D6">
        <w:trPr>
          <w:cantSplit/>
        </w:trPr>
        <w:tc>
          <w:tcPr>
            <w:tcW w:w="533" w:type="dxa"/>
            <w:shd w:val="clear" w:color="auto" w:fill="auto"/>
            <w:tcMar>
              <w:left w:w="29" w:type="dxa"/>
              <w:right w:w="0" w:type="dxa"/>
            </w:tcMar>
          </w:tcPr>
          <w:p w14:paraId="0A51359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8821921" w14:textId="77777777" w:rsidR="00510A56" w:rsidRPr="00051C88" w:rsidRDefault="00510A56" w:rsidP="00A0789F">
            <w:pPr>
              <w:pStyle w:val="Tablesubtitle"/>
              <w:rPr>
                <w:rFonts w:cs="Arial"/>
              </w:rPr>
            </w:pPr>
            <w:r w:rsidRPr="00051C88">
              <w:rPr>
                <w:rFonts w:cs="Arial"/>
              </w:rPr>
              <w:t>Dental services</w:t>
            </w:r>
          </w:p>
          <w:p w14:paraId="620AEC11" w14:textId="77777777" w:rsidR="00510A56" w:rsidRPr="00051C88" w:rsidRDefault="00510A56" w:rsidP="00A0789F">
            <w:pPr>
              <w:pStyle w:val="Tabletext"/>
              <w:rPr>
                <w:rFonts w:cs="Arial"/>
                <w:b/>
              </w:rPr>
            </w:pPr>
            <w:r w:rsidRPr="00051C88">
              <w:rPr>
                <w:rFonts w:cs="Arial"/>
              </w:rPr>
              <w:t>&lt;Plan name&gt; will pay for the following services:</w:t>
            </w:r>
          </w:p>
          <w:p w14:paraId="580F234A" w14:textId="617F9081" w:rsidR="00510A56" w:rsidRPr="00051C88" w:rsidRDefault="00E4038E" w:rsidP="00A0789F">
            <w:pPr>
              <w:pStyle w:val="Tabletext"/>
              <w:rPr>
                <w:rStyle w:val="PlanInstructions"/>
                <w:rFonts w:cs="Arial"/>
                <w:i w:val="0"/>
              </w:rPr>
            </w:pPr>
            <w:r>
              <w:rPr>
                <w:rStyle w:val="PlanInstructions"/>
                <w:rFonts w:cs="Arial"/>
                <w:i w:val="0"/>
              </w:rPr>
              <w:t>[</w:t>
            </w:r>
            <w:r w:rsidR="00510A56" w:rsidRPr="00051C88">
              <w:rPr>
                <w:rStyle w:val="PlanInstructions"/>
                <w:rFonts w:cs="Arial"/>
              </w:rPr>
              <w:t>List any plan-covered supplemental benefits offered, such as routine dental care, dental X-rays, and cleanings.</w:t>
            </w:r>
            <w:r>
              <w:rPr>
                <w:rStyle w:val="PlanInstructions"/>
                <w:rFonts w:cs="Arial"/>
                <w:i w:val="0"/>
              </w:rPr>
              <w:t>]</w:t>
            </w:r>
          </w:p>
          <w:p w14:paraId="57C9A2ED" w14:textId="77777777" w:rsidR="00510A56" w:rsidRPr="00051C88" w:rsidRDefault="00510A56" w:rsidP="00E112D5">
            <w:pPr>
              <w:pStyle w:val="TableListBulletFirstLevel"/>
            </w:pPr>
            <w:r w:rsidRPr="00051C88">
              <w:t>Emergency medical procedures performed by oral surgeons.</w:t>
            </w:r>
          </w:p>
          <w:p w14:paraId="6D7C3E27" w14:textId="77777777" w:rsidR="00510A56" w:rsidRPr="00051C88" w:rsidRDefault="00510A56" w:rsidP="00E112D5">
            <w:pPr>
              <w:pStyle w:val="TableListBulletFirstLevel"/>
            </w:pPr>
            <w:r w:rsidRPr="00051C88">
              <w:t>Dental procedures related to the following:</w:t>
            </w:r>
          </w:p>
          <w:p w14:paraId="52695920" w14:textId="77777777" w:rsidR="00510A56" w:rsidRPr="00051C88" w:rsidRDefault="00510A56" w:rsidP="00E112D5">
            <w:pPr>
              <w:pStyle w:val="TableListBulletFirstLevel"/>
            </w:pPr>
            <w:r w:rsidRPr="00051C88">
              <w:t>Organ transplants</w:t>
            </w:r>
          </w:p>
          <w:p w14:paraId="2E8CFD50" w14:textId="77777777" w:rsidR="00510A56" w:rsidRPr="00051C88" w:rsidRDefault="00510A56" w:rsidP="00056AF5">
            <w:pPr>
              <w:pStyle w:val="TableListBulletFirstLevel"/>
            </w:pPr>
            <w:r w:rsidRPr="00051C88">
              <w:t>Oncology</w:t>
            </w:r>
          </w:p>
          <w:p w14:paraId="71DEB3FC" w14:textId="77777777" w:rsidR="00510A56" w:rsidRPr="00051C88" w:rsidRDefault="00510A56" w:rsidP="00FE53DC">
            <w:pPr>
              <w:pStyle w:val="TableListBulletFirstLevel"/>
            </w:pPr>
            <w:r w:rsidRPr="00051C88">
              <w:t>Radiation of the head and/or neck for cancer treatment</w:t>
            </w:r>
          </w:p>
          <w:p w14:paraId="07ABC728" w14:textId="2857EF70" w:rsidR="00510A56" w:rsidRPr="00051C88" w:rsidRDefault="00510A56" w:rsidP="00AB0DB0">
            <w:pPr>
              <w:pStyle w:val="TableListBulletFirstLevel"/>
            </w:pPr>
            <w:r w:rsidRPr="00051C88">
              <w:t>Chemotherapy for cancer treatment</w:t>
            </w:r>
          </w:p>
          <w:p w14:paraId="6403FFB4" w14:textId="77777777" w:rsidR="00510A56" w:rsidRPr="00051C88" w:rsidRDefault="00510A56" w:rsidP="007302CE">
            <w:pPr>
              <w:pStyle w:val="TableListBulletFirstLevel"/>
            </w:pPr>
            <w:r w:rsidRPr="00051C88">
              <w:t>Total joint replacement</w:t>
            </w:r>
          </w:p>
          <w:p w14:paraId="087582BF" w14:textId="77777777" w:rsidR="00510A56" w:rsidRPr="00051C88" w:rsidRDefault="00510A56" w:rsidP="00E559EC">
            <w:pPr>
              <w:pStyle w:val="TableListBulletFirstLevel"/>
            </w:pPr>
            <w:r w:rsidRPr="00051C88">
              <w:t>Heart valve replacement</w:t>
            </w:r>
          </w:p>
          <w:p w14:paraId="1F259183" w14:textId="77777777" w:rsidR="00510A56" w:rsidRPr="00051C88" w:rsidRDefault="00510A56" w:rsidP="00F515FF">
            <w:pPr>
              <w:pStyle w:val="TableListBulletFirstLevel"/>
              <w:rPr>
                <w:rStyle w:val="PlanInstructions"/>
                <w:rFonts w:cs="Arial"/>
                <w:i w:val="0"/>
                <w:color w:val="auto"/>
              </w:rPr>
            </w:pPr>
            <w:r w:rsidRPr="00051C88">
              <w:t>Trauma treatment performed in a hospital or ambulatory surgical center</w:t>
            </w:r>
          </w:p>
        </w:tc>
        <w:tc>
          <w:tcPr>
            <w:tcW w:w="2707" w:type="dxa"/>
            <w:shd w:val="clear" w:color="auto" w:fill="auto"/>
            <w:tcMar>
              <w:top w:w="72" w:type="dxa"/>
              <w:left w:w="144" w:type="dxa"/>
              <w:bottom w:w="72" w:type="dxa"/>
              <w:right w:w="115" w:type="dxa"/>
            </w:tcMar>
          </w:tcPr>
          <w:p w14:paraId="0A981091" w14:textId="76B37DBE"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2F7713C9" w14:textId="77777777" w:rsidTr="00C460D6">
        <w:trPr>
          <w:cantSplit/>
        </w:trPr>
        <w:tc>
          <w:tcPr>
            <w:tcW w:w="533" w:type="dxa"/>
            <w:shd w:val="clear" w:color="auto" w:fill="auto"/>
            <w:tcMar>
              <w:left w:w="29" w:type="dxa"/>
              <w:right w:w="0" w:type="dxa"/>
            </w:tcMar>
          </w:tcPr>
          <w:p w14:paraId="18D247B2" w14:textId="69E15CD7" w:rsidR="00510A56" w:rsidRPr="00051C88" w:rsidRDefault="00510A56" w:rsidP="00510A56">
            <w:pPr>
              <w:pStyle w:val="Tableapple"/>
              <w:rPr>
                <w:rFonts w:cs="Arial"/>
              </w:rPr>
            </w:pPr>
            <w:r w:rsidRPr="00051C88">
              <w:rPr>
                <w:rFonts w:cs="Arial"/>
                <w:noProof/>
              </w:rPr>
              <w:lastRenderedPageBreak/>
              <w:drawing>
                <wp:inline distT="0" distB="0" distL="0" distR="0" wp14:anchorId="05B3A489" wp14:editId="57BBDBFB">
                  <wp:extent cx="180975" cy="228600"/>
                  <wp:effectExtent l="0" t="0" r="9525" b="0"/>
                  <wp:docPr id="39"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615339B" w14:textId="77777777" w:rsidR="00510A56" w:rsidRPr="00051C88" w:rsidRDefault="00510A56" w:rsidP="004B7090">
            <w:pPr>
              <w:pStyle w:val="Tablesubtitle"/>
              <w:rPr>
                <w:rFonts w:cs="Arial"/>
              </w:rPr>
            </w:pPr>
            <w:r w:rsidRPr="00051C88">
              <w:rPr>
                <w:rFonts w:cs="Arial"/>
              </w:rPr>
              <w:t>Depression screening</w:t>
            </w:r>
          </w:p>
          <w:p w14:paraId="0669A724" w14:textId="77777777" w:rsidR="00510A56" w:rsidRPr="00051C88" w:rsidRDefault="00510A56" w:rsidP="004B7090">
            <w:pPr>
              <w:pStyle w:val="Tabletext"/>
              <w:rPr>
                <w:rFonts w:cs="Arial"/>
              </w:rPr>
            </w:pPr>
            <w:r w:rsidRPr="00051C88">
              <w:rPr>
                <w:rFonts w:cs="Arial"/>
              </w:rPr>
              <w:t>The plan will pay for one depression screening each year. The screening must be done in a primary care setting that can give follow-up treatment and referrals.</w:t>
            </w:r>
          </w:p>
          <w:p w14:paraId="1E3DBDC9" w14:textId="66D134D0" w:rsidR="00510A56" w:rsidRPr="00051C88" w:rsidRDefault="00E4038E" w:rsidP="004B7090">
            <w:pPr>
              <w:pStyle w:val="Tabletext"/>
              <w:rPr>
                <w:rStyle w:val="PlanInstructions"/>
                <w:rFonts w:cs="Arial"/>
                <w:i w:val="0"/>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1A69A37" w14:textId="77777777" w:rsidR="00510A56" w:rsidRPr="00051C88" w:rsidRDefault="00510A56" w:rsidP="00510A56">
            <w:pPr>
              <w:pStyle w:val="Tabletext"/>
              <w:rPr>
                <w:rFonts w:cs="Arial"/>
              </w:rPr>
            </w:pPr>
            <w:r w:rsidRPr="00051C88">
              <w:rPr>
                <w:rFonts w:cs="Arial"/>
              </w:rPr>
              <w:t>$0</w:t>
            </w:r>
          </w:p>
        </w:tc>
      </w:tr>
      <w:tr w:rsidR="00510A56" w:rsidRPr="00051C88" w14:paraId="49ECDD44" w14:textId="77777777" w:rsidTr="00C460D6">
        <w:trPr>
          <w:cantSplit/>
        </w:trPr>
        <w:tc>
          <w:tcPr>
            <w:tcW w:w="533" w:type="dxa"/>
            <w:shd w:val="clear" w:color="auto" w:fill="auto"/>
            <w:tcMar>
              <w:left w:w="29" w:type="dxa"/>
              <w:right w:w="0" w:type="dxa"/>
            </w:tcMar>
          </w:tcPr>
          <w:p w14:paraId="063EDDC4" w14:textId="77D583F9" w:rsidR="00510A56" w:rsidRPr="00051C88" w:rsidRDefault="00510A56" w:rsidP="00510A56">
            <w:pPr>
              <w:pStyle w:val="Tableapple"/>
              <w:rPr>
                <w:rFonts w:cs="Arial"/>
                <w:noProof/>
              </w:rPr>
            </w:pPr>
            <w:r w:rsidRPr="00051C88">
              <w:rPr>
                <w:rFonts w:cs="Arial"/>
                <w:noProof/>
              </w:rPr>
              <w:drawing>
                <wp:inline distT="0" distB="0" distL="0" distR="0" wp14:anchorId="5534D8D3" wp14:editId="676EE9BF">
                  <wp:extent cx="180975" cy="228600"/>
                  <wp:effectExtent l="0" t="0" r="9525" b="0"/>
                  <wp:docPr id="40"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CE5037" w14:textId="77777777" w:rsidR="00510A56" w:rsidRPr="00051C88" w:rsidRDefault="00510A56" w:rsidP="004B7090">
            <w:pPr>
              <w:pStyle w:val="Tablesubtitle"/>
              <w:rPr>
                <w:rFonts w:cs="Arial"/>
              </w:rPr>
            </w:pPr>
            <w:r w:rsidRPr="00051C88">
              <w:rPr>
                <w:rFonts w:cs="Arial"/>
              </w:rPr>
              <w:t>Diabetes screening</w:t>
            </w:r>
          </w:p>
          <w:p w14:paraId="69E827AB" w14:textId="77777777" w:rsidR="00510A56" w:rsidRPr="00051C88" w:rsidRDefault="00510A56" w:rsidP="004B7090">
            <w:pPr>
              <w:pStyle w:val="Tabletext"/>
              <w:rPr>
                <w:rFonts w:cs="Arial"/>
              </w:rPr>
            </w:pPr>
            <w:r w:rsidRPr="00051C88">
              <w:rPr>
                <w:rFonts w:cs="Arial"/>
              </w:rPr>
              <w:t>The plan will pay for this screening (includes fasting glucose tests) if you have any of the following risk factors:</w:t>
            </w:r>
          </w:p>
          <w:p w14:paraId="0A46B539" w14:textId="77777777" w:rsidR="00510A56" w:rsidRPr="00051C88" w:rsidRDefault="00510A56" w:rsidP="00E112D5">
            <w:pPr>
              <w:pStyle w:val="TableListBulletFirstLevel"/>
            </w:pPr>
            <w:r w:rsidRPr="00051C88">
              <w:t>High blood pressure (hypertension)</w:t>
            </w:r>
          </w:p>
          <w:p w14:paraId="55A306F9" w14:textId="77777777" w:rsidR="00510A56" w:rsidRPr="00051C88" w:rsidRDefault="00510A56" w:rsidP="00E112D5">
            <w:pPr>
              <w:pStyle w:val="TableListBulletFirstLevel"/>
            </w:pPr>
            <w:r w:rsidRPr="00051C88">
              <w:t>History of abnormal cholesterol and triglyceride levels (dyslipidemia)</w:t>
            </w:r>
          </w:p>
          <w:p w14:paraId="6A4F724B" w14:textId="77777777" w:rsidR="00510A56" w:rsidRPr="00051C88" w:rsidRDefault="00510A56" w:rsidP="00E112D5">
            <w:pPr>
              <w:pStyle w:val="TableListBulletFirstLevel"/>
            </w:pPr>
            <w:r w:rsidRPr="00051C88">
              <w:t>Obesity</w:t>
            </w:r>
          </w:p>
          <w:p w14:paraId="04E0A069" w14:textId="77777777" w:rsidR="00510A56" w:rsidRPr="00051C88" w:rsidRDefault="00510A56" w:rsidP="00056AF5">
            <w:pPr>
              <w:pStyle w:val="TableListBulletFirstLevel"/>
            </w:pPr>
            <w:r w:rsidRPr="00051C88">
              <w:t>History of high blood sugar (glucose)</w:t>
            </w:r>
          </w:p>
          <w:p w14:paraId="3876849B" w14:textId="77777777" w:rsidR="00510A56" w:rsidRPr="00051C88" w:rsidRDefault="00510A56" w:rsidP="004B7090">
            <w:pPr>
              <w:pStyle w:val="Tabletext"/>
              <w:rPr>
                <w:rFonts w:cs="Arial"/>
              </w:rPr>
            </w:pPr>
            <w:r w:rsidRPr="00051C88">
              <w:rPr>
                <w:rFonts w:cs="Arial"/>
              </w:rPr>
              <w:t>Tests may be covered in some other cases, such as if you are overweight and have a family history of diabetes.</w:t>
            </w:r>
          </w:p>
          <w:p w14:paraId="35CA0B72" w14:textId="77777777" w:rsidR="00510A56" w:rsidRPr="00051C88" w:rsidRDefault="00510A56" w:rsidP="004B7090">
            <w:pPr>
              <w:pStyle w:val="Tabletext"/>
              <w:rPr>
                <w:rFonts w:cs="Arial"/>
                <w:b/>
                <w:bCs/>
                <w:szCs w:val="30"/>
              </w:rPr>
            </w:pPr>
            <w:r w:rsidRPr="00051C88">
              <w:rPr>
                <w:rFonts w:cs="Arial"/>
              </w:rPr>
              <w:t>Depending on the test results, you may qualify for up to two diabetes screenings every 12 months</w:t>
            </w:r>
          </w:p>
          <w:p w14:paraId="2325E5CA" w14:textId="7D191F1A" w:rsidR="00510A56" w:rsidRPr="00051C88" w:rsidRDefault="00E4038E" w:rsidP="00881D87">
            <w:pPr>
              <w:pStyle w:val="Tabletext"/>
              <w:rPr>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7FED33E5" w14:textId="77777777" w:rsidR="00510A56" w:rsidRPr="00051C88" w:rsidRDefault="00510A56" w:rsidP="00510A56">
            <w:pPr>
              <w:pStyle w:val="Tabletext"/>
              <w:rPr>
                <w:rFonts w:cs="Arial"/>
              </w:rPr>
            </w:pPr>
            <w:r w:rsidRPr="00051C88">
              <w:rPr>
                <w:rFonts w:cs="Arial"/>
              </w:rPr>
              <w:t>$0</w:t>
            </w:r>
          </w:p>
        </w:tc>
      </w:tr>
      <w:tr w:rsidR="00510A56" w:rsidRPr="00051C88" w14:paraId="7D50E1B1" w14:textId="77777777" w:rsidTr="00C460D6">
        <w:trPr>
          <w:cantSplit/>
        </w:trPr>
        <w:tc>
          <w:tcPr>
            <w:tcW w:w="533" w:type="dxa"/>
            <w:shd w:val="clear" w:color="auto" w:fill="auto"/>
            <w:tcMar>
              <w:left w:w="29" w:type="dxa"/>
              <w:right w:w="0" w:type="dxa"/>
            </w:tcMar>
          </w:tcPr>
          <w:p w14:paraId="1EF143F6" w14:textId="47C078CE" w:rsidR="00510A56" w:rsidRPr="00051C88" w:rsidRDefault="00510A56" w:rsidP="00510A56">
            <w:pPr>
              <w:pStyle w:val="Tableapple"/>
              <w:rPr>
                <w:rFonts w:cs="Arial"/>
              </w:rPr>
            </w:pPr>
            <w:r w:rsidRPr="00051C88">
              <w:rPr>
                <w:rFonts w:cs="Arial"/>
                <w:noProof/>
              </w:rPr>
              <w:lastRenderedPageBreak/>
              <w:drawing>
                <wp:inline distT="0" distB="0" distL="0" distR="0" wp14:anchorId="3DE75326" wp14:editId="6E6DAA40">
                  <wp:extent cx="180975" cy="228600"/>
                  <wp:effectExtent l="0" t="0" r="9525" b="0"/>
                  <wp:docPr id="4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8C8E812" w14:textId="77777777" w:rsidR="00510A56" w:rsidRPr="00051C88" w:rsidRDefault="00510A56" w:rsidP="00D074CB">
            <w:pPr>
              <w:pStyle w:val="Tablesubtitle"/>
              <w:rPr>
                <w:rFonts w:cs="Arial"/>
              </w:rPr>
            </w:pPr>
            <w:r w:rsidRPr="00051C88">
              <w:rPr>
                <w:rFonts w:cs="Arial"/>
              </w:rPr>
              <w:t>Diabetic self-management training, services, and supplies</w:t>
            </w:r>
          </w:p>
          <w:p w14:paraId="3E7BBAC1" w14:textId="77777777" w:rsidR="00510A56" w:rsidRPr="00051C88" w:rsidRDefault="00510A56" w:rsidP="00D074CB">
            <w:pPr>
              <w:pStyle w:val="Tabletext"/>
              <w:rPr>
                <w:rFonts w:cs="Arial"/>
              </w:rPr>
            </w:pPr>
            <w:r w:rsidRPr="00051C88">
              <w:rPr>
                <w:rFonts w:cs="Arial"/>
                <w:szCs w:val="24"/>
              </w:rPr>
              <w:t>The plan will pay for the following services f</w:t>
            </w:r>
            <w:r w:rsidRPr="00051C88">
              <w:rPr>
                <w:rFonts w:cs="Arial"/>
              </w:rPr>
              <w:t>or all people who have diabetes (whether they use insulin or not):</w:t>
            </w:r>
          </w:p>
          <w:p w14:paraId="2BB84B24" w14:textId="3BCF6433" w:rsidR="00510A56" w:rsidRPr="00051C88" w:rsidRDefault="00510A56" w:rsidP="00E112D5">
            <w:pPr>
              <w:pStyle w:val="TableListBulletFirstLevel"/>
            </w:pPr>
            <w:r w:rsidRPr="00051C88">
              <w:t>Supplies to monitor your blood glucose, including the following:</w:t>
            </w:r>
          </w:p>
          <w:p w14:paraId="5827736D" w14:textId="77777777" w:rsidR="00510A56" w:rsidRPr="00051C88" w:rsidRDefault="00510A56" w:rsidP="00616844">
            <w:pPr>
              <w:pStyle w:val="TableListBulletSecondLevel"/>
            </w:pPr>
            <w:r w:rsidRPr="00051C88">
              <w:t>A blood glucose monitor</w:t>
            </w:r>
          </w:p>
          <w:p w14:paraId="7C840425" w14:textId="77777777" w:rsidR="00510A56" w:rsidRPr="00051C88" w:rsidRDefault="00510A56" w:rsidP="00616844">
            <w:pPr>
              <w:pStyle w:val="TableListBulletSecondLevel"/>
            </w:pPr>
            <w:r w:rsidRPr="00051C88">
              <w:t>Blood glucose test strips</w:t>
            </w:r>
          </w:p>
          <w:p w14:paraId="6FA000B1" w14:textId="77777777" w:rsidR="00510A56" w:rsidRPr="00051C88" w:rsidRDefault="00510A56" w:rsidP="00616844">
            <w:pPr>
              <w:pStyle w:val="TableListBulletSecondLevel"/>
            </w:pPr>
            <w:r w:rsidRPr="00051C88">
              <w:t>Lancet devices and lancets</w:t>
            </w:r>
          </w:p>
          <w:p w14:paraId="68476CE0" w14:textId="77777777" w:rsidR="00510A56" w:rsidRPr="00051C88" w:rsidRDefault="00510A56" w:rsidP="00616844">
            <w:pPr>
              <w:pStyle w:val="TableListBulletSecondLevel"/>
            </w:pPr>
            <w:r w:rsidRPr="00051C88">
              <w:t>Glucose-control solutions for checking the accuracy of test strips and monitors</w:t>
            </w:r>
          </w:p>
          <w:p w14:paraId="1728C0D8" w14:textId="77777777" w:rsidR="00510A56" w:rsidRPr="00051C88" w:rsidRDefault="00510A56" w:rsidP="00E112D5">
            <w:pPr>
              <w:pStyle w:val="TableListBulletFirstLevel"/>
            </w:pPr>
            <w:r w:rsidRPr="00051C88">
              <w:t>For people with diabetes who have severe diabetic foot disease, the plan will pay for the following:</w:t>
            </w:r>
          </w:p>
          <w:p w14:paraId="117ACE6D" w14:textId="77777777" w:rsidR="00510A56" w:rsidRPr="00051C88" w:rsidRDefault="00510A56" w:rsidP="00616844">
            <w:pPr>
              <w:pStyle w:val="TableListBulletSecondLevel"/>
            </w:pPr>
            <w:r w:rsidRPr="00051C88">
              <w:t xml:space="preserve">One pair of therapeutic custom-molded shoes (including inserts) and two extra pairs of inserts each calendar year, </w:t>
            </w:r>
            <w:r w:rsidRPr="00051C88">
              <w:rPr>
                <w:b/>
              </w:rPr>
              <w:t>or</w:t>
            </w:r>
          </w:p>
          <w:p w14:paraId="2F4DE8AA" w14:textId="3DAC8CED" w:rsidR="00510A56" w:rsidRPr="00051C88" w:rsidRDefault="00510A56" w:rsidP="00616844">
            <w:pPr>
              <w:pStyle w:val="TableListBulletSecondLevel"/>
            </w:pPr>
            <w:r w:rsidRPr="00051C88">
              <w:t>One pair of depth shoes and three pairs of inserts each year (not including the non-customized removable inserts provided with such shoes)</w:t>
            </w:r>
          </w:p>
          <w:p w14:paraId="5AE39D05" w14:textId="77777777" w:rsidR="00510A56" w:rsidRPr="00051C88" w:rsidRDefault="00510A56" w:rsidP="00B54BCD">
            <w:pPr>
              <w:pStyle w:val="Tabletext"/>
              <w:ind w:left="432"/>
              <w:rPr>
                <w:rFonts w:cs="Arial"/>
              </w:rPr>
            </w:pPr>
            <w:r w:rsidRPr="00051C88">
              <w:rPr>
                <w:rFonts w:cs="Arial"/>
              </w:rPr>
              <w:t>The plan will also pay for fitting the therapeutic custom-molded shoes or depth shoes.</w:t>
            </w:r>
          </w:p>
          <w:p w14:paraId="55678FE7" w14:textId="77777777" w:rsidR="00510A56" w:rsidRPr="00051C88" w:rsidRDefault="00510A56" w:rsidP="00E112D5">
            <w:pPr>
              <w:pStyle w:val="TableListBulletFirstLevel"/>
            </w:pPr>
            <w:r w:rsidRPr="00051C88">
              <w:t xml:space="preserve">The plan will pay for training to help you manage your diabetes, in some cases. </w:t>
            </w:r>
          </w:p>
          <w:p w14:paraId="3BFFBA1F" w14:textId="77777777" w:rsidR="00510A56" w:rsidRPr="00051C88" w:rsidRDefault="00510A56" w:rsidP="00712B2E">
            <w:pPr>
              <w:pStyle w:val="ListParagraph"/>
              <w:numPr>
                <w:ilvl w:val="0"/>
                <w:numId w:val="11"/>
              </w:numPr>
              <w:spacing w:after="120" w:line="280" w:lineRule="exact"/>
              <w:ind w:left="792" w:right="720"/>
              <w:rPr>
                <w:rFonts w:cs="Arial"/>
              </w:rPr>
            </w:pPr>
            <w:r w:rsidRPr="00051C88">
              <w:rPr>
                <w:rFonts w:cs="Arial"/>
              </w:rPr>
              <w:t xml:space="preserve">You are eligible for Diabetes Management Services if your provider determines this will help you. </w:t>
            </w:r>
          </w:p>
          <w:p w14:paraId="690BABCB" w14:textId="5C941107" w:rsidR="00510A56" w:rsidRPr="00051C88" w:rsidRDefault="00510A56" w:rsidP="00510A56">
            <w:pPr>
              <w:pStyle w:val="ListParagraph"/>
              <w:numPr>
                <w:ilvl w:val="0"/>
                <w:numId w:val="11"/>
              </w:numPr>
              <w:spacing w:after="120" w:line="280" w:lineRule="exact"/>
              <w:ind w:left="792" w:right="720"/>
              <w:rPr>
                <w:rFonts w:cs="Arial"/>
              </w:rPr>
            </w:pPr>
            <w:r w:rsidRPr="00051C88">
              <w:rPr>
                <w:rFonts w:cs="Arial"/>
              </w:rPr>
              <w:t>You are limited to 10 hours of diabetes education in your lifetime.</w:t>
            </w:r>
          </w:p>
          <w:p w14:paraId="7FCA88EC" w14:textId="58F74490" w:rsidR="00510A56" w:rsidRPr="00051C88" w:rsidRDefault="00E4038E" w:rsidP="00B54BCD">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7F3C172" w14:textId="77777777" w:rsidR="00510A56" w:rsidRPr="00051C88" w:rsidRDefault="00510A56" w:rsidP="00510A56">
            <w:pPr>
              <w:pStyle w:val="Tabletext"/>
              <w:rPr>
                <w:rFonts w:cs="Arial"/>
              </w:rPr>
            </w:pPr>
            <w:r w:rsidRPr="00051C88">
              <w:rPr>
                <w:rFonts w:cs="Arial"/>
              </w:rPr>
              <w:t>$0</w:t>
            </w:r>
          </w:p>
        </w:tc>
      </w:tr>
      <w:tr w:rsidR="00510A56" w:rsidRPr="00051C88" w14:paraId="3ACED497" w14:textId="77777777" w:rsidTr="00C460D6">
        <w:trPr>
          <w:cantSplit/>
        </w:trPr>
        <w:tc>
          <w:tcPr>
            <w:tcW w:w="533" w:type="dxa"/>
            <w:shd w:val="clear" w:color="auto" w:fill="auto"/>
            <w:tcMar>
              <w:left w:w="29" w:type="dxa"/>
              <w:right w:w="0" w:type="dxa"/>
            </w:tcMar>
          </w:tcPr>
          <w:p w14:paraId="22EF34B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DC73729" w14:textId="77777777" w:rsidR="00510A56" w:rsidRPr="00051C88" w:rsidRDefault="00510A56" w:rsidP="001F4401">
            <w:pPr>
              <w:pStyle w:val="Tablesubtitle"/>
              <w:rPr>
                <w:rFonts w:cs="Arial"/>
              </w:rPr>
            </w:pPr>
            <w:r w:rsidRPr="00051C88">
              <w:rPr>
                <w:rFonts w:cs="Arial"/>
              </w:rPr>
              <w:t>Durable medical equipment (DME) and related supplies</w:t>
            </w:r>
          </w:p>
          <w:p w14:paraId="6E9C0D70" w14:textId="2473AEBD" w:rsidR="00510A56" w:rsidRPr="00051C88" w:rsidRDefault="00510A56" w:rsidP="001F4401">
            <w:pPr>
              <w:pStyle w:val="Tabletext"/>
              <w:rPr>
                <w:rFonts w:cs="Arial"/>
              </w:rPr>
            </w:pPr>
            <w:r w:rsidRPr="00051C88">
              <w:rPr>
                <w:rFonts w:cs="Arial"/>
              </w:rPr>
              <w:t xml:space="preserve">(For a definition of “Durable medical equipment (DME),” </w:t>
            </w:r>
            <w:r w:rsidR="006F63B3">
              <w:rPr>
                <w:rFonts w:cs="Arial"/>
              </w:rPr>
              <w:t>refer to</w:t>
            </w:r>
            <w:r w:rsidRPr="00051C88">
              <w:rPr>
                <w:rFonts w:cs="Arial"/>
              </w:rPr>
              <w:t xml:space="preserve"> Chapter 12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Style w:val="PlanInstructions"/>
                <w:rFonts w:cs="Arial"/>
                <w:i w:val="0"/>
              </w:rPr>
              <w:t xml:space="preserve"> </w:t>
            </w:r>
            <w:r w:rsidRPr="00051C88">
              <w:rPr>
                <w:rFonts w:cs="Arial"/>
              </w:rPr>
              <w:t>of this handbook.)</w:t>
            </w:r>
          </w:p>
          <w:p w14:paraId="73BC70F4" w14:textId="77777777" w:rsidR="00510A56" w:rsidRPr="00051C88" w:rsidRDefault="00510A56" w:rsidP="001F4401">
            <w:pPr>
              <w:pStyle w:val="Tabletext"/>
              <w:rPr>
                <w:rFonts w:cs="Arial"/>
              </w:rPr>
            </w:pPr>
            <w:r w:rsidRPr="00051C88">
              <w:rPr>
                <w:rFonts w:cs="Arial"/>
              </w:rPr>
              <w:t>The following items are covered:</w:t>
            </w:r>
          </w:p>
          <w:p w14:paraId="1F4636CE" w14:textId="19D9E240" w:rsidR="00510A56" w:rsidRPr="00051C88" w:rsidRDefault="00510A56" w:rsidP="00E112D5">
            <w:pPr>
              <w:pStyle w:val="TableListBulletFirstLevel"/>
            </w:pPr>
            <w:r w:rsidRPr="00051C88">
              <w:t>Wheelchairs</w:t>
            </w:r>
          </w:p>
          <w:p w14:paraId="1CAA0C57" w14:textId="77777777" w:rsidR="00510A56" w:rsidRPr="00051C88" w:rsidRDefault="00510A56" w:rsidP="00E112D5">
            <w:pPr>
              <w:pStyle w:val="TableListBulletFirstLevel"/>
            </w:pPr>
            <w:r w:rsidRPr="00051C88">
              <w:t>Crutches</w:t>
            </w:r>
          </w:p>
          <w:p w14:paraId="63B1418B" w14:textId="48B7660D" w:rsidR="00510A56" w:rsidRPr="00051C88" w:rsidRDefault="00510A56" w:rsidP="00E112D5">
            <w:pPr>
              <w:pStyle w:val="TableListBulletFirstLevel"/>
            </w:pPr>
            <w:r w:rsidRPr="00051C88">
              <w:t>Powered mattress systems</w:t>
            </w:r>
            <w:r w:rsidRPr="00051C88">
              <w:tab/>
            </w:r>
          </w:p>
          <w:p w14:paraId="1CF448A6" w14:textId="1875999C" w:rsidR="00510A56" w:rsidRPr="00051C88" w:rsidRDefault="00510A56" w:rsidP="00056AF5">
            <w:pPr>
              <w:pStyle w:val="TableListBulletFirstLevel"/>
            </w:pPr>
            <w:r w:rsidRPr="00051C88">
              <w:t>Diabetic supplies</w:t>
            </w:r>
          </w:p>
          <w:p w14:paraId="4B3890BB" w14:textId="77777777" w:rsidR="00510A56" w:rsidRPr="00051C88" w:rsidRDefault="00510A56" w:rsidP="00FE53DC">
            <w:pPr>
              <w:pStyle w:val="TableListBulletFirstLevel"/>
            </w:pPr>
            <w:r w:rsidRPr="00051C88">
              <w:t>Hospital beds ordered by a provider for use in the home</w:t>
            </w:r>
          </w:p>
          <w:p w14:paraId="222C60FE" w14:textId="20705194" w:rsidR="00510A56" w:rsidRPr="00051C88" w:rsidRDefault="00510A56" w:rsidP="00AB0DB0">
            <w:pPr>
              <w:pStyle w:val="TableListBulletFirstLevel"/>
            </w:pPr>
            <w:r w:rsidRPr="00051C88">
              <w:t>Intravenous (IV) infusion pumps</w:t>
            </w:r>
          </w:p>
          <w:p w14:paraId="3EE1BBCD" w14:textId="3ED2E607" w:rsidR="00510A56" w:rsidRPr="00051C88" w:rsidRDefault="00510A56" w:rsidP="007302CE">
            <w:pPr>
              <w:pStyle w:val="TableListBulletFirstLevel"/>
            </w:pPr>
            <w:r w:rsidRPr="00051C88">
              <w:t>Speech generating devices</w:t>
            </w:r>
          </w:p>
          <w:p w14:paraId="74EE6EE0" w14:textId="77777777" w:rsidR="00510A56" w:rsidRPr="00051C88" w:rsidRDefault="00510A56" w:rsidP="00E559EC">
            <w:pPr>
              <w:pStyle w:val="TableListBulletFirstLevel"/>
            </w:pPr>
            <w:r w:rsidRPr="00051C88">
              <w:t>Oxygen equipment and supplies</w:t>
            </w:r>
          </w:p>
          <w:p w14:paraId="364402E9" w14:textId="77777777" w:rsidR="00510A56" w:rsidRPr="00051C88" w:rsidRDefault="00510A56" w:rsidP="00F515FF">
            <w:pPr>
              <w:pStyle w:val="TableListBulletFirstLevel"/>
            </w:pPr>
            <w:r w:rsidRPr="00051C88">
              <w:t>Nebulizers</w:t>
            </w:r>
          </w:p>
          <w:p w14:paraId="6A30683A" w14:textId="5E1C8EB4" w:rsidR="00510A56" w:rsidRPr="00051C88" w:rsidRDefault="00510A56">
            <w:pPr>
              <w:pStyle w:val="TableListBulletFirstLevel"/>
            </w:pPr>
            <w:r w:rsidRPr="00051C88">
              <w:t>Walkers</w:t>
            </w:r>
          </w:p>
          <w:p w14:paraId="7A208B8C" w14:textId="77777777" w:rsidR="00510A56" w:rsidRPr="00051C88" w:rsidRDefault="00510A56" w:rsidP="001F4401">
            <w:pPr>
              <w:pStyle w:val="Tabletext"/>
              <w:rPr>
                <w:rFonts w:cs="Arial"/>
              </w:rPr>
            </w:pPr>
            <w:r w:rsidRPr="00051C88">
              <w:rPr>
                <w:rFonts w:cs="Arial"/>
              </w:rPr>
              <w:t>Other items may be covered.</w:t>
            </w:r>
          </w:p>
          <w:p w14:paraId="4D966395" w14:textId="6659DBFB" w:rsidR="00510A56" w:rsidRPr="00051C88" w:rsidRDefault="00E4038E" w:rsidP="001F4401">
            <w:pPr>
              <w:pStyle w:val="Tabletext"/>
              <w:rPr>
                <w:rStyle w:val="PlanInstructions"/>
                <w:rFonts w:cs="Arial"/>
                <w:i w:val="0"/>
              </w:rPr>
            </w:pPr>
            <w:r>
              <w:rPr>
                <w:rStyle w:val="PlanInstructions"/>
                <w:rFonts w:cs="Arial"/>
                <w:i w:val="0"/>
              </w:rPr>
              <w:t>[</w:t>
            </w:r>
            <w:r w:rsidR="00510A56" w:rsidRPr="00051C88">
              <w:rPr>
                <w:rStyle w:val="PlanInstructions"/>
                <w:rFonts w:cs="Arial"/>
              </w:rPr>
              <w:t>Plans that do not limit the DME brands and manufacturers that you will cover, insert:</w:t>
            </w:r>
            <w:r w:rsidR="00510A56" w:rsidRPr="00051C88">
              <w:rPr>
                <w:rFonts w:cs="Arial"/>
                <w:i/>
              </w:rPr>
              <w:t xml:space="preserve"> </w:t>
            </w:r>
            <w:r w:rsidR="00510A56" w:rsidRPr="00051C88">
              <w:rPr>
                <w:rStyle w:val="PlanInstructions"/>
                <w:rFonts w:cs="Arial"/>
                <w:i w:val="0"/>
              </w:rPr>
              <w:t>We will pay for all medically necessary DME that Medicare and Healthy Connections Medicaid usually pay for. If our supplier in your area does not carry a particular brand or maker, you may ask them if they can special-order it for you.</w:t>
            </w:r>
            <w:r>
              <w:rPr>
                <w:rStyle w:val="PlanInstructions"/>
                <w:rFonts w:cs="Arial"/>
                <w:i w:val="0"/>
              </w:rPr>
              <w:t>]</w:t>
            </w:r>
          </w:p>
          <w:p w14:paraId="1D77305C" w14:textId="17E90510" w:rsidR="00510A56" w:rsidRPr="00051C88" w:rsidRDefault="00E4038E" w:rsidP="001F4401">
            <w:pPr>
              <w:pStyle w:val="Tabletext"/>
              <w:rPr>
                <w:rStyle w:val="PlanInstructions"/>
                <w:rFonts w:cs="Arial"/>
                <w:i w:val="0"/>
              </w:rPr>
            </w:pPr>
            <w:r>
              <w:rPr>
                <w:rStyle w:val="PlanInstructions"/>
                <w:rFonts w:cs="Arial"/>
                <w:i w:val="0"/>
              </w:rPr>
              <w:t>[</w:t>
            </w:r>
            <w:r w:rsidR="00510A56" w:rsidRPr="00051C88">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00510A56" w:rsidRPr="00051C88">
              <w:rPr>
                <w:rFonts w:cs="Arial"/>
              </w:rPr>
              <w:t xml:space="preserve"> </w:t>
            </w:r>
            <w:r w:rsidR="00510A56" w:rsidRPr="00051C88">
              <w:rPr>
                <w:rStyle w:val="PlanInstructions"/>
                <w:rFonts w:cs="Arial"/>
                <w:i w:val="0"/>
              </w:rPr>
              <w:t>With this</w:t>
            </w:r>
            <w:r w:rsidR="00510A56" w:rsidRPr="00051C88">
              <w:rPr>
                <w:rFonts w:cs="Arial"/>
              </w:rPr>
              <w:t xml:space="preserve"> </w:t>
            </w:r>
            <w:r w:rsidR="00510A56" w:rsidRPr="00051C88">
              <w:rPr>
                <w:rStyle w:val="PlanInstructions"/>
                <w:rFonts w:cs="Arial"/>
              </w:rPr>
              <w:t>Member Handbook</w:t>
            </w:r>
            <w:r w:rsidR="00510A56" w:rsidRPr="00051C88">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0086FC1D" w14:textId="0FC4ECDC" w:rsidR="00510A56" w:rsidRPr="00051C88" w:rsidRDefault="00510A56" w:rsidP="001F4401">
            <w:pPr>
              <w:pStyle w:val="Tabletext"/>
              <w:rPr>
                <w:rFonts w:cs="Arial"/>
                <w:i/>
                <w:color w:val="548DD4"/>
              </w:rPr>
            </w:pPr>
            <w:r w:rsidRPr="00051C88">
              <w:rPr>
                <w:rFonts w:cs="Arial"/>
                <w:i/>
                <w:color w:val="548DD4"/>
              </w:rPr>
              <w:t xml:space="preserve">Additionally, if applicable, plans can add: </w:t>
            </w:r>
            <w:r w:rsidRPr="00051C88">
              <w:rPr>
                <w:rFonts w:cs="Arial"/>
                <w:color w:val="548DD4"/>
              </w:rPr>
              <w:t>White canes for the blind are not covered</w:t>
            </w:r>
            <w:r w:rsidRPr="00051C88">
              <w:rPr>
                <w:rFonts w:cs="Arial"/>
                <w:i/>
                <w:color w:val="548DD4"/>
              </w:rPr>
              <w:t>.</w:t>
            </w:r>
          </w:p>
          <w:p w14:paraId="0C1A5345" w14:textId="77777777" w:rsidR="00510A56" w:rsidRPr="00051C88" w:rsidRDefault="00510A56" w:rsidP="00510A56">
            <w:pPr>
              <w:pStyle w:val="TabletextBenefitContinued"/>
              <w:rPr>
                <w:rFonts w:cs="Arial"/>
                <w:b w:val="0"/>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68F930B7" w14:textId="37E9FF4E" w:rsidR="00510A56" w:rsidRPr="00051C88" w:rsidRDefault="00E4038E" w:rsidP="001F4401">
            <w:pPr>
              <w:pStyle w:val="Tabletext"/>
              <w:rPr>
                <w:rFonts w:cs="Arial"/>
                <w:i/>
                <w:color w:val="548DD4"/>
              </w:rPr>
            </w:pPr>
            <w:r>
              <w:rPr>
                <w:rStyle w:val="PlanInstructions"/>
                <w:rFonts w:cs="Arial"/>
                <w:i w:val="0"/>
              </w:rPr>
              <w:t>[</w:t>
            </w:r>
            <w:r w:rsidR="00510A56" w:rsidRPr="00051C88">
              <w:rPr>
                <w:rStyle w:val="PlanInstructions"/>
                <w:rFonts w:cs="Arial"/>
              </w:rPr>
              <w:t>If copay amounts are different for Medicare and Medicaid-covered items, explain to which services any different copay amounts in this category would apply. For example</w:t>
            </w:r>
            <w:r w:rsidR="00510A56" w:rsidRPr="00051C88">
              <w:rPr>
                <w:rStyle w:val="PlanInstructions"/>
                <w:rFonts w:cs="Arial"/>
                <w:i w:val="0"/>
              </w:rPr>
              <w:t>, “The copay is $0 for durable medical equipment covered by Medicare. The copay is &lt;amount, not to exceed $3.40&gt; for durable medical equipment covered only by Healthy Connections Medicaid.”</w:t>
            </w:r>
            <w:r w:rsidR="00510A56" w:rsidRPr="00051C88">
              <w:rPr>
                <w:rStyle w:val="PlanInstructions"/>
                <w:rFonts w:cs="Arial"/>
              </w:rPr>
              <w:t xml:space="preserve"> If copay amounts are different for Medicare and Medicaid-covered items, say </w:t>
            </w:r>
            <w:r w:rsidR="00510A56" w:rsidRPr="00051C88">
              <w:rPr>
                <w:rStyle w:val="PlanInstructions"/>
                <w:rFonts w:cs="Arial"/>
                <w:i w:val="0"/>
              </w:rPr>
              <w:t>“The copay is either $0 or &lt;amount, not to exceed $3.40&gt;, depending on the type of durable medical equipment.</w:t>
            </w:r>
            <w:r w:rsidR="00510A56" w:rsidRPr="00051C88">
              <w:rPr>
                <w:rStyle w:val="PlanInstructions"/>
                <w:rFonts w:cs="Arial"/>
              </w:rPr>
              <w:t>”</w:t>
            </w:r>
            <w:r>
              <w:rPr>
                <w:rStyle w:val="CommentReference"/>
                <w:rFonts w:cs="Arial"/>
                <w:color w:val="548DD4"/>
                <w:sz w:val="22"/>
                <w:szCs w:val="22"/>
              </w:rPr>
              <w:t>]</w:t>
            </w:r>
          </w:p>
        </w:tc>
      </w:tr>
      <w:tr w:rsidR="00510A56" w:rsidRPr="00051C88" w14:paraId="16FD4452" w14:textId="77777777" w:rsidTr="00C460D6">
        <w:trPr>
          <w:cantSplit/>
        </w:trPr>
        <w:tc>
          <w:tcPr>
            <w:tcW w:w="533" w:type="dxa"/>
            <w:shd w:val="clear" w:color="auto" w:fill="auto"/>
            <w:tcMar>
              <w:left w:w="29" w:type="dxa"/>
              <w:right w:w="0" w:type="dxa"/>
            </w:tcMar>
          </w:tcPr>
          <w:p w14:paraId="2BBE8537" w14:textId="5E1B7321" w:rsidR="00510A56" w:rsidRPr="00051C88" w:rsidRDefault="00510A56" w:rsidP="00510A56">
            <w:pPr>
              <w:pStyle w:val="Tableapple"/>
              <w:rPr>
                <w:rFonts w:cs="Arial"/>
              </w:rPr>
            </w:pPr>
          </w:p>
        </w:tc>
        <w:tc>
          <w:tcPr>
            <w:tcW w:w="6667" w:type="dxa"/>
            <w:shd w:val="clear" w:color="auto" w:fill="auto"/>
          </w:tcPr>
          <w:p w14:paraId="4CAB6D1E" w14:textId="2334BA62" w:rsidR="00510A56" w:rsidRPr="00051C88" w:rsidRDefault="00510A56" w:rsidP="001F4401">
            <w:pPr>
              <w:spacing w:line="280" w:lineRule="exact"/>
              <w:ind w:right="288"/>
              <w:rPr>
                <w:rFonts w:eastAsia="Times New Roman" w:cs="Arial"/>
                <w:b/>
              </w:rPr>
            </w:pPr>
            <w:r w:rsidRPr="00051C88">
              <w:rPr>
                <w:rFonts w:eastAsia="Times New Roman" w:cs="Arial"/>
                <w:b/>
              </w:rPr>
              <w:t>Durable medical equipment (DME) and related supplies (continued)</w:t>
            </w:r>
          </w:p>
          <w:p w14:paraId="678606B7" w14:textId="2E0F5DB8" w:rsidR="00510A56" w:rsidRPr="00051C88" w:rsidRDefault="00510A56" w:rsidP="001F4401">
            <w:pPr>
              <w:pStyle w:val="Tabletext"/>
              <w:rPr>
                <w:rFonts w:eastAsia="Calibri" w:cs="Arial"/>
                <w:color w:val="548DD4"/>
              </w:rPr>
            </w:pPr>
            <w:r w:rsidRPr="00051C88">
              <w:rPr>
                <w:rFonts w:eastAsia="Calibri" w:cs="Arial"/>
                <w:color w:val="548DD4"/>
              </w:rPr>
              <w:t>Generally, &lt;plan name&gt; covers any durable medical equipment covered by Medicare and Healthy Connections Medicaid from the brands and makers on this list. We will not cover other</w:t>
            </w:r>
            <w:r w:rsidRPr="00051C88">
              <w:rPr>
                <w:rFonts w:eastAsia="Calibri" w:cs="Arial"/>
              </w:rPr>
              <w:t xml:space="preserve"> </w:t>
            </w:r>
            <w:r w:rsidRPr="00051C88">
              <w:rPr>
                <w:rFonts w:eastAsia="Calibri" w:cs="Arial"/>
                <w:color w:val="548DD4"/>
              </w:rPr>
              <w:t>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w:t>
            </w:r>
            <w:r w:rsidRPr="00051C88">
              <w:rPr>
                <w:rFonts w:cs="Arial"/>
                <w:color w:val="548DD4"/>
              </w:rPr>
              <w:t xml:space="preserve"> period. (If you disagree with your doctor, you can ask </w:t>
            </w:r>
            <w:r w:rsidR="00F70587">
              <w:rPr>
                <w:rFonts w:cs="Arial"/>
                <w:color w:val="548DD4"/>
              </w:rPr>
              <w:t xml:space="preserve">them </w:t>
            </w:r>
            <w:r w:rsidRPr="00051C88">
              <w:rPr>
                <w:rFonts w:cs="Arial"/>
                <w:color w:val="548DD4"/>
              </w:rPr>
              <w:t>to refer you for a second opinion.)</w:t>
            </w:r>
          </w:p>
          <w:p w14:paraId="1BBC8D20" w14:textId="3A75FF5D" w:rsidR="00510A56" w:rsidRPr="00051C88" w:rsidRDefault="00510A56" w:rsidP="001F4401">
            <w:pPr>
              <w:spacing w:after="120" w:line="280" w:lineRule="exact"/>
              <w:ind w:right="288"/>
              <w:rPr>
                <w:rFonts w:eastAsia="Times New Roman" w:cs="Arial"/>
                <w:color w:val="548DD4"/>
              </w:rPr>
            </w:pPr>
            <w:r w:rsidRPr="00051C88">
              <w:rPr>
                <w:rFonts w:eastAsia="Times New Roman" w:cs="Arial"/>
                <w:color w:val="548DD4"/>
              </w:rPr>
              <w:t xml:space="preserve">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w:t>
            </w:r>
            <w:r w:rsidR="006F63B3">
              <w:rPr>
                <w:rFonts w:eastAsia="Times New Roman" w:cs="Arial"/>
                <w:color w:val="548DD4"/>
              </w:rPr>
              <w:t>refer to</w:t>
            </w:r>
            <w:r w:rsidRPr="00051C88">
              <w:rPr>
                <w:rFonts w:eastAsia="Times New Roman" w:cs="Arial"/>
                <w:color w:val="548DD4"/>
              </w:rPr>
              <w:t xml:space="preserve"> Chapter 9</w:t>
            </w:r>
            <w:r w:rsidRPr="00051C88">
              <w:rPr>
                <w:rFonts w:eastAsia="Times New Roman" w:cs="Arial"/>
              </w:rPr>
              <w:t xml:space="preserve"> </w:t>
            </w:r>
            <w:r w:rsidR="00E4038E">
              <w:rPr>
                <w:rFonts w:eastAsia="Times New Roman" w:cs="Arial"/>
                <w:color w:val="548DD4"/>
              </w:rPr>
              <w:t>[</w:t>
            </w:r>
            <w:r w:rsidRPr="00051C88">
              <w:rPr>
                <w:rFonts w:eastAsia="Times New Roman" w:cs="Arial"/>
                <w:i/>
                <w:color w:val="548DD4"/>
              </w:rPr>
              <w:t>plans may insert reference, as applicable</w:t>
            </w:r>
            <w:r w:rsidR="00E4038E">
              <w:rPr>
                <w:rFonts w:eastAsia="Times New Roman" w:cs="Arial"/>
                <w:color w:val="548DD4"/>
              </w:rPr>
              <w:t>]</w:t>
            </w:r>
            <w:r w:rsidRPr="00051C88">
              <w:rPr>
                <w:rFonts w:eastAsia="Times New Roman" w:cs="Arial"/>
                <w:i/>
              </w:rPr>
              <w:t>.</w:t>
            </w:r>
            <w:r w:rsidRPr="00051C88">
              <w:rPr>
                <w:rFonts w:eastAsia="Times New Roman" w:cs="Arial"/>
                <w:color w:val="548DD4"/>
              </w:rPr>
              <w:t>)</w:t>
            </w:r>
            <w:r w:rsidR="00E4038E">
              <w:rPr>
                <w:rFonts w:eastAsia="Times New Roman" w:cs="Arial"/>
                <w:color w:val="548DD4"/>
              </w:rPr>
              <w:t>]</w:t>
            </w:r>
          </w:p>
          <w:p w14:paraId="2B7EB4A8" w14:textId="7BA2B36F" w:rsidR="00510A56" w:rsidRPr="00051C88" w:rsidRDefault="00510A56" w:rsidP="001F4401">
            <w:pPr>
              <w:pStyle w:val="Tabletext"/>
              <w:rPr>
                <w:rFonts w:cs="Arial"/>
                <w:color w:val="548DD4"/>
              </w:rPr>
            </w:pPr>
            <w:r w:rsidRPr="00051C88">
              <w:rPr>
                <w:rFonts w:cs="Arial"/>
              </w:rPr>
              <w:t xml:space="preserve">As a member of &lt;plan name&gt;, our plan will rent most DME items for you for a maximum of 10 months. </w:t>
            </w:r>
            <w:r w:rsidR="00E4038E">
              <w:rPr>
                <w:rFonts w:cs="Arial"/>
                <w:color w:val="548DD4"/>
              </w:rPr>
              <w:t>[</w:t>
            </w:r>
            <w:r w:rsidRPr="00051C88">
              <w:rPr>
                <w:rFonts w:cs="Arial"/>
                <w:i/>
                <w:color w:val="548DD4"/>
              </w:rPr>
              <w:t>Insert as applicable</w:t>
            </w:r>
            <w:r w:rsidRPr="00051C88">
              <w:rPr>
                <w:rFonts w:cs="Arial"/>
                <w:color w:val="548DD4"/>
              </w:rPr>
              <w:t>: In some cases, it may be 13 months.</w:t>
            </w:r>
            <w:r w:rsidR="00E4038E">
              <w:rPr>
                <w:rFonts w:cs="Arial"/>
                <w:color w:val="548DD4"/>
              </w:rPr>
              <w:t>]</w:t>
            </w:r>
            <w:r w:rsidRPr="00051C88">
              <w:rPr>
                <w:rFonts w:cs="Arial"/>
                <w:color w:val="548DD4"/>
              </w:rPr>
              <w:t xml:space="preserve"> </w:t>
            </w:r>
            <w:r w:rsidRPr="00051C88">
              <w:rPr>
                <w:rFonts w:cs="Arial"/>
              </w:rPr>
              <w:t>At the end of the rental period</w:t>
            </w:r>
            <w:r w:rsidRPr="00051C88">
              <w:rPr>
                <w:rFonts w:eastAsia="Calibri" w:cs="Arial"/>
              </w:rPr>
              <w:t xml:space="preserve">, our plan will transfer ownership of the DME item to you, and it is considered purchased. </w:t>
            </w:r>
            <w:r w:rsidR="00E4038E">
              <w:rPr>
                <w:rFonts w:cs="Arial"/>
                <w:color w:val="548DD4"/>
              </w:rPr>
              <w:t>[</w:t>
            </w:r>
            <w:r w:rsidRPr="00051C88">
              <w:rPr>
                <w:rFonts w:cs="Arial"/>
                <w:i/>
                <w:color w:val="548DD4"/>
              </w:rPr>
              <w:t xml:space="preserve">Insert as applicable: </w:t>
            </w:r>
            <w:r w:rsidRPr="00051C88">
              <w:rPr>
                <w:rFonts w:cs="Arial"/>
                <w:color w:val="548DD4"/>
              </w:rPr>
              <w:t xml:space="preserve">Our plan may </w:t>
            </w:r>
            <w:r w:rsidRPr="00051C88">
              <w:rPr>
                <w:rFonts w:cs="Arial"/>
                <w:b/>
                <w:i/>
                <w:color w:val="548DD4"/>
              </w:rPr>
              <w:t>or</w:t>
            </w:r>
            <w:r w:rsidRPr="00051C88">
              <w:rPr>
                <w:rFonts w:cs="Arial"/>
                <w:i/>
                <w:color w:val="548DD4"/>
              </w:rPr>
              <w:t xml:space="preserve"> </w:t>
            </w:r>
            <w:r w:rsidRPr="00051C88">
              <w:rPr>
                <w:rFonts w:cs="Arial"/>
                <w:color w:val="548DD4"/>
              </w:rPr>
              <w:t xml:space="preserve">does </w:t>
            </w:r>
            <w:r w:rsidRPr="00051C88">
              <w:rPr>
                <w:rFonts w:cs="Arial"/>
                <w:b/>
                <w:i/>
                <w:color w:val="548DD4"/>
              </w:rPr>
              <w:t xml:space="preserve">or </w:t>
            </w:r>
            <w:r w:rsidRPr="00051C88">
              <w:rPr>
                <w:rFonts w:cs="Arial"/>
                <w:color w:val="548DD4"/>
              </w:rPr>
              <w:t>does not pay for maintenance fees.</w:t>
            </w:r>
            <w:r w:rsidR="00E4038E">
              <w:rPr>
                <w:rFonts w:cs="Arial"/>
                <w:color w:val="548DD4"/>
              </w:rPr>
              <w:t>]</w:t>
            </w:r>
          </w:p>
        </w:tc>
        <w:tc>
          <w:tcPr>
            <w:tcW w:w="2707" w:type="dxa"/>
            <w:shd w:val="clear" w:color="auto" w:fill="auto"/>
            <w:tcMar>
              <w:top w:w="72" w:type="dxa"/>
              <w:left w:w="144" w:type="dxa"/>
              <w:bottom w:w="72" w:type="dxa"/>
              <w:right w:w="115" w:type="dxa"/>
            </w:tcMar>
          </w:tcPr>
          <w:p w14:paraId="36E55511" w14:textId="77777777" w:rsidR="00510A56" w:rsidRPr="00051C88" w:rsidRDefault="00510A56" w:rsidP="00510A56">
            <w:pPr>
              <w:pStyle w:val="Tabletext"/>
              <w:rPr>
                <w:rStyle w:val="PlanInstructions"/>
                <w:rFonts w:cs="Arial"/>
                <w:i w:val="0"/>
              </w:rPr>
            </w:pPr>
          </w:p>
        </w:tc>
      </w:tr>
      <w:tr w:rsidR="00510A56" w:rsidRPr="00051C88" w14:paraId="4A47E3BB" w14:textId="77777777" w:rsidTr="00DE5D95">
        <w:trPr>
          <w:cantSplit/>
        </w:trPr>
        <w:tc>
          <w:tcPr>
            <w:tcW w:w="533" w:type="dxa"/>
            <w:shd w:val="clear" w:color="auto" w:fill="auto"/>
            <w:tcMar>
              <w:left w:w="29" w:type="dxa"/>
              <w:right w:w="0" w:type="dxa"/>
            </w:tcMar>
          </w:tcPr>
          <w:p w14:paraId="0D32BAC9" w14:textId="77777777" w:rsidR="00510A56" w:rsidRPr="00051C88" w:rsidRDefault="00510A56" w:rsidP="00510A56">
            <w:pPr>
              <w:pStyle w:val="Tableapple"/>
              <w:rPr>
                <w:rFonts w:cs="Arial"/>
                <w:snapToGrid w:val="0"/>
              </w:rPr>
            </w:pPr>
          </w:p>
        </w:tc>
        <w:tc>
          <w:tcPr>
            <w:tcW w:w="6667" w:type="dxa"/>
            <w:shd w:val="clear" w:color="auto" w:fill="auto"/>
            <w:tcMar>
              <w:top w:w="72" w:type="dxa"/>
              <w:left w:w="72" w:type="dxa"/>
              <w:bottom w:w="72" w:type="dxa"/>
              <w:right w:w="115" w:type="dxa"/>
            </w:tcMar>
          </w:tcPr>
          <w:p w14:paraId="6E345EF3" w14:textId="77777777" w:rsidR="00510A56" w:rsidRPr="00051C88" w:rsidRDefault="00510A56" w:rsidP="001F4401">
            <w:pPr>
              <w:pStyle w:val="Tablesubtitle"/>
              <w:rPr>
                <w:rFonts w:cs="Arial"/>
              </w:rPr>
            </w:pPr>
            <w:r w:rsidRPr="00051C88">
              <w:rPr>
                <w:rFonts w:cs="Arial"/>
              </w:rPr>
              <w:t>Emergency care</w:t>
            </w:r>
          </w:p>
          <w:p w14:paraId="6A2B7760" w14:textId="77777777" w:rsidR="00510A56" w:rsidRPr="00051C88" w:rsidRDefault="00510A56" w:rsidP="00581172">
            <w:pPr>
              <w:pStyle w:val="Tabletext"/>
              <w:rPr>
                <w:rFonts w:cs="Arial"/>
              </w:rPr>
            </w:pPr>
            <w:r w:rsidRPr="00051C88">
              <w:rPr>
                <w:rFonts w:cs="Arial"/>
              </w:rPr>
              <w:t>Emergency care means services that are:</w:t>
            </w:r>
          </w:p>
          <w:p w14:paraId="208F9BAF" w14:textId="77777777" w:rsidR="00510A56" w:rsidRPr="00051C88" w:rsidRDefault="00510A56" w:rsidP="00E112D5">
            <w:pPr>
              <w:pStyle w:val="TableListBulletFirstLevel"/>
            </w:pPr>
            <w:r w:rsidRPr="00051C88">
              <w:t xml:space="preserve">given by a provider trained to give emergency services, </w:t>
            </w:r>
            <w:r w:rsidRPr="00051C88">
              <w:rPr>
                <w:b/>
              </w:rPr>
              <w:t>and</w:t>
            </w:r>
          </w:p>
          <w:p w14:paraId="40543B14" w14:textId="77777777" w:rsidR="00510A56" w:rsidRPr="00051C88" w:rsidRDefault="00510A56" w:rsidP="00E112D5">
            <w:pPr>
              <w:pStyle w:val="TableListBulletFirstLevel"/>
            </w:pPr>
            <w:r w:rsidRPr="00051C88">
              <w:t>needed to treat a medical emergency.</w:t>
            </w:r>
          </w:p>
          <w:p w14:paraId="7A6B3213" w14:textId="77777777" w:rsidR="00510A56" w:rsidRPr="00051C88" w:rsidRDefault="00510A56" w:rsidP="00581172">
            <w:pPr>
              <w:pStyle w:val="Tabletext"/>
              <w:rPr>
                <w:rFonts w:cs="Arial"/>
              </w:rPr>
            </w:pPr>
            <w:r w:rsidRPr="00051C88">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7D6CEB80" w14:textId="70099DD3" w:rsidR="00510A56" w:rsidRPr="00051C88" w:rsidRDefault="00510A56" w:rsidP="00E112D5">
            <w:pPr>
              <w:pStyle w:val="TableListBulletFirstLevel"/>
            </w:pPr>
            <w:r w:rsidRPr="00051C88">
              <w:t xml:space="preserve">serious risk to your health; </w:t>
            </w:r>
            <w:r w:rsidRPr="00051C88">
              <w:rPr>
                <w:b/>
              </w:rPr>
              <w:t>or</w:t>
            </w:r>
          </w:p>
          <w:p w14:paraId="56937D38" w14:textId="15549C4D" w:rsidR="00510A56" w:rsidRPr="00B95B85" w:rsidRDefault="00510A56" w:rsidP="00E112D5">
            <w:pPr>
              <w:pStyle w:val="TableListBulletFirstLevel"/>
            </w:pPr>
            <w:r w:rsidRPr="00051C88">
              <w:t xml:space="preserve">serious harm to bodily functions; </w:t>
            </w:r>
            <w:r w:rsidRPr="00051C88">
              <w:rPr>
                <w:b/>
              </w:rPr>
              <w:t>or</w:t>
            </w:r>
          </w:p>
          <w:p w14:paraId="6E67656A" w14:textId="456A0B53" w:rsidR="00510A56" w:rsidRPr="00051C88" w:rsidRDefault="00510A56" w:rsidP="00B95B85">
            <w:pPr>
              <w:pStyle w:val="TableListBulletFirstLevel"/>
            </w:pPr>
            <w:r w:rsidRPr="00051C88">
              <w:t>serious dysfunction of any bodily organ or part</w:t>
            </w:r>
          </w:p>
          <w:p w14:paraId="0FAA8062" w14:textId="77777777" w:rsidR="00510A56" w:rsidRPr="00051C88" w:rsidRDefault="00510A56" w:rsidP="00581172">
            <w:pPr>
              <w:pStyle w:val="Tabletext"/>
              <w:rPr>
                <w:rStyle w:val="PlanInstructions"/>
                <w:rFonts w:cs="Arial"/>
                <w:color w:val="0D0D0D"/>
              </w:rPr>
            </w:pPr>
            <w:r w:rsidRPr="00051C88">
              <w:rPr>
                <w:rStyle w:val="PlanInstructions"/>
                <w:rFonts w:cs="Arial"/>
                <w:i w:val="0"/>
                <w:color w:val="0D0D0D"/>
              </w:rPr>
              <w:t>Emergency services are only covered when you get them within the U.S.</w:t>
            </w:r>
          </w:p>
        </w:tc>
        <w:tc>
          <w:tcPr>
            <w:tcW w:w="2707" w:type="dxa"/>
            <w:shd w:val="clear" w:color="auto" w:fill="auto"/>
            <w:tcMar>
              <w:top w:w="72" w:type="dxa"/>
              <w:left w:w="144" w:type="dxa"/>
              <w:bottom w:w="72" w:type="dxa"/>
              <w:right w:w="115" w:type="dxa"/>
            </w:tcMar>
          </w:tcPr>
          <w:p w14:paraId="1B0BE03C" w14:textId="77777777" w:rsidR="00510A56" w:rsidRPr="00051C88" w:rsidRDefault="00510A56" w:rsidP="00510A56">
            <w:pPr>
              <w:pStyle w:val="Tabletext"/>
              <w:rPr>
                <w:rFonts w:cs="Arial"/>
              </w:rPr>
            </w:pPr>
            <w:r w:rsidRPr="00051C88">
              <w:rPr>
                <w:rFonts w:cs="Arial"/>
              </w:rPr>
              <w:t>$0</w:t>
            </w:r>
          </w:p>
          <w:p w14:paraId="31A60CDA" w14:textId="118CE795" w:rsidR="00510A56" w:rsidRPr="00051C88" w:rsidRDefault="00510A56" w:rsidP="001F4401">
            <w:pPr>
              <w:pStyle w:val="Tabletext"/>
              <w:rPr>
                <w:rFonts w:cs="Arial"/>
              </w:rPr>
            </w:pPr>
            <w:r w:rsidRPr="00051C88">
              <w:rPr>
                <w:rFonts w:cs="Arial"/>
              </w:rPr>
              <w:t>If you get emergency care at an out-of-network hospital and need inpatient care after your emergency is stabilized,</w:t>
            </w:r>
            <w:r w:rsidRPr="00051C88" w:rsidDel="00446AC5">
              <w:rPr>
                <w:rFonts w:cs="Arial"/>
              </w:rPr>
              <w:t xml:space="preserve"> </w:t>
            </w:r>
            <w:r w:rsidR="00E4038E">
              <w:rPr>
                <w:rStyle w:val="PlanInstructions"/>
                <w:rFonts w:cs="Arial"/>
                <w:i w:val="0"/>
              </w:rPr>
              <w:t>[</w:t>
            </w:r>
            <w:r w:rsidRPr="00051C88">
              <w:rPr>
                <w:rStyle w:val="PlanInstructions"/>
                <w:rFonts w:cs="Arial"/>
              </w:rPr>
              <w:t>plans should insert information as needed to accurately describe emergency care benefits</w:t>
            </w:r>
            <w:r w:rsidRPr="00F72F60">
              <w:rPr>
                <w:rStyle w:val="PlanInstructions"/>
                <w:rFonts w:cs="Arial"/>
                <w:i w:val="0"/>
                <w:iCs/>
              </w:rPr>
              <w:t>:</w:t>
            </w:r>
            <w:r w:rsidRPr="00051C88">
              <w:rPr>
                <w:rFonts w:cs="Arial"/>
                <w:i/>
                <w:iCs/>
                <w:color w:val="5291EF"/>
              </w:rPr>
              <w:t xml:space="preserve"> </w:t>
            </w:r>
            <w:r w:rsidRPr="00C15B8A">
              <w:rPr>
                <w:rStyle w:val="PlanInstructions"/>
                <w:rFonts w:cs="Arial"/>
                <w:i w:val="0"/>
                <w:iCs/>
              </w:rPr>
              <w:t>(e.g.</w:t>
            </w:r>
            <w:r w:rsidR="005D25AA">
              <w:rPr>
                <w:rStyle w:val="PlanInstructions"/>
                <w:rFonts w:cs="Arial"/>
                <w:i w:val="0"/>
                <w:iCs/>
              </w:rPr>
              <w:t>,</w:t>
            </w:r>
            <w:r w:rsidRPr="00051C88">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Pr="005D25AA">
              <w:rPr>
                <w:rStyle w:val="PlanInstructions"/>
                <w:rFonts w:cs="Arial"/>
                <w:i w:val="0"/>
                <w:iCs/>
              </w:rPr>
              <w:t>)</w:t>
            </w:r>
            <w:r w:rsidR="00E4038E">
              <w:rPr>
                <w:rStyle w:val="PlanInstructions"/>
                <w:rFonts w:cs="Arial"/>
                <w:i w:val="0"/>
              </w:rPr>
              <w:t>]</w:t>
            </w:r>
          </w:p>
        </w:tc>
      </w:tr>
      <w:tr w:rsidR="00510A56" w:rsidRPr="00051C88" w14:paraId="6CA1CAC2" w14:textId="77777777" w:rsidTr="009D2697">
        <w:trPr>
          <w:cantSplit/>
        </w:trPr>
        <w:tc>
          <w:tcPr>
            <w:tcW w:w="533" w:type="dxa"/>
            <w:shd w:val="clear" w:color="auto" w:fill="auto"/>
            <w:tcMar>
              <w:left w:w="29" w:type="dxa"/>
              <w:right w:w="0" w:type="dxa"/>
            </w:tcMar>
          </w:tcPr>
          <w:p w14:paraId="42F86349"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E05C601" w14:textId="10911DC2" w:rsidR="00510A56" w:rsidRPr="00051C88" w:rsidRDefault="00E4038E" w:rsidP="00581172">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as necessary.</w:t>
            </w:r>
            <w:r>
              <w:rPr>
                <w:rStyle w:val="PlanInstructions"/>
                <w:rFonts w:cs="Arial"/>
                <w:i w:val="0"/>
              </w:rPr>
              <w:t>]</w:t>
            </w:r>
          </w:p>
          <w:p w14:paraId="4E89F013" w14:textId="77777777" w:rsidR="00510A56" w:rsidRPr="00051C88" w:rsidRDefault="00510A56" w:rsidP="00581172">
            <w:pPr>
              <w:pStyle w:val="Tablesubtitle"/>
              <w:rPr>
                <w:rFonts w:cs="Arial"/>
              </w:rPr>
            </w:pPr>
            <w:r w:rsidRPr="00051C88">
              <w:rPr>
                <w:rFonts w:cs="Arial"/>
              </w:rPr>
              <w:t>Family planning services</w:t>
            </w:r>
          </w:p>
          <w:p w14:paraId="1CCBEF55" w14:textId="77777777" w:rsidR="00510A56" w:rsidRPr="00051C88" w:rsidRDefault="00510A56" w:rsidP="00581172">
            <w:pPr>
              <w:pStyle w:val="Tabletext"/>
              <w:rPr>
                <w:rFonts w:cs="Arial"/>
              </w:rPr>
            </w:pPr>
            <w:r w:rsidRPr="00051C88">
              <w:rPr>
                <w:rFonts w:cs="Arial"/>
              </w:rPr>
              <w:t>The law lets you choose any provider to get certain family planning services from. This means any doctor, clinic, hospital, pharmacy, or family planning office.</w:t>
            </w:r>
          </w:p>
          <w:p w14:paraId="56A94EF8" w14:textId="77777777" w:rsidR="00510A56" w:rsidRPr="00051C88" w:rsidRDefault="00510A56" w:rsidP="00581172">
            <w:pPr>
              <w:pStyle w:val="Tabletext"/>
              <w:rPr>
                <w:rFonts w:cs="Arial"/>
              </w:rPr>
            </w:pPr>
            <w:r w:rsidRPr="00051C88">
              <w:rPr>
                <w:rFonts w:cs="Arial"/>
              </w:rPr>
              <w:t>The plan will pay for the following services:</w:t>
            </w:r>
          </w:p>
          <w:p w14:paraId="384757B0" w14:textId="77777777" w:rsidR="00510A56" w:rsidRPr="00051C88" w:rsidRDefault="00510A56" w:rsidP="00E112D5">
            <w:pPr>
              <w:pStyle w:val="TableListBulletFirstLevel"/>
            </w:pPr>
            <w:r w:rsidRPr="00051C88">
              <w:t>Family planning exam and medical treatment</w:t>
            </w:r>
          </w:p>
          <w:p w14:paraId="23FBBB61" w14:textId="77777777" w:rsidR="00510A56" w:rsidRPr="00051C88" w:rsidRDefault="00510A56" w:rsidP="00E112D5">
            <w:pPr>
              <w:pStyle w:val="TableListBulletFirstLevel"/>
            </w:pPr>
            <w:r w:rsidRPr="00051C88">
              <w:t>Family planning lab and diagnostic tests</w:t>
            </w:r>
          </w:p>
          <w:p w14:paraId="0B5033CF" w14:textId="49608FA1" w:rsidR="00510A56" w:rsidRPr="00051C88" w:rsidRDefault="00510A56" w:rsidP="00E112D5">
            <w:pPr>
              <w:pStyle w:val="TableListBulletFirstLevel"/>
            </w:pPr>
            <w:r w:rsidRPr="00051C88">
              <w:t>Family planning methods</w:t>
            </w:r>
          </w:p>
          <w:p w14:paraId="1EE04F30" w14:textId="537E0032" w:rsidR="00510A56" w:rsidRPr="00051C88" w:rsidRDefault="00510A56" w:rsidP="00056AF5">
            <w:pPr>
              <w:pStyle w:val="TableListBulletFirstLevel"/>
            </w:pPr>
            <w:r w:rsidRPr="00051C88">
              <w:t>Family planning supplies with prescription (condoms)</w:t>
            </w:r>
          </w:p>
          <w:p w14:paraId="1E4AA6C0" w14:textId="19CB7478" w:rsidR="00510A56" w:rsidRPr="00051C88" w:rsidRDefault="00510A56" w:rsidP="00FE53DC">
            <w:pPr>
              <w:pStyle w:val="TableListBulletFirstLevel"/>
            </w:pPr>
            <w:r w:rsidRPr="00051C88">
              <w:t xml:space="preserve">Counseling and testing for sexually transmitted infections (STIs), </w:t>
            </w:r>
            <w:r w:rsidR="0007037E" w:rsidRPr="0007037E">
              <w:rPr>
                <w:rFonts w:eastAsia="Times New Roman"/>
              </w:rPr>
              <w:t>HIV/</w:t>
            </w:r>
            <w:r w:rsidRPr="00051C88">
              <w:t>AIDS, and other HIV-related conditions</w:t>
            </w:r>
          </w:p>
          <w:p w14:paraId="30EBE413" w14:textId="77777777" w:rsidR="00510A56" w:rsidRPr="00051C88" w:rsidRDefault="00510A56" w:rsidP="00AB0DB0">
            <w:pPr>
              <w:pStyle w:val="TableListBulletFirstLevel"/>
            </w:pPr>
            <w:r w:rsidRPr="00051C88">
              <w:t>Treatment for sexually transmitted infections (STIs)</w:t>
            </w:r>
          </w:p>
          <w:p w14:paraId="64997BF3" w14:textId="77777777" w:rsidR="00510A56" w:rsidRPr="00051C88" w:rsidRDefault="00510A56" w:rsidP="007302CE">
            <w:pPr>
              <w:pStyle w:val="TableListBulletFirstLevel"/>
            </w:pPr>
            <w:r w:rsidRPr="00051C88">
              <w:t>Voluntary sterilization (You must be age 21 or older, and you must sign a federal sterilization consent form. At least 30 days, but not more than 180 days, must pass between the date that you sign the form and the date of surgery.)</w:t>
            </w:r>
          </w:p>
          <w:p w14:paraId="6F350B51" w14:textId="55C794AA" w:rsidR="00510A56" w:rsidRPr="00051C88" w:rsidRDefault="00510A56" w:rsidP="00581172">
            <w:pPr>
              <w:pStyle w:val="Tabletext"/>
              <w:rPr>
                <w:rFonts w:cs="Arial"/>
              </w:rPr>
            </w:pPr>
            <w:r w:rsidRPr="00051C88">
              <w:rPr>
                <w:rFonts w:cs="Arial"/>
              </w:rPr>
              <w:t xml:space="preserve">The plan will also pay for some other family planning services. However, you must </w:t>
            </w:r>
            <w:r w:rsidR="006F63B3">
              <w:rPr>
                <w:rFonts w:cs="Arial"/>
              </w:rPr>
              <w:t>use</w:t>
            </w:r>
            <w:r w:rsidRPr="00051C88">
              <w:rPr>
                <w:rFonts w:cs="Arial"/>
              </w:rPr>
              <w:t xml:space="preserve"> a provider in the plan’s network for the following services:</w:t>
            </w:r>
          </w:p>
          <w:p w14:paraId="61000DCC" w14:textId="777BDF4E" w:rsidR="00510A56" w:rsidRPr="00051C88" w:rsidRDefault="00510A56" w:rsidP="00E112D5">
            <w:pPr>
              <w:pStyle w:val="TableListBulletFirstLevel"/>
            </w:pPr>
            <w:r w:rsidRPr="00051C88">
              <w:t>Treatment for medical conditions of infertility</w:t>
            </w:r>
          </w:p>
          <w:p w14:paraId="5A1E3030" w14:textId="77777777" w:rsidR="00510A56" w:rsidRPr="00051C88" w:rsidRDefault="00510A56" w:rsidP="00E112D5">
            <w:pPr>
              <w:pStyle w:val="TableListBulletFirstLevel"/>
            </w:pPr>
            <w:r w:rsidRPr="00051C88">
              <w:t>Treatment for AIDS and other HIV-related conditions</w:t>
            </w:r>
          </w:p>
          <w:p w14:paraId="532B7C8D" w14:textId="77777777" w:rsidR="00510A56" w:rsidRPr="00051C88" w:rsidRDefault="00510A56" w:rsidP="00E112D5">
            <w:pPr>
              <w:pStyle w:val="TableListBulletFirstLevel"/>
            </w:pPr>
            <w:r w:rsidRPr="00051C88">
              <w:t>Genetic testing</w:t>
            </w:r>
          </w:p>
        </w:tc>
        <w:tc>
          <w:tcPr>
            <w:tcW w:w="2707" w:type="dxa"/>
            <w:shd w:val="clear" w:color="auto" w:fill="auto"/>
            <w:tcMar>
              <w:top w:w="72" w:type="dxa"/>
              <w:left w:w="144" w:type="dxa"/>
              <w:bottom w:w="72" w:type="dxa"/>
              <w:right w:w="115" w:type="dxa"/>
            </w:tcMar>
          </w:tcPr>
          <w:p w14:paraId="46560244" w14:textId="77777777" w:rsidR="00510A56" w:rsidRPr="00051C88" w:rsidRDefault="00510A56" w:rsidP="00510A56">
            <w:pPr>
              <w:pStyle w:val="Tabletext"/>
              <w:rPr>
                <w:rFonts w:cs="Arial"/>
                <w:i/>
              </w:rPr>
            </w:pPr>
            <w:r w:rsidRPr="00051C88">
              <w:rPr>
                <w:rStyle w:val="PlanInstructions"/>
                <w:rFonts w:cs="Arial"/>
                <w:i w:val="0"/>
                <w:color w:val="auto"/>
              </w:rPr>
              <w:t>$0</w:t>
            </w:r>
          </w:p>
        </w:tc>
      </w:tr>
      <w:tr w:rsidR="00510A56" w:rsidRPr="00051C88" w14:paraId="48DFAE4F" w14:textId="77777777" w:rsidTr="009D2697">
        <w:trPr>
          <w:cantSplit/>
        </w:trPr>
        <w:tc>
          <w:tcPr>
            <w:tcW w:w="533" w:type="dxa"/>
            <w:shd w:val="clear" w:color="auto" w:fill="auto"/>
            <w:tcMar>
              <w:left w:w="29" w:type="dxa"/>
              <w:right w:w="0" w:type="dxa"/>
            </w:tcMar>
          </w:tcPr>
          <w:p w14:paraId="15EC6F70" w14:textId="11881977" w:rsidR="00510A56" w:rsidRPr="00051C88" w:rsidRDefault="00510A56" w:rsidP="00510A56">
            <w:pPr>
              <w:pStyle w:val="Tableapple"/>
              <w:rPr>
                <w:rFonts w:cs="Arial"/>
              </w:rPr>
            </w:pPr>
            <w:r w:rsidRPr="00051C88">
              <w:rPr>
                <w:rFonts w:cs="Arial"/>
                <w:noProof/>
              </w:rPr>
              <w:lastRenderedPageBreak/>
              <w:drawing>
                <wp:inline distT="0" distB="0" distL="0" distR="0" wp14:anchorId="2D45B157" wp14:editId="65B1188A">
                  <wp:extent cx="180975" cy="228600"/>
                  <wp:effectExtent l="0" t="0" r="9525" b="0"/>
                  <wp:docPr id="4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A7BD203" w14:textId="77777777" w:rsidR="00510A56" w:rsidRPr="00051C88" w:rsidRDefault="00510A56" w:rsidP="00581172">
            <w:pPr>
              <w:pStyle w:val="Tablesubtitle"/>
              <w:rPr>
                <w:rFonts w:cs="Arial"/>
              </w:rPr>
            </w:pPr>
            <w:r w:rsidRPr="00051C88">
              <w:rPr>
                <w:rFonts w:cs="Arial"/>
              </w:rPr>
              <w:t>Health and wellness education programs</w:t>
            </w:r>
          </w:p>
          <w:p w14:paraId="6B348B03" w14:textId="749E50AE" w:rsidR="00510A56" w:rsidRPr="00051C88" w:rsidRDefault="00E4038E" w:rsidP="00581172">
            <w:pPr>
              <w:pStyle w:val="Tabletext"/>
              <w:rPr>
                <w:rStyle w:val="PlanInstructions"/>
                <w:rFonts w:cs="Arial"/>
                <w:i w:val="0"/>
              </w:rPr>
            </w:pPr>
            <w:r>
              <w:rPr>
                <w:rStyle w:val="PlanInstructions"/>
                <w:rFonts w:cs="Arial"/>
                <w:i w:val="0"/>
              </w:rPr>
              <w:t>[</w:t>
            </w:r>
            <w:r w:rsidR="00510A56" w:rsidRPr="00051C88">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p w14:paraId="59C5EEB2" w14:textId="77777777" w:rsidR="00510A56" w:rsidRPr="00051C88" w:rsidRDefault="00510A56" w:rsidP="00581172">
            <w:pPr>
              <w:pStyle w:val="Tabletext"/>
              <w:rPr>
                <w:rStyle w:val="PlanInstructions"/>
                <w:rFonts w:cs="Arial"/>
                <w:i w:val="0"/>
                <w:color w:val="auto"/>
              </w:rPr>
            </w:pPr>
            <w:r w:rsidRPr="00051C88">
              <w:rPr>
                <w:rStyle w:val="PlanInstructions"/>
                <w:rFonts w:cs="Arial"/>
                <w:i w:val="0"/>
                <w:color w:val="auto"/>
              </w:rPr>
              <w:t>The plan has a range of health and wellness education programs activities for members, their family members, and other informal caregivers. Some examples of topics that may be covered are:</w:t>
            </w:r>
          </w:p>
          <w:p w14:paraId="1962FF34" w14:textId="77777777" w:rsidR="00510A56" w:rsidRPr="00051C88" w:rsidRDefault="00510A56" w:rsidP="00E112D5">
            <w:pPr>
              <w:pStyle w:val="TableListBulletFirstLevel"/>
            </w:pPr>
            <w:r w:rsidRPr="00051C88">
              <w:t>Self-management for chronic conditions</w:t>
            </w:r>
          </w:p>
          <w:p w14:paraId="05E52DE2" w14:textId="77777777" w:rsidR="00510A56" w:rsidRPr="00051C88" w:rsidRDefault="00510A56" w:rsidP="00E112D5">
            <w:pPr>
              <w:pStyle w:val="TableListBulletFirstLevel"/>
            </w:pPr>
            <w:r w:rsidRPr="00051C88">
              <w:t>Quitting smoking</w:t>
            </w:r>
          </w:p>
          <w:p w14:paraId="441DEF39" w14:textId="77777777" w:rsidR="00510A56" w:rsidRPr="00051C88" w:rsidRDefault="00510A56" w:rsidP="00E112D5">
            <w:pPr>
              <w:pStyle w:val="TableListBulletFirstLevel"/>
            </w:pPr>
            <w:r w:rsidRPr="00051C88">
              <w:t>Preventing falls</w:t>
            </w:r>
          </w:p>
          <w:p w14:paraId="4B6F396B" w14:textId="77777777" w:rsidR="00510A56" w:rsidRPr="00051C88" w:rsidRDefault="00510A56" w:rsidP="00056AF5">
            <w:pPr>
              <w:pStyle w:val="TableListBulletFirstLevel"/>
            </w:pPr>
            <w:r w:rsidRPr="00051C88">
              <w:t>Caregiver support</w:t>
            </w:r>
          </w:p>
          <w:p w14:paraId="04FAA44D" w14:textId="77777777" w:rsidR="00510A56" w:rsidRPr="00051C88" w:rsidRDefault="00510A56" w:rsidP="00FE53DC">
            <w:pPr>
              <w:pStyle w:val="TableListBulletFirstLevel"/>
            </w:pPr>
            <w:r w:rsidRPr="00051C88">
              <w:t>Nutrition</w:t>
            </w:r>
          </w:p>
          <w:p w14:paraId="1E7DDD11" w14:textId="77777777" w:rsidR="00510A56" w:rsidRPr="00051C88" w:rsidRDefault="00510A56" w:rsidP="00AB0DB0">
            <w:pPr>
              <w:pStyle w:val="TableListBulletFirstLevel"/>
            </w:pPr>
            <w:r w:rsidRPr="00051C88">
              <w:t>Alcohol and drug abuse</w:t>
            </w:r>
          </w:p>
          <w:p w14:paraId="5D968667" w14:textId="77777777" w:rsidR="00510A56" w:rsidRPr="00051C88" w:rsidRDefault="00510A56" w:rsidP="007302CE">
            <w:pPr>
              <w:pStyle w:val="TableListBulletFirstLevel"/>
            </w:pPr>
            <w:r w:rsidRPr="00051C88">
              <w:t>Managing your medications</w:t>
            </w:r>
          </w:p>
          <w:p w14:paraId="72AF0438" w14:textId="77777777" w:rsidR="00510A56" w:rsidRPr="00051C88" w:rsidRDefault="00510A56" w:rsidP="00E559EC">
            <w:pPr>
              <w:pStyle w:val="TableListBulletFirstLevel"/>
            </w:pPr>
            <w:r w:rsidRPr="00051C88">
              <w:t>Fitness</w:t>
            </w:r>
          </w:p>
          <w:p w14:paraId="3F41BA47" w14:textId="77777777" w:rsidR="00510A56" w:rsidRPr="00051C88" w:rsidRDefault="00510A56" w:rsidP="00F515FF">
            <w:pPr>
              <w:pStyle w:val="TableListBulletFirstLevel"/>
            </w:pPr>
            <w:r w:rsidRPr="00051C88">
              <w:t>Disease planning</w:t>
            </w:r>
          </w:p>
          <w:p w14:paraId="5793F8DA" w14:textId="77777777" w:rsidR="00510A56" w:rsidRPr="00051C88" w:rsidRDefault="00510A56">
            <w:pPr>
              <w:pStyle w:val="TableListBulletFirstLevel"/>
              <w:rPr>
                <w:rStyle w:val="PlanInstructions"/>
                <w:rFonts w:cs="Arial"/>
                <w:i w:val="0"/>
                <w:color w:val="auto"/>
              </w:rPr>
            </w:pPr>
            <w:r w:rsidRPr="00051C88">
              <w:t>Preparing for emergencies</w:t>
            </w:r>
          </w:p>
        </w:tc>
        <w:tc>
          <w:tcPr>
            <w:tcW w:w="2707" w:type="dxa"/>
            <w:shd w:val="clear" w:color="auto" w:fill="auto"/>
            <w:tcMar>
              <w:top w:w="72" w:type="dxa"/>
              <w:left w:w="144" w:type="dxa"/>
              <w:bottom w:w="72" w:type="dxa"/>
              <w:right w:w="115" w:type="dxa"/>
            </w:tcMar>
          </w:tcPr>
          <w:p w14:paraId="62BEB2D6" w14:textId="77777777" w:rsidR="00510A56" w:rsidRPr="00051C88" w:rsidRDefault="00510A56" w:rsidP="00510A56">
            <w:pPr>
              <w:pStyle w:val="Tabletext"/>
              <w:rPr>
                <w:rFonts w:cs="Arial"/>
                <w:color w:val="548DD4"/>
              </w:rPr>
            </w:pPr>
            <w:r w:rsidRPr="00051C88">
              <w:rPr>
                <w:rStyle w:val="PlanInstructions"/>
                <w:rFonts w:cs="Arial"/>
                <w:i w:val="0"/>
                <w:color w:val="auto"/>
              </w:rPr>
              <w:t>$0</w:t>
            </w:r>
          </w:p>
        </w:tc>
      </w:tr>
      <w:tr w:rsidR="00510A56" w:rsidRPr="00051C88" w14:paraId="0E3842B0" w14:textId="77777777" w:rsidTr="009D2697">
        <w:trPr>
          <w:cantSplit/>
        </w:trPr>
        <w:tc>
          <w:tcPr>
            <w:tcW w:w="533" w:type="dxa"/>
            <w:shd w:val="clear" w:color="auto" w:fill="auto"/>
            <w:tcMar>
              <w:left w:w="29" w:type="dxa"/>
              <w:right w:w="0" w:type="dxa"/>
            </w:tcMar>
          </w:tcPr>
          <w:p w14:paraId="482EDC1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8BF7FC8" w14:textId="647AE254" w:rsidR="00510A56" w:rsidRPr="00051C88" w:rsidRDefault="00E4038E" w:rsidP="00DD3E90">
            <w:pPr>
              <w:pStyle w:val="Tabletext"/>
              <w:rPr>
                <w:rStyle w:val="PlanInstructions"/>
                <w:rFonts w:cs="Arial"/>
              </w:rPr>
            </w:pPr>
            <w:r>
              <w:rPr>
                <w:rStyle w:val="PlanInstructions"/>
                <w:rFonts w:cs="Arial"/>
                <w:i w:val="0"/>
              </w:rPr>
              <w:t>[</w:t>
            </w:r>
            <w:r w:rsidR="00510A56" w:rsidRPr="00051C88">
              <w:rPr>
                <w:rStyle w:val="PlanInstructions"/>
                <w:rFonts w:cs="Arial"/>
              </w:rPr>
              <w:t>Plans that cover hearing services should modify the following description if necessary. Add the apple icon if listing only preventive services.</w:t>
            </w:r>
            <w:r>
              <w:rPr>
                <w:rStyle w:val="PlanInstructions"/>
                <w:rFonts w:cs="Arial"/>
                <w:i w:val="0"/>
              </w:rPr>
              <w:t>]</w:t>
            </w:r>
          </w:p>
          <w:p w14:paraId="7595F26C" w14:textId="77777777" w:rsidR="00510A56" w:rsidRPr="00051C88" w:rsidRDefault="00510A56" w:rsidP="00DD3E90">
            <w:pPr>
              <w:pStyle w:val="Tablesubtitle"/>
              <w:rPr>
                <w:rFonts w:cs="Arial"/>
              </w:rPr>
            </w:pPr>
            <w:r w:rsidRPr="00051C88">
              <w:rPr>
                <w:rFonts w:cs="Arial"/>
              </w:rPr>
              <w:t>Hearing services</w:t>
            </w:r>
          </w:p>
          <w:p w14:paraId="1482001D" w14:textId="77777777" w:rsidR="00510A56" w:rsidRPr="00051C88" w:rsidRDefault="00510A56" w:rsidP="00DD3E90">
            <w:pPr>
              <w:pStyle w:val="Tabletext"/>
              <w:rPr>
                <w:rFonts w:cs="Arial"/>
              </w:rPr>
            </w:pPr>
            <w:r w:rsidRPr="00051C88">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A4B1B25" w14:textId="768F883E" w:rsidR="00510A56" w:rsidRPr="00051C88" w:rsidRDefault="00E4038E" w:rsidP="00DD3E90">
            <w:pPr>
              <w:pStyle w:val="Tabletext"/>
              <w:rPr>
                <w:rStyle w:val="PlanInstructions"/>
                <w:rFonts w:cs="Arial"/>
                <w:i w:val="0"/>
              </w:rPr>
            </w:pPr>
            <w:r>
              <w:rPr>
                <w:rStyle w:val="PlanInstructions"/>
                <w:rFonts w:cs="Arial"/>
                <w:i w:val="0"/>
              </w:rPr>
              <w:t>[</w:t>
            </w:r>
            <w:r w:rsidR="00510A56" w:rsidRPr="00051C88">
              <w:rPr>
                <w:rStyle w:val="PlanInstructions"/>
                <w:rFonts w:cs="Arial"/>
              </w:rPr>
              <w:t>List any additional benefits offered, such as routine hearing exams, hearing aids, and evaluations for fitting hearing aids.</w:t>
            </w:r>
            <w:r>
              <w:rPr>
                <w:rStyle w:val="PlanInstructions"/>
                <w:rFonts w:cs="Arial"/>
                <w:i w:val="0"/>
              </w:rPr>
              <w:t>]</w:t>
            </w:r>
          </w:p>
          <w:p w14:paraId="0E5D46A4" w14:textId="77777777" w:rsidR="00510A56" w:rsidRPr="00051C88" w:rsidRDefault="00510A56" w:rsidP="00DD3E90">
            <w:pPr>
              <w:pStyle w:val="Tabletext"/>
              <w:rPr>
                <w:rStyle w:val="PlanInstructions"/>
                <w:rFonts w:cs="Arial"/>
                <w:i w:val="0"/>
                <w:color w:val="auto"/>
              </w:rPr>
            </w:pPr>
            <w:r w:rsidRPr="00051C88">
              <w:rPr>
                <w:rStyle w:val="PlanInstructions"/>
                <w:rFonts w:cs="Arial"/>
                <w:i w:val="0"/>
                <w:color w:val="auto"/>
              </w:rPr>
              <w:t>If you have a cochlear implant or a surgically implanted hearing device, the plan pays for replacement parts.</w:t>
            </w:r>
          </w:p>
        </w:tc>
        <w:tc>
          <w:tcPr>
            <w:tcW w:w="2707" w:type="dxa"/>
            <w:shd w:val="clear" w:color="auto" w:fill="auto"/>
            <w:tcMar>
              <w:top w:w="72" w:type="dxa"/>
              <w:left w:w="144" w:type="dxa"/>
              <w:bottom w:w="72" w:type="dxa"/>
              <w:right w:w="115" w:type="dxa"/>
            </w:tcMar>
          </w:tcPr>
          <w:p w14:paraId="5FB7189E" w14:textId="3AF51A61" w:rsidR="00510A56" w:rsidRPr="00051C88" w:rsidRDefault="00510A56" w:rsidP="00510A56">
            <w:pPr>
              <w:pStyle w:val="Tabletext"/>
              <w:rPr>
                <w:rFonts w:cs="Arial"/>
                <w:color w:val="548DD4"/>
              </w:rPr>
            </w:pPr>
            <w:r w:rsidRPr="00051C88">
              <w:rPr>
                <w:rStyle w:val="PlanInstructions"/>
                <w:rFonts w:cs="Arial"/>
                <w:i w:val="0"/>
                <w:color w:val="auto"/>
              </w:rPr>
              <w:t>$0</w:t>
            </w:r>
          </w:p>
        </w:tc>
      </w:tr>
      <w:tr w:rsidR="00510A56" w:rsidRPr="00051C88" w14:paraId="74ED915C" w14:textId="77777777" w:rsidTr="00DE5D95">
        <w:trPr>
          <w:cantSplit/>
        </w:trPr>
        <w:tc>
          <w:tcPr>
            <w:tcW w:w="533" w:type="dxa"/>
            <w:shd w:val="clear" w:color="auto" w:fill="auto"/>
            <w:tcMar>
              <w:left w:w="29" w:type="dxa"/>
              <w:right w:w="0" w:type="dxa"/>
            </w:tcMar>
          </w:tcPr>
          <w:p w14:paraId="2EC9A2F4"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3E2AE1D" w14:textId="47181E2A" w:rsidR="00510A56" w:rsidRPr="00051C88" w:rsidRDefault="00E4038E" w:rsidP="00DD3E90">
            <w:pPr>
              <w:pStyle w:val="Tabletext"/>
              <w:rPr>
                <w:rFonts w:cs="Arial"/>
              </w:rPr>
            </w:pPr>
            <w:r>
              <w:rPr>
                <w:rStyle w:val="PlanInstructions"/>
                <w:rFonts w:cs="Arial"/>
                <w:i w:val="0"/>
              </w:rPr>
              <w:t>[</w:t>
            </w:r>
            <w:r w:rsidR="00510A56" w:rsidRPr="00051C88">
              <w:rPr>
                <w:rStyle w:val="PlanInstructions"/>
                <w:rFonts w:cs="Arial"/>
              </w:rPr>
              <w:t>If this benefit is not applicable, plans should delete this row.</w:t>
            </w:r>
            <w:r>
              <w:rPr>
                <w:rStyle w:val="PlanInstructions"/>
                <w:rFonts w:cs="Arial"/>
                <w:i w:val="0"/>
              </w:rPr>
              <w:t>]</w:t>
            </w:r>
          </w:p>
          <w:p w14:paraId="4A3E5A10" w14:textId="77777777" w:rsidR="00510A56" w:rsidRPr="00051C88" w:rsidRDefault="00510A56" w:rsidP="00DD3E90">
            <w:pPr>
              <w:pStyle w:val="Tabletext"/>
              <w:spacing w:after="200"/>
              <w:rPr>
                <w:rStyle w:val="PlanInstructions"/>
                <w:rFonts w:cs="Arial"/>
                <w:b/>
                <w:i w:val="0"/>
                <w:color w:val="auto"/>
              </w:rPr>
            </w:pPr>
            <w:r w:rsidRPr="00051C88">
              <w:rPr>
                <w:rStyle w:val="PlanInstructions"/>
                <w:rFonts w:cs="Arial"/>
                <w:b/>
                <w:i w:val="0"/>
                <w:color w:val="auto"/>
              </w:rPr>
              <w:t>Help with certain chronic conditions</w:t>
            </w:r>
          </w:p>
          <w:p w14:paraId="087D3785" w14:textId="47EC6E89" w:rsidR="00510A56" w:rsidRPr="00051C88" w:rsidRDefault="00E4038E" w:rsidP="00DD3E90">
            <w:pPr>
              <w:pStyle w:val="Tablesubtitle"/>
              <w:spacing w:after="120"/>
              <w:rPr>
                <w:rFonts w:cs="Arial"/>
                <w:b w:val="0"/>
              </w:rPr>
            </w:pPr>
            <w:r>
              <w:rPr>
                <w:rStyle w:val="PlanInstructions"/>
                <w:rFonts w:cs="Arial"/>
                <w:b w:val="0"/>
                <w:i w:val="0"/>
              </w:rPr>
              <w:t>[</w:t>
            </w:r>
            <w:r w:rsidR="00510A56" w:rsidRPr="00051C88">
              <w:rPr>
                <w:rStyle w:val="PlanInstructions"/>
                <w:rFonts w:cs="Arial"/>
                <w:b w:val="0"/>
              </w:rPr>
              <w:t>Plans that offer targeted “Uniformity Flexibility” supplemental benefits</w:t>
            </w:r>
            <w:r w:rsidR="00510A56" w:rsidRPr="00051C88">
              <w:rPr>
                <w:rFonts w:cs="Arial"/>
              </w:rPr>
              <w:t xml:space="preserve"> </w:t>
            </w:r>
            <w:r w:rsidR="00510A56" w:rsidRPr="00051C88">
              <w:rPr>
                <w:rStyle w:val="PlanInstructions"/>
                <w:rFonts w:cs="Arial"/>
                <w:b w:val="0"/>
              </w:rPr>
              <w:t>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46C7AABB" w14:textId="7FF381D4" w:rsidR="00510A56" w:rsidRPr="00051C88" w:rsidRDefault="00E4038E" w:rsidP="00DD3E90">
            <w:pPr>
              <w:pStyle w:val="Tabletext"/>
              <w:rPr>
                <w:rFonts w:cs="Arial"/>
              </w:rPr>
            </w:pPr>
            <w:r>
              <w:rPr>
                <w:rStyle w:val="PlanInstructions"/>
                <w:rFonts w:cs="Arial"/>
                <w:i w:val="0"/>
              </w:rPr>
              <w:t>[</w:t>
            </w:r>
            <w:r w:rsidR="00510A56" w:rsidRPr="00051C88">
              <w:rPr>
                <w:rStyle w:val="PlanInstructions"/>
                <w:rFonts w:cs="Arial"/>
              </w:rPr>
              <w:t>List copays.</w:t>
            </w:r>
            <w:r>
              <w:rPr>
                <w:rStyle w:val="PlanInstructions"/>
                <w:rFonts w:cs="Arial"/>
                <w:i w:val="0"/>
              </w:rPr>
              <w:t>]</w:t>
            </w:r>
          </w:p>
        </w:tc>
      </w:tr>
      <w:tr w:rsidR="00510A56" w:rsidRPr="00051C88" w14:paraId="482E2023" w14:textId="77777777" w:rsidTr="00DE5D95">
        <w:trPr>
          <w:cantSplit/>
        </w:trPr>
        <w:tc>
          <w:tcPr>
            <w:tcW w:w="533" w:type="dxa"/>
            <w:shd w:val="clear" w:color="auto" w:fill="auto"/>
            <w:tcMar>
              <w:left w:w="29" w:type="dxa"/>
              <w:right w:w="0" w:type="dxa"/>
            </w:tcMar>
          </w:tcPr>
          <w:p w14:paraId="1F6312E3" w14:textId="65EC0495" w:rsidR="00510A56" w:rsidRPr="00051C88" w:rsidRDefault="00510A56" w:rsidP="00510A56">
            <w:pPr>
              <w:pStyle w:val="Tableapple"/>
              <w:rPr>
                <w:rFonts w:cs="Arial"/>
              </w:rPr>
            </w:pPr>
            <w:r w:rsidRPr="00051C88">
              <w:rPr>
                <w:rFonts w:cs="Arial"/>
                <w:noProof/>
              </w:rPr>
              <w:drawing>
                <wp:inline distT="0" distB="0" distL="0" distR="0" wp14:anchorId="2A78A81D" wp14:editId="71D62E28">
                  <wp:extent cx="180975" cy="228600"/>
                  <wp:effectExtent l="0" t="0" r="9525" b="0"/>
                  <wp:docPr id="4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6D843BD" w14:textId="77777777" w:rsidR="00510A56" w:rsidRPr="00051C88" w:rsidRDefault="00510A56" w:rsidP="00DD3E90">
            <w:pPr>
              <w:pStyle w:val="Tablesubtitle"/>
              <w:rPr>
                <w:rFonts w:cs="Arial"/>
              </w:rPr>
            </w:pPr>
            <w:r w:rsidRPr="00051C88">
              <w:rPr>
                <w:rFonts w:cs="Arial"/>
              </w:rPr>
              <w:t>HIV screening</w:t>
            </w:r>
          </w:p>
          <w:p w14:paraId="21AB891F" w14:textId="77777777" w:rsidR="00510A56" w:rsidRPr="00051C88" w:rsidRDefault="00510A56" w:rsidP="00DD3E90">
            <w:pPr>
              <w:pStyle w:val="Tabletext"/>
              <w:rPr>
                <w:rFonts w:cs="Arial"/>
              </w:rPr>
            </w:pPr>
            <w:r w:rsidRPr="00051C88">
              <w:rPr>
                <w:rFonts w:cs="Arial"/>
              </w:rPr>
              <w:t>The plan pays for one HIV screening exam every 12 months for people who:</w:t>
            </w:r>
          </w:p>
          <w:p w14:paraId="4CB82D79" w14:textId="77777777" w:rsidR="00510A56" w:rsidRPr="00051C88" w:rsidRDefault="00510A56" w:rsidP="00E112D5">
            <w:pPr>
              <w:pStyle w:val="TableListBulletFirstLevel"/>
            </w:pPr>
            <w:r w:rsidRPr="00051C88">
              <w:t xml:space="preserve">ask for an HIV screening test, </w:t>
            </w:r>
            <w:r w:rsidRPr="00051C88">
              <w:rPr>
                <w:b/>
              </w:rPr>
              <w:t>or</w:t>
            </w:r>
          </w:p>
          <w:p w14:paraId="50B5522C" w14:textId="77777777" w:rsidR="00510A56" w:rsidRPr="00051C88" w:rsidRDefault="00510A56" w:rsidP="00E112D5">
            <w:pPr>
              <w:pStyle w:val="TableListBulletFirstLevel"/>
            </w:pPr>
            <w:r w:rsidRPr="00051C88">
              <w:t>are at increased risk for HIV infection.</w:t>
            </w:r>
          </w:p>
          <w:p w14:paraId="571E4C4E" w14:textId="793F5441" w:rsidR="00510A56" w:rsidRPr="00051C88" w:rsidRDefault="00510A56" w:rsidP="00DD3E90">
            <w:pPr>
              <w:pStyle w:val="Tabletext"/>
              <w:rPr>
                <w:rStyle w:val="PlanInstructions"/>
                <w:rFonts w:cs="Arial"/>
                <w:i w:val="0"/>
              </w:rPr>
            </w:pPr>
            <w:r w:rsidRPr="00051C88">
              <w:rPr>
                <w:rStyle w:val="PlanInstructions"/>
                <w:rFonts w:cs="Arial"/>
                <w:i w:val="0"/>
                <w:color w:val="auto"/>
              </w:rPr>
              <w:t xml:space="preserve">Members who have HIV or AIDS can get extra services by joining </w:t>
            </w:r>
            <w:r w:rsidRPr="00051C88">
              <w:rPr>
                <w:rFonts w:cs="Arial"/>
              </w:rPr>
              <w:t xml:space="preserve">a Community Long Term Care (CLTC) </w:t>
            </w:r>
            <w:r w:rsidRPr="00051C88">
              <w:rPr>
                <w:rStyle w:val="PlanInstructions"/>
                <w:rFonts w:cs="Arial"/>
                <w:i w:val="0"/>
                <w:color w:val="auto"/>
              </w:rPr>
              <w:t xml:space="preserve">waiver program. </w:t>
            </w:r>
            <w:r w:rsidR="006F63B3">
              <w:rPr>
                <w:rStyle w:val="PlanInstructions"/>
                <w:rFonts w:cs="Arial"/>
                <w:i w:val="0"/>
                <w:color w:val="auto"/>
              </w:rPr>
              <w:t>Refer to</w:t>
            </w:r>
            <w:r w:rsidRPr="00051C88">
              <w:rPr>
                <w:rStyle w:val="PlanInstructions"/>
                <w:rFonts w:cs="Arial"/>
                <w:i w:val="0"/>
              </w:rPr>
              <w:t xml:space="preserve"> </w:t>
            </w:r>
            <w:r w:rsidR="00E4038E">
              <w:rPr>
                <w:rStyle w:val="PlanInstructions"/>
                <w:rFonts w:cs="Arial"/>
                <w:i w:val="0"/>
              </w:rPr>
              <w:t>[</w:t>
            </w:r>
            <w:r w:rsidRPr="00051C88">
              <w:rPr>
                <w:rStyle w:val="PlanInstructions"/>
                <w:rFonts w:cs="Arial"/>
              </w:rPr>
              <w:t>insert reference</w:t>
            </w:r>
            <w:r w:rsidR="00E4038E">
              <w:rPr>
                <w:rStyle w:val="PlanInstructions"/>
                <w:rFonts w:cs="Arial"/>
                <w:i w:val="0"/>
              </w:rPr>
              <w:t>]</w:t>
            </w:r>
            <w:r w:rsidRPr="00051C88">
              <w:rPr>
                <w:rStyle w:val="PlanInstructions"/>
                <w:rFonts w:cs="Arial"/>
              </w:rPr>
              <w:t xml:space="preserve"> </w:t>
            </w:r>
            <w:r w:rsidRPr="00051C88">
              <w:rPr>
                <w:rStyle w:val="PlanInstructions"/>
                <w:rFonts w:cs="Arial"/>
                <w:i w:val="0"/>
                <w:color w:val="auto"/>
              </w:rPr>
              <w:t>for more information about services for members who qualify.</w:t>
            </w:r>
          </w:p>
          <w:p w14:paraId="406242DF" w14:textId="303F500A" w:rsidR="00510A56" w:rsidRPr="00051C88" w:rsidRDefault="00E4038E" w:rsidP="007525F1">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30FF2B55" w14:textId="28DC9780" w:rsidR="00510A56" w:rsidRPr="00051C88" w:rsidRDefault="00510A56" w:rsidP="00510A56">
            <w:pPr>
              <w:pStyle w:val="Tabletext"/>
              <w:rPr>
                <w:rFonts w:cs="Arial"/>
                <w:color w:val="548DD4"/>
              </w:rPr>
            </w:pPr>
            <w:r w:rsidRPr="00051C88">
              <w:rPr>
                <w:rFonts w:cs="Arial"/>
              </w:rPr>
              <w:t>$0</w:t>
            </w:r>
          </w:p>
        </w:tc>
      </w:tr>
      <w:tr w:rsidR="00510A56" w:rsidRPr="00051C88" w14:paraId="29764393" w14:textId="77777777" w:rsidTr="00DE5D95">
        <w:trPr>
          <w:cantSplit/>
        </w:trPr>
        <w:tc>
          <w:tcPr>
            <w:tcW w:w="533" w:type="dxa"/>
            <w:shd w:val="clear" w:color="auto" w:fill="auto"/>
            <w:tcMar>
              <w:left w:w="29" w:type="dxa"/>
              <w:right w:w="0" w:type="dxa"/>
            </w:tcMar>
          </w:tcPr>
          <w:p w14:paraId="2C93CAC3"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3CD671D5" w14:textId="77777777" w:rsidR="00510A56" w:rsidRPr="00051C88" w:rsidRDefault="00510A56" w:rsidP="007525F1">
            <w:pPr>
              <w:pStyle w:val="Tablesubtitle"/>
              <w:rPr>
                <w:rFonts w:cs="Arial"/>
              </w:rPr>
            </w:pPr>
            <w:r w:rsidRPr="00051C88">
              <w:rPr>
                <w:rFonts w:cs="Arial"/>
              </w:rPr>
              <w:t>Home health agency care</w:t>
            </w:r>
          </w:p>
          <w:p w14:paraId="09D9CDCD" w14:textId="6139EE27" w:rsidR="00510A56" w:rsidRPr="00051C88" w:rsidRDefault="00E4038E" w:rsidP="007525F1">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03B8E7A6" w14:textId="77777777" w:rsidR="00510A56" w:rsidRPr="00051C88" w:rsidRDefault="00510A56" w:rsidP="007525F1">
            <w:pPr>
              <w:pStyle w:val="Tabletext"/>
              <w:rPr>
                <w:rFonts w:cs="Arial"/>
              </w:rPr>
            </w:pPr>
            <w:r w:rsidRPr="00051C88">
              <w:rPr>
                <w:rFonts w:cs="Arial"/>
              </w:rPr>
              <w:t>Before you can get home health services, a doctor must tell us you need them, and they must be provided by a home health agency.</w:t>
            </w:r>
          </w:p>
          <w:p w14:paraId="679B8B4B" w14:textId="77777777" w:rsidR="00510A56" w:rsidRPr="00051C88" w:rsidRDefault="00510A56" w:rsidP="007525F1">
            <w:pPr>
              <w:pStyle w:val="Tabletext"/>
              <w:rPr>
                <w:rFonts w:cs="Arial"/>
              </w:rPr>
            </w:pPr>
            <w:r w:rsidRPr="00051C88">
              <w:rPr>
                <w:rFonts w:cs="Arial"/>
              </w:rPr>
              <w:t>The plan will pay for the following services, and maybe other services not listed here:</w:t>
            </w:r>
          </w:p>
          <w:p w14:paraId="553B9ABB" w14:textId="1535C85B" w:rsidR="00510A56" w:rsidRPr="00051C88" w:rsidRDefault="00510A56" w:rsidP="00E112D5">
            <w:pPr>
              <w:pStyle w:val="TableListBulletFirstLevel"/>
            </w:pPr>
            <w:r w:rsidRPr="00051C88">
              <w:t>Part-time or intermittent skilled nursing and home health aide services (To be covered under the home health care benefit, your skilled nursing and home health aide services combined must total fewer than 8 hours per day and 35 hours per week).</w:t>
            </w:r>
          </w:p>
          <w:p w14:paraId="6AABD3A5" w14:textId="77777777" w:rsidR="00510A56" w:rsidRPr="00051C88" w:rsidRDefault="00510A56" w:rsidP="00E112D5">
            <w:pPr>
              <w:pStyle w:val="TableListBulletFirstLevel"/>
            </w:pPr>
            <w:r w:rsidRPr="00051C88">
              <w:t>Physical therapy, occupational therapy, and speech therapy</w:t>
            </w:r>
          </w:p>
          <w:p w14:paraId="5CE3475E" w14:textId="77777777" w:rsidR="00510A56" w:rsidRPr="00051C88" w:rsidRDefault="00510A56" w:rsidP="00E112D5">
            <w:pPr>
              <w:pStyle w:val="TableListBulletFirstLevel"/>
              <w:rPr>
                <w:b/>
                <w:bCs/>
                <w:szCs w:val="30"/>
              </w:rPr>
            </w:pPr>
            <w:r w:rsidRPr="00051C88">
              <w:t>Medical and social services</w:t>
            </w:r>
          </w:p>
          <w:p w14:paraId="1635C69B" w14:textId="77777777" w:rsidR="00510A56" w:rsidRPr="00051C88" w:rsidRDefault="00510A56" w:rsidP="00056AF5">
            <w:pPr>
              <w:pStyle w:val="TableListBulletFirstLevel"/>
            </w:pPr>
            <w:r w:rsidRPr="00051C88">
              <w:t>Medical equipment and supplies (including, but not limited to, incontinence supplies)</w:t>
            </w:r>
          </w:p>
        </w:tc>
        <w:tc>
          <w:tcPr>
            <w:tcW w:w="2707" w:type="dxa"/>
            <w:shd w:val="clear" w:color="auto" w:fill="auto"/>
            <w:tcMar>
              <w:top w:w="72" w:type="dxa"/>
              <w:left w:w="144" w:type="dxa"/>
              <w:bottom w:w="72" w:type="dxa"/>
              <w:right w:w="115" w:type="dxa"/>
            </w:tcMar>
          </w:tcPr>
          <w:p w14:paraId="2810D98A" w14:textId="661C3363" w:rsidR="00510A56" w:rsidRPr="00051C88" w:rsidRDefault="00E4038E" w:rsidP="007525F1">
            <w:pPr>
              <w:pStyle w:val="Tabletext"/>
              <w:rPr>
                <w:rFonts w:cs="Arial"/>
                <w:i/>
                <w:color w:val="548DD4"/>
              </w:rPr>
            </w:pPr>
            <w:r>
              <w:rPr>
                <w:rStyle w:val="PlanInstructions"/>
                <w:rFonts w:cs="Arial"/>
                <w:i w:val="0"/>
              </w:rPr>
              <w:t>[</w:t>
            </w:r>
            <w:r w:rsidR="00510A56" w:rsidRPr="00051C88">
              <w:rPr>
                <w:rStyle w:val="PlanInstructions"/>
                <w:rFonts w:cs="Arial"/>
              </w:rPr>
              <w:t xml:space="preserve">Explain to which services any different copay amounts in this category would apply. For example, </w:t>
            </w:r>
            <w:r w:rsidR="00510A56" w:rsidRPr="00051C88">
              <w:rPr>
                <w:rStyle w:val="PlanInstructions"/>
                <w:rFonts w:cs="Arial"/>
                <w:i w:val="0"/>
              </w:rPr>
              <w:t>“</w:t>
            </w:r>
            <w:r w:rsidR="00510A56" w:rsidRPr="00051C88">
              <w:rPr>
                <w:rFonts w:cs="Arial"/>
                <w:color w:val="548DD4"/>
              </w:rPr>
              <w:t>Home health care services covered by Medicare have a $0 copay. Personal care services covered by Healthy Connections Medicaid have a $3.30 copay</w:t>
            </w:r>
            <w:r w:rsidR="00510A56" w:rsidRPr="00051C88">
              <w:rPr>
                <w:rFonts w:cs="Arial"/>
                <w:i/>
                <w:color w:val="548DD4"/>
              </w:rPr>
              <w:t>.”</w:t>
            </w:r>
            <w:r>
              <w:rPr>
                <w:rStyle w:val="PlanInstructions"/>
                <w:rFonts w:cs="Arial"/>
                <w:i w:val="0"/>
              </w:rPr>
              <w:t>]</w:t>
            </w:r>
          </w:p>
        </w:tc>
      </w:tr>
      <w:tr w:rsidR="0007037E" w:rsidRPr="00051C88" w14:paraId="798BFBE3" w14:textId="77777777" w:rsidTr="00DE5D95">
        <w:trPr>
          <w:cantSplit/>
        </w:trPr>
        <w:tc>
          <w:tcPr>
            <w:tcW w:w="533" w:type="dxa"/>
            <w:shd w:val="clear" w:color="auto" w:fill="auto"/>
            <w:tcMar>
              <w:left w:w="29" w:type="dxa"/>
              <w:right w:w="0" w:type="dxa"/>
            </w:tcMar>
          </w:tcPr>
          <w:p w14:paraId="14CFD033" w14:textId="77777777" w:rsidR="0007037E" w:rsidRPr="00051C88" w:rsidRDefault="0007037E" w:rsidP="00510A56">
            <w:pPr>
              <w:pStyle w:val="Tableapple"/>
              <w:rPr>
                <w:rFonts w:cs="Arial"/>
                <w:noProof/>
              </w:rPr>
            </w:pPr>
          </w:p>
        </w:tc>
        <w:tc>
          <w:tcPr>
            <w:tcW w:w="6667" w:type="dxa"/>
            <w:shd w:val="clear" w:color="auto" w:fill="auto"/>
            <w:tcMar>
              <w:top w:w="72" w:type="dxa"/>
              <w:left w:w="72" w:type="dxa"/>
              <w:bottom w:w="72" w:type="dxa"/>
              <w:right w:w="115" w:type="dxa"/>
            </w:tcMar>
          </w:tcPr>
          <w:p w14:paraId="49F148B0" w14:textId="77777777" w:rsidR="00730BAB" w:rsidRPr="00730BAB" w:rsidRDefault="00730BAB" w:rsidP="00730BAB">
            <w:pPr>
              <w:spacing w:line="280" w:lineRule="exact"/>
              <w:ind w:right="288"/>
              <w:rPr>
                <w:rFonts w:cs="Arial"/>
                <w:b/>
              </w:rPr>
            </w:pPr>
            <w:r w:rsidRPr="00730BAB">
              <w:rPr>
                <w:rFonts w:cs="Arial"/>
                <w:b/>
              </w:rPr>
              <w:t>Home infusion therapy</w:t>
            </w:r>
          </w:p>
          <w:p w14:paraId="487E679F" w14:textId="77777777" w:rsidR="00730BAB" w:rsidRPr="00730BAB" w:rsidRDefault="00730BAB" w:rsidP="00730BAB">
            <w:pPr>
              <w:spacing w:after="120" w:line="280" w:lineRule="exact"/>
              <w:ind w:right="288"/>
              <w:rPr>
                <w:rFonts w:cs="Arial"/>
              </w:rPr>
            </w:pPr>
            <w:r w:rsidRPr="00730BAB">
              <w:rPr>
                <w:rFonts w:cs="Arial"/>
              </w:rPr>
              <w:t>The plan will pay for home infusion therapy, defined as drugs or biological substances administered into a vein or applied under the skin and provided to you at home. The following are needed to perform home infusion:</w:t>
            </w:r>
          </w:p>
          <w:p w14:paraId="345A16E1" w14:textId="77777777" w:rsidR="00730BAB" w:rsidRPr="00730BAB" w:rsidRDefault="00730BAB" w:rsidP="003F51CB">
            <w:pPr>
              <w:numPr>
                <w:ilvl w:val="0"/>
                <w:numId w:val="47"/>
              </w:numPr>
              <w:spacing w:after="120" w:line="280" w:lineRule="exact"/>
              <w:ind w:left="432" w:right="288"/>
              <w:rPr>
                <w:rFonts w:cs="Arial"/>
              </w:rPr>
            </w:pPr>
            <w:r w:rsidRPr="00730BAB">
              <w:rPr>
                <w:rFonts w:cs="Arial"/>
              </w:rPr>
              <w:t>The drug or biological substance, such as an antiviral or immune globulin;</w:t>
            </w:r>
          </w:p>
          <w:p w14:paraId="7F2C8097" w14:textId="77777777" w:rsidR="00730BAB" w:rsidRPr="00730BAB" w:rsidRDefault="00730BAB" w:rsidP="00730BAB">
            <w:pPr>
              <w:numPr>
                <w:ilvl w:val="0"/>
                <w:numId w:val="47"/>
              </w:numPr>
              <w:spacing w:after="120" w:line="280" w:lineRule="exact"/>
              <w:ind w:left="432" w:right="288"/>
              <w:rPr>
                <w:rFonts w:cs="Arial"/>
              </w:rPr>
            </w:pPr>
            <w:r w:rsidRPr="00730BAB">
              <w:rPr>
                <w:rFonts w:cs="Arial"/>
              </w:rPr>
              <w:t xml:space="preserve">Equipment, such as a pump; </w:t>
            </w:r>
            <w:r w:rsidRPr="00730BAB">
              <w:rPr>
                <w:rFonts w:cs="Arial"/>
                <w:b/>
                <w:bCs/>
              </w:rPr>
              <w:t xml:space="preserve">and </w:t>
            </w:r>
          </w:p>
          <w:p w14:paraId="694E0C4D" w14:textId="77777777" w:rsidR="00730BAB" w:rsidRPr="00730BAB" w:rsidRDefault="00730BAB" w:rsidP="00730BAB">
            <w:pPr>
              <w:numPr>
                <w:ilvl w:val="0"/>
                <w:numId w:val="47"/>
              </w:numPr>
              <w:spacing w:after="120" w:line="280" w:lineRule="exact"/>
              <w:ind w:left="432" w:right="288"/>
              <w:rPr>
                <w:rFonts w:cs="Arial"/>
              </w:rPr>
            </w:pPr>
            <w:r w:rsidRPr="00730BAB">
              <w:rPr>
                <w:rFonts w:cs="Arial"/>
              </w:rPr>
              <w:t>Supplies, such as tubing or a catheter.</w:t>
            </w:r>
          </w:p>
          <w:p w14:paraId="723AD217" w14:textId="77777777" w:rsidR="00730BAB" w:rsidRPr="00730BAB" w:rsidRDefault="00730BAB" w:rsidP="00730BAB">
            <w:pPr>
              <w:spacing w:after="120" w:line="280" w:lineRule="exact"/>
              <w:ind w:right="288"/>
              <w:rPr>
                <w:rFonts w:cs="Arial"/>
              </w:rPr>
            </w:pPr>
            <w:r w:rsidRPr="00730BAB">
              <w:rPr>
                <w:rFonts w:cs="Arial"/>
              </w:rPr>
              <w:t>The plan will cover home infusion services that include but are not limited to:</w:t>
            </w:r>
          </w:p>
          <w:p w14:paraId="559AC0AE" w14:textId="77777777" w:rsidR="00730BAB" w:rsidRPr="00730BAB" w:rsidRDefault="00730BAB" w:rsidP="003F51CB">
            <w:pPr>
              <w:numPr>
                <w:ilvl w:val="0"/>
                <w:numId w:val="48"/>
              </w:numPr>
              <w:spacing w:after="120" w:line="280" w:lineRule="exact"/>
              <w:ind w:left="432" w:right="288"/>
              <w:rPr>
                <w:rFonts w:cs="Arial"/>
              </w:rPr>
            </w:pPr>
            <w:r w:rsidRPr="00730BAB">
              <w:rPr>
                <w:rFonts w:cs="Arial"/>
              </w:rPr>
              <w:t>Professional services, including nursing services, provided in accordance with your care plan;</w:t>
            </w:r>
          </w:p>
          <w:p w14:paraId="2CDEA4A9" w14:textId="77777777" w:rsidR="00730BAB" w:rsidRPr="00730BAB" w:rsidRDefault="00730BAB" w:rsidP="00730BAB">
            <w:pPr>
              <w:numPr>
                <w:ilvl w:val="0"/>
                <w:numId w:val="48"/>
              </w:numPr>
              <w:spacing w:after="120" w:line="280" w:lineRule="exact"/>
              <w:ind w:left="432" w:right="288"/>
              <w:rPr>
                <w:rFonts w:cs="Arial"/>
              </w:rPr>
            </w:pPr>
            <w:r w:rsidRPr="00730BAB">
              <w:rPr>
                <w:rFonts w:cs="Arial"/>
              </w:rPr>
              <w:t>Member training and education not already included in the DME benefit;</w:t>
            </w:r>
          </w:p>
          <w:p w14:paraId="745FABE0" w14:textId="77777777" w:rsidR="00730BAB" w:rsidRPr="00730BAB" w:rsidRDefault="00730BAB" w:rsidP="00730BAB">
            <w:pPr>
              <w:numPr>
                <w:ilvl w:val="0"/>
                <w:numId w:val="48"/>
              </w:numPr>
              <w:spacing w:after="120" w:line="280" w:lineRule="exact"/>
              <w:ind w:left="432" w:right="288"/>
              <w:rPr>
                <w:rFonts w:cs="Arial"/>
              </w:rPr>
            </w:pPr>
            <w:r w:rsidRPr="00730BAB">
              <w:rPr>
                <w:rFonts w:cs="Arial"/>
              </w:rPr>
              <w:t xml:space="preserve">Remote monitoring; </w:t>
            </w:r>
            <w:r w:rsidRPr="00730BAB">
              <w:rPr>
                <w:rFonts w:cs="Arial"/>
                <w:b/>
                <w:bCs/>
              </w:rPr>
              <w:t>and</w:t>
            </w:r>
          </w:p>
          <w:p w14:paraId="1551B154" w14:textId="77777777" w:rsidR="00730BAB" w:rsidRPr="00730BAB" w:rsidRDefault="00730BAB" w:rsidP="00730BAB">
            <w:pPr>
              <w:numPr>
                <w:ilvl w:val="0"/>
                <w:numId w:val="48"/>
              </w:numPr>
              <w:spacing w:after="120" w:line="280" w:lineRule="exact"/>
              <w:ind w:left="432" w:right="288"/>
              <w:rPr>
                <w:rFonts w:cs="Arial"/>
              </w:rPr>
            </w:pPr>
            <w:r w:rsidRPr="00730BAB">
              <w:rPr>
                <w:rFonts w:cs="Arial"/>
              </w:rPr>
              <w:t>Monitoring services for the provision of home infusion therapy and home infusion drugs furnished by a qualified home infusion therapy supplier.</w:t>
            </w:r>
          </w:p>
          <w:p w14:paraId="0372FFD6" w14:textId="7A0CAE37" w:rsidR="0007037E" w:rsidRPr="00051C88" w:rsidRDefault="00730BAB" w:rsidP="00570D35">
            <w:pPr>
              <w:pStyle w:val="Tablesubtitle"/>
              <w:spacing w:after="120"/>
              <w:rPr>
                <w:rFonts w:cs="Arial"/>
              </w:rPr>
            </w:pPr>
            <w:r w:rsidRPr="00730BAB">
              <w:rPr>
                <w:rFonts w:eastAsia="Calibri"/>
                <w:b w:val="0"/>
                <w:bCs w:val="0"/>
                <w:iCs/>
                <w:color w:val="548DD4"/>
              </w:rPr>
              <w:t>[</w:t>
            </w:r>
            <w:r w:rsidRPr="00730BAB">
              <w:rPr>
                <w:rFonts w:eastAsia="Calibri"/>
                <w:b w:val="0"/>
                <w:bCs w:val="0"/>
                <w:i/>
                <w:color w:val="548DD4"/>
              </w:rPr>
              <w:t>List any additional benefits offered.</w:t>
            </w:r>
            <w:r w:rsidRPr="00730BAB">
              <w:rPr>
                <w:rFonts w:eastAsia="Calibri"/>
                <w:b w:val="0"/>
                <w:bCs w:val="0"/>
                <w:iCs/>
                <w:color w:val="548DD4"/>
              </w:rPr>
              <w:t>]</w:t>
            </w:r>
          </w:p>
        </w:tc>
        <w:tc>
          <w:tcPr>
            <w:tcW w:w="2707" w:type="dxa"/>
            <w:shd w:val="clear" w:color="auto" w:fill="auto"/>
            <w:tcMar>
              <w:top w:w="72" w:type="dxa"/>
              <w:left w:w="144" w:type="dxa"/>
              <w:bottom w:w="72" w:type="dxa"/>
              <w:right w:w="115" w:type="dxa"/>
            </w:tcMar>
          </w:tcPr>
          <w:p w14:paraId="4186CCD3" w14:textId="77777777" w:rsidR="00570D35" w:rsidRDefault="00570D35" w:rsidP="00570D35">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6DCD56E8" w14:textId="6B6C9BD5" w:rsidR="0007037E" w:rsidRDefault="00570D35" w:rsidP="00570D35">
            <w:pPr>
              <w:pStyle w:val="Tabletext"/>
              <w:rPr>
                <w:rStyle w:val="PlanInstructions"/>
                <w:rFonts w:cs="Arial"/>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10A56" w:rsidRPr="00051C88" w14:paraId="5337FF73" w14:textId="77777777" w:rsidTr="00DE5D95">
        <w:trPr>
          <w:cantSplit/>
        </w:trPr>
        <w:tc>
          <w:tcPr>
            <w:tcW w:w="533" w:type="dxa"/>
            <w:shd w:val="clear" w:color="auto" w:fill="auto"/>
            <w:tcMar>
              <w:left w:w="29" w:type="dxa"/>
              <w:right w:w="0" w:type="dxa"/>
            </w:tcMar>
          </w:tcPr>
          <w:p w14:paraId="390B19F9"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F02871" w14:textId="77777777" w:rsidR="00510A56" w:rsidRPr="00C9091C" w:rsidRDefault="00510A56" w:rsidP="00510A56">
            <w:pPr>
              <w:pStyle w:val="Tabletext"/>
              <w:spacing w:after="200"/>
              <w:rPr>
                <w:rFonts w:cs="Arial"/>
                <w:b/>
                <w:i/>
              </w:rPr>
            </w:pPr>
            <w:r w:rsidRPr="00C9091C">
              <w:rPr>
                <w:rFonts w:cs="Arial"/>
                <w:b/>
              </w:rPr>
              <w:t>Hospice care</w:t>
            </w:r>
          </w:p>
          <w:p w14:paraId="0D4C5FBB" w14:textId="77777777" w:rsidR="00510A56" w:rsidRPr="00051C88" w:rsidRDefault="00510A56" w:rsidP="00D15CA1">
            <w:pPr>
              <w:pStyle w:val="Tabletext"/>
              <w:rPr>
                <w:rFonts w:cs="Arial"/>
              </w:rPr>
            </w:pPr>
            <w:r w:rsidRPr="00051C88">
              <w:rPr>
                <w:rFonts w:cs="Arial"/>
              </w:rPr>
              <w:t>You can get care from any hospice program certified by Medicare. You have the right to elect hospice if your provider and hospice medical director determine you have a terminal prognosis. This means you have a terminal illness and are expected to have six months or less to live. Your hospice doctor can be a network provider or an out-of-network provider.</w:t>
            </w:r>
          </w:p>
          <w:p w14:paraId="460132F8" w14:textId="77777777" w:rsidR="00510A56" w:rsidRPr="00051C88" w:rsidRDefault="00510A56" w:rsidP="00D15CA1">
            <w:pPr>
              <w:pStyle w:val="Tabletext"/>
              <w:rPr>
                <w:rFonts w:cs="Arial"/>
              </w:rPr>
            </w:pPr>
            <w:r w:rsidRPr="00051C88">
              <w:rPr>
                <w:rFonts w:cs="Arial"/>
              </w:rPr>
              <w:t>The plan will pay for the following while you are getting hospice services:</w:t>
            </w:r>
            <w:r w:rsidRPr="00051C88">
              <w:rPr>
                <w:rFonts w:cs="Arial"/>
                <w:sz w:val="12"/>
              </w:rPr>
              <w:t xml:space="preserve"> </w:t>
            </w:r>
          </w:p>
          <w:p w14:paraId="370D2A1D" w14:textId="77777777" w:rsidR="00510A56" w:rsidRPr="00051C88" w:rsidRDefault="00510A56" w:rsidP="00E112D5">
            <w:pPr>
              <w:pStyle w:val="TableListBulletFirstLevel"/>
            </w:pPr>
            <w:r w:rsidRPr="00051C88">
              <w:t>Drugs to treat symptoms and pain</w:t>
            </w:r>
          </w:p>
          <w:p w14:paraId="0F156218" w14:textId="77777777" w:rsidR="00510A56" w:rsidRPr="00051C88" w:rsidRDefault="00510A56" w:rsidP="00E112D5">
            <w:pPr>
              <w:pStyle w:val="TableListBulletFirstLevel"/>
            </w:pPr>
            <w:r w:rsidRPr="00051C88">
              <w:t>Short-term respite care</w:t>
            </w:r>
          </w:p>
          <w:p w14:paraId="4260F81A" w14:textId="77777777" w:rsidR="00510A56" w:rsidRPr="00051C88" w:rsidRDefault="00510A56" w:rsidP="00E112D5">
            <w:pPr>
              <w:pStyle w:val="TableListBulletFirstLevel"/>
              <w:rPr>
                <w:b/>
                <w:bCs/>
                <w:szCs w:val="30"/>
              </w:rPr>
            </w:pPr>
            <w:r w:rsidRPr="00051C88">
              <w:t>Home care</w:t>
            </w:r>
          </w:p>
          <w:p w14:paraId="3E1BC1E9" w14:textId="77777777" w:rsidR="00510A56" w:rsidRPr="00051C88" w:rsidRDefault="00510A56" w:rsidP="00510A56">
            <w:pPr>
              <w:pStyle w:val="TabletextBenefitContinued"/>
              <w:rPr>
                <w:rFonts w:cs="Arial"/>
                <w:szCs w:val="30"/>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49EAE3F5" w14:textId="23F037B0" w:rsidR="00510A56" w:rsidRPr="00051C88" w:rsidRDefault="00E4038E" w:rsidP="00D15CA1">
            <w:pPr>
              <w:pStyle w:val="Tabletext"/>
              <w:rPr>
                <w:rStyle w:val="PlanInstructions"/>
                <w:rFonts w:cs="Arial"/>
                <w:i w:val="0"/>
              </w:rPr>
            </w:pPr>
            <w:r>
              <w:rPr>
                <w:rFonts w:cs="Arial"/>
                <w:color w:val="548DD4"/>
              </w:rPr>
              <w:t>[</w:t>
            </w:r>
            <w:r w:rsidR="00510A56" w:rsidRPr="00051C88">
              <w:rPr>
                <w:rFonts w:cs="Arial"/>
                <w:i/>
                <w:color w:val="548DD4"/>
              </w:rPr>
              <w:t>Plan to fill in payment information, including any copays for home health</w:t>
            </w:r>
            <w:r w:rsidR="00012746" w:rsidRPr="00012746">
              <w:rPr>
                <w:rFonts w:cs="Arial"/>
                <w:iCs/>
                <w:color w:val="548DD4"/>
              </w:rPr>
              <w:t>.</w:t>
            </w:r>
            <w:r>
              <w:rPr>
                <w:rFonts w:cs="Arial"/>
                <w:color w:val="548DD4"/>
              </w:rPr>
              <w:t>]</w:t>
            </w:r>
          </w:p>
        </w:tc>
      </w:tr>
      <w:tr w:rsidR="00510A56" w:rsidRPr="00051C88" w14:paraId="2CCF3B0B" w14:textId="77777777" w:rsidTr="00DE5D95">
        <w:trPr>
          <w:cantSplit/>
        </w:trPr>
        <w:tc>
          <w:tcPr>
            <w:tcW w:w="533" w:type="dxa"/>
            <w:shd w:val="clear" w:color="auto" w:fill="auto"/>
            <w:tcMar>
              <w:left w:w="29" w:type="dxa"/>
              <w:right w:w="0" w:type="dxa"/>
            </w:tcMar>
          </w:tcPr>
          <w:p w14:paraId="264FC9A1"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5DF6D9B6" w14:textId="77777777" w:rsidR="00510A56" w:rsidRPr="00051C88" w:rsidRDefault="00510A56" w:rsidP="00D15CA1">
            <w:pPr>
              <w:spacing w:line="280" w:lineRule="exact"/>
              <w:ind w:right="288"/>
              <w:rPr>
                <w:rFonts w:eastAsia="Times New Roman" w:cs="Arial"/>
                <w:b/>
              </w:rPr>
            </w:pPr>
            <w:r w:rsidRPr="00051C88">
              <w:rPr>
                <w:rFonts w:eastAsia="Times New Roman" w:cs="Arial"/>
                <w:b/>
              </w:rPr>
              <w:t>Hospice care (continued)</w:t>
            </w:r>
          </w:p>
          <w:p w14:paraId="7900D0DC" w14:textId="77777777" w:rsidR="00E6527C" w:rsidRPr="00051C88" w:rsidRDefault="00E6527C" w:rsidP="00E6527C">
            <w:pPr>
              <w:pStyle w:val="Tabletext"/>
              <w:rPr>
                <w:rFonts w:cs="Arial"/>
                <w:b/>
              </w:rPr>
            </w:pPr>
            <w:r w:rsidRPr="00051C88">
              <w:rPr>
                <w:rFonts w:cs="Arial"/>
                <w:b/>
              </w:rPr>
              <w:t>Hospice services and services covered by Medicare Part A or B are billed to Medicare:</w:t>
            </w:r>
          </w:p>
          <w:p w14:paraId="2F597B63" w14:textId="33A0F627" w:rsidR="00E6527C" w:rsidRPr="00051C88" w:rsidRDefault="00E6527C" w:rsidP="00E112D5">
            <w:pPr>
              <w:pStyle w:val="TableListBulletFirstLevel"/>
              <w:rPr>
                <w:b/>
                <w:i/>
              </w:rPr>
            </w:pPr>
            <w:r w:rsidRPr="00051C88">
              <w:rPr>
                <w:color w:val="000000"/>
              </w:rPr>
              <w:t xml:space="preserve"> </w:t>
            </w:r>
            <w:r w:rsidR="006F63B3">
              <w:t>Refer to</w:t>
            </w:r>
            <w:r w:rsidRPr="00051C88">
              <w:t xml:space="preserve"> Section G of this chapter for more information.</w:t>
            </w:r>
          </w:p>
          <w:p w14:paraId="16DF5B5C" w14:textId="77777777" w:rsidR="00E6527C" w:rsidRPr="00051C88" w:rsidRDefault="00E6527C" w:rsidP="00E6527C">
            <w:pPr>
              <w:pStyle w:val="Tabletext"/>
              <w:rPr>
                <w:rFonts w:cs="Arial"/>
                <w:b/>
                <w:bCs/>
                <w:iCs/>
              </w:rPr>
            </w:pPr>
            <w:r w:rsidRPr="00051C88">
              <w:rPr>
                <w:rFonts w:cs="Arial"/>
                <w:b/>
                <w:bCs/>
                <w:iCs/>
              </w:rPr>
              <w:t>For services covered by &lt;plan name&gt; but not covered by Medicare Part A or B:</w:t>
            </w:r>
          </w:p>
          <w:p w14:paraId="11C09C76" w14:textId="77777777" w:rsidR="00E6527C" w:rsidRPr="00051C88" w:rsidRDefault="00E6527C" w:rsidP="00E112D5">
            <w:pPr>
              <w:pStyle w:val="TableListBulletFirstLevel"/>
              <w:rPr>
                <w:b/>
                <w:szCs w:val="30"/>
              </w:rPr>
            </w:pPr>
            <w:r w:rsidRPr="00051C88">
              <w:t xml:space="preserve">&lt;Plan name&gt; will cover plan-covered services not covered under Medicare Part A or B. The plan will cover the services whether or not they are related to your terminal prognosis. You pay </w:t>
            </w:r>
            <w:r>
              <w:rPr>
                <w:rStyle w:val="PlanInstructions"/>
                <w:rFonts w:cs="Arial"/>
                <w:i w:val="0"/>
                <w:iCs/>
              </w:rPr>
              <w:t>[</w:t>
            </w:r>
            <w:r w:rsidRPr="00051C88">
              <w:rPr>
                <w:rStyle w:val="PlanInstructions"/>
                <w:rFonts w:cs="Arial"/>
              </w:rPr>
              <w:t xml:space="preserve">insert as appropriate: </w:t>
            </w:r>
            <w:r w:rsidRPr="00051C88">
              <w:rPr>
                <w:color w:val="548DD4"/>
              </w:rPr>
              <w:t xml:space="preserve">the plan’s cost sharing amount </w:t>
            </w:r>
            <w:r w:rsidRPr="00051C88">
              <w:rPr>
                <w:b/>
                <w:i/>
                <w:color w:val="548DD4"/>
              </w:rPr>
              <w:t>or</w:t>
            </w:r>
            <w:r w:rsidRPr="00051C88">
              <w:rPr>
                <w:color w:val="548DD4"/>
              </w:rPr>
              <w:t xml:space="preserve"> nothing</w:t>
            </w:r>
            <w:r>
              <w:rPr>
                <w:color w:val="548DD4"/>
              </w:rPr>
              <w:t>]</w:t>
            </w:r>
            <w:r w:rsidRPr="00051C88">
              <w:t xml:space="preserve"> for these services.</w:t>
            </w:r>
          </w:p>
          <w:p w14:paraId="253F0BA6" w14:textId="77777777" w:rsidR="00E6527C" w:rsidRPr="00051C88" w:rsidRDefault="00E6527C" w:rsidP="00E6527C">
            <w:pPr>
              <w:tabs>
                <w:tab w:val="left" w:pos="432"/>
                <w:tab w:val="left" w:pos="3082"/>
                <w:tab w:val="left" w:pos="3370"/>
              </w:tabs>
              <w:spacing w:after="120" w:line="280" w:lineRule="exact"/>
              <w:ind w:right="288"/>
              <w:rPr>
                <w:rFonts w:cs="Arial"/>
                <w:b/>
                <w:szCs w:val="30"/>
              </w:rPr>
            </w:pPr>
            <w:r w:rsidRPr="00051C88">
              <w:rPr>
                <w:rFonts w:cs="Arial"/>
                <w:b/>
                <w:szCs w:val="30"/>
              </w:rPr>
              <w:t>For drugs that may be covered by &lt;plan name&gt;’s Medicare Part D benefit:</w:t>
            </w:r>
          </w:p>
          <w:p w14:paraId="7EAE9C4B" w14:textId="60F44A05" w:rsidR="00E6527C" w:rsidRPr="00051C88" w:rsidRDefault="00E6527C" w:rsidP="00E112D5">
            <w:pPr>
              <w:pStyle w:val="TableListBulletFirstLevel"/>
            </w:pPr>
            <w:r w:rsidRPr="00051C88">
              <w:t xml:space="preserve">Drugs are never covered by both hospice and our plan at the same time. For more information, please </w:t>
            </w:r>
            <w:r w:rsidR="006F63B3">
              <w:t>refer to</w:t>
            </w:r>
            <w:r w:rsidRPr="00051C88">
              <w:t xml:space="preserve"> Chapter 5 </w:t>
            </w:r>
            <w:r>
              <w:rPr>
                <w:iCs/>
                <w:color w:val="548DD4"/>
              </w:rPr>
              <w:t>[</w:t>
            </w:r>
            <w:r w:rsidRPr="00051C88">
              <w:rPr>
                <w:i/>
                <w:color w:val="548DD4"/>
              </w:rPr>
              <w:t>plans may insert reference, as applicable</w:t>
            </w:r>
            <w:r>
              <w:rPr>
                <w:iCs/>
                <w:color w:val="548DD4"/>
              </w:rPr>
              <w:t>]</w:t>
            </w:r>
            <w:r w:rsidRPr="00051C88">
              <w:t>.</w:t>
            </w:r>
          </w:p>
          <w:p w14:paraId="620B0C1B" w14:textId="137614A8" w:rsidR="00510A56" w:rsidRPr="00051C88" w:rsidRDefault="00510A56" w:rsidP="00D15CA1">
            <w:pPr>
              <w:pStyle w:val="Tabletext"/>
              <w:rPr>
                <w:rFonts w:cs="Arial"/>
              </w:rPr>
            </w:pPr>
            <w:r w:rsidRPr="00051C88">
              <w:rPr>
                <w:rFonts w:cs="Arial"/>
                <w:b/>
              </w:rPr>
              <w:t>Note</w:t>
            </w:r>
            <w:r w:rsidRPr="00051C88">
              <w:rPr>
                <w:rFonts w:cs="Arial"/>
              </w:rPr>
              <w:t xml:space="preserve">: If you need non-hospice care, you should call your </w:t>
            </w:r>
            <w:r w:rsidR="00E4038E">
              <w:rPr>
                <w:rFonts w:cs="Arial"/>
                <w:color w:val="548DD4"/>
              </w:rPr>
              <w:t>[</w:t>
            </w:r>
            <w:r w:rsidRPr="00051C88">
              <w:rPr>
                <w:rFonts w:cs="Arial"/>
                <w:color w:val="548DD4"/>
              </w:rPr>
              <w:t xml:space="preserve">care coordinator/care manager </w:t>
            </w:r>
            <w:r w:rsidRPr="00051C88">
              <w:rPr>
                <w:rFonts w:cs="Arial"/>
                <w:i/>
                <w:color w:val="548DD4"/>
              </w:rPr>
              <w:t>(plan’s preference)</w:t>
            </w:r>
            <w:r w:rsidR="00E4038E">
              <w:rPr>
                <w:rFonts w:cs="Arial"/>
                <w:color w:val="548DD4"/>
              </w:rPr>
              <w:t>]</w:t>
            </w:r>
            <w:r w:rsidRPr="00051C88">
              <w:rPr>
                <w:rFonts w:cs="Arial"/>
              </w:rPr>
              <w:t xml:space="preserve"> to arrange the services. Non-hospice care is care that is not related to your terminal prognosis. </w:t>
            </w:r>
            <w:r w:rsidR="00E4038E">
              <w:rPr>
                <w:rFonts w:cs="Arial"/>
                <w:color w:val="548DD4"/>
              </w:rPr>
              <w:t>[</w:t>
            </w:r>
            <w:r w:rsidRPr="00051C88">
              <w:rPr>
                <w:rFonts w:cs="Arial"/>
                <w:i/>
                <w:color w:val="548DD4"/>
              </w:rPr>
              <w:t xml:space="preserve">Plans should include a phone number or other contact information for the </w:t>
            </w:r>
            <w:r w:rsidR="00E4038E">
              <w:rPr>
                <w:rFonts w:cs="Arial"/>
                <w:color w:val="548DD4"/>
              </w:rPr>
              <w:t>[</w:t>
            </w:r>
            <w:r w:rsidRPr="00051C88">
              <w:rPr>
                <w:rFonts w:cs="Arial"/>
                <w:color w:val="548DD4"/>
              </w:rPr>
              <w:t>care coordinator</w:t>
            </w:r>
            <w:r w:rsidRPr="00051C88">
              <w:rPr>
                <w:rFonts w:cs="Arial"/>
                <w:i/>
                <w:color w:val="548DD4"/>
              </w:rPr>
              <w:t>/</w:t>
            </w:r>
            <w:r w:rsidRPr="00051C88">
              <w:rPr>
                <w:rFonts w:cs="Arial"/>
                <w:color w:val="548DD4"/>
              </w:rPr>
              <w:t>care manager</w:t>
            </w:r>
            <w:r w:rsidRPr="00051C88">
              <w:rPr>
                <w:rFonts w:cs="Arial"/>
                <w:i/>
                <w:color w:val="548DD4"/>
              </w:rPr>
              <w:t xml:space="preserve"> (plan’s preference)</w:t>
            </w:r>
            <w:r w:rsidR="00E4038E">
              <w:rPr>
                <w:rFonts w:cs="Arial"/>
                <w:color w:val="548DD4"/>
              </w:rPr>
              <w:t>]</w:t>
            </w:r>
            <w:r w:rsidRPr="00051C88">
              <w:rPr>
                <w:rFonts w:cs="Arial"/>
                <w:color w:val="548DD4"/>
              </w:rPr>
              <w:t>.</w:t>
            </w:r>
            <w:r w:rsidR="00E4038E">
              <w:rPr>
                <w:rFonts w:cs="Arial"/>
                <w:color w:val="548DD4"/>
              </w:rPr>
              <w:t>]</w:t>
            </w:r>
          </w:p>
          <w:p w14:paraId="5CDC64B6" w14:textId="2461CC2E" w:rsidR="00510A56" w:rsidRPr="00051C88" w:rsidRDefault="00E4038E" w:rsidP="00D15CA1">
            <w:pPr>
              <w:pStyle w:val="Tabletext"/>
              <w:rPr>
                <w:rFonts w:cs="Arial"/>
                <w:color w:val="548DD4"/>
              </w:rPr>
            </w:pPr>
            <w:r>
              <w:rPr>
                <w:rFonts w:cs="Arial"/>
                <w:color w:val="548DD4"/>
              </w:rPr>
              <w:t>[</w:t>
            </w:r>
            <w:r w:rsidR="00510A56" w:rsidRPr="00051C88">
              <w:rPr>
                <w:rFonts w:cs="Arial"/>
                <w:i/>
                <w:color w:val="548DD4"/>
              </w:rPr>
              <w:t>Insert if applicable, edit as appropriate:</w:t>
            </w:r>
            <w:r w:rsidR="00510A56" w:rsidRPr="00051C88">
              <w:rPr>
                <w:rFonts w:cs="Arial"/>
              </w:rPr>
              <w:t xml:space="preserve"> </w:t>
            </w:r>
            <w:r w:rsidR="00510A56" w:rsidRPr="00051C88">
              <w:rPr>
                <w:rFonts w:cs="Arial"/>
                <w:color w:val="548DD4"/>
              </w:rPr>
              <w:t>Our plan covers hospice consultation services (one time only) for a terminally ill person who has not chosen the hospice</w:t>
            </w:r>
            <w:r w:rsidR="00510A56" w:rsidRPr="00051C88">
              <w:rPr>
                <w:rFonts w:cs="Arial"/>
                <w:i/>
              </w:rPr>
              <w:t xml:space="preserve"> </w:t>
            </w:r>
            <w:r w:rsidR="00510A56" w:rsidRPr="00051C88">
              <w:rPr>
                <w:rFonts w:cs="Arial"/>
                <w:color w:val="548DD4"/>
              </w:rPr>
              <w:t>benefit.</w:t>
            </w:r>
            <w:r>
              <w:rPr>
                <w:rFonts w:cs="Arial"/>
                <w:color w:val="548DD4"/>
              </w:rPr>
              <w:t>]</w:t>
            </w:r>
          </w:p>
        </w:tc>
        <w:tc>
          <w:tcPr>
            <w:tcW w:w="2707" w:type="dxa"/>
            <w:shd w:val="clear" w:color="auto" w:fill="auto"/>
            <w:tcMar>
              <w:top w:w="72" w:type="dxa"/>
              <w:left w:w="144" w:type="dxa"/>
              <w:bottom w:w="72" w:type="dxa"/>
              <w:right w:w="115" w:type="dxa"/>
            </w:tcMar>
          </w:tcPr>
          <w:p w14:paraId="0E109275" w14:textId="77777777" w:rsidR="00510A56" w:rsidRPr="00051C88" w:rsidRDefault="00510A56" w:rsidP="00510A56">
            <w:pPr>
              <w:pStyle w:val="Tabletext"/>
              <w:rPr>
                <w:rFonts w:cs="Arial"/>
              </w:rPr>
            </w:pPr>
          </w:p>
        </w:tc>
      </w:tr>
      <w:tr w:rsidR="00510A56" w:rsidRPr="00051C88" w14:paraId="731DFC4D" w14:textId="77777777" w:rsidTr="00DE5D95">
        <w:trPr>
          <w:cantSplit/>
        </w:trPr>
        <w:tc>
          <w:tcPr>
            <w:tcW w:w="533" w:type="dxa"/>
            <w:shd w:val="clear" w:color="auto" w:fill="auto"/>
            <w:tcMar>
              <w:left w:w="29" w:type="dxa"/>
              <w:right w:w="0" w:type="dxa"/>
            </w:tcMar>
          </w:tcPr>
          <w:p w14:paraId="2518D2BD" w14:textId="4BE76B60" w:rsidR="00510A56" w:rsidRPr="00051C88" w:rsidRDefault="00510A56" w:rsidP="00510A56">
            <w:pPr>
              <w:pStyle w:val="Tableapple"/>
              <w:rPr>
                <w:rFonts w:cs="Arial"/>
              </w:rPr>
            </w:pPr>
            <w:r w:rsidRPr="00051C88">
              <w:rPr>
                <w:rFonts w:cs="Arial"/>
                <w:noProof/>
              </w:rPr>
              <w:lastRenderedPageBreak/>
              <w:drawing>
                <wp:inline distT="0" distB="0" distL="0" distR="0" wp14:anchorId="080F1F3D" wp14:editId="472E2713">
                  <wp:extent cx="180975" cy="228600"/>
                  <wp:effectExtent l="0" t="0" r="9525" b="0"/>
                  <wp:docPr id="4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5969E9" w14:textId="77777777" w:rsidR="00510A56" w:rsidRPr="00051C88" w:rsidRDefault="00510A56" w:rsidP="00D15CA1">
            <w:pPr>
              <w:pStyle w:val="Tablesubtitle"/>
              <w:rPr>
                <w:rFonts w:cs="Arial"/>
              </w:rPr>
            </w:pPr>
            <w:r w:rsidRPr="00051C88">
              <w:rPr>
                <w:rFonts w:cs="Arial"/>
              </w:rPr>
              <w:t>Immunizations</w:t>
            </w:r>
          </w:p>
          <w:p w14:paraId="3540F3E6" w14:textId="77777777" w:rsidR="00510A56" w:rsidRPr="00051C88" w:rsidRDefault="00510A56" w:rsidP="00D15CA1">
            <w:pPr>
              <w:pStyle w:val="Tabletext"/>
              <w:rPr>
                <w:rFonts w:cs="Arial"/>
              </w:rPr>
            </w:pPr>
            <w:r w:rsidRPr="00051C88">
              <w:rPr>
                <w:rFonts w:cs="Arial"/>
              </w:rPr>
              <w:t>The plan will pay for the following services:</w:t>
            </w:r>
          </w:p>
          <w:p w14:paraId="17D999BF" w14:textId="77777777" w:rsidR="00510A56" w:rsidRPr="00051C88" w:rsidRDefault="00510A56" w:rsidP="00E112D5">
            <w:pPr>
              <w:pStyle w:val="TableListBulletFirstLevel"/>
            </w:pPr>
            <w:r w:rsidRPr="00051C88">
              <w:t>Pneumonia vaccine</w:t>
            </w:r>
          </w:p>
          <w:p w14:paraId="11EBEA0A" w14:textId="2280FCEA" w:rsidR="00510A56" w:rsidRPr="00051C88" w:rsidRDefault="00510A56" w:rsidP="00E112D5">
            <w:pPr>
              <w:pStyle w:val="TableListBulletFirstLevel"/>
            </w:pPr>
            <w:r w:rsidRPr="00051C88">
              <w:t>Flu shots, once each flu season, in the fall and winter, with additional flu shots if medically necessary</w:t>
            </w:r>
          </w:p>
          <w:p w14:paraId="227E3735" w14:textId="77777777" w:rsidR="00510A56" w:rsidRPr="00051C88" w:rsidRDefault="00510A56" w:rsidP="00E112D5">
            <w:pPr>
              <w:pStyle w:val="TableListBulletFirstLevel"/>
            </w:pPr>
            <w:r w:rsidRPr="00051C88">
              <w:t>Hepatitis B vaccine if you are at high or intermediate risk of getting hepatitis B</w:t>
            </w:r>
          </w:p>
          <w:p w14:paraId="5F18C139" w14:textId="77777777" w:rsidR="00510A56" w:rsidRPr="00051C88" w:rsidRDefault="00510A56" w:rsidP="00056AF5">
            <w:pPr>
              <w:pStyle w:val="TableListBulletFirstLevel"/>
              <w:rPr>
                <w:b/>
                <w:bCs/>
                <w:szCs w:val="30"/>
              </w:rPr>
            </w:pPr>
            <w:r w:rsidRPr="00051C88">
              <w:t>Other vaccines if you are at risk and they meet Medicare Part B coverage rules</w:t>
            </w:r>
          </w:p>
          <w:p w14:paraId="53B980CC" w14:textId="54FBC685" w:rsidR="00510A56" w:rsidRPr="00051C88" w:rsidRDefault="00510A56" w:rsidP="00D15CA1">
            <w:pPr>
              <w:pStyle w:val="Tabletext"/>
              <w:rPr>
                <w:rFonts w:cs="Arial"/>
                <w:b/>
                <w:bCs/>
                <w:szCs w:val="30"/>
              </w:rPr>
            </w:pPr>
            <w:r w:rsidRPr="00051C88">
              <w:rPr>
                <w:rFonts w:cs="Arial"/>
              </w:rPr>
              <w:t xml:space="preserve">The plan will pay for other vaccines that meet the Healthy Connections Medicaid or Medicare Part D coverage rules. Read Chapter 6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Style w:val="PlanInstructions"/>
                <w:rFonts w:cs="Arial"/>
                <w:i w:val="0"/>
              </w:rPr>
              <w:t xml:space="preserve"> </w:t>
            </w:r>
            <w:r w:rsidRPr="00051C88">
              <w:rPr>
                <w:rFonts w:cs="Arial"/>
              </w:rPr>
              <w:t>to learn more.</w:t>
            </w:r>
          </w:p>
          <w:p w14:paraId="0E8EEAD4" w14:textId="280F33A3" w:rsidR="00510A56" w:rsidRPr="00051C88" w:rsidRDefault="00E4038E" w:rsidP="00F72F60">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B6B014F" w14:textId="3DB4FC1A" w:rsidR="00510A56" w:rsidRPr="00051C88" w:rsidRDefault="00510A56" w:rsidP="00510A56">
            <w:pPr>
              <w:pStyle w:val="Tabletext"/>
              <w:rPr>
                <w:rFonts w:cs="Arial"/>
                <w:color w:val="548DD4"/>
              </w:rPr>
            </w:pPr>
            <w:r w:rsidRPr="00051C88">
              <w:rPr>
                <w:rFonts w:cs="Arial"/>
              </w:rPr>
              <w:t>$0</w:t>
            </w:r>
          </w:p>
        </w:tc>
      </w:tr>
      <w:tr w:rsidR="00510A56" w:rsidRPr="00051C88" w14:paraId="340BB948" w14:textId="77777777" w:rsidTr="00DE5D95">
        <w:trPr>
          <w:cantSplit/>
        </w:trPr>
        <w:tc>
          <w:tcPr>
            <w:tcW w:w="533" w:type="dxa"/>
            <w:shd w:val="clear" w:color="auto" w:fill="auto"/>
            <w:tcMar>
              <w:left w:w="29" w:type="dxa"/>
              <w:right w:w="0" w:type="dxa"/>
            </w:tcMar>
          </w:tcPr>
          <w:p w14:paraId="6065168C"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11EED60" w14:textId="77777777" w:rsidR="00510A56" w:rsidRPr="00051C88" w:rsidRDefault="00510A56" w:rsidP="00D15CA1">
            <w:pPr>
              <w:pStyle w:val="Tablesubtitle"/>
              <w:rPr>
                <w:rFonts w:cs="Arial"/>
              </w:rPr>
            </w:pPr>
            <w:r w:rsidRPr="00051C88">
              <w:rPr>
                <w:rFonts w:cs="Arial"/>
              </w:rPr>
              <w:t>Incontinence supplies</w:t>
            </w:r>
          </w:p>
          <w:p w14:paraId="3A8540A9" w14:textId="77777777" w:rsidR="00510A56" w:rsidRPr="00051C88" w:rsidRDefault="00510A56" w:rsidP="00D15CA1">
            <w:pPr>
              <w:pStyle w:val="Tabletext"/>
              <w:rPr>
                <w:rFonts w:cs="Arial"/>
                <w:b/>
              </w:rPr>
            </w:pPr>
            <w:r w:rsidRPr="00051C88">
              <w:rPr>
                <w:rFonts w:cs="Arial"/>
              </w:rPr>
              <w:t>The plan will pay for incontinence supplies if your doctor believes you need them. The quantities and frequencies of supplies are determined by your level of incontinence.</w:t>
            </w:r>
          </w:p>
        </w:tc>
        <w:tc>
          <w:tcPr>
            <w:tcW w:w="2707" w:type="dxa"/>
            <w:shd w:val="clear" w:color="auto" w:fill="auto"/>
            <w:tcMar>
              <w:top w:w="72" w:type="dxa"/>
              <w:left w:w="144" w:type="dxa"/>
              <w:bottom w:w="72" w:type="dxa"/>
              <w:right w:w="115" w:type="dxa"/>
            </w:tcMar>
          </w:tcPr>
          <w:p w14:paraId="250E637F" w14:textId="77777777" w:rsidR="00510A56" w:rsidRPr="00051C88" w:rsidRDefault="00510A56" w:rsidP="00510A56">
            <w:pPr>
              <w:pStyle w:val="Tabletext"/>
              <w:rPr>
                <w:rFonts w:cs="Arial"/>
              </w:rPr>
            </w:pPr>
            <w:r w:rsidRPr="00051C88">
              <w:rPr>
                <w:rFonts w:cs="Arial"/>
              </w:rPr>
              <w:t>$0</w:t>
            </w:r>
          </w:p>
        </w:tc>
      </w:tr>
      <w:tr w:rsidR="00510A56" w:rsidRPr="00051C88" w14:paraId="4128468E" w14:textId="77777777" w:rsidTr="00DE5D95">
        <w:trPr>
          <w:cantSplit/>
        </w:trPr>
        <w:tc>
          <w:tcPr>
            <w:tcW w:w="533" w:type="dxa"/>
            <w:shd w:val="clear" w:color="auto" w:fill="auto"/>
            <w:tcMar>
              <w:left w:w="29" w:type="dxa"/>
              <w:right w:w="0" w:type="dxa"/>
            </w:tcMar>
          </w:tcPr>
          <w:p w14:paraId="40CFD733"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07F836B" w14:textId="77777777" w:rsidR="00510A56" w:rsidRPr="00051C88" w:rsidRDefault="00510A56" w:rsidP="00E54C35">
            <w:pPr>
              <w:pStyle w:val="Tablesubtitle"/>
              <w:rPr>
                <w:rFonts w:cs="Arial"/>
              </w:rPr>
            </w:pPr>
            <w:r w:rsidRPr="00051C88">
              <w:rPr>
                <w:rFonts w:cs="Arial"/>
              </w:rPr>
              <w:t xml:space="preserve">Infusion therapy </w:t>
            </w:r>
          </w:p>
          <w:p w14:paraId="36E142B7" w14:textId="77777777" w:rsidR="00510A56" w:rsidRPr="00051C88" w:rsidRDefault="00510A56" w:rsidP="00E54C35">
            <w:pPr>
              <w:pStyle w:val="Tabletext"/>
              <w:rPr>
                <w:rFonts w:cs="Arial"/>
              </w:rPr>
            </w:pPr>
            <w:r w:rsidRPr="00051C88">
              <w:rPr>
                <w:rFonts w:cs="Arial"/>
              </w:rPr>
              <w:t>The plan covers infusion pumps (and some medicines used in infusion pumps) that a doctor prescribes for use in your home.</w:t>
            </w:r>
          </w:p>
          <w:p w14:paraId="7AC92BB6" w14:textId="416F15A0" w:rsidR="00510A56" w:rsidRPr="00051C88" w:rsidRDefault="00510A56" w:rsidP="00E54C35">
            <w:pPr>
              <w:pStyle w:val="Tabletext"/>
              <w:rPr>
                <w:rFonts w:cs="Arial"/>
              </w:rPr>
            </w:pPr>
            <w:r w:rsidRPr="00051C88">
              <w:rPr>
                <w:rFonts w:cs="Arial"/>
              </w:rPr>
              <w:t xml:space="preserve">If you don’t want to get infusion therapy in a doctor’s office or hospital, you can use an infusion center. </w:t>
            </w:r>
            <w:r w:rsidR="006F63B3">
              <w:rPr>
                <w:rFonts w:cs="Arial"/>
              </w:rPr>
              <w:t>Refer to</w:t>
            </w:r>
            <w:r w:rsidRPr="00051C88">
              <w:rPr>
                <w:rFonts w:cs="Arial"/>
              </w:rPr>
              <w:t xml:space="preserve"> </w:t>
            </w:r>
            <w:r w:rsidR="00E4038E">
              <w:rPr>
                <w:rStyle w:val="PlanInstructions"/>
                <w:rFonts w:cs="Arial"/>
                <w:i w:val="0"/>
              </w:rPr>
              <w:t>[</w:t>
            </w:r>
            <w:r w:rsidRPr="00051C88">
              <w:rPr>
                <w:rStyle w:val="PlanInstructions"/>
                <w:rFonts w:cs="Arial"/>
              </w:rPr>
              <w:t>insert reference to provider directory</w:t>
            </w:r>
            <w:r w:rsidR="00E4038E">
              <w:rPr>
                <w:rStyle w:val="PlanInstructions"/>
                <w:rFonts w:cs="Arial"/>
                <w:i w:val="0"/>
              </w:rPr>
              <w:t>]</w:t>
            </w:r>
            <w:r w:rsidRPr="00051C88">
              <w:rPr>
                <w:rFonts w:cs="Arial"/>
              </w:rPr>
              <w:t xml:space="preserve"> for a list of infusion centers. You can get the following services at an infusion center:</w:t>
            </w:r>
          </w:p>
          <w:p w14:paraId="129EEA7E" w14:textId="77777777" w:rsidR="00510A56" w:rsidRPr="00051C88" w:rsidRDefault="00510A56" w:rsidP="00E112D5">
            <w:pPr>
              <w:pStyle w:val="TableListBulletFirstLevel"/>
            </w:pPr>
            <w:r w:rsidRPr="00051C88">
              <w:t>Chemotherapy</w:t>
            </w:r>
          </w:p>
          <w:p w14:paraId="7596A389" w14:textId="77777777" w:rsidR="00510A56" w:rsidRPr="00051C88" w:rsidRDefault="00510A56" w:rsidP="00E112D5">
            <w:pPr>
              <w:pStyle w:val="TableListBulletFirstLevel"/>
            </w:pPr>
            <w:r w:rsidRPr="00051C88">
              <w:t>Hydration</w:t>
            </w:r>
          </w:p>
          <w:p w14:paraId="2F0CAEB7" w14:textId="2380B98C" w:rsidR="00510A56" w:rsidRPr="00051C88" w:rsidRDefault="00510A56" w:rsidP="00E112D5">
            <w:pPr>
              <w:pStyle w:val="TableListBulletFirstLevel"/>
            </w:pPr>
            <w:r w:rsidRPr="00051C88">
              <w:t>Intravenous immunoglobulin (IVIG)</w:t>
            </w:r>
          </w:p>
          <w:p w14:paraId="14976458" w14:textId="77777777" w:rsidR="00510A56" w:rsidRPr="00051C88" w:rsidRDefault="00510A56" w:rsidP="00056AF5">
            <w:pPr>
              <w:pStyle w:val="TableListBulletFirstLevel"/>
            </w:pPr>
            <w:r w:rsidRPr="00051C88">
              <w:t>Blood and blood products</w:t>
            </w:r>
          </w:p>
          <w:p w14:paraId="0EF150D9" w14:textId="77777777" w:rsidR="00510A56" w:rsidRPr="00051C88" w:rsidRDefault="00510A56" w:rsidP="00FE53DC">
            <w:pPr>
              <w:pStyle w:val="TableListBulletFirstLevel"/>
            </w:pPr>
            <w:r w:rsidRPr="00051C88">
              <w:t>Antibiotics</w:t>
            </w:r>
          </w:p>
          <w:p w14:paraId="5AB7563E" w14:textId="77777777" w:rsidR="00510A56" w:rsidRPr="00051C88" w:rsidRDefault="00510A56" w:rsidP="00AB0DB0">
            <w:pPr>
              <w:pStyle w:val="TableListBulletFirstLevel"/>
            </w:pPr>
            <w:r w:rsidRPr="00051C88">
              <w:t>Intrathecal/lumbar puncture</w:t>
            </w:r>
          </w:p>
          <w:p w14:paraId="46747851" w14:textId="77777777" w:rsidR="00510A56" w:rsidRPr="00051C88" w:rsidRDefault="00510A56" w:rsidP="007302CE">
            <w:pPr>
              <w:pStyle w:val="TableListBulletFirstLevel"/>
            </w:pPr>
            <w:r w:rsidRPr="00051C88">
              <w:t>Inhalation</w:t>
            </w:r>
          </w:p>
          <w:p w14:paraId="7D389590" w14:textId="77777777" w:rsidR="00510A56" w:rsidRPr="00051C88" w:rsidRDefault="00510A56" w:rsidP="00E559EC">
            <w:pPr>
              <w:pStyle w:val="TableListBulletFirstLevel"/>
            </w:pPr>
            <w:r w:rsidRPr="00051C88">
              <w:t>Therapeutic phlebotomy</w:t>
            </w:r>
          </w:p>
          <w:p w14:paraId="7ECEA2DB" w14:textId="77777777" w:rsidR="00510A56" w:rsidRPr="00051C88" w:rsidRDefault="00510A56" w:rsidP="00E54C35">
            <w:pPr>
              <w:pStyle w:val="Tabletext"/>
              <w:rPr>
                <w:rFonts w:cs="Arial"/>
              </w:rPr>
            </w:pPr>
            <w:r w:rsidRPr="00051C88">
              <w:rPr>
                <w:rFonts w:cs="Arial"/>
              </w:rPr>
              <w:t>A doctor will be on-site at the infusion center in case there are medical emergencies.</w:t>
            </w:r>
          </w:p>
        </w:tc>
        <w:tc>
          <w:tcPr>
            <w:tcW w:w="2707" w:type="dxa"/>
            <w:shd w:val="clear" w:color="auto" w:fill="auto"/>
            <w:tcMar>
              <w:top w:w="72" w:type="dxa"/>
              <w:left w:w="144" w:type="dxa"/>
              <w:bottom w:w="72" w:type="dxa"/>
              <w:right w:w="115" w:type="dxa"/>
            </w:tcMar>
          </w:tcPr>
          <w:p w14:paraId="584A9AFA" w14:textId="77777777"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4B3D12DA" w14:textId="77777777" w:rsidTr="00DE5D95">
        <w:trPr>
          <w:cantSplit/>
        </w:trPr>
        <w:tc>
          <w:tcPr>
            <w:tcW w:w="533" w:type="dxa"/>
            <w:shd w:val="clear" w:color="auto" w:fill="auto"/>
            <w:tcMar>
              <w:left w:w="29" w:type="dxa"/>
              <w:right w:w="0" w:type="dxa"/>
            </w:tcMar>
          </w:tcPr>
          <w:p w14:paraId="41279857"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70C2AE2" w14:textId="77777777" w:rsidR="00510A56" w:rsidRPr="00051C88" w:rsidRDefault="00510A56" w:rsidP="00B95BEC">
            <w:pPr>
              <w:pStyle w:val="Tablesubtitle"/>
              <w:rPr>
                <w:rFonts w:cs="Arial"/>
              </w:rPr>
            </w:pPr>
            <w:r w:rsidRPr="00051C88">
              <w:rPr>
                <w:rFonts w:cs="Arial"/>
              </w:rPr>
              <w:t>Inpatient hospital care</w:t>
            </w:r>
          </w:p>
          <w:p w14:paraId="18D5DB73" w14:textId="1B91FDF8" w:rsidR="00510A56" w:rsidRPr="00051C88" w:rsidRDefault="00E4038E" w:rsidP="00CD4B2B">
            <w:pPr>
              <w:pStyle w:val="Tabletext"/>
              <w:rPr>
                <w:rStyle w:val="PlanInstructions"/>
                <w:rFonts w:cs="Arial"/>
              </w:rPr>
            </w:pPr>
            <w:r>
              <w:rPr>
                <w:rStyle w:val="PlanInstructions"/>
                <w:rFonts w:cs="Arial"/>
                <w:i w:val="0"/>
              </w:rPr>
              <w:t>[</w:t>
            </w:r>
            <w:r w:rsidR="00510A56" w:rsidRPr="00051C88">
              <w:rPr>
                <w:rStyle w:val="PlanInstructions"/>
                <w:rFonts w:cs="Arial"/>
              </w:rPr>
              <w:t>List any restrictions that apply.</w:t>
            </w:r>
            <w:r>
              <w:rPr>
                <w:rStyle w:val="PlanInstructions"/>
                <w:rFonts w:cs="Arial"/>
                <w:i w:val="0"/>
              </w:rPr>
              <w:t>]</w:t>
            </w:r>
          </w:p>
          <w:p w14:paraId="5F5078DB" w14:textId="77777777" w:rsidR="00510A56" w:rsidRPr="00051C88" w:rsidRDefault="00510A56" w:rsidP="00CD4B2B">
            <w:pPr>
              <w:pStyle w:val="Tabletext"/>
              <w:rPr>
                <w:rFonts w:cs="Arial"/>
              </w:rPr>
            </w:pPr>
            <w:r w:rsidRPr="00051C88">
              <w:rPr>
                <w:rFonts w:cs="Arial"/>
              </w:rPr>
              <w:t>The plan will pay for the following services, and maybe other services not listed here:</w:t>
            </w:r>
          </w:p>
          <w:p w14:paraId="2D395E99" w14:textId="77777777" w:rsidR="00510A56" w:rsidRPr="00051C88" w:rsidRDefault="00510A56" w:rsidP="00E112D5">
            <w:pPr>
              <w:pStyle w:val="TableListBulletFirstLevel"/>
            </w:pPr>
            <w:r w:rsidRPr="00051C88">
              <w:t>Semi-private room (or a private room if it is medically necessary)</w:t>
            </w:r>
          </w:p>
          <w:p w14:paraId="0CEEE2C9" w14:textId="77777777" w:rsidR="00510A56" w:rsidRPr="00051C88" w:rsidRDefault="00510A56" w:rsidP="00E112D5">
            <w:pPr>
              <w:pStyle w:val="TableListBulletFirstLevel"/>
            </w:pPr>
            <w:r w:rsidRPr="00051C88">
              <w:t>Meals, including special diets</w:t>
            </w:r>
          </w:p>
          <w:p w14:paraId="437EEC45" w14:textId="77777777" w:rsidR="00510A56" w:rsidRPr="00051C88" w:rsidRDefault="00510A56" w:rsidP="00E112D5">
            <w:pPr>
              <w:pStyle w:val="TableListBulletFirstLevel"/>
            </w:pPr>
            <w:r w:rsidRPr="00051C88">
              <w:t>Regular nursing services</w:t>
            </w:r>
          </w:p>
          <w:p w14:paraId="773AF632" w14:textId="77777777" w:rsidR="00510A56" w:rsidRPr="00051C88" w:rsidRDefault="00510A56" w:rsidP="00056AF5">
            <w:pPr>
              <w:pStyle w:val="TableListBulletFirstLevel"/>
            </w:pPr>
            <w:r w:rsidRPr="00051C88">
              <w:t>Costs of special care units, such as intensive care or coronary care units</w:t>
            </w:r>
          </w:p>
          <w:p w14:paraId="2C03C1EB" w14:textId="77777777" w:rsidR="00510A56" w:rsidRPr="00051C88" w:rsidRDefault="00510A56" w:rsidP="00FE53DC">
            <w:pPr>
              <w:pStyle w:val="TableListBulletFirstLevel"/>
            </w:pPr>
            <w:r w:rsidRPr="00051C88">
              <w:t>Drugs and medications</w:t>
            </w:r>
          </w:p>
          <w:p w14:paraId="0FECABA8" w14:textId="77777777" w:rsidR="00510A56" w:rsidRPr="00051C88" w:rsidRDefault="00510A56" w:rsidP="00510A56">
            <w:pPr>
              <w:pStyle w:val="TabletextBenefitContinued"/>
              <w:rPr>
                <w:rFonts w:cs="Arial"/>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0581FD30" w14:textId="77777777" w:rsidR="00510A56" w:rsidRPr="00051C88" w:rsidRDefault="00510A56" w:rsidP="00510A56">
            <w:pPr>
              <w:pStyle w:val="Tabletext"/>
              <w:rPr>
                <w:rFonts w:cs="Arial"/>
              </w:rPr>
            </w:pPr>
            <w:r w:rsidRPr="00051C88">
              <w:rPr>
                <w:rFonts w:cs="Arial"/>
              </w:rPr>
              <w:t>$0</w:t>
            </w:r>
          </w:p>
          <w:p w14:paraId="74005155" w14:textId="64BBC5A4" w:rsidR="00510A56" w:rsidRPr="00051C88" w:rsidRDefault="00510A56" w:rsidP="00CD4B2B">
            <w:pPr>
              <w:pStyle w:val="Tabletext"/>
              <w:rPr>
                <w:rFonts w:cs="Arial"/>
                <w:color w:val="000000"/>
              </w:rPr>
            </w:pPr>
            <w:r w:rsidRPr="00051C88">
              <w:rPr>
                <w:rFonts w:cs="Arial"/>
              </w:rPr>
              <w:t>You must get approval from the plan to keep getting inpatient care at an out-of-network hospital after your emergency is under control.</w:t>
            </w:r>
          </w:p>
        </w:tc>
      </w:tr>
      <w:tr w:rsidR="00510A56" w:rsidRPr="00051C88" w14:paraId="3BACF508" w14:textId="77777777" w:rsidTr="00DE5D95">
        <w:trPr>
          <w:cantSplit/>
        </w:trPr>
        <w:tc>
          <w:tcPr>
            <w:tcW w:w="533" w:type="dxa"/>
            <w:shd w:val="clear" w:color="auto" w:fill="auto"/>
            <w:tcMar>
              <w:left w:w="29" w:type="dxa"/>
              <w:right w:w="0" w:type="dxa"/>
            </w:tcMar>
          </w:tcPr>
          <w:p w14:paraId="01092179"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655BE20" w14:textId="77777777" w:rsidR="00510A56" w:rsidRPr="00051C88" w:rsidRDefault="00510A56" w:rsidP="00CD4B2B">
            <w:pPr>
              <w:pStyle w:val="Tablesubtitle"/>
              <w:rPr>
                <w:rFonts w:cs="Arial"/>
              </w:rPr>
            </w:pPr>
            <w:r w:rsidRPr="00051C88">
              <w:rPr>
                <w:rFonts w:cs="Arial"/>
              </w:rPr>
              <w:t>Inpatient hospital care (continued)</w:t>
            </w:r>
          </w:p>
          <w:p w14:paraId="4702F786" w14:textId="77777777" w:rsidR="00820CA6" w:rsidRPr="00051C88" w:rsidRDefault="00820CA6" w:rsidP="00E112D5">
            <w:pPr>
              <w:pStyle w:val="TableListBulletFirstLevel"/>
            </w:pPr>
            <w:r w:rsidRPr="00051C88">
              <w:t>Lab tests</w:t>
            </w:r>
          </w:p>
          <w:p w14:paraId="57DEB7D4" w14:textId="77777777" w:rsidR="00820CA6" w:rsidRPr="00051C88" w:rsidRDefault="00820CA6" w:rsidP="00E112D5">
            <w:pPr>
              <w:pStyle w:val="TableListBulletFirstLevel"/>
            </w:pPr>
            <w:r w:rsidRPr="00051C88">
              <w:t>X-rays and other radiology services</w:t>
            </w:r>
          </w:p>
          <w:p w14:paraId="7497F56A" w14:textId="7B80B154" w:rsidR="00814299" w:rsidRPr="00051C88" w:rsidRDefault="00814299" w:rsidP="00E112D5">
            <w:pPr>
              <w:pStyle w:val="TableListBulletFirstLevel"/>
            </w:pPr>
            <w:r w:rsidRPr="00051C88">
              <w:t>Needed surgical and medical supplies</w:t>
            </w:r>
          </w:p>
          <w:p w14:paraId="04AED6D4" w14:textId="77777777" w:rsidR="00814299" w:rsidRPr="00051C88" w:rsidRDefault="00814299" w:rsidP="00056AF5">
            <w:pPr>
              <w:pStyle w:val="TableListBulletFirstLevel"/>
            </w:pPr>
            <w:r w:rsidRPr="00051C88">
              <w:t>Appliances, such as wheelchairs</w:t>
            </w:r>
          </w:p>
          <w:p w14:paraId="4274251C" w14:textId="77777777" w:rsidR="00814299" w:rsidRPr="00051C88" w:rsidRDefault="00814299" w:rsidP="00FE53DC">
            <w:pPr>
              <w:pStyle w:val="TableListBulletFirstLevel"/>
            </w:pPr>
            <w:r w:rsidRPr="00051C88">
              <w:t>Operating and recovery room services</w:t>
            </w:r>
          </w:p>
          <w:p w14:paraId="7CC06F72" w14:textId="77777777" w:rsidR="00814299" w:rsidRPr="00051C88" w:rsidRDefault="00814299" w:rsidP="00AB0DB0">
            <w:pPr>
              <w:pStyle w:val="TableListBulletFirstLevel"/>
            </w:pPr>
            <w:r w:rsidRPr="00051C88">
              <w:t>Physical, occupational, and speech therapy</w:t>
            </w:r>
          </w:p>
          <w:p w14:paraId="7D80652B" w14:textId="77777777" w:rsidR="00814299" w:rsidRPr="00051C88" w:rsidRDefault="00814299" w:rsidP="007302CE">
            <w:pPr>
              <w:pStyle w:val="TableListBulletFirstLevel"/>
            </w:pPr>
            <w:r w:rsidRPr="00051C88">
              <w:t>Inpatient substance abuse services</w:t>
            </w:r>
          </w:p>
          <w:p w14:paraId="41B60D18" w14:textId="77777777" w:rsidR="00814299" w:rsidRPr="00051C88" w:rsidRDefault="00814299" w:rsidP="00E559EC">
            <w:pPr>
              <w:pStyle w:val="TableListBulletFirstLevel"/>
            </w:pPr>
            <w:r w:rsidRPr="00051C88">
              <w:t>Blood, including storage and administration</w:t>
            </w:r>
          </w:p>
          <w:p w14:paraId="00212FE8" w14:textId="77777777" w:rsidR="00814299" w:rsidRPr="00051C88" w:rsidRDefault="00814299" w:rsidP="00F515FF">
            <w:pPr>
              <w:pStyle w:val="TableListBulletFirstLevel"/>
            </w:pPr>
            <w:r w:rsidRPr="00051C88">
              <w:t>Physician services</w:t>
            </w:r>
          </w:p>
          <w:p w14:paraId="14379720" w14:textId="77777777" w:rsidR="00814299" w:rsidRPr="00051C88" w:rsidRDefault="00814299">
            <w:pPr>
              <w:pStyle w:val="TableListBulletFirstLevel"/>
            </w:pPr>
            <w:r w:rsidRPr="00051C88">
              <w:t>In some cases, the following types of transplants: corneal, kidney, kidney/pancreatic, heart, liver, lung, heart/lung, bone marrow, stem cell, and intestinal/multivisceral.</w:t>
            </w:r>
          </w:p>
          <w:p w14:paraId="33AD50D0" w14:textId="77777777" w:rsidR="00814299" w:rsidRPr="00051C88" w:rsidRDefault="00814299" w:rsidP="00814299">
            <w:pPr>
              <w:pStyle w:val="Tabletext"/>
              <w:rPr>
                <w:rFonts w:cs="Arial"/>
              </w:rPr>
            </w:pPr>
            <w:r w:rsidRPr="00051C88">
              <w:rPr>
                <w:rFonts w:cs="Arial"/>
              </w:rPr>
              <w:t xml:space="preserve">If you need a transplant, a Medicare-approved transplant center will review your case and decide whether you are a candidate for a transplant. </w:t>
            </w:r>
            <w:r>
              <w:rPr>
                <w:rFonts w:cs="Arial"/>
                <w:color w:val="548DD4"/>
              </w:rPr>
              <w:t>[</w:t>
            </w:r>
            <w:r w:rsidRPr="00051C88">
              <w:rPr>
                <w:rFonts w:cs="Arial"/>
                <w:i/>
                <w:color w:val="548DD4"/>
              </w:rPr>
              <w:t xml:space="preserve">Plans should include the following, modified as appropriate: </w:t>
            </w:r>
            <w:r w:rsidRPr="00051C88">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w:t>
            </w:r>
          </w:p>
          <w:p w14:paraId="326BC10C" w14:textId="3B3E28D9" w:rsidR="00510A56" w:rsidRPr="00051C88" w:rsidRDefault="00510A56" w:rsidP="00CD4B2B">
            <w:pPr>
              <w:spacing w:after="120" w:line="280" w:lineRule="exact"/>
              <w:ind w:right="288"/>
              <w:rPr>
                <w:rFonts w:eastAsia="Times New Roman" w:cs="Arial"/>
                <w:color w:val="548DD4"/>
              </w:rPr>
            </w:pPr>
            <w:r w:rsidRPr="00051C88">
              <w:rPr>
                <w:rStyle w:val="PlanInstructions"/>
                <w:rFonts w:cs="Arial"/>
                <w:i w:val="0"/>
              </w:rPr>
              <w:t>If &lt;plan name&gt; provides transplant services outside the pattern of care for your community and you choose to get your transplant there, we will arrange or pay for lodging and travel costs for you and one other person.</w:t>
            </w:r>
            <w:r w:rsidR="00E4038E">
              <w:rPr>
                <w:rStyle w:val="PlanInstructions"/>
                <w:rFonts w:cs="Arial"/>
                <w:i w:val="0"/>
              </w:rPr>
              <w:t>]</w:t>
            </w:r>
            <w:r w:rsidRPr="00051C88">
              <w:rPr>
                <w:rFonts w:eastAsia="Times New Roman" w:cs="Arial"/>
                <w:i/>
                <w:color w:val="548DD4"/>
              </w:rPr>
              <w:t xml:space="preserve"> </w:t>
            </w:r>
            <w:r w:rsidR="00E4038E">
              <w:rPr>
                <w:rFonts w:eastAsia="Times New Roman" w:cs="Arial"/>
                <w:color w:val="548DD4"/>
              </w:rPr>
              <w:t>[</w:t>
            </w:r>
            <w:r w:rsidRPr="00051C88">
              <w:rPr>
                <w:rFonts w:eastAsia="Times New Roman" w:cs="Arial"/>
                <w:i/>
                <w:color w:val="548DD4"/>
              </w:rPr>
              <w:t>Plans may further define the specifics of transplant travel coverage.</w:t>
            </w:r>
            <w:r w:rsidR="00E4038E">
              <w:rPr>
                <w:rFonts w:eastAsia="Times New Roman" w:cs="Arial"/>
                <w:color w:val="548DD4"/>
              </w:rPr>
              <w:t>]</w:t>
            </w:r>
          </w:p>
        </w:tc>
        <w:tc>
          <w:tcPr>
            <w:tcW w:w="2707" w:type="dxa"/>
            <w:shd w:val="clear" w:color="auto" w:fill="auto"/>
            <w:tcMar>
              <w:top w:w="72" w:type="dxa"/>
              <w:left w:w="144" w:type="dxa"/>
              <w:bottom w:w="72" w:type="dxa"/>
              <w:right w:w="115" w:type="dxa"/>
            </w:tcMar>
          </w:tcPr>
          <w:p w14:paraId="6AD9AC1E" w14:textId="77777777" w:rsidR="00510A56" w:rsidRPr="00051C88" w:rsidRDefault="00510A56" w:rsidP="00510A56">
            <w:pPr>
              <w:pStyle w:val="Tabletext"/>
              <w:rPr>
                <w:rFonts w:cs="Arial"/>
              </w:rPr>
            </w:pPr>
          </w:p>
        </w:tc>
      </w:tr>
      <w:tr w:rsidR="00510A56" w:rsidRPr="00051C88" w14:paraId="1B1344D1" w14:textId="77777777" w:rsidTr="00DE5D95">
        <w:trPr>
          <w:cantSplit/>
        </w:trPr>
        <w:tc>
          <w:tcPr>
            <w:tcW w:w="533" w:type="dxa"/>
            <w:shd w:val="clear" w:color="auto" w:fill="auto"/>
            <w:tcMar>
              <w:left w:w="29" w:type="dxa"/>
              <w:right w:w="0" w:type="dxa"/>
            </w:tcMar>
          </w:tcPr>
          <w:p w14:paraId="754110BD"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C2C24E2" w14:textId="77777777" w:rsidR="00510A56" w:rsidRPr="00051C88" w:rsidRDefault="00510A56" w:rsidP="00CD4B2B">
            <w:pPr>
              <w:pStyle w:val="Tablesubtitle"/>
              <w:rPr>
                <w:rFonts w:cs="Arial"/>
              </w:rPr>
            </w:pPr>
            <w:r w:rsidRPr="00051C88">
              <w:rPr>
                <w:rFonts w:cs="Arial"/>
              </w:rPr>
              <w:t>Inpatient mental health care</w:t>
            </w:r>
          </w:p>
          <w:p w14:paraId="248FE69E" w14:textId="11E24103" w:rsidR="00510A56" w:rsidRPr="00051C88" w:rsidRDefault="00510A56" w:rsidP="00E112D5">
            <w:pPr>
              <w:pStyle w:val="TableListBulletFirstLevel"/>
            </w:pPr>
            <w:r w:rsidRPr="00051C88">
              <w:t>The plan will pay for mental health care services that require a hospital stay.</w:t>
            </w:r>
          </w:p>
          <w:p w14:paraId="3F8F002F" w14:textId="2FE4DBB2"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There is a 190-day lifetime limit for inpatient mental health care in a psychiatric hospital. The 190-day limit does not apply to inpatient mental health services provided in a psychiatric unit of a general hospital.</w:t>
            </w:r>
          </w:p>
          <w:p w14:paraId="63D5E1CE" w14:textId="47945784"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After you use your 190 days, these services are available at an Institution for Mental Diseases (IMD).</w:t>
            </w:r>
          </w:p>
          <w:p w14:paraId="1A2A7675" w14:textId="77777777" w:rsidR="00510A56" w:rsidRPr="00051C88" w:rsidRDefault="00510A56" w:rsidP="004C49B1">
            <w:pPr>
              <w:pStyle w:val="ListParagraph"/>
              <w:numPr>
                <w:ilvl w:val="0"/>
                <w:numId w:val="12"/>
              </w:numPr>
              <w:spacing w:after="120" w:line="280" w:lineRule="exact"/>
              <w:ind w:left="792" w:right="720"/>
              <w:rPr>
                <w:rFonts w:cs="Arial"/>
              </w:rPr>
            </w:pPr>
            <w:r w:rsidRPr="00051C88">
              <w:rPr>
                <w:rFonts w:cs="Arial"/>
              </w:rPr>
              <w:t>An IMD is defined as an institution primarily engaged in providing diagnosis, treatment, or care of persons with mental diseases, including medical attention, nursing care, and related services.</w:t>
            </w:r>
          </w:p>
          <w:p w14:paraId="6C06DB2C" w14:textId="603965CB" w:rsidR="00510A56" w:rsidRPr="00051C88" w:rsidRDefault="00510A56" w:rsidP="00510A56">
            <w:pPr>
              <w:pStyle w:val="ListParagraph"/>
              <w:numPr>
                <w:ilvl w:val="0"/>
                <w:numId w:val="12"/>
              </w:numPr>
              <w:spacing w:after="120" w:line="280" w:lineRule="exact"/>
              <w:ind w:left="792" w:right="720"/>
              <w:rPr>
                <w:rFonts w:cs="Arial"/>
              </w:rPr>
            </w:pPr>
            <w:r w:rsidRPr="00051C88">
              <w:rPr>
                <w:rFonts w:cs="Arial"/>
              </w:rPr>
              <w:t>Whether a facility is an IMD is determined by its overall character as that of a facility established and maintained primarily for the care and treatment of individuals with mental diseases</w:t>
            </w:r>
            <w:r w:rsidRPr="00051C88">
              <w:rPr>
                <w:rStyle w:val="PlanInstructions"/>
                <w:rFonts w:cs="Arial"/>
                <w:i w:val="0"/>
                <w:color w:val="auto"/>
              </w:rPr>
              <w:t>.</w:t>
            </w:r>
          </w:p>
        </w:tc>
        <w:tc>
          <w:tcPr>
            <w:tcW w:w="2707" w:type="dxa"/>
            <w:shd w:val="clear" w:color="auto" w:fill="auto"/>
            <w:tcMar>
              <w:top w:w="72" w:type="dxa"/>
              <w:left w:w="144" w:type="dxa"/>
              <w:bottom w:w="72" w:type="dxa"/>
              <w:right w:w="115" w:type="dxa"/>
            </w:tcMar>
          </w:tcPr>
          <w:p w14:paraId="5E13077E" w14:textId="77777777" w:rsidR="00510A56" w:rsidRPr="00051C88" w:rsidRDefault="00510A56" w:rsidP="00510A56">
            <w:pPr>
              <w:pStyle w:val="Tabletext"/>
              <w:rPr>
                <w:rFonts w:cs="Arial"/>
              </w:rPr>
            </w:pPr>
            <w:r w:rsidRPr="00051C88">
              <w:rPr>
                <w:rFonts w:cs="Arial"/>
              </w:rPr>
              <w:t>$0</w:t>
            </w:r>
          </w:p>
        </w:tc>
      </w:tr>
      <w:tr w:rsidR="00510A56" w:rsidRPr="00051C88" w14:paraId="10824153" w14:textId="77777777" w:rsidTr="00DE5D95">
        <w:trPr>
          <w:cantSplit/>
        </w:trPr>
        <w:tc>
          <w:tcPr>
            <w:tcW w:w="533" w:type="dxa"/>
            <w:shd w:val="clear" w:color="auto" w:fill="auto"/>
            <w:tcMar>
              <w:left w:w="29" w:type="dxa"/>
              <w:right w:w="0" w:type="dxa"/>
            </w:tcMar>
          </w:tcPr>
          <w:p w14:paraId="4D43C9C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CA1F9C5" w14:textId="4F74C7CE" w:rsidR="00510A56" w:rsidRPr="00051C88" w:rsidRDefault="00E4038E" w:rsidP="00CD4B2B">
            <w:pPr>
              <w:spacing w:after="120" w:line="280" w:lineRule="exact"/>
              <w:ind w:right="288"/>
              <w:rPr>
                <w:rStyle w:val="PlanInstructions"/>
                <w:rFonts w:cs="Arial"/>
              </w:rPr>
            </w:pPr>
            <w:r>
              <w:rPr>
                <w:rStyle w:val="PlanInstructions"/>
                <w:rFonts w:cs="Arial"/>
                <w:i w:val="0"/>
              </w:rPr>
              <w:t>[</w:t>
            </w:r>
            <w:r w:rsidR="00510A56" w:rsidRPr="00051C88">
              <w:rPr>
                <w:rStyle w:val="PlanInstructions"/>
                <w:rFonts w:cs="Arial"/>
              </w:rPr>
              <w:t>Plans with no day limitations on a plan’s hospital or nursing home coverage may modify or delete this row as appropriate.</w:t>
            </w:r>
            <w:r>
              <w:rPr>
                <w:rStyle w:val="PlanInstructions"/>
                <w:rFonts w:cs="Arial"/>
                <w:i w:val="0"/>
              </w:rPr>
              <w:t>]</w:t>
            </w:r>
          </w:p>
          <w:p w14:paraId="2CF7BFCD" w14:textId="5504B0BE" w:rsidR="00510A56" w:rsidRPr="00051C88" w:rsidRDefault="00510A56" w:rsidP="00CD4B2B">
            <w:pPr>
              <w:pStyle w:val="Tablesubtitle"/>
              <w:rPr>
                <w:rFonts w:cs="Arial"/>
              </w:rPr>
            </w:pPr>
            <w:r w:rsidRPr="00051C88">
              <w:rPr>
                <w:rFonts w:cs="Arial"/>
              </w:rPr>
              <w:t>Inpatient stay: Covered services in a hospital or skilled nursing facility (SNF) during a non-covered inpatient stay</w:t>
            </w:r>
          </w:p>
          <w:p w14:paraId="3785EF05" w14:textId="39AAF611" w:rsidR="00510A56" w:rsidRPr="00051C88" w:rsidRDefault="00510A56" w:rsidP="00CD4B2B">
            <w:pPr>
              <w:pStyle w:val="Tabletext"/>
              <w:rPr>
                <w:rFonts w:cs="Arial"/>
              </w:rPr>
            </w:pPr>
            <w:r w:rsidRPr="00051C88">
              <w:rPr>
                <w:rFonts w:cs="Arial"/>
              </w:rPr>
              <w:t>If your inpatient stay is not reasonable and necessary, the plan will not pay for it.</w:t>
            </w:r>
          </w:p>
          <w:p w14:paraId="282F5A99" w14:textId="77777777" w:rsidR="00510A56" w:rsidRPr="00051C88" w:rsidRDefault="00510A56" w:rsidP="00CD4B2B">
            <w:pPr>
              <w:pStyle w:val="Tabletext"/>
              <w:rPr>
                <w:rFonts w:cs="Arial"/>
              </w:rPr>
            </w:pPr>
            <w:r w:rsidRPr="00051C88">
              <w:rPr>
                <w:rFonts w:cs="Arial"/>
              </w:rPr>
              <w:t>However, in some cases the plan will pay for services you get while you are in the hospital or a nursing home. The plan will pay for the following services, and maybe other services not listed here:</w:t>
            </w:r>
          </w:p>
          <w:p w14:paraId="3BB379DF" w14:textId="77777777" w:rsidR="00510A56" w:rsidRPr="00051C88" w:rsidRDefault="00510A56" w:rsidP="00E112D5">
            <w:pPr>
              <w:pStyle w:val="TableListBulletFirstLevel"/>
            </w:pPr>
            <w:r w:rsidRPr="00051C88">
              <w:t>Doctor services</w:t>
            </w:r>
          </w:p>
          <w:p w14:paraId="6F573521" w14:textId="77777777" w:rsidR="00510A56" w:rsidRPr="00051C88" w:rsidRDefault="00510A56" w:rsidP="00E112D5">
            <w:pPr>
              <w:pStyle w:val="TableListBulletFirstLevel"/>
            </w:pPr>
            <w:r w:rsidRPr="00051C88">
              <w:t>Diagnostic tests, like lab tests</w:t>
            </w:r>
          </w:p>
          <w:p w14:paraId="7F9E1A03" w14:textId="77777777" w:rsidR="00510A56" w:rsidRPr="00051C88" w:rsidRDefault="00510A56" w:rsidP="00E112D5">
            <w:pPr>
              <w:pStyle w:val="TableListBulletFirstLevel"/>
            </w:pPr>
            <w:r w:rsidRPr="00051C88">
              <w:t>X-ray, radium, and isotope therapy, including technician materials and services</w:t>
            </w:r>
          </w:p>
          <w:p w14:paraId="6F58DC00" w14:textId="77777777" w:rsidR="00510A56" w:rsidRPr="00051C88" w:rsidRDefault="00510A56" w:rsidP="00056AF5">
            <w:pPr>
              <w:pStyle w:val="TableListBulletFirstLevel"/>
            </w:pPr>
            <w:r w:rsidRPr="00051C88">
              <w:t>Surgical dressings</w:t>
            </w:r>
          </w:p>
          <w:p w14:paraId="5ABF63B1" w14:textId="372203B4" w:rsidR="00510A56" w:rsidRPr="00051C88" w:rsidRDefault="00D0710A" w:rsidP="00D0710A">
            <w:pPr>
              <w:pStyle w:val="TabletextBenefitContinued"/>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0A677625" w14:textId="6EAECF07" w:rsidR="00510A56" w:rsidRPr="00051C88" w:rsidRDefault="00510A56" w:rsidP="00CD4B2B">
            <w:pPr>
              <w:pStyle w:val="Tabletext"/>
              <w:rPr>
                <w:rFonts w:cs="Arial"/>
              </w:rPr>
            </w:pPr>
            <w:r w:rsidRPr="00051C88">
              <w:rPr>
                <w:rFonts w:cs="Arial"/>
              </w:rPr>
              <w:t>$0 for most items</w:t>
            </w:r>
          </w:p>
          <w:p w14:paraId="5F92743D" w14:textId="77777777" w:rsidR="00510A56" w:rsidRPr="00051C88" w:rsidRDefault="00510A56" w:rsidP="00CD4B2B">
            <w:pPr>
              <w:pStyle w:val="Tabletext"/>
              <w:rPr>
                <w:rFonts w:cs="Arial"/>
                <w:color w:val="000000"/>
              </w:rPr>
            </w:pPr>
            <w:r w:rsidRPr="00051C88">
              <w:rPr>
                <w:rFonts w:cs="Arial"/>
                <w:color w:val="548DD4"/>
              </w:rPr>
              <w:t xml:space="preserve">&lt;amount not to exceed $3.40&gt; </w:t>
            </w:r>
            <w:r w:rsidRPr="00051C88">
              <w:rPr>
                <w:rFonts w:cs="Arial"/>
              </w:rPr>
              <w:t>for prosthetics, orthotic devices, and medical supplies covered only by Healthy Connections Medicaid</w:t>
            </w:r>
          </w:p>
        </w:tc>
      </w:tr>
      <w:tr w:rsidR="00D0710A" w:rsidRPr="00051C88" w14:paraId="4119D6A3" w14:textId="77777777" w:rsidTr="00DE5D95">
        <w:trPr>
          <w:cantSplit/>
        </w:trPr>
        <w:tc>
          <w:tcPr>
            <w:tcW w:w="533" w:type="dxa"/>
            <w:shd w:val="clear" w:color="auto" w:fill="auto"/>
            <w:tcMar>
              <w:left w:w="29" w:type="dxa"/>
              <w:right w:w="0" w:type="dxa"/>
            </w:tcMar>
          </w:tcPr>
          <w:p w14:paraId="4F391A73" w14:textId="77777777" w:rsidR="00D0710A" w:rsidRPr="00051C88" w:rsidRDefault="00D0710A" w:rsidP="00510A56">
            <w:pPr>
              <w:pStyle w:val="Tableapple"/>
              <w:rPr>
                <w:rFonts w:cs="Arial"/>
              </w:rPr>
            </w:pPr>
          </w:p>
        </w:tc>
        <w:tc>
          <w:tcPr>
            <w:tcW w:w="6667" w:type="dxa"/>
            <w:shd w:val="clear" w:color="auto" w:fill="auto"/>
            <w:tcMar>
              <w:top w:w="72" w:type="dxa"/>
              <w:left w:w="72" w:type="dxa"/>
              <w:bottom w:w="72" w:type="dxa"/>
              <w:right w:w="115" w:type="dxa"/>
            </w:tcMar>
          </w:tcPr>
          <w:p w14:paraId="6FC07E18" w14:textId="40E24D96" w:rsidR="00D0710A" w:rsidRPr="00051C88" w:rsidRDefault="00D0710A" w:rsidP="00D0710A">
            <w:pPr>
              <w:pStyle w:val="Tablesubtitle"/>
              <w:rPr>
                <w:rFonts w:cs="Arial"/>
              </w:rPr>
            </w:pPr>
            <w:r w:rsidRPr="00051C88">
              <w:rPr>
                <w:rFonts w:cs="Arial"/>
              </w:rPr>
              <w:t>Inpatient stay: Covered services in a hospital or skilled nursing facility (SNF) during a non-covered inpatient stay</w:t>
            </w:r>
            <w:r>
              <w:rPr>
                <w:rFonts w:cs="Arial"/>
              </w:rPr>
              <w:t xml:space="preserve"> </w:t>
            </w:r>
            <w:r w:rsidRPr="00051C88">
              <w:rPr>
                <w:rFonts w:cs="Arial"/>
              </w:rPr>
              <w:t>(continued)</w:t>
            </w:r>
          </w:p>
          <w:p w14:paraId="7AF3E1FC" w14:textId="79318637" w:rsidR="00D0710A" w:rsidRPr="00051C88" w:rsidRDefault="00D0710A" w:rsidP="00E112D5">
            <w:pPr>
              <w:pStyle w:val="TableListBulletFirstLevel"/>
            </w:pPr>
            <w:r w:rsidRPr="00051C88">
              <w:t>Splints, casts, and other devices used for fractures and dislocations</w:t>
            </w:r>
          </w:p>
          <w:p w14:paraId="7B2CBCA1" w14:textId="2B96056D" w:rsidR="00D0710A" w:rsidRPr="00051C88" w:rsidRDefault="00D0710A" w:rsidP="00E112D5">
            <w:pPr>
              <w:pStyle w:val="TableListBulletFirstLevel"/>
              <w:rPr>
                <w:color w:val="000000"/>
              </w:rPr>
            </w:pPr>
            <w:r w:rsidRPr="00051C88">
              <w:t>Prosthetics and orthotic devices, other than dental, including replacement or repairs of such devices. These are devices that:</w:t>
            </w:r>
          </w:p>
          <w:p w14:paraId="7E4D68F1" w14:textId="77777777" w:rsidR="00D0710A" w:rsidRPr="00051C88" w:rsidRDefault="00D0710A" w:rsidP="00616844">
            <w:pPr>
              <w:pStyle w:val="TableListBulletSecondLevel"/>
            </w:pPr>
            <w:r w:rsidRPr="00051C88">
              <w:t xml:space="preserve">replace all or part of an internal body organ (including contiguous tissue), </w:t>
            </w:r>
            <w:r w:rsidRPr="00051C88">
              <w:rPr>
                <w:b/>
                <w:bCs/>
              </w:rPr>
              <w:t>or</w:t>
            </w:r>
          </w:p>
          <w:p w14:paraId="7ABFDA83" w14:textId="77777777" w:rsidR="00D0710A" w:rsidRPr="00051C88" w:rsidRDefault="00D0710A" w:rsidP="00616844">
            <w:pPr>
              <w:pStyle w:val="TableListBulletSecondLevel"/>
            </w:pPr>
            <w:r w:rsidRPr="00051C88">
              <w:t>replace all or part of the function of an inoperative or malfunctioning internal body organ.</w:t>
            </w:r>
          </w:p>
          <w:p w14:paraId="2D2EC243" w14:textId="3BF25F88" w:rsidR="00D0710A" w:rsidRDefault="00D0710A" w:rsidP="00E112D5">
            <w:pPr>
              <w:pStyle w:val="TableListBulletFirstLevel"/>
            </w:pPr>
            <w:r w:rsidRPr="00051C88">
              <w:t>Leg, arm, back, and neck braces, trusses, and artificial legs, arms, and eyes. This includes adjustments, repairs, and replacements needed because of breakage, wear, loss, or a change in the patient’s condition</w:t>
            </w:r>
          </w:p>
          <w:p w14:paraId="5CB88DFC" w14:textId="1110CBB8" w:rsidR="00D0710A" w:rsidRPr="00746D26" w:rsidRDefault="00D0710A" w:rsidP="00D0710A">
            <w:pPr>
              <w:pStyle w:val="TableListBulletFirstLevel"/>
              <w:rPr>
                <w:rStyle w:val="PlanInstructions"/>
                <w:i w:val="0"/>
                <w:color w:val="auto"/>
              </w:rPr>
            </w:pPr>
            <w:r w:rsidRPr="00746D26">
              <w:rPr>
                <w:rFonts w:cs="Arial"/>
              </w:rPr>
              <w:t>Physical therapy, speech therapy, and occupational therapy</w:t>
            </w:r>
          </w:p>
        </w:tc>
        <w:tc>
          <w:tcPr>
            <w:tcW w:w="2707" w:type="dxa"/>
            <w:shd w:val="clear" w:color="auto" w:fill="auto"/>
            <w:tcMar>
              <w:top w:w="72" w:type="dxa"/>
              <w:left w:w="144" w:type="dxa"/>
              <w:bottom w:w="72" w:type="dxa"/>
              <w:right w:w="115" w:type="dxa"/>
            </w:tcMar>
          </w:tcPr>
          <w:p w14:paraId="2F2BDF14" w14:textId="77777777" w:rsidR="00D0710A" w:rsidRPr="00051C88" w:rsidRDefault="00D0710A" w:rsidP="00CD4B2B">
            <w:pPr>
              <w:pStyle w:val="Tabletext"/>
              <w:rPr>
                <w:rFonts w:cs="Arial"/>
              </w:rPr>
            </w:pPr>
          </w:p>
        </w:tc>
      </w:tr>
      <w:tr w:rsidR="00510A56" w:rsidRPr="00051C88" w14:paraId="3F9DD2A0" w14:textId="77777777" w:rsidTr="00DE5D95">
        <w:trPr>
          <w:cantSplit/>
        </w:trPr>
        <w:tc>
          <w:tcPr>
            <w:tcW w:w="533" w:type="dxa"/>
            <w:shd w:val="clear" w:color="auto" w:fill="auto"/>
            <w:tcMar>
              <w:left w:w="29" w:type="dxa"/>
              <w:right w:w="0" w:type="dxa"/>
            </w:tcMar>
          </w:tcPr>
          <w:p w14:paraId="7010B59C"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C14252C" w14:textId="77777777" w:rsidR="00510A56" w:rsidRPr="00051C88" w:rsidRDefault="00510A56" w:rsidP="003E0E44">
            <w:pPr>
              <w:pStyle w:val="Tablesubtitle"/>
              <w:rPr>
                <w:rFonts w:cs="Arial"/>
              </w:rPr>
            </w:pPr>
            <w:r w:rsidRPr="00051C88">
              <w:rPr>
                <w:rFonts w:cs="Arial"/>
              </w:rPr>
              <w:t>Kidney disease services and supplies</w:t>
            </w:r>
          </w:p>
          <w:p w14:paraId="3BE2DA6F" w14:textId="77777777" w:rsidR="00510A56" w:rsidRPr="00051C88" w:rsidRDefault="00510A56" w:rsidP="00510A56">
            <w:pPr>
              <w:pStyle w:val="Tabletext"/>
              <w:rPr>
                <w:rFonts w:cs="Arial"/>
              </w:rPr>
            </w:pPr>
            <w:r w:rsidRPr="00051C88">
              <w:rPr>
                <w:rFonts w:cs="Arial"/>
              </w:rPr>
              <w:t>The plan will pay for the following services:</w:t>
            </w:r>
          </w:p>
          <w:p w14:paraId="08E298D0" w14:textId="77777777" w:rsidR="00510A56" w:rsidRPr="00051C88" w:rsidRDefault="00510A56" w:rsidP="00E112D5">
            <w:pPr>
              <w:pStyle w:val="TableListBulletFirstLevel"/>
            </w:pPr>
            <w:r w:rsidRPr="00051C88">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780D17C9" w14:textId="0CD97428" w:rsidR="00510A56" w:rsidRPr="00051C88" w:rsidRDefault="00510A56" w:rsidP="00E112D5">
            <w:pPr>
              <w:pStyle w:val="TableListBulletFirstLevel"/>
            </w:pPr>
            <w:r w:rsidRPr="00051C88">
              <w:t xml:space="preserve">Outpatient dialysis treatments, including dialysis treatments when temporarily out of the service area, as explained in Chapter 3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p>
          <w:p w14:paraId="29566B03" w14:textId="77777777" w:rsidR="00510A56" w:rsidRPr="00051C88" w:rsidRDefault="00510A56" w:rsidP="00E112D5">
            <w:pPr>
              <w:pStyle w:val="TableListBulletFirstLevel"/>
            </w:pPr>
            <w:r w:rsidRPr="00051C88">
              <w:t>Inpatient dialysis treatments if you are admitted as an inpatient to a hospital for special care</w:t>
            </w:r>
          </w:p>
          <w:p w14:paraId="735428A1" w14:textId="77777777" w:rsidR="00510A56" w:rsidRPr="00051C88" w:rsidRDefault="00510A56" w:rsidP="00056AF5">
            <w:pPr>
              <w:pStyle w:val="TableListBulletFirstLevel"/>
            </w:pPr>
            <w:r w:rsidRPr="00051C88">
              <w:t>Self-dialysis training, including training for you and anyone helping you with your home dialysis treatments</w:t>
            </w:r>
          </w:p>
          <w:p w14:paraId="7EA7A0D2" w14:textId="77777777" w:rsidR="00510A56" w:rsidRPr="00051C88" w:rsidRDefault="00510A56" w:rsidP="00FE53DC">
            <w:pPr>
              <w:pStyle w:val="TableListBulletFirstLevel"/>
            </w:pPr>
            <w:r w:rsidRPr="00051C88">
              <w:t>Home dialysis equipment and supplies</w:t>
            </w:r>
          </w:p>
          <w:p w14:paraId="7FD18DB3" w14:textId="77777777" w:rsidR="00510A56" w:rsidRPr="00051C88" w:rsidRDefault="00510A56" w:rsidP="00AB0DB0">
            <w:pPr>
              <w:pStyle w:val="TableListBulletFirstLevel"/>
              <w:rPr>
                <w:b/>
                <w:bCs/>
                <w:szCs w:val="30"/>
              </w:rPr>
            </w:pPr>
            <w:r w:rsidRPr="00051C88">
              <w:t>Certain home support services, such as necessary visits by trained dialysis workers to check on your home dialysis, to help in emergencies, and to check your dialysis equipment and water supply</w:t>
            </w:r>
          </w:p>
          <w:p w14:paraId="2535FE25" w14:textId="0C95F9DA" w:rsidR="00510A56" w:rsidRPr="00051C88" w:rsidRDefault="00510A56" w:rsidP="006F63B3">
            <w:pPr>
              <w:pStyle w:val="Tabletext"/>
              <w:rPr>
                <w:rFonts w:cs="Arial"/>
                <w:bCs/>
              </w:rPr>
            </w:pPr>
            <w:r w:rsidRPr="00051C88">
              <w:rPr>
                <w:rFonts w:cs="Arial"/>
                <w:bCs/>
              </w:rPr>
              <w:t xml:space="preserve">Your Medicare Part B drug benefit pays for some drugs for dialysis. For information, please </w:t>
            </w:r>
            <w:r w:rsidR="006F63B3">
              <w:rPr>
                <w:rFonts w:cs="Arial"/>
                <w:bCs/>
              </w:rPr>
              <w:t>refer to</w:t>
            </w:r>
            <w:r w:rsidRPr="00051C88">
              <w:rPr>
                <w:rFonts w:cs="Arial"/>
                <w:bCs/>
              </w:rPr>
              <w:t xml:space="preserve"> “Medicare Part B prescription drugs” in this chart.</w:t>
            </w:r>
          </w:p>
        </w:tc>
        <w:tc>
          <w:tcPr>
            <w:tcW w:w="2707" w:type="dxa"/>
            <w:shd w:val="clear" w:color="auto" w:fill="auto"/>
            <w:tcMar>
              <w:top w:w="72" w:type="dxa"/>
              <w:left w:w="144" w:type="dxa"/>
              <w:bottom w:w="72" w:type="dxa"/>
              <w:right w:w="115" w:type="dxa"/>
            </w:tcMar>
          </w:tcPr>
          <w:p w14:paraId="23639D7F" w14:textId="77777777" w:rsidR="00510A56" w:rsidRPr="00051C88" w:rsidRDefault="00510A56" w:rsidP="00510A56">
            <w:pPr>
              <w:pStyle w:val="Tabletext"/>
              <w:rPr>
                <w:rFonts w:cs="Arial"/>
              </w:rPr>
            </w:pPr>
            <w:r w:rsidRPr="00051C88">
              <w:rPr>
                <w:rFonts w:cs="Arial"/>
              </w:rPr>
              <w:t>$0</w:t>
            </w:r>
          </w:p>
        </w:tc>
      </w:tr>
      <w:tr w:rsidR="00510A56" w:rsidRPr="00051C88" w14:paraId="649B6D73" w14:textId="77777777" w:rsidTr="00DE5D95">
        <w:trPr>
          <w:cantSplit/>
        </w:trPr>
        <w:tc>
          <w:tcPr>
            <w:tcW w:w="533" w:type="dxa"/>
            <w:shd w:val="clear" w:color="auto" w:fill="auto"/>
            <w:tcMar>
              <w:left w:w="29" w:type="dxa"/>
              <w:right w:w="0" w:type="dxa"/>
            </w:tcMar>
          </w:tcPr>
          <w:p w14:paraId="24A61486" w14:textId="77777777" w:rsidR="00510A56" w:rsidRPr="00051C88" w:rsidRDefault="00510A56" w:rsidP="00510A56">
            <w:pPr>
              <w:pStyle w:val="Tableapple"/>
              <w:rPr>
                <w:rFonts w:cs="Arial"/>
                <w:snapToGrid w:val="0"/>
              </w:rPr>
            </w:pPr>
            <w:r w:rsidRPr="00051C88">
              <w:rPr>
                <w:rFonts w:cs="Arial"/>
                <w:noProof/>
              </w:rPr>
              <w:lastRenderedPageBreak/>
              <w:drawing>
                <wp:inline distT="0" distB="0" distL="0" distR="0" wp14:anchorId="7F85121B" wp14:editId="2F149E2C">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26E2EB3" w14:textId="77777777" w:rsidR="00510A56" w:rsidRPr="00051C88" w:rsidRDefault="00510A56" w:rsidP="00595E46">
            <w:pPr>
              <w:pStyle w:val="Tablesubtitle"/>
              <w:rPr>
                <w:rFonts w:cs="Arial"/>
              </w:rPr>
            </w:pPr>
            <w:r w:rsidRPr="00051C88">
              <w:rPr>
                <w:rFonts w:cs="Arial"/>
              </w:rPr>
              <w:t>Lung cancer screening</w:t>
            </w:r>
          </w:p>
          <w:p w14:paraId="28025096" w14:textId="77777777" w:rsidR="00510A56" w:rsidRPr="00051C88" w:rsidRDefault="00510A56" w:rsidP="00595E46">
            <w:pPr>
              <w:pStyle w:val="Tabletext"/>
              <w:rPr>
                <w:rFonts w:cs="Arial"/>
              </w:rPr>
            </w:pPr>
            <w:r w:rsidRPr="00051C88">
              <w:rPr>
                <w:rFonts w:cs="Arial"/>
              </w:rPr>
              <w:t>The plan will pay for lung cancer screening every 12 months if you:</w:t>
            </w:r>
          </w:p>
          <w:p w14:paraId="7BDA4FDF" w14:textId="77777777" w:rsidR="00510A56" w:rsidRPr="00051C88" w:rsidRDefault="00510A56" w:rsidP="00E112D5">
            <w:pPr>
              <w:pStyle w:val="TableListBulletFirstLevel"/>
            </w:pPr>
            <w:r w:rsidRPr="00051C88">
              <w:t xml:space="preserve">Are aged 55-77, </w:t>
            </w:r>
            <w:r w:rsidRPr="00051C88">
              <w:rPr>
                <w:b/>
              </w:rPr>
              <w:t>and</w:t>
            </w:r>
          </w:p>
          <w:p w14:paraId="013725DC" w14:textId="77777777" w:rsidR="00510A56" w:rsidRPr="00051C88" w:rsidRDefault="00510A56" w:rsidP="00E112D5">
            <w:pPr>
              <w:pStyle w:val="TableListBulletFirstLevel"/>
            </w:pPr>
            <w:r w:rsidRPr="00051C88">
              <w:t xml:space="preserve">Have a counseling and shared decision-making visit with your doctor or other qualified provider, </w:t>
            </w:r>
            <w:r w:rsidRPr="00051C88">
              <w:rPr>
                <w:b/>
              </w:rPr>
              <w:t>and</w:t>
            </w:r>
          </w:p>
          <w:p w14:paraId="3BB42889" w14:textId="2FFD5346" w:rsidR="00510A56" w:rsidRPr="00051C88" w:rsidRDefault="00510A56" w:rsidP="00E112D5">
            <w:pPr>
              <w:pStyle w:val="TableListBulletFirstLevel"/>
            </w:pPr>
            <w:r w:rsidRPr="00051C88">
              <w:t xml:space="preserve">Have smoked at least one pack a day for 30 years with no signs or symptoms of lung cancer </w:t>
            </w:r>
            <w:r w:rsidRPr="00051C88">
              <w:rPr>
                <w:i/>
              </w:rPr>
              <w:t xml:space="preserve">or </w:t>
            </w:r>
            <w:r w:rsidRPr="00051C88">
              <w:t>smoke now or have quit within the last 15 years.</w:t>
            </w:r>
          </w:p>
          <w:p w14:paraId="0983F1C8" w14:textId="77777777" w:rsidR="00510A56" w:rsidRPr="00051C88" w:rsidRDefault="00510A56" w:rsidP="00595E46">
            <w:pPr>
              <w:pStyle w:val="Tabletext"/>
              <w:rPr>
                <w:rFonts w:cs="Arial"/>
              </w:rPr>
            </w:pPr>
            <w:r w:rsidRPr="00051C88">
              <w:rPr>
                <w:rFonts w:cs="Arial"/>
              </w:rPr>
              <w:t>After the first screening, the plan will pay for another screening each year with a written order from your doctor or other qualified provider.</w:t>
            </w:r>
          </w:p>
          <w:p w14:paraId="25DF34B7" w14:textId="66364A4A" w:rsidR="00510A56" w:rsidRPr="00051C88" w:rsidRDefault="00E4038E" w:rsidP="00595E46">
            <w:pPr>
              <w:pStyle w:val="Tablesubtitle"/>
              <w:spacing w:after="120"/>
              <w:rPr>
                <w:rFonts w:cs="Arial"/>
              </w:rPr>
            </w:pPr>
            <w:r>
              <w:rPr>
                <w:rStyle w:val="PlanInstructions"/>
                <w:rFonts w:cs="Arial"/>
                <w:b w:val="0"/>
                <w:i w:val="0"/>
              </w:rPr>
              <w:t>[</w:t>
            </w:r>
            <w:r w:rsidR="00510A56" w:rsidRPr="00051C88">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7EF606A6" w14:textId="77777777" w:rsidR="00510A56" w:rsidRPr="00051C88" w:rsidRDefault="00510A56" w:rsidP="00595E46">
            <w:pPr>
              <w:pStyle w:val="Tabletext"/>
              <w:rPr>
                <w:rFonts w:cs="Arial"/>
              </w:rPr>
            </w:pPr>
            <w:r w:rsidRPr="00051C88">
              <w:rPr>
                <w:rFonts w:cs="Arial"/>
              </w:rPr>
              <w:t>$0</w:t>
            </w:r>
          </w:p>
          <w:p w14:paraId="3F6A1B05" w14:textId="1131D608" w:rsidR="00510A56" w:rsidRPr="00051C88" w:rsidRDefault="00E4038E" w:rsidP="00595E46">
            <w:pPr>
              <w:pStyle w:val="Tabletext"/>
              <w:rPr>
                <w:rFonts w:cs="Arial"/>
              </w:rPr>
            </w:pPr>
            <w:r>
              <w:rPr>
                <w:rStyle w:val="PlanInstructions"/>
                <w:rFonts w:cs="Arial"/>
                <w:i w:val="0"/>
              </w:rPr>
              <w:t>[</w:t>
            </w:r>
            <w:r w:rsidR="00510A56" w:rsidRPr="00051C88">
              <w:rPr>
                <w:rStyle w:val="PlanInstructions"/>
                <w:rFonts w:cs="Arial"/>
              </w:rPr>
              <w:t>List copays for additional benefits.</w:t>
            </w:r>
            <w:r>
              <w:rPr>
                <w:rStyle w:val="PlanInstructions"/>
                <w:rFonts w:cs="Arial"/>
                <w:i w:val="0"/>
              </w:rPr>
              <w:t>]</w:t>
            </w:r>
          </w:p>
        </w:tc>
      </w:tr>
      <w:tr w:rsidR="00510A56" w:rsidRPr="00051C88" w14:paraId="0FE6D645" w14:textId="77777777" w:rsidTr="00DE5D95">
        <w:trPr>
          <w:cantSplit/>
        </w:trPr>
        <w:tc>
          <w:tcPr>
            <w:tcW w:w="533" w:type="dxa"/>
            <w:shd w:val="clear" w:color="auto" w:fill="auto"/>
            <w:tcMar>
              <w:left w:w="29" w:type="dxa"/>
              <w:right w:w="0" w:type="dxa"/>
            </w:tcMar>
          </w:tcPr>
          <w:p w14:paraId="39C2BE6D" w14:textId="4B594D3C" w:rsidR="00510A56" w:rsidRPr="00051C88" w:rsidRDefault="00510A56" w:rsidP="00510A56">
            <w:pPr>
              <w:pStyle w:val="Tableapple"/>
              <w:rPr>
                <w:rFonts w:cs="Arial"/>
                <w:snapToGrid w:val="0"/>
              </w:rPr>
            </w:pPr>
            <w:r w:rsidRPr="00051C88">
              <w:rPr>
                <w:rFonts w:cs="Arial"/>
                <w:noProof/>
              </w:rPr>
              <w:drawing>
                <wp:inline distT="0" distB="0" distL="0" distR="0" wp14:anchorId="4504B8CE" wp14:editId="613280DD">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F1039C7" w14:textId="77777777" w:rsidR="00510A56" w:rsidRPr="00051C88" w:rsidRDefault="00510A56" w:rsidP="00595E46">
            <w:pPr>
              <w:pStyle w:val="Tablesubtitle"/>
              <w:rPr>
                <w:rFonts w:cs="Arial"/>
              </w:rPr>
            </w:pPr>
            <w:r w:rsidRPr="00051C88">
              <w:rPr>
                <w:rFonts w:cs="Arial"/>
              </w:rPr>
              <w:t>Medical nutrition therapy</w:t>
            </w:r>
          </w:p>
          <w:p w14:paraId="2C8593DC" w14:textId="732923C1" w:rsidR="00510A56" w:rsidRPr="00051C88" w:rsidRDefault="00510A56" w:rsidP="00595E46">
            <w:pPr>
              <w:pStyle w:val="Tabletext"/>
              <w:rPr>
                <w:rFonts w:cs="Arial"/>
              </w:rPr>
            </w:pPr>
            <w:r w:rsidRPr="00051C88">
              <w:rPr>
                <w:rFonts w:cs="Arial"/>
              </w:rPr>
              <w:t xml:space="preserve">This benefit is for people with diabetes or kidney disease without dialysis. It is also for after a kidney transplant when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referred</w:t>
            </w:r>
            <w:r w:rsidRPr="00051C88">
              <w:rPr>
                <w:rStyle w:val="PlanInstructions"/>
                <w:rFonts w:cs="Arial"/>
              </w:rPr>
              <w:t xml:space="preserve"> </w:t>
            </w:r>
            <w:r w:rsidRPr="00051C88">
              <w:rPr>
                <w:rStyle w:val="PlanInstructions"/>
                <w:rFonts w:cs="Arial"/>
                <w:b/>
                <w:bCs/>
                <w:iCs/>
              </w:rPr>
              <w:t>or</w:t>
            </w:r>
            <w:r w:rsidRPr="00051C88">
              <w:rPr>
                <w:rStyle w:val="PlanInstructions"/>
                <w:rFonts w:cs="Arial"/>
              </w:rPr>
              <w:t xml:space="preserve"> </w:t>
            </w:r>
            <w:r w:rsidRPr="00051C88">
              <w:rPr>
                <w:rStyle w:val="PlanInstructions"/>
                <w:rFonts w:cs="Arial"/>
                <w:i w:val="0"/>
              </w:rPr>
              <w:t>ordered</w:t>
            </w:r>
            <w:r w:rsidR="00E4038E">
              <w:rPr>
                <w:rStyle w:val="PlanInstructions"/>
                <w:rFonts w:cs="Arial"/>
                <w:i w:val="0"/>
              </w:rPr>
              <w:t>]</w:t>
            </w:r>
            <w:r w:rsidRPr="00051C88" w:rsidDel="00C147E8">
              <w:rPr>
                <w:rStyle w:val="PlanInstructions"/>
                <w:rFonts w:cs="Arial"/>
              </w:rPr>
              <w:t xml:space="preserve"> </w:t>
            </w:r>
            <w:r w:rsidRPr="00051C88">
              <w:rPr>
                <w:rFonts w:cs="Arial"/>
              </w:rPr>
              <w:t>by your doctor.</w:t>
            </w:r>
          </w:p>
          <w:p w14:paraId="1B862F79" w14:textId="324D401A" w:rsidR="00510A56" w:rsidRPr="00051C88" w:rsidRDefault="00510A56" w:rsidP="00595E46">
            <w:pPr>
              <w:pStyle w:val="Tabletext"/>
              <w:rPr>
                <w:rFonts w:cs="Arial"/>
              </w:rPr>
            </w:pPr>
            <w:r w:rsidRPr="00051C88">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referral</w:t>
            </w:r>
            <w:r w:rsidRPr="00051C88">
              <w:rPr>
                <w:rStyle w:val="PlanInstructions"/>
                <w:rFonts w:cs="Arial"/>
              </w:rPr>
              <w:t xml:space="preserve"> </w:t>
            </w:r>
            <w:r w:rsidRPr="00051C88">
              <w:rPr>
                <w:rStyle w:val="PlanInstructions"/>
                <w:rFonts w:cs="Arial"/>
                <w:b/>
                <w:bCs/>
                <w:iCs/>
              </w:rPr>
              <w:t>or</w:t>
            </w:r>
            <w:r w:rsidRPr="00051C88">
              <w:rPr>
                <w:rStyle w:val="PlanInstructions"/>
                <w:rFonts w:cs="Arial"/>
              </w:rPr>
              <w:t xml:space="preserve"> </w:t>
            </w:r>
            <w:r w:rsidRPr="00051C88">
              <w:rPr>
                <w:rStyle w:val="PlanInstructions"/>
                <w:rFonts w:cs="Arial"/>
                <w:i w:val="0"/>
              </w:rPr>
              <w:t>order</w:t>
            </w:r>
            <w:r w:rsidR="00E4038E">
              <w:rPr>
                <w:rStyle w:val="PlanInstructions"/>
                <w:rFonts w:cs="Arial"/>
                <w:i w:val="0"/>
              </w:rPr>
              <w:t>]</w:t>
            </w:r>
            <w:r w:rsidRPr="00051C88">
              <w:rPr>
                <w:rFonts w:cs="Arial"/>
              </w:rPr>
              <w:t xml:space="preserve">. A doctor must prescribe these services and renew the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referral</w:t>
            </w:r>
            <w:r w:rsidRPr="00051C88">
              <w:rPr>
                <w:rStyle w:val="PlanInstructions"/>
                <w:rFonts w:cs="Arial"/>
              </w:rPr>
              <w:t xml:space="preserve"> </w:t>
            </w:r>
            <w:r w:rsidRPr="00051C88">
              <w:rPr>
                <w:rStyle w:val="PlanInstructions"/>
                <w:rFonts w:cs="Arial"/>
                <w:b/>
                <w:bCs/>
                <w:iCs/>
              </w:rPr>
              <w:t>or</w:t>
            </w:r>
            <w:r w:rsidRPr="00051C88">
              <w:rPr>
                <w:rStyle w:val="PlanInstructions"/>
                <w:rFonts w:cs="Arial"/>
              </w:rPr>
              <w:t xml:space="preserve"> </w:t>
            </w:r>
            <w:r w:rsidRPr="00051C88">
              <w:rPr>
                <w:rStyle w:val="PlanInstructions"/>
                <w:rFonts w:cs="Arial"/>
                <w:i w:val="0"/>
              </w:rPr>
              <w:t>order</w:t>
            </w:r>
            <w:r w:rsidR="00E4038E">
              <w:rPr>
                <w:rStyle w:val="PlanInstructions"/>
                <w:rFonts w:cs="Arial"/>
                <w:i w:val="0"/>
              </w:rPr>
              <w:t>]</w:t>
            </w:r>
            <w:r w:rsidRPr="00051C88">
              <w:rPr>
                <w:rFonts w:cs="Arial"/>
              </w:rPr>
              <w:t xml:space="preserve"> each year if your treatment is needed in the next calendar year.</w:t>
            </w:r>
          </w:p>
          <w:p w14:paraId="05D7F28D" w14:textId="31D9176D" w:rsidR="00510A56" w:rsidRPr="00051C88" w:rsidRDefault="00E4038E" w:rsidP="00595E46">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880CA89" w14:textId="77777777" w:rsidR="00510A56" w:rsidRPr="00051C88" w:rsidRDefault="00510A56" w:rsidP="00510A56">
            <w:pPr>
              <w:pStyle w:val="Tabletext"/>
              <w:rPr>
                <w:rFonts w:cs="Arial"/>
              </w:rPr>
            </w:pPr>
            <w:r w:rsidRPr="00051C88">
              <w:rPr>
                <w:rFonts w:cs="Arial"/>
              </w:rPr>
              <w:t>$0</w:t>
            </w:r>
          </w:p>
        </w:tc>
      </w:tr>
      <w:tr w:rsidR="00510A56" w:rsidRPr="00051C88" w14:paraId="08D06756" w14:textId="77777777" w:rsidTr="00DE5D95">
        <w:trPr>
          <w:cantSplit/>
        </w:trPr>
        <w:tc>
          <w:tcPr>
            <w:tcW w:w="533" w:type="dxa"/>
            <w:shd w:val="clear" w:color="auto" w:fill="auto"/>
            <w:tcMar>
              <w:left w:w="29" w:type="dxa"/>
              <w:right w:w="0" w:type="dxa"/>
            </w:tcMar>
          </w:tcPr>
          <w:p w14:paraId="0A880B48" w14:textId="27117387" w:rsidR="00510A56" w:rsidRPr="00051C88" w:rsidRDefault="00510A56" w:rsidP="00510A56">
            <w:pPr>
              <w:pStyle w:val="Tableapple"/>
              <w:rPr>
                <w:rFonts w:cs="Arial"/>
                <w:noProof/>
              </w:rPr>
            </w:pPr>
            <w:r w:rsidRPr="00051C88">
              <w:rPr>
                <w:rFonts w:cs="Arial"/>
                <w:noProof/>
              </w:rPr>
              <w:lastRenderedPageBreak/>
              <w:drawing>
                <wp:inline distT="0" distB="0" distL="0" distR="0" wp14:anchorId="6389C46D" wp14:editId="3741874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9C0F843" w14:textId="77777777" w:rsidR="00510A56" w:rsidRPr="00051C88" w:rsidRDefault="00510A56" w:rsidP="00595E46">
            <w:pPr>
              <w:pStyle w:val="TableBold11"/>
              <w:spacing w:after="200" w:line="280" w:lineRule="exact"/>
              <w:ind w:right="288"/>
              <w:rPr>
                <w:rFonts w:ascii="Arial" w:hAnsi="Arial" w:cs="Arial"/>
                <w:sz w:val="22"/>
                <w:szCs w:val="22"/>
              </w:rPr>
            </w:pPr>
            <w:r w:rsidRPr="00051C88">
              <w:rPr>
                <w:rFonts w:ascii="Arial" w:hAnsi="Arial" w:cs="Arial"/>
                <w:sz w:val="22"/>
                <w:szCs w:val="22"/>
              </w:rPr>
              <w:t>Medicare Diabetes Prevention Program (MDPP)</w:t>
            </w:r>
          </w:p>
          <w:p w14:paraId="3B0102B3" w14:textId="77777777" w:rsidR="00510A56" w:rsidRPr="00051C88" w:rsidRDefault="00510A56" w:rsidP="00595E46">
            <w:pPr>
              <w:spacing w:after="120" w:line="280" w:lineRule="exact"/>
              <w:ind w:right="288"/>
              <w:rPr>
                <w:rFonts w:cs="Arial"/>
              </w:rPr>
            </w:pPr>
            <w:r w:rsidRPr="00051C88">
              <w:rPr>
                <w:rFonts w:cs="Arial"/>
              </w:rPr>
              <w:t>The plan will pay for MDPP services. MDPP is designed to help you increase healthy behavior. It provides practical training in:</w:t>
            </w:r>
          </w:p>
          <w:p w14:paraId="30D15722" w14:textId="77777777" w:rsidR="00510A56" w:rsidRPr="00051C88" w:rsidRDefault="00510A56" w:rsidP="00E112D5">
            <w:pPr>
              <w:pStyle w:val="TableListBulletFirstLevel"/>
            </w:pPr>
            <w:r w:rsidRPr="00051C88">
              <w:t xml:space="preserve">long-term dietary change, </w:t>
            </w:r>
            <w:r w:rsidRPr="00051C88">
              <w:rPr>
                <w:b/>
              </w:rPr>
              <w:t>and</w:t>
            </w:r>
          </w:p>
          <w:p w14:paraId="6A087F7A" w14:textId="77777777" w:rsidR="00510A56" w:rsidRPr="00051C88" w:rsidRDefault="00510A56" w:rsidP="00E112D5">
            <w:pPr>
              <w:pStyle w:val="TableListBulletFirstLevel"/>
            </w:pPr>
            <w:r w:rsidRPr="00051C88">
              <w:t xml:space="preserve">increased physical activity, </w:t>
            </w:r>
            <w:r w:rsidRPr="00051C88">
              <w:rPr>
                <w:b/>
              </w:rPr>
              <w:t>and</w:t>
            </w:r>
            <w:r w:rsidRPr="00051C88">
              <w:t xml:space="preserve"> </w:t>
            </w:r>
          </w:p>
          <w:p w14:paraId="202574EB" w14:textId="5B02F38E" w:rsidR="00510A56" w:rsidRPr="00051C88" w:rsidRDefault="00510A56" w:rsidP="00E112D5">
            <w:pPr>
              <w:pStyle w:val="TableListBulletFirstLevel"/>
            </w:pPr>
            <w:r w:rsidRPr="00051C88">
              <w:t>ways to maintain weight loss and a healthy lifestyle.</w:t>
            </w:r>
          </w:p>
        </w:tc>
        <w:tc>
          <w:tcPr>
            <w:tcW w:w="2707" w:type="dxa"/>
            <w:shd w:val="clear" w:color="auto" w:fill="auto"/>
            <w:tcMar>
              <w:top w:w="72" w:type="dxa"/>
              <w:left w:w="144" w:type="dxa"/>
              <w:bottom w:w="72" w:type="dxa"/>
              <w:right w:w="115" w:type="dxa"/>
            </w:tcMar>
          </w:tcPr>
          <w:p w14:paraId="580311D8" w14:textId="667BF073" w:rsidR="00510A56" w:rsidRPr="00051C88" w:rsidRDefault="00510A56" w:rsidP="00510A56">
            <w:pPr>
              <w:pStyle w:val="Tabletext"/>
              <w:rPr>
                <w:rFonts w:cs="Arial"/>
              </w:rPr>
            </w:pPr>
            <w:r w:rsidRPr="00051C88">
              <w:rPr>
                <w:rFonts w:cs="Arial"/>
              </w:rPr>
              <w:t>$0</w:t>
            </w:r>
          </w:p>
        </w:tc>
      </w:tr>
      <w:tr w:rsidR="002276A1" w:rsidRPr="00051C88" w14:paraId="4A7C3ACA" w14:textId="77777777" w:rsidTr="00DE5D95">
        <w:trPr>
          <w:cantSplit/>
        </w:trPr>
        <w:tc>
          <w:tcPr>
            <w:tcW w:w="533" w:type="dxa"/>
            <w:shd w:val="clear" w:color="auto" w:fill="auto"/>
            <w:tcMar>
              <w:left w:w="29" w:type="dxa"/>
              <w:right w:w="0" w:type="dxa"/>
            </w:tcMar>
          </w:tcPr>
          <w:p w14:paraId="46E6F529" w14:textId="77777777" w:rsidR="002276A1" w:rsidRPr="00051C88"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4F5B162" w14:textId="77777777" w:rsidR="002276A1" w:rsidRPr="00051C88" w:rsidRDefault="002276A1" w:rsidP="002276A1">
            <w:pPr>
              <w:pStyle w:val="Tablesubtitle"/>
              <w:rPr>
                <w:rFonts w:cs="Arial"/>
              </w:rPr>
            </w:pPr>
            <w:r w:rsidRPr="00051C88">
              <w:rPr>
                <w:rFonts w:cs="Arial"/>
              </w:rPr>
              <w:t>Medicare Part B prescription drugs</w:t>
            </w:r>
          </w:p>
          <w:p w14:paraId="20A2E042" w14:textId="5CE6136F" w:rsidR="002276A1" w:rsidRPr="00051C88" w:rsidRDefault="00E4038E" w:rsidP="002276A1">
            <w:pPr>
              <w:pStyle w:val="Tabletext"/>
              <w:rPr>
                <w:rFonts w:cs="Arial"/>
                <w:color w:val="548DD4"/>
              </w:rPr>
            </w:pPr>
            <w:r>
              <w:rPr>
                <w:rFonts w:cs="Arial"/>
                <w:color w:val="548DD4"/>
              </w:rPr>
              <w:t>[</w:t>
            </w:r>
            <w:r w:rsidR="002276A1" w:rsidRPr="00051C88">
              <w:rPr>
                <w:rFonts w:cs="Arial"/>
                <w:i/>
                <w:color w:val="548DD4"/>
              </w:rPr>
              <w:t>Plans that will or expect to use Part B step therapy should indicate the Part B drug categories below that will or may be subject to Part B step therapy</w:t>
            </w:r>
            <w:r w:rsidR="002276A1" w:rsidRPr="00051C88">
              <w:rPr>
                <w:rFonts w:eastAsia="Calibri" w:cs="Arial"/>
                <w:i/>
                <w:color w:val="548DD4"/>
              </w:rPr>
              <w:t xml:space="preserve">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23820DC8" w14:textId="77777777" w:rsidR="002276A1" w:rsidRPr="00051C88" w:rsidRDefault="002276A1" w:rsidP="002276A1">
            <w:pPr>
              <w:pStyle w:val="Tabletext"/>
              <w:rPr>
                <w:rFonts w:cs="Arial"/>
              </w:rPr>
            </w:pPr>
            <w:r w:rsidRPr="00051C88">
              <w:rPr>
                <w:rFonts w:cs="Arial"/>
              </w:rPr>
              <w:t>These drugs are covered under Part B of Medicare. &lt;Plan name&gt; will pay for the following drugs:</w:t>
            </w:r>
          </w:p>
          <w:p w14:paraId="4F578846" w14:textId="77777777" w:rsidR="002276A1" w:rsidRPr="00051C88" w:rsidRDefault="002276A1" w:rsidP="00E112D5">
            <w:pPr>
              <w:pStyle w:val="TableListBulletFirstLevel"/>
            </w:pPr>
            <w:r w:rsidRPr="00051C88">
              <w:t>Drugs you don’t usually give yourself and are injected or infused while you are getting doctor, hospital outpatient, or ambulatory surgery center services</w:t>
            </w:r>
          </w:p>
          <w:p w14:paraId="6C13BE5E" w14:textId="77777777" w:rsidR="002276A1" w:rsidRPr="00051C88" w:rsidRDefault="002276A1" w:rsidP="00E112D5">
            <w:pPr>
              <w:pStyle w:val="TableListBulletFirstLevel"/>
            </w:pPr>
            <w:r w:rsidRPr="00051C88">
              <w:t xml:space="preserve">Drugs you take using durable medical equipment (such as nebulizers) that were authorized by </w:t>
            </w:r>
            <w:r w:rsidRPr="00051C88">
              <w:rPr>
                <w:iCs/>
              </w:rPr>
              <w:t>the plan</w:t>
            </w:r>
          </w:p>
          <w:p w14:paraId="4C7B0D4A" w14:textId="77777777" w:rsidR="002276A1" w:rsidRPr="00051C88" w:rsidRDefault="002276A1" w:rsidP="00E112D5">
            <w:pPr>
              <w:pStyle w:val="TableListBulletFirstLevel"/>
            </w:pPr>
            <w:r w:rsidRPr="00051C88">
              <w:t>Clotting factors you give yourself by injection if you have hemophilia</w:t>
            </w:r>
          </w:p>
          <w:p w14:paraId="27B9B483" w14:textId="77777777" w:rsidR="002276A1" w:rsidRPr="00051C88" w:rsidRDefault="002276A1" w:rsidP="00056AF5">
            <w:pPr>
              <w:pStyle w:val="TableListBulletFirstLevel"/>
            </w:pPr>
            <w:r w:rsidRPr="00051C88">
              <w:t>Immunosuppressive drugs, if you were enrolled in Medicare Part A at the time of the organ transplant</w:t>
            </w:r>
          </w:p>
          <w:p w14:paraId="1A4EDD42" w14:textId="77777777" w:rsidR="002276A1" w:rsidRPr="00051C88" w:rsidRDefault="002276A1" w:rsidP="00FE53DC">
            <w:pPr>
              <w:pStyle w:val="TableListBulletFirstLevel"/>
            </w:pPr>
            <w:r w:rsidRPr="00051C88">
              <w:t>Osteoporosis drugs that are injected. These drugs are paid for if you are homebound, have a bone fracture that a doctor certifies was related to post-menopausal osteoporosis, and cannot inject the drug yourself</w:t>
            </w:r>
          </w:p>
          <w:p w14:paraId="5E8AF462" w14:textId="77777777" w:rsidR="002276A1" w:rsidRPr="00051C88" w:rsidRDefault="002276A1" w:rsidP="00AB0DB0">
            <w:pPr>
              <w:pStyle w:val="TableListBulletFirstLevel"/>
              <w:rPr>
                <w:b/>
                <w:bCs/>
                <w:iCs/>
                <w:szCs w:val="28"/>
              </w:rPr>
            </w:pPr>
            <w:r w:rsidRPr="00051C88">
              <w:t>Antigens</w:t>
            </w:r>
          </w:p>
          <w:p w14:paraId="59272EDA" w14:textId="33A16940" w:rsidR="002276A1" w:rsidRPr="00051C88" w:rsidRDefault="002276A1" w:rsidP="007302CE">
            <w:pPr>
              <w:pStyle w:val="TableListBulletFirstLevel"/>
              <w:rPr>
                <w:rStyle w:val="PlanInstructions"/>
                <w:rFonts w:cs="Arial"/>
                <w:b/>
                <w:bCs/>
                <w:i w:val="0"/>
                <w:iCs/>
                <w:color w:val="auto"/>
                <w:szCs w:val="28"/>
              </w:rPr>
            </w:pPr>
            <w:r w:rsidRPr="00051C88">
              <w:t>Certain oral anti-cancer drugs and anti-nausea drugs</w:t>
            </w:r>
          </w:p>
          <w:p w14:paraId="2557F53F" w14:textId="675D5956" w:rsidR="002276A1" w:rsidRPr="00051C88" w:rsidRDefault="002276A1" w:rsidP="00992E09">
            <w:pPr>
              <w:tabs>
                <w:tab w:val="left" w:pos="288"/>
              </w:tabs>
              <w:spacing w:after="120" w:line="280" w:lineRule="exact"/>
              <w:ind w:right="288"/>
              <w:jc w:val="right"/>
              <w:rPr>
                <w:rFonts w:cs="Arial"/>
                <w:b/>
                <w:szCs w:val="26"/>
              </w:rPr>
            </w:pPr>
            <w:r w:rsidRPr="00051C88">
              <w:rPr>
                <w:rStyle w:val="PlanInstructions"/>
                <w:rFonts w:cs="Arial"/>
                <w:b/>
                <w:i w:val="0"/>
                <w:color w:val="auto"/>
              </w:rPr>
              <w:t>This benefit is continued on the next page</w:t>
            </w:r>
          </w:p>
        </w:tc>
        <w:tc>
          <w:tcPr>
            <w:tcW w:w="2707" w:type="dxa"/>
            <w:shd w:val="clear" w:color="auto" w:fill="auto"/>
            <w:tcMar>
              <w:top w:w="72" w:type="dxa"/>
              <w:left w:w="144" w:type="dxa"/>
              <w:bottom w:w="72" w:type="dxa"/>
              <w:right w:w="115" w:type="dxa"/>
            </w:tcMar>
          </w:tcPr>
          <w:p w14:paraId="3A683313" w14:textId="7D077B6C" w:rsidR="002276A1" w:rsidRPr="00051C88" w:rsidRDefault="002276A1" w:rsidP="00510A56">
            <w:pPr>
              <w:pStyle w:val="Tabletext"/>
              <w:rPr>
                <w:rFonts w:cs="Arial"/>
              </w:rPr>
            </w:pPr>
            <w:r w:rsidRPr="00051C88">
              <w:rPr>
                <w:rFonts w:cs="Arial"/>
              </w:rPr>
              <w:t>$0</w:t>
            </w:r>
          </w:p>
        </w:tc>
      </w:tr>
      <w:tr w:rsidR="002276A1" w:rsidRPr="00051C88" w14:paraId="7BE776A7" w14:textId="77777777" w:rsidTr="009D2697">
        <w:trPr>
          <w:cantSplit/>
        </w:trPr>
        <w:tc>
          <w:tcPr>
            <w:tcW w:w="533" w:type="dxa"/>
            <w:shd w:val="clear" w:color="auto" w:fill="auto"/>
            <w:tcMar>
              <w:left w:w="29" w:type="dxa"/>
              <w:right w:w="0" w:type="dxa"/>
            </w:tcMar>
          </w:tcPr>
          <w:p w14:paraId="2288B411" w14:textId="77777777" w:rsidR="002276A1" w:rsidRPr="00051C88" w:rsidRDefault="002276A1" w:rsidP="00510A56">
            <w:pPr>
              <w:pStyle w:val="Tableapple"/>
              <w:rPr>
                <w:rFonts w:cs="Arial"/>
              </w:rPr>
            </w:pPr>
          </w:p>
        </w:tc>
        <w:tc>
          <w:tcPr>
            <w:tcW w:w="6667" w:type="dxa"/>
            <w:shd w:val="clear" w:color="auto" w:fill="auto"/>
            <w:tcMar>
              <w:top w:w="72" w:type="dxa"/>
              <w:left w:w="72" w:type="dxa"/>
              <w:bottom w:w="72" w:type="dxa"/>
              <w:right w:w="115" w:type="dxa"/>
            </w:tcMar>
          </w:tcPr>
          <w:p w14:paraId="316BA0E9" w14:textId="77777777" w:rsidR="002276A1" w:rsidRPr="00051C88" w:rsidRDefault="002276A1" w:rsidP="002276A1">
            <w:pPr>
              <w:tabs>
                <w:tab w:val="left" w:pos="288"/>
              </w:tabs>
              <w:spacing w:line="280" w:lineRule="exact"/>
              <w:ind w:right="288"/>
              <w:rPr>
                <w:rFonts w:cs="Arial"/>
                <w:b/>
                <w:szCs w:val="26"/>
              </w:rPr>
            </w:pPr>
            <w:r w:rsidRPr="00051C88">
              <w:rPr>
                <w:rFonts w:cs="Arial"/>
                <w:b/>
                <w:szCs w:val="26"/>
              </w:rPr>
              <w:t>Medicare Part B prescription drugs (continued)</w:t>
            </w:r>
          </w:p>
          <w:p w14:paraId="290941D4" w14:textId="522FEDA6" w:rsidR="002276A1" w:rsidRPr="00051C88" w:rsidRDefault="002276A1" w:rsidP="00E112D5">
            <w:pPr>
              <w:pStyle w:val="TableListBulletFirstLevel"/>
              <w:rPr>
                <w:b/>
                <w:bCs/>
                <w:iCs/>
                <w:szCs w:val="30"/>
              </w:rPr>
            </w:pPr>
            <w:r w:rsidRPr="00051C88">
              <w:t xml:space="preserve">Certain drugs for home dialysis, including heparin, the antidote for heparin (when medically necessary), topical anesthetics, and erythropoiesis-stimulating agents </w:t>
            </w:r>
            <w:r w:rsidR="00E4038E">
              <w:rPr>
                <w:rStyle w:val="PlanInstructions"/>
                <w:rFonts w:cs="Arial"/>
                <w:i w:val="0"/>
              </w:rPr>
              <w:t>[</w:t>
            </w:r>
            <w:r w:rsidRPr="00051C88">
              <w:rPr>
                <w:rStyle w:val="PlanInstructions"/>
                <w:rFonts w:cs="Arial"/>
              </w:rPr>
              <w:t>plans may delete any of the following drugs that are not covered under the plan</w:t>
            </w:r>
            <w:r w:rsidR="00E4038E">
              <w:rPr>
                <w:rStyle w:val="PlanInstructions"/>
                <w:rFonts w:cs="Arial"/>
                <w:i w:val="0"/>
              </w:rPr>
              <w:t>]</w:t>
            </w:r>
            <w:r w:rsidRPr="00051C88">
              <w:rPr>
                <w:rStyle w:val="PlanInstructions"/>
                <w:rFonts w:cs="Arial"/>
              </w:rPr>
              <w:t xml:space="preserve"> </w:t>
            </w:r>
            <w:r w:rsidRPr="00051C88">
              <w:t>(such as Epogen</w:t>
            </w:r>
            <w:r w:rsidRPr="00051C88">
              <w:sym w:font="Symbol" w:char="F0D2"/>
            </w:r>
            <w:r w:rsidRPr="00051C88">
              <w:t>, Procrit</w:t>
            </w:r>
            <w:r w:rsidRPr="00051C88">
              <w:sym w:font="Symbol" w:char="F0D2"/>
            </w:r>
            <w:r w:rsidRPr="00051C88">
              <w:t>, Epoetin Alfa, Aranesp</w:t>
            </w:r>
            <w:r w:rsidRPr="00051C88">
              <w:sym w:font="Symbol" w:char="F0D2"/>
            </w:r>
            <w:r w:rsidRPr="00051C88">
              <w:t>, or Darbepoetin Alfa)</w:t>
            </w:r>
          </w:p>
          <w:p w14:paraId="632F39E8" w14:textId="77777777" w:rsidR="002276A1" w:rsidRPr="00051C88" w:rsidRDefault="002276A1" w:rsidP="00E112D5">
            <w:pPr>
              <w:pStyle w:val="TableListBulletFirstLevel"/>
              <w:rPr>
                <w:b/>
                <w:bCs/>
                <w:iCs/>
                <w:szCs w:val="30"/>
              </w:rPr>
            </w:pPr>
            <w:r w:rsidRPr="00051C88">
              <w:t>IV immune globulin for the home treatment of primary immune deficiency diseases</w:t>
            </w:r>
          </w:p>
          <w:p w14:paraId="25CD5598" w14:textId="4F16C2E7" w:rsidR="002276A1" w:rsidRPr="00051C88" w:rsidRDefault="00E4038E" w:rsidP="00E112D5">
            <w:pPr>
              <w:pStyle w:val="Tablelistbullet"/>
              <w:numPr>
                <w:ilvl w:val="0"/>
                <w:numId w:val="0"/>
              </w:numPr>
              <w:rPr>
                <w:rStyle w:val="PlanInstructions"/>
                <w:rFonts w:cs="Arial"/>
                <w:i w:val="0"/>
                <w:szCs w:val="26"/>
              </w:rPr>
            </w:pPr>
            <w:r>
              <w:rPr>
                <w:rStyle w:val="PlanInstructions"/>
                <w:rFonts w:cs="Arial"/>
                <w:i w:val="0"/>
                <w:szCs w:val="26"/>
              </w:rPr>
              <w:t>[</w:t>
            </w:r>
            <w:r w:rsidR="002276A1" w:rsidRPr="00051C88">
              <w:rPr>
                <w:rStyle w:val="PlanInstructions"/>
                <w:rFonts w:cs="Arial"/>
                <w:szCs w:val="26"/>
              </w:rPr>
              <w:t>Insert if applicable</w:t>
            </w:r>
            <w:r w:rsidR="002276A1" w:rsidRPr="00051C88">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515979AA" w14:textId="77777777" w:rsidR="002276A1" w:rsidRPr="00051C88" w:rsidRDefault="002276A1" w:rsidP="002276A1">
            <w:pPr>
              <w:pStyle w:val="Specialnote"/>
              <w:numPr>
                <w:ilvl w:val="0"/>
                <w:numId w:val="0"/>
              </w:numPr>
              <w:spacing w:after="120" w:line="280" w:lineRule="exact"/>
              <w:ind w:right="288"/>
              <w:rPr>
                <w:rFonts w:cs="Arial"/>
              </w:rPr>
            </w:pPr>
            <w:r w:rsidRPr="00051C88">
              <w:rPr>
                <w:rFonts w:cs="Arial"/>
              </w:rPr>
              <w:t>We also cover some vaccines under our Medicare Part B and Part D prescription drug benefit.</w:t>
            </w:r>
          </w:p>
          <w:p w14:paraId="4F826742" w14:textId="2C9D4078" w:rsidR="002276A1" w:rsidRPr="00051C88" w:rsidRDefault="002276A1" w:rsidP="002276A1">
            <w:pPr>
              <w:pStyle w:val="Tabletext"/>
              <w:rPr>
                <w:rFonts w:cs="Arial"/>
                <w:b/>
              </w:rPr>
            </w:pPr>
            <w:r w:rsidRPr="00051C88">
              <w:rPr>
                <w:rFonts w:cs="Arial"/>
              </w:rPr>
              <w:t xml:space="preserve">Chapter 5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Fonts w:cs="Arial"/>
              </w:rPr>
              <w:t xml:space="preserve"> explains the outpatient prescription drug benefit. It explains rules you must follow to have prescriptions covered.</w:t>
            </w:r>
            <w:r w:rsidRPr="00051C88">
              <w:rPr>
                <w:rStyle w:val="PlanInstructions"/>
                <w:rFonts w:cs="Arial"/>
                <w:b/>
                <w:i w:val="0"/>
                <w:color w:val="auto"/>
              </w:rPr>
              <w:t xml:space="preserve"> </w:t>
            </w:r>
          </w:p>
          <w:p w14:paraId="7170B93A" w14:textId="63A6EE8B" w:rsidR="002276A1" w:rsidRPr="00051C88" w:rsidRDefault="002276A1" w:rsidP="002276A1">
            <w:pPr>
              <w:pStyle w:val="Tabletext"/>
              <w:rPr>
                <w:rStyle w:val="PlanInstructions"/>
                <w:rFonts w:cs="Arial"/>
                <w:i w:val="0"/>
              </w:rPr>
            </w:pPr>
            <w:r w:rsidRPr="00051C88">
              <w:rPr>
                <w:rFonts w:cs="Arial"/>
              </w:rPr>
              <w:t xml:space="preserve">Chapter 6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Fonts w:cs="Arial"/>
              </w:rPr>
              <w:t xml:space="preserve"> explains what you pay for your outpatient prescription drugs through our plan.</w:t>
            </w:r>
          </w:p>
        </w:tc>
        <w:tc>
          <w:tcPr>
            <w:tcW w:w="2707" w:type="dxa"/>
            <w:shd w:val="clear" w:color="auto" w:fill="auto"/>
            <w:tcMar>
              <w:top w:w="72" w:type="dxa"/>
              <w:left w:w="144" w:type="dxa"/>
              <w:bottom w:w="72" w:type="dxa"/>
              <w:right w:w="115" w:type="dxa"/>
            </w:tcMar>
          </w:tcPr>
          <w:p w14:paraId="0C7EEA19" w14:textId="77777777" w:rsidR="002276A1" w:rsidRPr="00051C88" w:rsidRDefault="002276A1" w:rsidP="00595E46">
            <w:pPr>
              <w:pStyle w:val="Tabletext"/>
              <w:rPr>
                <w:rStyle w:val="PlanInstructions"/>
                <w:rFonts w:cs="Arial"/>
                <w:i w:val="0"/>
                <w:color w:val="auto"/>
              </w:rPr>
            </w:pPr>
          </w:p>
        </w:tc>
      </w:tr>
      <w:tr w:rsidR="00510A56" w:rsidRPr="00051C88" w14:paraId="52CFE1D4" w14:textId="77777777" w:rsidTr="009D2697">
        <w:trPr>
          <w:cantSplit/>
        </w:trPr>
        <w:tc>
          <w:tcPr>
            <w:tcW w:w="533" w:type="dxa"/>
            <w:shd w:val="clear" w:color="auto" w:fill="auto"/>
            <w:tcMar>
              <w:left w:w="29" w:type="dxa"/>
              <w:right w:w="0" w:type="dxa"/>
            </w:tcMar>
          </w:tcPr>
          <w:p w14:paraId="66E942A6"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1DAED2CB" w14:textId="087CF48A" w:rsidR="00510A56" w:rsidRPr="00051C88" w:rsidRDefault="00E4038E" w:rsidP="00595E46">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56D96C38" w14:textId="77777777" w:rsidR="00510A56" w:rsidRPr="00051C88" w:rsidRDefault="00510A56" w:rsidP="00595E46">
            <w:pPr>
              <w:pStyle w:val="Tablesubtitle"/>
              <w:rPr>
                <w:rFonts w:cs="Arial"/>
              </w:rPr>
            </w:pPr>
            <w:r w:rsidRPr="00051C88">
              <w:rPr>
                <w:rFonts w:cs="Arial"/>
              </w:rPr>
              <w:t>Nursing home care</w:t>
            </w:r>
          </w:p>
          <w:p w14:paraId="6E197C34" w14:textId="77777777" w:rsidR="00510A56" w:rsidRPr="00051C88" w:rsidRDefault="00510A56" w:rsidP="00595E46">
            <w:pPr>
              <w:pStyle w:val="Tabletext"/>
              <w:rPr>
                <w:rFonts w:cs="Arial"/>
              </w:rPr>
            </w:pPr>
            <w:r w:rsidRPr="00051C88">
              <w:rPr>
                <w:rFonts w:cs="Arial"/>
              </w:rPr>
              <w:t>Your plan will cover the following services:</w:t>
            </w:r>
          </w:p>
          <w:p w14:paraId="62BECB41" w14:textId="77777777" w:rsidR="00510A56" w:rsidRPr="00051C88" w:rsidRDefault="00510A56" w:rsidP="00E112D5">
            <w:pPr>
              <w:pStyle w:val="TableListBulletFirstLevel"/>
              <w:rPr>
                <w:rStyle w:val="PlanInstructions"/>
                <w:rFonts w:cs="Arial"/>
                <w:b/>
                <w:bCs/>
                <w:i w:val="0"/>
                <w:color w:val="auto"/>
              </w:rPr>
            </w:pPr>
            <w:r w:rsidRPr="00051C88">
              <w:rPr>
                <w:rStyle w:val="PlanInstructions"/>
                <w:rFonts w:cs="Arial"/>
                <w:i w:val="0"/>
                <w:color w:val="auto"/>
              </w:rPr>
              <w:t>Nursing services: all nursing services to meet the total needs of the resident.</w:t>
            </w:r>
          </w:p>
          <w:p w14:paraId="4C8859E6" w14:textId="77777777"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Special services: assistance from social workers, planned activities, and various therapies</w:t>
            </w:r>
          </w:p>
          <w:p w14:paraId="25EDABDE" w14:textId="77777777"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Personal services: assistance with eating, dressing, toilet functions, baths, etc.</w:t>
            </w:r>
          </w:p>
          <w:p w14:paraId="29E718ED" w14:textId="77777777" w:rsidR="00510A56" w:rsidRPr="00051C88" w:rsidRDefault="00510A56" w:rsidP="00056AF5">
            <w:pPr>
              <w:pStyle w:val="TableListBulletFirstLevel"/>
              <w:rPr>
                <w:rStyle w:val="PlanInstructions"/>
                <w:rFonts w:cs="Arial"/>
                <w:i w:val="0"/>
                <w:color w:val="auto"/>
              </w:rPr>
            </w:pPr>
            <w:r w:rsidRPr="00051C88">
              <w:rPr>
                <w:rStyle w:val="PlanInstructions"/>
                <w:rFonts w:cs="Arial"/>
                <w:i w:val="0"/>
                <w:color w:val="auto"/>
              </w:rPr>
              <w:t>Room and board: semi-private or ward accommodations</w:t>
            </w:r>
          </w:p>
          <w:p w14:paraId="21B3F532" w14:textId="77777777" w:rsidR="00510A56" w:rsidRPr="00051C88" w:rsidRDefault="00510A56" w:rsidP="00FE53DC">
            <w:pPr>
              <w:pStyle w:val="TableListBulletFirstLevel"/>
              <w:rPr>
                <w:rStyle w:val="PlanInstructions"/>
                <w:rFonts w:cs="Arial"/>
                <w:i w:val="0"/>
                <w:color w:val="auto"/>
              </w:rPr>
            </w:pPr>
            <w:r w:rsidRPr="00051C88">
              <w:rPr>
                <w:rStyle w:val="PlanInstructions"/>
                <w:rFonts w:cs="Arial"/>
                <w:i w:val="0"/>
                <w:color w:val="auto"/>
              </w:rPr>
              <w:t>Safety and treatment equipment: wheelchairs, infusion equipment, bedside commode, etc.</w:t>
            </w:r>
          </w:p>
          <w:p w14:paraId="0FD24261" w14:textId="77777777" w:rsidR="00510A56" w:rsidRPr="00051C88" w:rsidRDefault="00510A56" w:rsidP="00AB0DB0">
            <w:pPr>
              <w:pStyle w:val="TableListBulletFirstLevel"/>
              <w:rPr>
                <w:rStyle w:val="PlanInstructions"/>
                <w:rFonts w:cs="Arial"/>
                <w:i w:val="0"/>
                <w:color w:val="auto"/>
              </w:rPr>
            </w:pPr>
            <w:r w:rsidRPr="00051C88">
              <w:rPr>
                <w:rStyle w:val="PlanInstructions"/>
                <w:rFonts w:cs="Arial"/>
                <w:i w:val="0"/>
                <w:color w:val="auto"/>
              </w:rPr>
              <w:t>Medications: over-the counter medications (except for insulin)</w:t>
            </w:r>
          </w:p>
          <w:p w14:paraId="10493418" w14:textId="77777777" w:rsidR="00510A56" w:rsidRPr="00051C88" w:rsidRDefault="00510A56" w:rsidP="007302CE">
            <w:pPr>
              <w:pStyle w:val="TableListBulletFirstLevel"/>
              <w:rPr>
                <w:rStyle w:val="PlanInstructions"/>
                <w:rFonts w:cs="Arial"/>
                <w:i w:val="0"/>
                <w:color w:val="auto"/>
              </w:rPr>
            </w:pPr>
            <w:r w:rsidRPr="00051C88">
              <w:rPr>
                <w:rStyle w:val="PlanInstructions"/>
                <w:rFonts w:cs="Arial"/>
                <w:i w:val="0"/>
                <w:color w:val="auto"/>
              </w:rPr>
              <w:t>Medical supplies and oxygen: oxygen, equipment for inhalation therapy, catheters, dressings, etc.</w:t>
            </w:r>
          </w:p>
          <w:p w14:paraId="636040AD" w14:textId="77777777" w:rsidR="00510A56" w:rsidRPr="00051C88" w:rsidRDefault="00510A56" w:rsidP="00595E46">
            <w:pPr>
              <w:pStyle w:val="Tabletext"/>
              <w:rPr>
                <w:rFonts w:cs="Arial"/>
              </w:rPr>
            </w:pPr>
            <w:r w:rsidRPr="00051C88">
              <w:rPr>
                <w:rFonts w:cs="Arial"/>
              </w:rPr>
              <w:t>Services that are not covered include physician services, lab/x-ray, inpatient and outpatient hospital services, prescription drugs, etc.</w:t>
            </w:r>
          </w:p>
          <w:p w14:paraId="7E9E2361" w14:textId="223AB59E" w:rsidR="00510A56" w:rsidRPr="00051C88" w:rsidRDefault="00510A56" w:rsidP="00595E46">
            <w:pPr>
              <w:pStyle w:val="Tabletext"/>
              <w:rPr>
                <w:rFonts w:cs="Arial"/>
                <w:color w:val="548DD4"/>
              </w:rPr>
            </w:pPr>
            <w:r w:rsidRPr="00051C88">
              <w:rPr>
                <w:rFonts w:cs="Arial"/>
              </w:rPr>
              <w:t>Please note that skilled nursing facility (SNF) care is covered under its own category in this chart.</w:t>
            </w:r>
          </w:p>
        </w:tc>
        <w:tc>
          <w:tcPr>
            <w:tcW w:w="2707" w:type="dxa"/>
            <w:shd w:val="clear" w:color="auto" w:fill="auto"/>
            <w:tcMar>
              <w:top w:w="72" w:type="dxa"/>
              <w:left w:w="144" w:type="dxa"/>
              <w:bottom w:w="72" w:type="dxa"/>
              <w:right w:w="115" w:type="dxa"/>
            </w:tcMar>
          </w:tcPr>
          <w:p w14:paraId="327BCF63" w14:textId="22FDC8DE" w:rsidR="00510A56" w:rsidRPr="00051C88" w:rsidRDefault="00510A56" w:rsidP="00595E46">
            <w:pPr>
              <w:pStyle w:val="Tabletext"/>
              <w:rPr>
                <w:rStyle w:val="PlanInstructions"/>
                <w:rFonts w:cs="Arial"/>
                <w:i w:val="0"/>
                <w:color w:val="auto"/>
              </w:rPr>
            </w:pPr>
            <w:r w:rsidRPr="00051C88">
              <w:rPr>
                <w:rStyle w:val="PlanInstructions"/>
                <w:rFonts w:cs="Arial"/>
                <w:i w:val="0"/>
                <w:color w:val="auto"/>
              </w:rPr>
              <w:t xml:space="preserve">Please contact your </w:t>
            </w:r>
            <w:r w:rsidR="008F7D21" w:rsidRPr="00902D17">
              <w:rPr>
                <w:rStyle w:val="PlanInstructions"/>
                <w:rFonts w:cs="Arial"/>
                <w:i w:val="0"/>
              </w:rPr>
              <w:t>[</w:t>
            </w:r>
            <w:r w:rsidR="008F7D21" w:rsidRPr="003625F2">
              <w:rPr>
                <w:rStyle w:val="PlanInstructions"/>
                <w:rFonts w:cs="Arial"/>
                <w:i w:val="0"/>
                <w:iCs/>
              </w:rPr>
              <w:t>care coordinator/care manager</w:t>
            </w:r>
            <w:r w:rsidR="008F7D21" w:rsidRPr="00826E91">
              <w:rPr>
                <w:rStyle w:val="PlanInstructions"/>
                <w:rFonts w:cs="Arial"/>
              </w:rPr>
              <w:t xml:space="preserve"> (plan’s preference)</w:t>
            </w:r>
            <w:r w:rsidR="008F7D21" w:rsidRPr="00902D17">
              <w:rPr>
                <w:rStyle w:val="PlanInstructions"/>
                <w:rFonts w:cs="Arial"/>
                <w:i w:val="0"/>
              </w:rPr>
              <w:t>]</w:t>
            </w:r>
            <w:r w:rsidR="00902D17">
              <w:rPr>
                <w:rStyle w:val="PlanInstructions"/>
                <w:rFonts w:cs="Arial"/>
                <w:i w:val="0"/>
              </w:rPr>
              <w:t xml:space="preserve"> </w:t>
            </w:r>
            <w:r w:rsidRPr="00051C88">
              <w:rPr>
                <w:rStyle w:val="PlanInstructions"/>
                <w:rFonts w:cs="Arial"/>
                <w:i w:val="0"/>
                <w:color w:val="auto"/>
              </w:rPr>
              <w:t>to learn if you will need to contribute toward your nursing home care.</w:t>
            </w:r>
          </w:p>
        </w:tc>
      </w:tr>
      <w:tr w:rsidR="00510A56" w:rsidRPr="00051C88" w14:paraId="2C9AF80F" w14:textId="77777777" w:rsidTr="009D2697">
        <w:trPr>
          <w:cantSplit/>
        </w:trPr>
        <w:tc>
          <w:tcPr>
            <w:tcW w:w="533" w:type="dxa"/>
            <w:shd w:val="clear" w:color="auto" w:fill="auto"/>
            <w:tcMar>
              <w:left w:w="29" w:type="dxa"/>
              <w:right w:w="0" w:type="dxa"/>
            </w:tcMar>
          </w:tcPr>
          <w:p w14:paraId="0C176C31"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9E5609" w14:textId="77777777" w:rsidR="00510A56" w:rsidRPr="00051C88" w:rsidRDefault="00510A56" w:rsidP="00595E46">
            <w:pPr>
              <w:pStyle w:val="Tabletext"/>
              <w:spacing w:after="200"/>
              <w:rPr>
                <w:rFonts w:cs="Arial"/>
                <w:b/>
              </w:rPr>
            </w:pPr>
            <w:r w:rsidRPr="00051C88">
              <w:rPr>
                <w:rFonts w:cs="Arial"/>
                <w:b/>
              </w:rPr>
              <w:t>Nursing home transition services</w:t>
            </w:r>
          </w:p>
          <w:p w14:paraId="4A5786FD" w14:textId="6841428F" w:rsidR="00510A56" w:rsidRPr="00051C88" w:rsidRDefault="00510A56" w:rsidP="00595E46">
            <w:pPr>
              <w:pStyle w:val="Tabletext"/>
              <w:rPr>
                <w:rFonts w:cs="Arial"/>
                <w:color w:val="0D0D0D"/>
              </w:rPr>
            </w:pPr>
            <w:r w:rsidRPr="00051C88">
              <w:rPr>
                <w:rFonts w:cs="Arial"/>
              </w:rPr>
              <w:t>Nursing home transition services are available if you are in a nursing home and want to move back into your community. The services help if you have a disability or mental health condition. The following services are available:</w:t>
            </w:r>
          </w:p>
          <w:p w14:paraId="1AE26B28"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Appliance services which provide necessary appliances</w:t>
            </w:r>
          </w:p>
          <w:p w14:paraId="7B35AFCD"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Furniture to establish a home in the community</w:t>
            </w:r>
          </w:p>
          <w:p w14:paraId="55A6363F"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One-time assistance with rent or utilities</w:t>
            </w:r>
          </w:p>
          <w:p w14:paraId="647BE294" w14:textId="5470306F" w:rsidR="00510A56" w:rsidRPr="00051C88" w:rsidRDefault="00510A56" w:rsidP="00595E46">
            <w:pPr>
              <w:pStyle w:val="Tabletext"/>
              <w:rPr>
                <w:rStyle w:val="PlanInstructions"/>
                <w:rFonts w:cs="Arial"/>
                <w:i w:val="0"/>
                <w:color w:val="auto"/>
              </w:rPr>
            </w:pPr>
            <w:r w:rsidRPr="00051C88">
              <w:rPr>
                <w:rStyle w:val="PlanInstructions"/>
                <w:rFonts w:cs="Arial"/>
                <w:i w:val="0"/>
                <w:color w:val="auto"/>
              </w:rPr>
              <w:t>The Home Again program is designed to help people who have lived in a nursing home and wish to return to the community. If you lived in a nursing facility for at least 90 days, you may qualify for the program and get the following services:</w:t>
            </w:r>
          </w:p>
          <w:p w14:paraId="7FB043D8"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Transition coordination</w:t>
            </w:r>
          </w:p>
          <w:p w14:paraId="2827ADE1"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Crisis intervention</w:t>
            </w:r>
          </w:p>
          <w:p w14:paraId="154666AF"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Expanded employment services</w:t>
            </w:r>
          </w:p>
          <w:p w14:paraId="48DE082A" w14:textId="77777777" w:rsidR="00510A56" w:rsidRPr="00051C88" w:rsidRDefault="00510A56" w:rsidP="00056AF5">
            <w:pPr>
              <w:pStyle w:val="TableListBulletFirstLevel"/>
              <w:rPr>
                <w:rStyle w:val="PlanInstructions"/>
                <w:rFonts w:cs="Arial"/>
                <w:i w:val="0"/>
                <w:color w:val="0D0D0D"/>
              </w:rPr>
            </w:pPr>
            <w:r w:rsidRPr="00051C88">
              <w:rPr>
                <w:rStyle w:val="PlanInstructions"/>
                <w:rFonts w:cs="Arial"/>
                <w:i w:val="0"/>
                <w:color w:val="0D0D0D"/>
              </w:rPr>
              <w:t>Expanded assistive devices</w:t>
            </w:r>
          </w:p>
          <w:p w14:paraId="08EBFCC4" w14:textId="77777777" w:rsidR="00510A56" w:rsidRPr="00051C88" w:rsidRDefault="00510A56" w:rsidP="00FE53DC">
            <w:pPr>
              <w:pStyle w:val="TableListBulletFirstLevel"/>
              <w:rPr>
                <w:rStyle w:val="PlanInstructions"/>
                <w:rFonts w:cs="Arial"/>
                <w:i w:val="0"/>
                <w:color w:val="0D0D0D"/>
              </w:rPr>
            </w:pPr>
            <w:r w:rsidRPr="00051C88">
              <w:rPr>
                <w:rStyle w:val="PlanInstructions"/>
                <w:rFonts w:cs="Arial"/>
                <w:i w:val="0"/>
                <w:color w:val="0D0D0D"/>
              </w:rPr>
              <w:t>Expanded goods and services</w:t>
            </w:r>
          </w:p>
          <w:p w14:paraId="604CA5F2" w14:textId="77777777" w:rsidR="00510A56" w:rsidRPr="00051C88" w:rsidRDefault="00510A56" w:rsidP="00AB0DB0">
            <w:pPr>
              <w:pStyle w:val="TableListBulletFirstLevel"/>
              <w:rPr>
                <w:rStyle w:val="PlanInstructions"/>
                <w:rFonts w:cs="Arial"/>
                <w:i w:val="0"/>
                <w:color w:val="0D0D0D"/>
              </w:rPr>
            </w:pPr>
            <w:r w:rsidRPr="00051C88">
              <w:rPr>
                <w:rStyle w:val="PlanInstructions"/>
                <w:rFonts w:cs="Arial"/>
                <w:i w:val="0"/>
                <w:color w:val="0D0D0D"/>
              </w:rPr>
              <w:t>Wireless sensors</w:t>
            </w:r>
          </w:p>
          <w:p w14:paraId="77871E56" w14:textId="77777777" w:rsidR="00510A56" w:rsidRPr="00051C88" w:rsidRDefault="00510A56" w:rsidP="007302CE">
            <w:pPr>
              <w:pStyle w:val="TableListBulletFirstLevel"/>
              <w:rPr>
                <w:rStyle w:val="PlanInstructions"/>
                <w:rFonts w:cs="Arial"/>
                <w:i w:val="0"/>
                <w:color w:val="0D0D0D"/>
              </w:rPr>
            </w:pPr>
            <w:r w:rsidRPr="00051C88">
              <w:rPr>
                <w:rStyle w:val="PlanInstructions"/>
                <w:rFonts w:cs="Arial"/>
                <w:i w:val="0"/>
                <w:color w:val="0D0D0D"/>
              </w:rPr>
              <w:t>Community living services</w:t>
            </w:r>
          </w:p>
          <w:p w14:paraId="15A3B8E3" w14:textId="77777777" w:rsidR="00510A56" w:rsidRPr="00051C88" w:rsidRDefault="00510A56" w:rsidP="00E559EC">
            <w:pPr>
              <w:pStyle w:val="TableListBulletFirstLevel"/>
              <w:rPr>
                <w:rStyle w:val="PlanInstructions"/>
                <w:rFonts w:cs="Arial"/>
                <w:i w:val="0"/>
                <w:color w:val="0D0D0D"/>
              </w:rPr>
            </w:pPr>
            <w:r w:rsidRPr="00051C88">
              <w:rPr>
                <w:rStyle w:val="PlanInstructions"/>
                <w:rFonts w:cs="Arial"/>
                <w:i w:val="0"/>
                <w:color w:val="0D0D0D"/>
              </w:rPr>
              <w:t>Guided care nurse</w:t>
            </w:r>
          </w:p>
          <w:p w14:paraId="44F8A8D1" w14:textId="77777777" w:rsidR="00510A56" w:rsidRPr="00051C88" w:rsidRDefault="00510A56" w:rsidP="00F515FF">
            <w:pPr>
              <w:pStyle w:val="TableListBulletFirstLevel"/>
              <w:rPr>
                <w:rStyle w:val="PlanInstructions"/>
                <w:rFonts w:cs="Arial"/>
                <w:i w:val="0"/>
                <w:color w:val="0D0D0D"/>
              </w:rPr>
            </w:pPr>
            <w:r w:rsidRPr="00051C88">
              <w:rPr>
                <w:rStyle w:val="PlanInstructions"/>
                <w:rFonts w:cs="Arial"/>
                <w:i w:val="0"/>
                <w:color w:val="0D0D0D"/>
              </w:rPr>
              <w:t>Service animals</w:t>
            </w:r>
          </w:p>
          <w:p w14:paraId="1271374A" w14:textId="63B00366" w:rsidR="00510A56" w:rsidRPr="00051C88" w:rsidRDefault="00510A56" w:rsidP="00595E46">
            <w:pPr>
              <w:pStyle w:val="Tabletext"/>
              <w:rPr>
                <w:rStyle w:val="PlanInstructions"/>
                <w:rFonts w:cs="Arial"/>
                <w:i w:val="0"/>
              </w:rPr>
            </w:pPr>
            <w:r w:rsidRPr="00051C88">
              <w:rPr>
                <w:rFonts w:cs="Arial"/>
              </w:rPr>
              <w:t>If you think you qualify for the program, talk to</w:t>
            </w:r>
            <w:r w:rsidRPr="00051C88">
              <w:rPr>
                <w:rStyle w:val="PlanInstructions"/>
                <w:rFonts w:cs="Arial"/>
                <w:i w:val="0"/>
                <w:color w:val="0D0D0D"/>
              </w:rPr>
              <w:t xml:space="preserve"> your</w:t>
            </w:r>
            <w:r w:rsidRPr="00051C88">
              <w:rPr>
                <w:rStyle w:val="PlanInstructions"/>
                <w:rFonts w:cs="Arial"/>
                <w:i w:val="0"/>
              </w:rPr>
              <w:t xml:space="preserve"> </w:t>
            </w:r>
            <w:r w:rsidR="00E4038E">
              <w:rPr>
                <w:rStyle w:val="PlanInstructions"/>
                <w:rFonts w:cs="Arial"/>
                <w:i w:val="0"/>
              </w:rPr>
              <w:t>[</w:t>
            </w:r>
            <w:r w:rsidRPr="00051C88">
              <w:rPr>
                <w:rStyle w:val="PlanInstructions"/>
                <w:rFonts w:cs="Arial"/>
                <w:i w:val="0"/>
              </w:rPr>
              <w:t xml:space="preserve">care coordinator/care manager </w:t>
            </w:r>
            <w:r w:rsidRPr="00051C88">
              <w:rPr>
                <w:rStyle w:val="PlanInstructions"/>
                <w:rFonts w:cs="Arial"/>
              </w:rPr>
              <w:t>(plan’s preference)</w:t>
            </w:r>
            <w:r w:rsidR="00E4038E">
              <w:rPr>
                <w:rStyle w:val="PlanInstructions"/>
                <w:rFonts w:cs="Arial"/>
                <w:i w:val="0"/>
              </w:rPr>
              <w:t>]</w:t>
            </w:r>
            <w:r w:rsidRPr="00051C88">
              <w:rPr>
                <w:rStyle w:val="PlanInstructions"/>
                <w:rFonts w:cs="Arial"/>
                <w:i w:val="0"/>
                <w:color w:val="0D0D0D"/>
              </w:rPr>
              <w:t>.</w:t>
            </w:r>
          </w:p>
        </w:tc>
        <w:tc>
          <w:tcPr>
            <w:tcW w:w="2707" w:type="dxa"/>
            <w:shd w:val="clear" w:color="auto" w:fill="auto"/>
            <w:tcMar>
              <w:top w:w="72" w:type="dxa"/>
              <w:left w:w="144" w:type="dxa"/>
              <w:bottom w:w="72" w:type="dxa"/>
              <w:right w:w="115" w:type="dxa"/>
            </w:tcMar>
          </w:tcPr>
          <w:p w14:paraId="186317F6" w14:textId="652FCC14" w:rsidR="00510A56" w:rsidRPr="00051C88" w:rsidRDefault="00510A56" w:rsidP="00510A56">
            <w:pPr>
              <w:pStyle w:val="Tabletext"/>
              <w:rPr>
                <w:rStyle w:val="PlanInstructions"/>
                <w:rFonts w:cs="Arial"/>
                <w:i w:val="0"/>
              </w:rPr>
            </w:pPr>
            <w:r w:rsidRPr="00051C88">
              <w:rPr>
                <w:rStyle w:val="PlanInstructions"/>
                <w:rFonts w:cs="Arial"/>
                <w:i w:val="0"/>
                <w:color w:val="auto"/>
              </w:rPr>
              <w:t>$0</w:t>
            </w:r>
          </w:p>
        </w:tc>
      </w:tr>
      <w:tr w:rsidR="00510A56" w:rsidRPr="00051C88" w14:paraId="6C01E983" w14:textId="77777777" w:rsidTr="009010CF">
        <w:trPr>
          <w:cantSplit/>
        </w:trPr>
        <w:tc>
          <w:tcPr>
            <w:tcW w:w="533" w:type="dxa"/>
            <w:shd w:val="clear" w:color="auto" w:fill="auto"/>
            <w:tcMar>
              <w:left w:w="29" w:type="dxa"/>
              <w:right w:w="0" w:type="dxa"/>
            </w:tcMar>
          </w:tcPr>
          <w:p w14:paraId="502B1A0F" w14:textId="3496B393" w:rsidR="00510A56" w:rsidRPr="00051C88" w:rsidRDefault="00510A56" w:rsidP="00510A56">
            <w:pPr>
              <w:pStyle w:val="Tableapple"/>
              <w:rPr>
                <w:rFonts w:cs="Arial"/>
              </w:rPr>
            </w:pPr>
            <w:r w:rsidRPr="00051C88">
              <w:rPr>
                <w:rFonts w:cs="Arial"/>
                <w:noProof/>
              </w:rPr>
              <w:drawing>
                <wp:inline distT="0" distB="0" distL="0" distR="0" wp14:anchorId="1473E8B2" wp14:editId="3DB2A36B">
                  <wp:extent cx="180975" cy="228600"/>
                  <wp:effectExtent l="0" t="0" r="9525" b="0"/>
                  <wp:docPr id="4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0939DA6" w14:textId="77777777" w:rsidR="00510A56" w:rsidRPr="00051C88" w:rsidRDefault="00510A56" w:rsidP="00595E46">
            <w:pPr>
              <w:pStyle w:val="Tablesubtitle"/>
              <w:rPr>
                <w:rFonts w:cs="Arial"/>
              </w:rPr>
            </w:pPr>
            <w:r w:rsidRPr="00051C88">
              <w:rPr>
                <w:rFonts w:cs="Arial"/>
              </w:rPr>
              <w:t>Obesity screening and therapy to keep weight down</w:t>
            </w:r>
          </w:p>
          <w:p w14:paraId="5A13A7DE" w14:textId="77777777" w:rsidR="00510A56" w:rsidRPr="00051C88" w:rsidRDefault="00510A56" w:rsidP="00C9498D">
            <w:pPr>
              <w:pStyle w:val="Tabletext"/>
              <w:rPr>
                <w:rFonts w:cs="Arial"/>
              </w:rPr>
            </w:pPr>
            <w:r w:rsidRPr="00051C88">
              <w:rPr>
                <w:rFonts w:cs="Arial"/>
              </w:rPr>
              <w:t xml:space="preserve">If you have a body mass index of 30 or more, the plan will pay for counseling to help you lose weight. You must get the counseling in a primary care setting. That way, it can be managed with your full prevention plan. Talk to your primary care </w:t>
            </w:r>
            <w:r w:rsidRPr="00051C88">
              <w:rPr>
                <w:rStyle w:val="PlanInstructions"/>
                <w:rFonts w:cs="Arial"/>
                <w:i w:val="0"/>
                <w:color w:val="auto"/>
              </w:rPr>
              <w:t>provider</w:t>
            </w:r>
            <w:r w:rsidRPr="00051C88" w:rsidDel="00C147E8">
              <w:rPr>
                <w:rStyle w:val="PlanInstructions"/>
                <w:rFonts w:cs="Arial"/>
              </w:rPr>
              <w:t xml:space="preserve"> </w:t>
            </w:r>
            <w:r w:rsidRPr="00051C88">
              <w:rPr>
                <w:rFonts w:cs="Arial"/>
              </w:rPr>
              <w:t>to find out more.</w:t>
            </w:r>
          </w:p>
          <w:p w14:paraId="3F1BE330" w14:textId="187A99BC"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BE785BA" w14:textId="77777777" w:rsidR="00510A56" w:rsidRPr="00051C88" w:rsidRDefault="00510A56" w:rsidP="00510A56">
            <w:pPr>
              <w:pStyle w:val="Tabletext"/>
              <w:rPr>
                <w:rFonts w:cs="Arial"/>
              </w:rPr>
            </w:pPr>
            <w:r w:rsidRPr="00051C88">
              <w:rPr>
                <w:rFonts w:cs="Arial"/>
              </w:rPr>
              <w:t>$0</w:t>
            </w:r>
          </w:p>
        </w:tc>
      </w:tr>
      <w:tr w:rsidR="00510A56" w:rsidRPr="00051C88" w14:paraId="1EBCBC64" w14:textId="77777777" w:rsidTr="009010CF">
        <w:trPr>
          <w:cantSplit/>
        </w:trPr>
        <w:tc>
          <w:tcPr>
            <w:tcW w:w="533" w:type="dxa"/>
            <w:shd w:val="clear" w:color="auto" w:fill="auto"/>
            <w:tcMar>
              <w:left w:w="29" w:type="dxa"/>
              <w:right w:w="0" w:type="dxa"/>
            </w:tcMar>
          </w:tcPr>
          <w:p w14:paraId="2FCD4016"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185AA80F" w14:textId="78240CB5" w:rsidR="00510A56" w:rsidRPr="00051C88" w:rsidRDefault="00510A56" w:rsidP="00510A56">
            <w:pPr>
              <w:pStyle w:val="Tablesubtitle"/>
              <w:rPr>
                <w:rFonts w:cs="Arial"/>
              </w:rPr>
            </w:pPr>
            <w:r w:rsidRPr="00051C88">
              <w:rPr>
                <w:rFonts w:cs="Arial"/>
              </w:rPr>
              <w:t>Opioid treatment</w:t>
            </w:r>
            <w:r w:rsidR="003570C2">
              <w:rPr>
                <w:rFonts w:cs="Arial"/>
              </w:rPr>
              <w:t xml:space="preserve"> program</w:t>
            </w:r>
            <w:r w:rsidRPr="00051C88">
              <w:rPr>
                <w:rFonts w:cs="Arial"/>
              </w:rPr>
              <w:t xml:space="preserve"> </w:t>
            </w:r>
            <w:r w:rsidR="006E1677">
              <w:t xml:space="preserve">(OTP) </w:t>
            </w:r>
            <w:r w:rsidRPr="00051C88">
              <w:rPr>
                <w:rFonts w:cs="Arial"/>
              </w:rPr>
              <w:t>services</w:t>
            </w:r>
          </w:p>
          <w:p w14:paraId="1F0A0CB6" w14:textId="1B469B56" w:rsidR="00510A56" w:rsidRPr="00051C88" w:rsidRDefault="00510A56" w:rsidP="00510A56">
            <w:pPr>
              <w:pStyle w:val="Tabletext"/>
              <w:rPr>
                <w:rFonts w:cs="Arial"/>
                <w:b/>
              </w:rPr>
            </w:pPr>
            <w:r w:rsidRPr="00051C88">
              <w:rPr>
                <w:rFonts w:cs="Arial"/>
              </w:rPr>
              <w:t>The plan will pay for the following services to treat opioid use disorder</w:t>
            </w:r>
            <w:r w:rsidR="0044766C">
              <w:rPr>
                <w:rFonts w:cs="Arial"/>
              </w:rPr>
              <w:t xml:space="preserve"> </w:t>
            </w:r>
            <w:r w:rsidR="0044766C">
              <w:t>(OUD)</w:t>
            </w:r>
            <w:r w:rsidRPr="00051C88">
              <w:rPr>
                <w:rFonts w:cs="Arial"/>
              </w:rPr>
              <w:t>:</w:t>
            </w:r>
          </w:p>
          <w:p w14:paraId="3129D192" w14:textId="77777777" w:rsidR="00182720" w:rsidRDefault="00182720" w:rsidP="003B1CD1">
            <w:pPr>
              <w:pStyle w:val="Tablesubtitle"/>
              <w:numPr>
                <w:ilvl w:val="0"/>
                <w:numId w:val="40"/>
              </w:numPr>
              <w:spacing w:after="120"/>
              <w:ind w:left="432"/>
              <w:rPr>
                <w:b w:val="0"/>
              </w:rPr>
            </w:pPr>
            <w:r>
              <w:rPr>
                <w:b w:val="0"/>
              </w:rPr>
              <w:t>Intake activities</w:t>
            </w:r>
          </w:p>
          <w:p w14:paraId="7393079A" w14:textId="5897683F" w:rsidR="0044766C" w:rsidRPr="00B53705" w:rsidRDefault="00B53705" w:rsidP="00606F84">
            <w:pPr>
              <w:pStyle w:val="Tablesubtitle"/>
              <w:numPr>
                <w:ilvl w:val="0"/>
                <w:numId w:val="40"/>
              </w:numPr>
              <w:spacing w:after="120"/>
              <w:ind w:left="432"/>
              <w:rPr>
                <w:b w:val="0"/>
              </w:rPr>
            </w:pPr>
            <w:r>
              <w:rPr>
                <w:b w:val="0"/>
              </w:rPr>
              <w:t>Periodic assessments</w:t>
            </w:r>
          </w:p>
          <w:p w14:paraId="5F966627" w14:textId="7EC20050" w:rsidR="00510A56" w:rsidRPr="00051C88" w:rsidRDefault="00510A56" w:rsidP="00BF092C">
            <w:pPr>
              <w:pStyle w:val="Tablelistbullet"/>
              <w:numPr>
                <w:ilvl w:val="0"/>
                <w:numId w:val="40"/>
              </w:numPr>
              <w:ind w:left="432"/>
              <w:rPr>
                <w:b/>
              </w:rPr>
            </w:pPr>
            <w:r w:rsidRPr="00051C88">
              <w:t>Medications approved by the Food and Drug Administration (FDA) and, if applicable, managing and giving you these medications</w:t>
            </w:r>
          </w:p>
          <w:p w14:paraId="27D9BD50" w14:textId="77777777" w:rsidR="00510A56" w:rsidRPr="00051C88" w:rsidRDefault="00510A56" w:rsidP="00BF092C">
            <w:pPr>
              <w:pStyle w:val="Tablelistbullet"/>
              <w:numPr>
                <w:ilvl w:val="0"/>
                <w:numId w:val="40"/>
              </w:numPr>
              <w:ind w:left="432"/>
              <w:rPr>
                <w:b/>
              </w:rPr>
            </w:pPr>
            <w:r w:rsidRPr="00051C88">
              <w:t>Substance use counseling</w:t>
            </w:r>
          </w:p>
          <w:p w14:paraId="6740630D" w14:textId="77777777" w:rsidR="00510A56" w:rsidRPr="00051C88" w:rsidRDefault="00510A56" w:rsidP="00BF092C">
            <w:pPr>
              <w:pStyle w:val="Tablelistbullet"/>
              <w:numPr>
                <w:ilvl w:val="0"/>
                <w:numId w:val="40"/>
              </w:numPr>
              <w:ind w:left="432"/>
              <w:rPr>
                <w:b/>
              </w:rPr>
            </w:pPr>
            <w:r w:rsidRPr="00051C88">
              <w:t>Individual and group therapy</w:t>
            </w:r>
          </w:p>
          <w:p w14:paraId="2C24E462" w14:textId="77777777" w:rsidR="00510A56" w:rsidRPr="00051C88" w:rsidRDefault="00510A56" w:rsidP="00BF092C">
            <w:pPr>
              <w:pStyle w:val="Tablelistbullet"/>
              <w:numPr>
                <w:ilvl w:val="0"/>
                <w:numId w:val="40"/>
              </w:numPr>
              <w:ind w:left="432"/>
              <w:rPr>
                <w:b/>
              </w:rPr>
            </w:pPr>
            <w:r w:rsidRPr="00051C88">
              <w:t>Testing for drugs or chemicals in your body (toxicology testing)</w:t>
            </w:r>
          </w:p>
          <w:p w14:paraId="70206035" w14:textId="6C1B2430" w:rsidR="00510A56" w:rsidRPr="00051C88" w:rsidRDefault="00E4038E" w:rsidP="00606F84">
            <w:pPr>
              <w:pStyle w:val="Tabletext"/>
              <w:rPr>
                <w:rFonts w:cs="Arial"/>
              </w:rPr>
            </w:pPr>
            <w:r>
              <w:rPr>
                <w:rStyle w:val="PlanInstructions"/>
                <w:rFonts w:cs="Arial"/>
                <w:i w:val="0"/>
              </w:rPr>
              <w:t>[</w:t>
            </w:r>
            <w:r w:rsidR="00510A56" w:rsidRPr="00051C88">
              <w:rPr>
                <w:rStyle w:val="PlanInstructions"/>
                <w:rFonts w:cs="Arial"/>
              </w:rPr>
              <w:t>List any additional benefits offered, with the exception of meals and transportation.</w:t>
            </w:r>
            <w:r>
              <w:rPr>
                <w:rStyle w:val="PlanInstructions"/>
                <w:rFonts w:cs="Arial"/>
                <w:i w:val="0"/>
              </w:rPr>
              <w:t>]</w:t>
            </w:r>
          </w:p>
        </w:tc>
        <w:tc>
          <w:tcPr>
            <w:tcW w:w="2707" w:type="dxa"/>
            <w:shd w:val="clear" w:color="auto" w:fill="auto"/>
            <w:tcMar>
              <w:top w:w="72" w:type="dxa"/>
              <w:left w:w="144" w:type="dxa"/>
              <w:bottom w:w="72" w:type="dxa"/>
              <w:right w:w="115" w:type="dxa"/>
            </w:tcMar>
          </w:tcPr>
          <w:p w14:paraId="2517D7C1" w14:textId="45ABB3CF" w:rsidR="00510A56" w:rsidRPr="00051C88" w:rsidRDefault="00510A56" w:rsidP="00510A56">
            <w:pPr>
              <w:pStyle w:val="Tabletext"/>
              <w:rPr>
                <w:rFonts w:cs="Arial"/>
              </w:rPr>
            </w:pPr>
            <w:r w:rsidRPr="00051C88">
              <w:rPr>
                <w:rFonts w:cs="Arial"/>
              </w:rPr>
              <w:t>$0</w:t>
            </w:r>
          </w:p>
        </w:tc>
      </w:tr>
      <w:tr w:rsidR="00510A56" w:rsidRPr="00051C88" w14:paraId="25D73F67" w14:textId="77777777" w:rsidTr="009010CF">
        <w:trPr>
          <w:cantSplit/>
        </w:trPr>
        <w:tc>
          <w:tcPr>
            <w:tcW w:w="533" w:type="dxa"/>
            <w:shd w:val="clear" w:color="auto" w:fill="auto"/>
            <w:tcMar>
              <w:left w:w="29" w:type="dxa"/>
              <w:right w:w="0" w:type="dxa"/>
            </w:tcMar>
          </w:tcPr>
          <w:p w14:paraId="20684898" w14:textId="77777777" w:rsidR="00510A56" w:rsidRPr="00051C88" w:rsidRDefault="00510A56" w:rsidP="00510A56">
            <w:pPr>
              <w:pStyle w:val="Tableapple"/>
              <w:rPr>
                <w:rFonts w:cs="Arial"/>
                <w:noProof/>
              </w:rPr>
            </w:pPr>
          </w:p>
        </w:tc>
        <w:tc>
          <w:tcPr>
            <w:tcW w:w="6667" w:type="dxa"/>
            <w:shd w:val="clear" w:color="auto" w:fill="auto"/>
          </w:tcPr>
          <w:p w14:paraId="5BB5A863" w14:textId="77777777" w:rsidR="00510A56" w:rsidRPr="00051C88" w:rsidRDefault="00510A56" w:rsidP="00475087">
            <w:pPr>
              <w:pStyle w:val="Tablesubtitle"/>
              <w:rPr>
                <w:rFonts w:cs="Arial"/>
              </w:rPr>
            </w:pPr>
            <w:r w:rsidRPr="00051C88">
              <w:rPr>
                <w:rFonts w:cs="Arial"/>
              </w:rPr>
              <w:t>Outpatient diagnostic tests and therapeutic services and supplies</w:t>
            </w:r>
          </w:p>
          <w:p w14:paraId="6309CE81" w14:textId="77777777" w:rsidR="00510A56" w:rsidRPr="00051C88" w:rsidRDefault="00510A56" w:rsidP="00510A56">
            <w:pPr>
              <w:pStyle w:val="Tabletext"/>
              <w:rPr>
                <w:rFonts w:cs="Arial"/>
              </w:rPr>
            </w:pPr>
            <w:r w:rsidRPr="00051C88">
              <w:rPr>
                <w:rFonts w:cs="Arial"/>
              </w:rPr>
              <w:t>The plan will pay for the following services, and maybe other services not listed here:</w:t>
            </w:r>
          </w:p>
          <w:p w14:paraId="0A442453" w14:textId="77777777" w:rsidR="00510A56" w:rsidRPr="00051C88" w:rsidRDefault="00510A56" w:rsidP="00E112D5">
            <w:pPr>
              <w:pStyle w:val="TableListBulletFirstLevel"/>
            </w:pPr>
            <w:r w:rsidRPr="00051C88">
              <w:t>X-rays</w:t>
            </w:r>
          </w:p>
          <w:p w14:paraId="7332487C" w14:textId="77777777" w:rsidR="00510A56" w:rsidRPr="00051C88" w:rsidRDefault="00510A56" w:rsidP="00E112D5">
            <w:pPr>
              <w:pStyle w:val="TableListBulletFirstLevel"/>
            </w:pPr>
            <w:r w:rsidRPr="00051C88">
              <w:t>Radiation (radium and isotope) therapy, including technician materials and supplies</w:t>
            </w:r>
          </w:p>
          <w:p w14:paraId="6B13B00F" w14:textId="77777777" w:rsidR="00510A56" w:rsidRPr="00051C88" w:rsidRDefault="00510A56" w:rsidP="00E112D5">
            <w:pPr>
              <w:pStyle w:val="TableListBulletFirstLevel"/>
            </w:pPr>
            <w:r w:rsidRPr="00051C88">
              <w:t>Surgical supplies, such as dressings</w:t>
            </w:r>
          </w:p>
          <w:p w14:paraId="6D5628C1" w14:textId="77777777" w:rsidR="00510A56" w:rsidRPr="00051C88" w:rsidRDefault="00510A56" w:rsidP="00056AF5">
            <w:pPr>
              <w:pStyle w:val="TableListBulletFirstLevel"/>
            </w:pPr>
            <w:r w:rsidRPr="00051C88">
              <w:t>Splints, casts, and other devices used for fractures and dislocations</w:t>
            </w:r>
          </w:p>
          <w:p w14:paraId="1D667751" w14:textId="77777777" w:rsidR="00510A56" w:rsidRPr="00051C88" w:rsidRDefault="00510A56" w:rsidP="00FE53DC">
            <w:pPr>
              <w:pStyle w:val="TableListBulletFirstLevel"/>
            </w:pPr>
            <w:r w:rsidRPr="00051C88">
              <w:t>Lab tests</w:t>
            </w:r>
          </w:p>
          <w:p w14:paraId="7EFC13FF" w14:textId="0C7A7E3D" w:rsidR="00510A56" w:rsidRPr="00051C88" w:rsidRDefault="00510A56" w:rsidP="00AB0DB0">
            <w:pPr>
              <w:pStyle w:val="TableListBulletFirstLevel"/>
            </w:pPr>
            <w:r w:rsidRPr="00051C88">
              <w:t>Blood, including storage and administration</w:t>
            </w:r>
          </w:p>
          <w:p w14:paraId="279818F8" w14:textId="77777777" w:rsidR="00510A56" w:rsidRPr="00051C88" w:rsidRDefault="00510A56" w:rsidP="00C14698">
            <w:pPr>
              <w:pStyle w:val="TableListBulletFirstLevel"/>
              <w:rPr>
                <w:b/>
                <w:bCs/>
                <w:szCs w:val="30"/>
              </w:rPr>
            </w:pPr>
            <w:r w:rsidRPr="00051C88">
              <w:t>Other outpatient diagnostic tests</w:t>
            </w:r>
          </w:p>
          <w:p w14:paraId="1102BB56" w14:textId="32ADEF7D" w:rsidR="00510A56" w:rsidRPr="00051C88" w:rsidRDefault="00E4038E" w:rsidP="009C512C">
            <w:pPr>
              <w:pStyle w:val="Tablesubtitle"/>
              <w:spacing w:after="120"/>
              <w:rPr>
                <w:rFonts w:cs="Arial"/>
              </w:rPr>
            </w:pPr>
            <w:r>
              <w:rPr>
                <w:rStyle w:val="PlanInstructions"/>
                <w:rFonts w:cs="Arial"/>
                <w:b w:val="0"/>
                <w:i w:val="0"/>
              </w:rPr>
              <w:t>[</w:t>
            </w:r>
            <w:r w:rsidR="00510A56" w:rsidRPr="00051C88">
              <w:rPr>
                <w:rStyle w:val="PlanInstructions"/>
                <w:rFonts w:cs="Arial"/>
                <w:b w:val="0"/>
              </w:rPr>
              <w:t>Plans can include other covered tests as appropriate.</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30D99288" w14:textId="77777777" w:rsidR="00510A56" w:rsidRPr="00051C88" w:rsidRDefault="00510A56" w:rsidP="00510A56">
            <w:pPr>
              <w:pStyle w:val="Tabletext"/>
              <w:rPr>
                <w:rFonts w:cs="Arial"/>
              </w:rPr>
            </w:pPr>
            <w:r w:rsidRPr="00051C88">
              <w:rPr>
                <w:rFonts w:cs="Arial"/>
              </w:rPr>
              <w:t>$0</w:t>
            </w:r>
          </w:p>
        </w:tc>
      </w:tr>
      <w:tr w:rsidR="00510A56" w:rsidRPr="00051C88" w14:paraId="70CECDE5" w14:textId="77777777" w:rsidTr="009010CF">
        <w:trPr>
          <w:cantSplit/>
        </w:trPr>
        <w:tc>
          <w:tcPr>
            <w:tcW w:w="533" w:type="dxa"/>
            <w:shd w:val="clear" w:color="auto" w:fill="auto"/>
            <w:tcMar>
              <w:left w:w="29" w:type="dxa"/>
              <w:right w:w="0" w:type="dxa"/>
            </w:tcMar>
          </w:tcPr>
          <w:p w14:paraId="4DA81DA5"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5862ADE" w14:textId="77777777" w:rsidR="00510A56" w:rsidRPr="00051C88" w:rsidRDefault="00510A56" w:rsidP="005904B4">
            <w:pPr>
              <w:pStyle w:val="Tablesubtitle"/>
              <w:rPr>
                <w:rFonts w:cs="Arial"/>
              </w:rPr>
            </w:pPr>
            <w:r w:rsidRPr="00051C88">
              <w:rPr>
                <w:rFonts w:cs="Arial"/>
              </w:rPr>
              <w:t>Outpatient hospital services</w:t>
            </w:r>
          </w:p>
          <w:p w14:paraId="47275E04" w14:textId="75B50A28" w:rsidR="00510A56" w:rsidRPr="00051C88" w:rsidRDefault="00510A56" w:rsidP="005904B4">
            <w:pPr>
              <w:pStyle w:val="Tabletext"/>
              <w:rPr>
                <w:rFonts w:cs="Arial"/>
              </w:rPr>
            </w:pPr>
            <w:r w:rsidRPr="00051C88">
              <w:rPr>
                <w:rFonts w:cs="Arial"/>
              </w:rPr>
              <w:t>The plan pays for medically necessary services you get in the outpatient department of a hospital for diagnosis or treatment of an illness or injury.</w:t>
            </w:r>
          </w:p>
          <w:p w14:paraId="4C4E9159" w14:textId="77777777" w:rsidR="00510A56" w:rsidRPr="00051C88" w:rsidRDefault="00510A56" w:rsidP="005904B4">
            <w:pPr>
              <w:pStyle w:val="Tabletext"/>
              <w:rPr>
                <w:rFonts w:cs="Arial"/>
              </w:rPr>
            </w:pPr>
            <w:r w:rsidRPr="00051C88">
              <w:rPr>
                <w:rFonts w:cs="Arial"/>
              </w:rPr>
              <w:t>The plan will pay for the following services, and maybe other services not listed here:</w:t>
            </w:r>
          </w:p>
          <w:p w14:paraId="7D2AF1A0" w14:textId="7180D837" w:rsidR="00510A56" w:rsidRPr="00051C88" w:rsidRDefault="00510A56" w:rsidP="00E112D5">
            <w:pPr>
              <w:pStyle w:val="TableListBulletFirstLevel"/>
            </w:pPr>
            <w:r w:rsidRPr="00051C88">
              <w:t>Services in an emergency department or outpatient clinic, such as outpatient surgery or observation services</w:t>
            </w:r>
          </w:p>
          <w:p w14:paraId="19FCC87F" w14:textId="77777777" w:rsidR="00510A56" w:rsidRPr="00051C88" w:rsidRDefault="00510A56" w:rsidP="00616844">
            <w:pPr>
              <w:pStyle w:val="TableListBulletSecondLevel"/>
            </w:pPr>
            <w:r w:rsidRPr="00051C88">
              <w:t>Observation services help your doctor know if you need to be admitted to the hospital as an “inpatient.”</w:t>
            </w:r>
          </w:p>
          <w:p w14:paraId="11A46BDC" w14:textId="77777777" w:rsidR="00510A56" w:rsidRPr="00051C88" w:rsidRDefault="00510A56" w:rsidP="00616844">
            <w:pPr>
              <w:pStyle w:val="TableListBulletSecondLevel"/>
            </w:pPr>
            <w:r w:rsidRPr="00051C88">
              <w:t>Sometimes you can be in the hospital overnight and still be an “outpatient.”</w:t>
            </w:r>
          </w:p>
          <w:p w14:paraId="7C1EC44E" w14:textId="41E38F4F" w:rsidR="00510A56" w:rsidRPr="00051C88" w:rsidRDefault="00510A56" w:rsidP="00616844">
            <w:pPr>
              <w:pStyle w:val="TableListBulletSecondLevel"/>
            </w:pPr>
            <w:r w:rsidRPr="00051C88">
              <w:t xml:space="preserve">You can get more information about being an inpatient or an outpatient in this fact sheet: </w:t>
            </w:r>
            <w:hyperlink r:id="rId13" w:history="1">
              <w:r w:rsidRPr="00051C88">
                <w:rPr>
                  <w:rStyle w:val="Hyperlink"/>
                  <w:rFonts w:cs="Arial"/>
                </w:rPr>
                <w:t>www.medicare.gov/sites/default/files/2018-09/11435-Are-You-an-Inpatient-or-Outpatient.pdf</w:t>
              </w:r>
            </w:hyperlink>
          </w:p>
          <w:p w14:paraId="73846F59" w14:textId="77777777" w:rsidR="00510A56" w:rsidRPr="00051C88" w:rsidRDefault="00510A56" w:rsidP="00E112D5">
            <w:pPr>
              <w:pStyle w:val="TableListBulletFirstLevel"/>
            </w:pPr>
            <w:r w:rsidRPr="00051C88">
              <w:t>Labs and diagnostic tests billed by the hospital</w:t>
            </w:r>
          </w:p>
          <w:p w14:paraId="3AB09CA6" w14:textId="77777777" w:rsidR="00510A56" w:rsidRPr="00051C88" w:rsidRDefault="00510A56" w:rsidP="00E112D5">
            <w:pPr>
              <w:pStyle w:val="TableListBulletFirstLevel"/>
            </w:pPr>
            <w:r w:rsidRPr="00051C88">
              <w:t>Mental health care, including care in a partial-hospitalization program, if a doctor certifies that inpatient treatment would be needed without it</w:t>
            </w:r>
          </w:p>
          <w:p w14:paraId="247654C3" w14:textId="77777777" w:rsidR="00510A56" w:rsidRPr="00051C88" w:rsidRDefault="00510A56" w:rsidP="00E112D5">
            <w:pPr>
              <w:pStyle w:val="TableListBulletFirstLevel"/>
            </w:pPr>
            <w:r w:rsidRPr="00051C88">
              <w:t>X-rays and other radiology services billed by the hospital</w:t>
            </w:r>
          </w:p>
          <w:p w14:paraId="6A9E891D" w14:textId="77777777" w:rsidR="00510A56" w:rsidRPr="00051C88" w:rsidRDefault="00510A56" w:rsidP="00056AF5">
            <w:pPr>
              <w:pStyle w:val="TableListBulletFirstLevel"/>
            </w:pPr>
            <w:r w:rsidRPr="00051C88">
              <w:t>Medical supplies, such as splints and casts</w:t>
            </w:r>
          </w:p>
          <w:p w14:paraId="5EFF1A4A" w14:textId="2CA27F8B" w:rsidR="00510A56" w:rsidRPr="00051C88" w:rsidRDefault="00510A56" w:rsidP="00FE53DC">
            <w:pPr>
              <w:pStyle w:val="TableListBulletFirstLevel"/>
            </w:pPr>
            <w:r w:rsidRPr="00051C88">
              <w:t>Preventive screenings and services listed throughout the Benefits Chart</w:t>
            </w:r>
          </w:p>
          <w:p w14:paraId="7BA07347" w14:textId="77777777" w:rsidR="00510A56" w:rsidRPr="00051C88" w:rsidRDefault="00510A56" w:rsidP="00AB0DB0">
            <w:pPr>
              <w:pStyle w:val="TableListBulletFirstLevel"/>
            </w:pPr>
            <w:r w:rsidRPr="00051C88">
              <w:t>Some drugs that you can’t give yourself</w:t>
            </w:r>
          </w:p>
          <w:p w14:paraId="5573684C" w14:textId="28AEA813" w:rsidR="00510A56" w:rsidRPr="00051C88" w:rsidRDefault="00E4038E" w:rsidP="005904B4">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7750F0A" w14:textId="77777777" w:rsidR="00510A56" w:rsidRPr="00051C88" w:rsidRDefault="00510A56" w:rsidP="00510A56">
            <w:pPr>
              <w:pStyle w:val="Tabletext"/>
              <w:rPr>
                <w:rFonts w:cs="Arial"/>
              </w:rPr>
            </w:pPr>
            <w:r w:rsidRPr="00051C88">
              <w:rPr>
                <w:rFonts w:cs="Arial"/>
              </w:rPr>
              <w:t>$0</w:t>
            </w:r>
          </w:p>
        </w:tc>
      </w:tr>
      <w:tr w:rsidR="00510A56" w:rsidRPr="00051C88" w14:paraId="5D122F3A" w14:textId="77777777" w:rsidTr="009010CF">
        <w:trPr>
          <w:cantSplit/>
        </w:trPr>
        <w:tc>
          <w:tcPr>
            <w:tcW w:w="533" w:type="dxa"/>
            <w:shd w:val="clear" w:color="auto" w:fill="auto"/>
            <w:tcMar>
              <w:left w:w="29" w:type="dxa"/>
              <w:right w:w="0" w:type="dxa"/>
            </w:tcMar>
          </w:tcPr>
          <w:p w14:paraId="48BDAD2C"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FA948E0" w14:textId="7AF2308D" w:rsidR="00510A56" w:rsidRPr="00051C88" w:rsidRDefault="00E4038E" w:rsidP="00A95B8A">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0C5D95B1" w14:textId="77777777" w:rsidR="00510A56" w:rsidRPr="00051C88" w:rsidRDefault="00510A56" w:rsidP="00A95B8A">
            <w:pPr>
              <w:pStyle w:val="Tablesubtitle"/>
              <w:rPr>
                <w:rFonts w:cs="Arial"/>
              </w:rPr>
            </w:pPr>
            <w:r w:rsidRPr="00051C88">
              <w:rPr>
                <w:rFonts w:cs="Arial"/>
              </w:rPr>
              <w:t>Outpatient mental health care</w:t>
            </w:r>
          </w:p>
          <w:p w14:paraId="7D445262" w14:textId="77777777" w:rsidR="00510A56" w:rsidRPr="00051C88" w:rsidRDefault="00510A56" w:rsidP="00A95B8A">
            <w:pPr>
              <w:pStyle w:val="Tabletext"/>
              <w:rPr>
                <w:rFonts w:cs="Arial"/>
              </w:rPr>
            </w:pPr>
            <w:r w:rsidRPr="00051C88">
              <w:rPr>
                <w:rFonts w:cs="Arial"/>
              </w:rPr>
              <w:t>The plan will pay for mental health services provided by:</w:t>
            </w:r>
          </w:p>
          <w:p w14:paraId="41196473" w14:textId="77777777" w:rsidR="00510A56" w:rsidRPr="00051C88" w:rsidRDefault="00510A56" w:rsidP="00E112D5">
            <w:pPr>
              <w:pStyle w:val="TableListBulletFirstLevel"/>
            </w:pPr>
            <w:r w:rsidRPr="00051C88">
              <w:t>a state-licensed psychiatrist or doctor,</w:t>
            </w:r>
          </w:p>
          <w:p w14:paraId="062F6A85" w14:textId="77777777" w:rsidR="00510A56" w:rsidRPr="00051C88" w:rsidRDefault="00510A56" w:rsidP="00E112D5">
            <w:pPr>
              <w:pStyle w:val="TableListBulletFirstLevel"/>
            </w:pPr>
            <w:r w:rsidRPr="00051C88">
              <w:t>a clinical psychologist,</w:t>
            </w:r>
          </w:p>
          <w:p w14:paraId="64162284" w14:textId="77777777" w:rsidR="00510A56" w:rsidRPr="00051C88" w:rsidRDefault="00510A56" w:rsidP="00E112D5">
            <w:pPr>
              <w:pStyle w:val="TableListBulletFirstLevel"/>
            </w:pPr>
            <w:r w:rsidRPr="00051C88">
              <w:t>a clinical social worker,</w:t>
            </w:r>
          </w:p>
          <w:p w14:paraId="4037169E" w14:textId="77777777" w:rsidR="00510A56" w:rsidRPr="00051C88" w:rsidRDefault="00510A56" w:rsidP="00056AF5">
            <w:pPr>
              <w:pStyle w:val="TableListBulletFirstLevel"/>
            </w:pPr>
            <w:r w:rsidRPr="00051C88">
              <w:t>a clinical nurse specialist,</w:t>
            </w:r>
          </w:p>
          <w:p w14:paraId="1C6B7E1F" w14:textId="77777777" w:rsidR="00510A56" w:rsidRPr="00051C88" w:rsidRDefault="00510A56" w:rsidP="00FE53DC">
            <w:pPr>
              <w:pStyle w:val="TableListBulletFirstLevel"/>
            </w:pPr>
            <w:r w:rsidRPr="00051C88">
              <w:t>a nurse practitioner,</w:t>
            </w:r>
          </w:p>
          <w:p w14:paraId="62D2331E" w14:textId="076434CF" w:rsidR="00510A56" w:rsidRPr="00051C88" w:rsidRDefault="00510A56" w:rsidP="00AB0DB0">
            <w:pPr>
              <w:pStyle w:val="TableListBulletFirstLevel"/>
            </w:pPr>
            <w:r w:rsidRPr="00051C88">
              <w:t>a physician assistant,</w:t>
            </w:r>
          </w:p>
          <w:p w14:paraId="34FFE728" w14:textId="77777777" w:rsidR="00510A56" w:rsidRPr="00051C88" w:rsidRDefault="00510A56" w:rsidP="00C14698">
            <w:pPr>
              <w:pStyle w:val="TableListBulletFirstLevel"/>
            </w:pPr>
            <w:r w:rsidRPr="00051C88">
              <w:t>a licensed marriage and family therapist,</w:t>
            </w:r>
          </w:p>
          <w:p w14:paraId="5853BA87" w14:textId="77777777" w:rsidR="00510A56" w:rsidRPr="00051C88" w:rsidRDefault="00510A56" w:rsidP="007302CE">
            <w:pPr>
              <w:pStyle w:val="TableListBulletFirstLevel"/>
            </w:pPr>
            <w:r w:rsidRPr="00051C88">
              <w:t xml:space="preserve">a licensed professional counselor, </w:t>
            </w:r>
            <w:r w:rsidRPr="00051C88">
              <w:rPr>
                <w:b/>
              </w:rPr>
              <w:t>or</w:t>
            </w:r>
          </w:p>
          <w:p w14:paraId="1F27B472" w14:textId="77777777" w:rsidR="00510A56" w:rsidRPr="00051C88" w:rsidRDefault="00510A56" w:rsidP="00E559EC">
            <w:pPr>
              <w:pStyle w:val="TableListBulletFirstLevel"/>
            </w:pPr>
            <w:r w:rsidRPr="00051C88">
              <w:t>any other Medicare-qualified mental health care professional as allowed under applicable state laws.</w:t>
            </w:r>
          </w:p>
          <w:p w14:paraId="5142465D" w14:textId="77777777" w:rsidR="00510A56" w:rsidRPr="00051C88" w:rsidRDefault="00510A56" w:rsidP="00A95B8A">
            <w:pPr>
              <w:pStyle w:val="Tabletext"/>
              <w:rPr>
                <w:rFonts w:cs="Arial"/>
              </w:rPr>
            </w:pPr>
            <w:r w:rsidRPr="00051C88">
              <w:rPr>
                <w:rFonts w:cs="Arial"/>
              </w:rPr>
              <w:t>The plan will pay for the following services, and maybe other services not listed here:</w:t>
            </w:r>
          </w:p>
          <w:p w14:paraId="76924C87" w14:textId="77777777" w:rsidR="00510A56" w:rsidRPr="00051C88" w:rsidRDefault="00510A56" w:rsidP="00E112D5">
            <w:pPr>
              <w:pStyle w:val="TableListBulletFirstLevel"/>
            </w:pPr>
            <w:r w:rsidRPr="00051C88">
              <w:t>Clinic services</w:t>
            </w:r>
            <w:r w:rsidRPr="00051C88">
              <w:rPr>
                <w:rStyle w:val="PlanInstructions"/>
                <w:rFonts w:cs="Arial"/>
                <w:i w:val="0"/>
              </w:rPr>
              <w:t xml:space="preserve"> </w:t>
            </w:r>
          </w:p>
          <w:p w14:paraId="658EC2B7" w14:textId="13612452" w:rsidR="00510A56" w:rsidRPr="00051C88" w:rsidRDefault="00510A56" w:rsidP="00E112D5">
            <w:pPr>
              <w:pStyle w:val="TableListBulletFirstLevel"/>
              <w:rPr>
                <w:rStyle w:val="PlanInstructions"/>
                <w:rFonts w:cs="Arial"/>
                <w:i w:val="0"/>
                <w:color w:val="auto"/>
              </w:rPr>
            </w:pPr>
            <w:r w:rsidRPr="00051C88">
              <w:t>Day treatment</w:t>
            </w:r>
          </w:p>
          <w:p w14:paraId="30D0C112" w14:textId="16A4CD35" w:rsidR="00510A56" w:rsidRPr="00051C88" w:rsidRDefault="00510A56" w:rsidP="00E112D5">
            <w:pPr>
              <w:pStyle w:val="TableListBulletFirstLevel"/>
            </w:pPr>
            <w:r w:rsidRPr="00051C88">
              <w:t>Psychosocial rehab services</w:t>
            </w:r>
          </w:p>
          <w:p w14:paraId="538B9A2B" w14:textId="2D5FB001" w:rsidR="00510A56" w:rsidRPr="00051C88" w:rsidRDefault="00E4038E" w:rsidP="00A95B8A">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DA63A2A" w14:textId="77777777" w:rsidR="00510A56" w:rsidRPr="00051C88" w:rsidRDefault="00510A56" w:rsidP="00510A56">
            <w:pPr>
              <w:pStyle w:val="Tabletext"/>
              <w:rPr>
                <w:rFonts w:cs="Arial"/>
              </w:rPr>
            </w:pPr>
            <w:r w:rsidRPr="00051C88">
              <w:rPr>
                <w:rFonts w:cs="Arial"/>
              </w:rPr>
              <w:t>$0</w:t>
            </w:r>
          </w:p>
        </w:tc>
      </w:tr>
      <w:tr w:rsidR="00510A56" w:rsidRPr="00051C88" w14:paraId="5F818A2F" w14:textId="77777777" w:rsidTr="009010CF">
        <w:trPr>
          <w:cantSplit/>
        </w:trPr>
        <w:tc>
          <w:tcPr>
            <w:tcW w:w="533" w:type="dxa"/>
            <w:shd w:val="clear" w:color="auto" w:fill="auto"/>
            <w:tcMar>
              <w:left w:w="29" w:type="dxa"/>
              <w:right w:w="0" w:type="dxa"/>
            </w:tcMar>
          </w:tcPr>
          <w:p w14:paraId="1DAAB956"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994D5FC" w14:textId="6EAB916B" w:rsidR="00510A56" w:rsidRPr="00051C88" w:rsidRDefault="00E4038E" w:rsidP="00A95B8A">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1DE1F1CD" w14:textId="77777777" w:rsidR="00510A56" w:rsidRPr="00051C88" w:rsidRDefault="00510A56" w:rsidP="00A95B8A">
            <w:pPr>
              <w:pStyle w:val="Tablesubtitle"/>
              <w:rPr>
                <w:rFonts w:cs="Arial"/>
              </w:rPr>
            </w:pPr>
            <w:r w:rsidRPr="00051C88">
              <w:rPr>
                <w:rFonts w:cs="Arial"/>
              </w:rPr>
              <w:t>Outpatient rehabilitation services</w:t>
            </w:r>
          </w:p>
          <w:p w14:paraId="0006035E" w14:textId="77777777" w:rsidR="00510A56" w:rsidRPr="00051C88" w:rsidRDefault="00510A56" w:rsidP="00A95B8A">
            <w:pPr>
              <w:pStyle w:val="Tabletext"/>
              <w:rPr>
                <w:rFonts w:cs="Arial"/>
              </w:rPr>
            </w:pPr>
            <w:r w:rsidRPr="00051C88">
              <w:rPr>
                <w:rFonts w:cs="Arial"/>
              </w:rPr>
              <w:t>The plan will pay for physical therapy, occupational therapy, and speech therapy. Physical therapy services must improve or restore your physical function and prevent injury, impairments, and disabilities after a disease, injury, or loss of a body part.</w:t>
            </w:r>
          </w:p>
          <w:p w14:paraId="01BBE1FA" w14:textId="77777777" w:rsidR="00510A56" w:rsidRPr="00051C88" w:rsidRDefault="00510A56" w:rsidP="00A95B8A">
            <w:pPr>
              <w:pStyle w:val="Tabletext"/>
              <w:rPr>
                <w:rFonts w:cs="Arial"/>
              </w:rPr>
            </w:pPr>
            <w:r w:rsidRPr="00051C88">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72" w:type="dxa"/>
              <w:left w:w="144" w:type="dxa"/>
              <w:bottom w:w="72" w:type="dxa"/>
              <w:right w:w="115" w:type="dxa"/>
            </w:tcMar>
          </w:tcPr>
          <w:p w14:paraId="1FD8E979" w14:textId="77777777" w:rsidR="00510A56" w:rsidRPr="00051C88" w:rsidRDefault="00510A56" w:rsidP="00510A56">
            <w:pPr>
              <w:pStyle w:val="Tabletext"/>
              <w:rPr>
                <w:rFonts w:cs="Arial"/>
              </w:rPr>
            </w:pPr>
            <w:r w:rsidRPr="00051C88">
              <w:rPr>
                <w:rFonts w:cs="Arial"/>
              </w:rPr>
              <w:t>$0</w:t>
            </w:r>
          </w:p>
        </w:tc>
      </w:tr>
      <w:tr w:rsidR="00510A56" w:rsidRPr="00051C88" w14:paraId="18D54FBC" w14:textId="77777777" w:rsidTr="009010CF">
        <w:trPr>
          <w:cantSplit/>
        </w:trPr>
        <w:tc>
          <w:tcPr>
            <w:tcW w:w="533" w:type="dxa"/>
            <w:shd w:val="clear" w:color="auto" w:fill="auto"/>
            <w:tcMar>
              <w:left w:w="29" w:type="dxa"/>
              <w:right w:w="0" w:type="dxa"/>
            </w:tcMar>
          </w:tcPr>
          <w:p w14:paraId="079F22C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F066091" w14:textId="77777777" w:rsidR="00510A56" w:rsidRPr="00051C88" w:rsidRDefault="00510A56" w:rsidP="00A95B8A">
            <w:pPr>
              <w:pStyle w:val="Tablesubtitle"/>
              <w:rPr>
                <w:rFonts w:cs="Arial"/>
              </w:rPr>
            </w:pPr>
            <w:r w:rsidRPr="00051C88">
              <w:rPr>
                <w:rFonts w:cs="Arial"/>
              </w:rPr>
              <w:t>Outpatient substance abuse services</w:t>
            </w:r>
          </w:p>
          <w:p w14:paraId="32B39BEE" w14:textId="7F6C42D3" w:rsidR="00510A56" w:rsidRPr="00051C88" w:rsidRDefault="00E4038E" w:rsidP="00A95B8A">
            <w:pPr>
              <w:pStyle w:val="Tabletext"/>
              <w:rPr>
                <w:rStyle w:val="PlanInstructions"/>
                <w:rFonts w:cs="Arial"/>
                <w:i w:val="0"/>
              </w:rPr>
            </w:pPr>
            <w:r>
              <w:rPr>
                <w:rStyle w:val="PlanInstructions"/>
                <w:rFonts w:cs="Arial"/>
                <w:i w:val="0"/>
              </w:rPr>
              <w:t>[</w:t>
            </w:r>
            <w:r w:rsidR="00510A56" w:rsidRPr="00051C88">
              <w:rPr>
                <w:rStyle w:val="PlanInstructions"/>
                <w:rFonts w:cs="Arial"/>
              </w:rPr>
              <w:t>Describe the plan’s benefits for outpatient substance abuse services.</w:t>
            </w:r>
            <w:r>
              <w:rPr>
                <w:rStyle w:val="PlanInstructions"/>
                <w:rFonts w:cs="Arial"/>
                <w:i w:val="0"/>
              </w:rPr>
              <w:t>]</w:t>
            </w:r>
          </w:p>
          <w:p w14:paraId="2F71B9AD" w14:textId="77777777" w:rsidR="00510A56" w:rsidRPr="00051C88" w:rsidRDefault="00510A56" w:rsidP="00A95B8A">
            <w:pPr>
              <w:pStyle w:val="Tabletext"/>
              <w:rPr>
                <w:rStyle w:val="PlanInstructions"/>
                <w:rFonts w:cs="Arial"/>
                <w:i w:val="0"/>
                <w:color w:val="auto"/>
              </w:rPr>
            </w:pPr>
            <w:r w:rsidRPr="00051C88">
              <w:rPr>
                <w:rStyle w:val="PlanInstructions"/>
                <w:rFonts w:cs="Arial"/>
                <w:i w:val="0"/>
                <w:color w:val="auto"/>
              </w:rPr>
              <w:t>Medicare Part B helps pay for outpatient substance abuse treatment services from a clinic or hospital outpatient department.</w:t>
            </w:r>
          </w:p>
          <w:p w14:paraId="38ECEEE0" w14:textId="77777777" w:rsidR="00510A56" w:rsidRPr="00051C88" w:rsidRDefault="00510A56" w:rsidP="00E6453E">
            <w:pPr>
              <w:pStyle w:val="Tabletext"/>
              <w:rPr>
                <w:rStyle w:val="PlanInstructions"/>
                <w:rFonts w:cs="Arial"/>
                <w:i w:val="0"/>
                <w:color w:val="auto"/>
              </w:rPr>
            </w:pPr>
            <w:r w:rsidRPr="00051C88">
              <w:rPr>
                <w:rStyle w:val="PlanInstructions"/>
                <w:rFonts w:cs="Arial"/>
                <w:i w:val="0"/>
                <w:color w:val="auto"/>
              </w:rPr>
              <w:t>Covered services include, but are not limited to:</w:t>
            </w:r>
          </w:p>
          <w:p w14:paraId="7494D6B9" w14:textId="77777777" w:rsidR="00510A56" w:rsidRPr="00051C88" w:rsidRDefault="00510A56" w:rsidP="00E112D5">
            <w:pPr>
              <w:pStyle w:val="TableListBulletFirstLevel"/>
              <w:rPr>
                <w:i/>
              </w:rPr>
            </w:pPr>
            <w:r w:rsidRPr="00051C88">
              <w:t>Psychotherapy</w:t>
            </w:r>
          </w:p>
          <w:p w14:paraId="0CFE5EC3" w14:textId="77777777" w:rsidR="00510A56" w:rsidRPr="00051C88" w:rsidRDefault="00510A56" w:rsidP="00E112D5">
            <w:pPr>
              <w:pStyle w:val="TableListBulletFirstLevel"/>
              <w:rPr>
                <w:i/>
              </w:rPr>
            </w:pPr>
            <w:r w:rsidRPr="00051C88">
              <w:t>Patient education</w:t>
            </w:r>
          </w:p>
          <w:p w14:paraId="15861384" w14:textId="77777777" w:rsidR="00510A56" w:rsidRPr="00051C88" w:rsidRDefault="00510A56" w:rsidP="00E112D5">
            <w:pPr>
              <w:pStyle w:val="TableListBulletFirstLevel"/>
              <w:rPr>
                <w:i/>
              </w:rPr>
            </w:pPr>
            <w:r w:rsidRPr="00051C88">
              <w:t>Follow-up care after you leave the hospital</w:t>
            </w:r>
          </w:p>
          <w:p w14:paraId="53A77D07" w14:textId="77777777" w:rsidR="00510A56" w:rsidRPr="00051C88" w:rsidRDefault="00510A56" w:rsidP="00056AF5">
            <w:pPr>
              <w:pStyle w:val="TableListBulletFirstLevel"/>
              <w:rPr>
                <w:i/>
              </w:rPr>
            </w:pPr>
            <w:r w:rsidRPr="00051C88">
              <w:t>Prescription drugs during a hospital stay or injected at a doctor’s office.</w:t>
            </w:r>
          </w:p>
          <w:p w14:paraId="5B7459B9" w14:textId="3D19ECF5" w:rsidR="00510A56" w:rsidRPr="00051C88" w:rsidRDefault="00510A56" w:rsidP="00FE53DC">
            <w:pPr>
              <w:pStyle w:val="TableListBulletFirstLevel"/>
              <w:rPr>
                <w:rStyle w:val="PlanInstructions"/>
                <w:rFonts w:cs="Arial"/>
              </w:rPr>
            </w:pPr>
            <w:r w:rsidRPr="00051C88">
              <w:t>Preventive screening and counseling</w:t>
            </w:r>
          </w:p>
        </w:tc>
        <w:tc>
          <w:tcPr>
            <w:tcW w:w="2707" w:type="dxa"/>
            <w:shd w:val="clear" w:color="auto" w:fill="auto"/>
            <w:tcMar>
              <w:top w:w="72" w:type="dxa"/>
              <w:left w:w="144" w:type="dxa"/>
              <w:bottom w:w="72" w:type="dxa"/>
              <w:right w:w="115" w:type="dxa"/>
            </w:tcMar>
          </w:tcPr>
          <w:p w14:paraId="19A2E26E" w14:textId="77777777" w:rsidR="00510A56" w:rsidRPr="00051C88" w:rsidRDefault="00510A56" w:rsidP="00510A56">
            <w:pPr>
              <w:pStyle w:val="Tabletext"/>
              <w:rPr>
                <w:rFonts w:cs="Arial"/>
                <w:color w:val="548DD4"/>
              </w:rPr>
            </w:pPr>
            <w:r w:rsidRPr="00051C88">
              <w:rPr>
                <w:rStyle w:val="PlanInstructions"/>
                <w:rFonts w:cs="Arial"/>
                <w:i w:val="0"/>
                <w:color w:val="auto"/>
              </w:rPr>
              <w:t>$0</w:t>
            </w:r>
          </w:p>
        </w:tc>
      </w:tr>
      <w:tr w:rsidR="00510A56" w:rsidRPr="00051C88" w14:paraId="186D25D6" w14:textId="77777777" w:rsidTr="009010CF">
        <w:trPr>
          <w:cantSplit/>
        </w:trPr>
        <w:tc>
          <w:tcPr>
            <w:tcW w:w="533" w:type="dxa"/>
            <w:shd w:val="clear" w:color="auto" w:fill="auto"/>
            <w:tcMar>
              <w:left w:w="29" w:type="dxa"/>
              <w:right w:w="0" w:type="dxa"/>
            </w:tcMar>
          </w:tcPr>
          <w:p w14:paraId="4A60947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62DA4A0" w14:textId="77777777" w:rsidR="00510A56" w:rsidRPr="00051C88" w:rsidRDefault="00510A56" w:rsidP="00E6453E">
            <w:pPr>
              <w:pStyle w:val="Tablesubtitle"/>
              <w:rPr>
                <w:rFonts w:cs="Arial"/>
              </w:rPr>
            </w:pPr>
            <w:r w:rsidRPr="00051C88">
              <w:rPr>
                <w:rFonts w:cs="Arial"/>
              </w:rPr>
              <w:t>Outpatient surgery</w:t>
            </w:r>
          </w:p>
          <w:p w14:paraId="50117BD2" w14:textId="77777777" w:rsidR="00510A56" w:rsidRPr="00051C88" w:rsidRDefault="00510A56" w:rsidP="00E6453E">
            <w:pPr>
              <w:pStyle w:val="Tabletext"/>
              <w:rPr>
                <w:rFonts w:cs="Arial"/>
              </w:rPr>
            </w:pPr>
            <w:r w:rsidRPr="00051C88">
              <w:rPr>
                <w:rFonts w:cs="Arial"/>
              </w:rPr>
              <w:t>The plan will pay for outpatient surgery and services at hospital outpatient facilities and ambulatory surgical centers.</w:t>
            </w:r>
          </w:p>
        </w:tc>
        <w:tc>
          <w:tcPr>
            <w:tcW w:w="2707" w:type="dxa"/>
            <w:shd w:val="clear" w:color="auto" w:fill="auto"/>
            <w:tcMar>
              <w:top w:w="72" w:type="dxa"/>
              <w:left w:w="144" w:type="dxa"/>
              <w:bottom w:w="72" w:type="dxa"/>
              <w:right w:w="115" w:type="dxa"/>
            </w:tcMar>
          </w:tcPr>
          <w:p w14:paraId="49C7FE21" w14:textId="77777777" w:rsidR="00510A56" w:rsidRPr="00051C88" w:rsidRDefault="00510A56" w:rsidP="00510A56">
            <w:pPr>
              <w:pStyle w:val="Tabletext"/>
              <w:rPr>
                <w:rFonts w:cs="Arial"/>
              </w:rPr>
            </w:pPr>
            <w:r w:rsidRPr="00051C88">
              <w:rPr>
                <w:rFonts w:cs="Arial"/>
              </w:rPr>
              <w:t>$0</w:t>
            </w:r>
          </w:p>
        </w:tc>
      </w:tr>
      <w:tr w:rsidR="00510A56" w:rsidRPr="00051C88" w14:paraId="52021FA0" w14:textId="77777777" w:rsidTr="009010CF">
        <w:trPr>
          <w:cantSplit/>
        </w:trPr>
        <w:tc>
          <w:tcPr>
            <w:tcW w:w="533" w:type="dxa"/>
            <w:shd w:val="clear" w:color="auto" w:fill="auto"/>
            <w:tcMar>
              <w:left w:w="29" w:type="dxa"/>
              <w:right w:w="0" w:type="dxa"/>
            </w:tcMar>
          </w:tcPr>
          <w:p w14:paraId="2E514129" w14:textId="1FBBF659" w:rsidR="00510A56" w:rsidRPr="00051C88" w:rsidRDefault="00510A56" w:rsidP="00510A56">
            <w:pPr>
              <w:pStyle w:val="Tablesubtitle"/>
              <w:rPr>
                <w:rFonts w:cs="Arial"/>
              </w:rPr>
            </w:pPr>
          </w:p>
        </w:tc>
        <w:tc>
          <w:tcPr>
            <w:tcW w:w="6667" w:type="dxa"/>
            <w:shd w:val="clear" w:color="auto" w:fill="auto"/>
            <w:tcMar>
              <w:top w:w="72" w:type="dxa"/>
              <w:left w:w="72" w:type="dxa"/>
              <w:bottom w:w="72" w:type="dxa"/>
              <w:right w:w="115" w:type="dxa"/>
            </w:tcMar>
          </w:tcPr>
          <w:p w14:paraId="7E3D8121" w14:textId="77777777" w:rsidR="00510A56" w:rsidRPr="00051C88" w:rsidRDefault="00510A56" w:rsidP="00E6453E">
            <w:pPr>
              <w:pStyle w:val="Tablesubtitle"/>
              <w:rPr>
                <w:rFonts w:cs="Arial"/>
              </w:rPr>
            </w:pPr>
            <w:r w:rsidRPr="00051C88">
              <w:rPr>
                <w:rFonts w:cs="Arial"/>
              </w:rPr>
              <w:t>Palliative care</w:t>
            </w:r>
          </w:p>
          <w:p w14:paraId="3E2605F2" w14:textId="3244F23E" w:rsidR="00510A56" w:rsidRPr="00051C88" w:rsidRDefault="00510A56" w:rsidP="00E6453E">
            <w:pPr>
              <w:pStyle w:val="Tabletext"/>
              <w:rPr>
                <w:rFonts w:cs="Arial"/>
              </w:rPr>
            </w:pPr>
            <w:r w:rsidRPr="00051C88">
              <w:rPr>
                <w:rFonts w:cs="Arial"/>
              </w:rPr>
              <w:t>Palliative care is specialized medical care for people with serious illnesses. This type of care is focused on providing patients with relief from the symptoms, pain, and stress of a serious illness. The goal is to improve quality of life for both the patient and the family.</w:t>
            </w:r>
          </w:p>
          <w:p w14:paraId="61CCC85F" w14:textId="0A942535" w:rsidR="00510A56" w:rsidRPr="00051C88" w:rsidRDefault="00510A56" w:rsidP="00E6453E">
            <w:pPr>
              <w:pStyle w:val="Tabletext"/>
              <w:rPr>
                <w:rFonts w:cs="Arial"/>
              </w:rPr>
            </w:pPr>
            <w:r w:rsidRPr="00051C88">
              <w:rPr>
                <w:rFonts w:cs="Arial"/>
              </w:rPr>
              <w:t>Palliative care is provided by a team that may include doctors, nurses, social workers, chaplains, and others who work with a patient's other doctors to provide an extra layer of support. The team will:</w:t>
            </w:r>
          </w:p>
          <w:p w14:paraId="7A829C92" w14:textId="77777777" w:rsidR="00510A56" w:rsidRPr="00051C88" w:rsidRDefault="00510A56" w:rsidP="00E112D5">
            <w:pPr>
              <w:pStyle w:val="TableListBulletFirstLevel"/>
            </w:pPr>
            <w:r w:rsidRPr="00051C88">
              <w:t>Talk to members about what matters most to them</w:t>
            </w:r>
          </w:p>
          <w:p w14:paraId="082FCE2A" w14:textId="47EE9F82" w:rsidR="00510A56" w:rsidRPr="00051C88" w:rsidRDefault="00510A56" w:rsidP="00E112D5">
            <w:pPr>
              <w:pStyle w:val="TableListBulletFirstLevel"/>
            </w:pPr>
            <w:r w:rsidRPr="00051C88">
              <w:t>Assess and manage pain and other symptoms</w:t>
            </w:r>
          </w:p>
          <w:p w14:paraId="2D04D915" w14:textId="3BB86692" w:rsidR="00510A56" w:rsidRPr="00051C88" w:rsidRDefault="00510A56" w:rsidP="00E112D5">
            <w:pPr>
              <w:pStyle w:val="TableListBulletFirstLevel"/>
            </w:pPr>
            <w:r w:rsidRPr="00051C88">
              <w:t>Address psychological and spiritual needs of members and their family</w:t>
            </w:r>
          </w:p>
          <w:p w14:paraId="5B2DB083" w14:textId="77777777" w:rsidR="00510A56" w:rsidRPr="00051C88" w:rsidRDefault="00510A56" w:rsidP="00056AF5">
            <w:pPr>
              <w:pStyle w:val="TableListBulletFirstLevel"/>
            </w:pPr>
            <w:r w:rsidRPr="00051C88">
              <w:t>Offer support to help members live as fully as possible</w:t>
            </w:r>
          </w:p>
          <w:p w14:paraId="290DE172" w14:textId="28E7F059" w:rsidR="00510A56" w:rsidRPr="00051C88" w:rsidRDefault="00510A56" w:rsidP="00FE53DC">
            <w:pPr>
              <w:pStyle w:val="TableListBulletFirstLevel"/>
            </w:pPr>
            <w:r w:rsidRPr="00051C88">
              <w:t>Offer a support system to help the family cope during the member’s illness</w:t>
            </w:r>
          </w:p>
          <w:p w14:paraId="63B66F08" w14:textId="2C43B8EB" w:rsidR="00510A56" w:rsidRPr="00051C88" w:rsidRDefault="00510A56" w:rsidP="00E6453E">
            <w:pPr>
              <w:pStyle w:val="Tabletext"/>
              <w:rPr>
                <w:rFonts w:cs="Arial"/>
              </w:rPr>
            </w:pPr>
            <w:r w:rsidRPr="00051C88">
              <w:rPr>
                <w:rFonts w:cs="Arial"/>
              </w:rPr>
              <w:t>Palliative care is appropriate at any age and at any stage in a serious illness, and it can be provided together with curative treatment.</w:t>
            </w:r>
          </w:p>
        </w:tc>
        <w:tc>
          <w:tcPr>
            <w:tcW w:w="2707" w:type="dxa"/>
            <w:shd w:val="clear" w:color="auto" w:fill="auto"/>
            <w:tcMar>
              <w:top w:w="72" w:type="dxa"/>
              <w:left w:w="144" w:type="dxa"/>
              <w:bottom w:w="72" w:type="dxa"/>
              <w:right w:w="115" w:type="dxa"/>
            </w:tcMar>
          </w:tcPr>
          <w:p w14:paraId="68CE6B95" w14:textId="77777777"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6C5AF7C0" w14:textId="77777777" w:rsidTr="009010CF">
        <w:trPr>
          <w:cantSplit/>
        </w:trPr>
        <w:tc>
          <w:tcPr>
            <w:tcW w:w="533" w:type="dxa"/>
            <w:shd w:val="clear" w:color="auto" w:fill="auto"/>
            <w:tcMar>
              <w:left w:w="29" w:type="dxa"/>
              <w:right w:w="0" w:type="dxa"/>
            </w:tcMar>
          </w:tcPr>
          <w:p w14:paraId="36841790"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488D25F" w14:textId="4F6308F5" w:rsidR="00510A56" w:rsidRPr="00051C88" w:rsidRDefault="00E4038E" w:rsidP="00E6453E">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Medicaid or plan-covered supplemental benefits as appropriate.</w:t>
            </w:r>
            <w:r>
              <w:rPr>
                <w:rStyle w:val="PlanInstructions"/>
                <w:rFonts w:cs="Arial"/>
                <w:i w:val="0"/>
              </w:rPr>
              <w:t>]</w:t>
            </w:r>
          </w:p>
          <w:p w14:paraId="0FFB3EF0" w14:textId="77777777" w:rsidR="00510A56" w:rsidRPr="00051C88" w:rsidRDefault="00510A56" w:rsidP="00E6453E">
            <w:pPr>
              <w:pStyle w:val="Tablesubtitle"/>
              <w:rPr>
                <w:rFonts w:cs="Arial"/>
              </w:rPr>
            </w:pPr>
            <w:r w:rsidRPr="00051C88">
              <w:rPr>
                <w:rFonts w:cs="Arial"/>
              </w:rPr>
              <w:t>Partial hospitalization services</w:t>
            </w:r>
          </w:p>
          <w:p w14:paraId="34AA280C" w14:textId="39ED28A4" w:rsidR="00510A56" w:rsidRPr="00051C88" w:rsidRDefault="00510A56" w:rsidP="00E6453E">
            <w:pPr>
              <w:pStyle w:val="Tabletext"/>
              <w:rPr>
                <w:rFonts w:cs="Arial"/>
              </w:rPr>
            </w:pPr>
            <w:r w:rsidRPr="00051C88">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7ECF2A4C" w14:textId="44DB1E3D" w:rsidR="00510A56" w:rsidRPr="00051C88" w:rsidRDefault="00E4038E" w:rsidP="00E6453E">
            <w:pPr>
              <w:pStyle w:val="Tabletext"/>
              <w:rPr>
                <w:rStyle w:val="PlanInstructions"/>
                <w:rFonts w:cs="Arial"/>
              </w:rPr>
            </w:pPr>
            <w:r>
              <w:rPr>
                <w:rStyle w:val="PlanInstructions"/>
                <w:rFonts w:cs="Arial"/>
                <w:i w:val="0"/>
              </w:rPr>
              <w:t>[</w:t>
            </w:r>
            <w:r w:rsidR="00510A56" w:rsidRPr="00051C88">
              <w:rPr>
                <w:rStyle w:val="PlanInstructions"/>
                <w:rFonts w:cs="Arial"/>
              </w:rPr>
              <w:t xml:space="preserve">Network plans that do not have an in-network community mental health center may add: </w:t>
            </w:r>
            <w:r w:rsidR="00510A56" w:rsidRPr="00051C88">
              <w:rPr>
                <w:rStyle w:val="PlanInstructions"/>
                <w:rFonts w:cs="Arial"/>
                <w:b/>
                <w:i w:val="0"/>
              </w:rPr>
              <w:t>Note</w:t>
            </w:r>
            <w:r w:rsidR="00510A56" w:rsidRPr="00051C88">
              <w:rPr>
                <w:rStyle w:val="PlanInstructions"/>
                <w:rFonts w:cs="Arial"/>
                <w:i w:val="0"/>
              </w:rPr>
              <w:t>: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72" w:type="dxa"/>
              <w:left w:w="144" w:type="dxa"/>
              <w:bottom w:w="72" w:type="dxa"/>
              <w:right w:w="115" w:type="dxa"/>
            </w:tcMar>
          </w:tcPr>
          <w:p w14:paraId="6C96B2EC" w14:textId="77777777" w:rsidR="00510A56" w:rsidRPr="00051C88" w:rsidRDefault="00510A56" w:rsidP="00510A56">
            <w:pPr>
              <w:pStyle w:val="Tabletext"/>
              <w:rPr>
                <w:rFonts w:cs="Arial"/>
              </w:rPr>
            </w:pPr>
            <w:r w:rsidRPr="00051C88">
              <w:rPr>
                <w:rFonts w:cs="Arial"/>
              </w:rPr>
              <w:t>$0</w:t>
            </w:r>
          </w:p>
        </w:tc>
      </w:tr>
      <w:tr w:rsidR="00510A56" w:rsidRPr="00051C88" w14:paraId="3EB2DABB" w14:textId="77777777" w:rsidTr="009010CF">
        <w:trPr>
          <w:cantSplit/>
        </w:trPr>
        <w:tc>
          <w:tcPr>
            <w:tcW w:w="533" w:type="dxa"/>
            <w:shd w:val="clear" w:color="auto" w:fill="auto"/>
            <w:tcMar>
              <w:left w:w="29" w:type="dxa"/>
              <w:right w:w="0" w:type="dxa"/>
            </w:tcMar>
          </w:tcPr>
          <w:p w14:paraId="78DF6FDE"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ED37FE0" w14:textId="77777777" w:rsidR="00510A56" w:rsidRPr="00051C88" w:rsidRDefault="00510A56" w:rsidP="005514B7">
            <w:pPr>
              <w:pStyle w:val="Tablesubtitle"/>
              <w:rPr>
                <w:rFonts w:cs="Arial"/>
              </w:rPr>
            </w:pPr>
            <w:r w:rsidRPr="00051C88">
              <w:rPr>
                <w:rFonts w:cs="Arial"/>
              </w:rPr>
              <w:t>Physician/provider services, including doctor’s office visits</w:t>
            </w:r>
          </w:p>
          <w:p w14:paraId="02DD8155" w14:textId="77777777" w:rsidR="00510A56" w:rsidRPr="00051C88" w:rsidRDefault="00510A56" w:rsidP="005514B7">
            <w:pPr>
              <w:pStyle w:val="Tabletext"/>
              <w:rPr>
                <w:rFonts w:cs="Arial"/>
              </w:rPr>
            </w:pPr>
            <w:r w:rsidRPr="00051C88">
              <w:rPr>
                <w:rFonts w:cs="Arial"/>
              </w:rPr>
              <w:t>The plan will pay for the following services:</w:t>
            </w:r>
          </w:p>
          <w:p w14:paraId="06B73BE6" w14:textId="77777777" w:rsidR="00510A56" w:rsidRPr="00051C88" w:rsidRDefault="00510A56" w:rsidP="00E112D5">
            <w:pPr>
              <w:pStyle w:val="TableListBulletFirstLevel"/>
            </w:pPr>
            <w:r w:rsidRPr="00051C88">
              <w:t>Medically necessary health care or surgery services given in places such as:</w:t>
            </w:r>
          </w:p>
          <w:p w14:paraId="3E81ABDE" w14:textId="77777777" w:rsidR="00510A56" w:rsidRPr="00051C88" w:rsidRDefault="00510A56" w:rsidP="00287700">
            <w:pPr>
              <w:pStyle w:val="TableListBulletFirstLevel"/>
              <w:numPr>
                <w:ilvl w:val="0"/>
                <w:numId w:val="43"/>
              </w:numPr>
              <w:ind w:right="720"/>
            </w:pPr>
            <w:r w:rsidRPr="00051C88">
              <w:t>physician’s office</w:t>
            </w:r>
          </w:p>
          <w:p w14:paraId="0FAB2ECC" w14:textId="77777777" w:rsidR="00510A56" w:rsidRPr="00051C88" w:rsidRDefault="00510A56" w:rsidP="00287700">
            <w:pPr>
              <w:pStyle w:val="TableListBulletFirstLevel"/>
              <w:numPr>
                <w:ilvl w:val="0"/>
                <w:numId w:val="43"/>
              </w:numPr>
              <w:ind w:right="720"/>
            </w:pPr>
            <w:r w:rsidRPr="00051C88">
              <w:t>certified ambulatory surgical center</w:t>
            </w:r>
          </w:p>
          <w:p w14:paraId="352EF36B" w14:textId="77777777" w:rsidR="00510A56" w:rsidRPr="00051C88" w:rsidRDefault="00510A56" w:rsidP="00287700">
            <w:pPr>
              <w:pStyle w:val="TableListBulletFirstLevel"/>
              <w:numPr>
                <w:ilvl w:val="0"/>
                <w:numId w:val="43"/>
              </w:numPr>
              <w:ind w:right="720"/>
            </w:pPr>
            <w:r w:rsidRPr="00051C88">
              <w:t>hospital outpatient department</w:t>
            </w:r>
          </w:p>
          <w:p w14:paraId="653D2942" w14:textId="77777777" w:rsidR="00510A56" w:rsidRPr="00051C88" w:rsidRDefault="00510A56" w:rsidP="00E112D5">
            <w:pPr>
              <w:pStyle w:val="TableListBulletFirstLevel"/>
            </w:pPr>
            <w:r w:rsidRPr="00051C88">
              <w:t>Consultation, diagnosis, and treatment by a specialist</w:t>
            </w:r>
          </w:p>
          <w:p w14:paraId="7664BD90" w14:textId="3E626073" w:rsidR="00510A56" w:rsidRPr="00051C88" w:rsidRDefault="00510A56" w:rsidP="00E112D5">
            <w:pPr>
              <w:pStyle w:val="TableListBulletFirstLevel"/>
            </w:pPr>
            <w:r w:rsidRPr="00051C88">
              <w:t xml:space="preserve">Basic hearing and balance exams given by your </w:t>
            </w:r>
            <w:r w:rsidR="00E4038E">
              <w:rPr>
                <w:rStyle w:val="PlanInstructions"/>
                <w:rFonts w:cs="Arial"/>
                <w:i w:val="0"/>
              </w:rPr>
              <w:t>[</w:t>
            </w:r>
            <w:r w:rsidRPr="00051C88">
              <w:rPr>
                <w:rStyle w:val="PlanInstructions"/>
                <w:rFonts w:cs="Arial"/>
              </w:rPr>
              <w:t xml:space="preserve">insert as applicable: </w:t>
            </w:r>
            <w:r w:rsidRPr="000B3493">
              <w:rPr>
                <w:rStyle w:val="PlanInstructions"/>
                <w:rFonts w:cs="Arial"/>
                <w:i w:val="0"/>
              </w:rPr>
              <w:t>primary care provider</w:t>
            </w:r>
            <w:r w:rsidRPr="000B3493" w:rsidDel="00C147E8">
              <w:rPr>
                <w:rStyle w:val="PlanInstructions"/>
                <w:rFonts w:cs="Arial"/>
              </w:rPr>
              <w:t xml:space="preserve"> </w:t>
            </w:r>
            <w:r w:rsidRPr="00051C88">
              <w:rPr>
                <w:rStyle w:val="PlanInstructions"/>
                <w:rFonts w:cs="Arial"/>
                <w:b/>
              </w:rPr>
              <w:t>or</w:t>
            </w:r>
            <w:r w:rsidRPr="00051C88">
              <w:rPr>
                <w:rStyle w:val="PlanInstructions"/>
                <w:rFonts w:cs="Arial"/>
                <w:i w:val="0"/>
              </w:rPr>
              <w:t xml:space="preserve"> </w:t>
            </w:r>
            <w:r w:rsidRPr="000B3493">
              <w:rPr>
                <w:rStyle w:val="PlanInstructions"/>
                <w:rFonts w:cs="Arial"/>
                <w:i w:val="0"/>
              </w:rPr>
              <w:t>specialist</w:t>
            </w:r>
            <w:r w:rsidR="00E4038E" w:rsidRPr="000B3493">
              <w:rPr>
                <w:rStyle w:val="PlanInstructions"/>
                <w:rFonts w:cs="Arial"/>
                <w:i w:val="0"/>
              </w:rPr>
              <w:t>]</w:t>
            </w:r>
            <w:r w:rsidR="006F63B3">
              <w:t>, if your doctor orders them to find out</w:t>
            </w:r>
            <w:r w:rsidRPr="00051C88">
              <w:t xml:space="preserve"> whether you need treatment</w:t>
            </w:r>
          </w:p>
          <w:p w14:paraId="3FB81A53" w14:textId="19953399" w:rsidR="00510A56" w:rsidRPr="00051C88" w:rsidRDefault="00E4038E" w:rsidP="00287700">
            <w:pPr>
              <w:pStyle w:val="TableListBulletFirstLevel"/>
              <w:numPr>
                <w:ilvl w:val="0"/>
                <w:numId w:val="46"/>
              </w:numPr>
              <w:ind w:left="432"/>
              <w:rPr>
                <w:rStyle w:val="PlanInstructions"/>
                <w:rFonts w:cs="Arial"/>
                <w:b/>
                <w:bCs/>
                <w:color w:val="5490D4"/>
              </w:rPr>
            </w:pPr>
            <w:r>
              <w:rPr>
                <w:rStyle w:val="PlanInstructions"/>
                <w:rFonts w:cs="Arial"/>
                <w:i w:val="0"/>
                <w:color w:val="5490D4"/>
              </w:rPr>
              <w:t>[</w:t>
            </w:r>
            <w:r w:rsidR="00510A56" w:rsidRPr="00051C88">
              <w:rPr>
                <w:rStyle w:val="PlanInstructions"/>
                <w:rFonts w:cs="Arial"/>
                <w:color w:val="5490D4"/>
              </w:rPr>
              <w:t xml:space="preserve">Insert if providing any additional telehealth benefits consistent with 42 CFR §422.135 in the plan’s approved Plan Benefit Package submission: </w:t>
            </w:r>
            <w:r w:rsidR="00510A56" w:rsidRPr="000B3493">
              <w:rPr>
                <w:rStyle w:val="PlanInstructions"/>
                <w:rFonts w:cs="Arial"/>
                <w:i w:val="0"/>
              </w:rPr>
              <w:t xml:space="preserve">Certain telehealth services, including </w:t>
            </w:r>
            <w:r w:rsidRPr="000B3493">
              <w:rPr>
                <w:rStyle w:val="PlanInstructions"/>
                <w:rFonts w:cs="Arial"/>
                <w:i w:val="0"/>
              </w:rPr>
              <w:t>[</w:t>
            </w:r>
            <w:r w:rsidR="00510A56" w:rsidRPr="000B3493">
              <w:rPr>
                <w:rStyle w:val="PlanInstructions"/>
                <w:rFonts w:cs="Arial"/>
              </w:rPr>
              <w:t>insert</w:t>
            </w:r>
            <w:r w:rsidR="006456E2" w:rsidRPr="000B3493">
              <w:rPr>
                <w:rStyle w:val="PlanInstructions"/>
              </w:rPr>
              <w:t xml:space="preserve"> general description of covered additional telehealth benefits (i.e., the</w:t>
            </w:r>
            <w:r w:rsidR="00510A56" w:rsidRPr="000B3493">
              <w:rPr>
                <w:rStyle w:val="PlanInstructions"/>
                <w:rFonts w:cs="Arial"/>
              </w:rPr>
              <w:t xml:space="preserve"> specific Part B service</w:t>
            </w:r>
            <w:r w:rsidR="006456E2" w:rsidRPr="000B3493">
              <w:rPr>
                <w:rStyle w:val="PlanInstructions"/>
                <w:rFonts w:cs="Arial"/>
              </w:rPr>
              <w:t>(</w:t>
            </w:r>
            <w:r w:rsidR="00510A56" w:rsidRPr="000B3493">
              <w:rPr>
                <w:rStyle w:val="PlanInstructions"/>
                <w:rFonts w:cs="Arial"/>
              </w:rPr>
              <w:t>s</w:t>
            </w:r>
            <w:r w:rsidR="006456E2" w:rsidRPr="000B3493">
              <w:rPr>
                <w:rStyle w:val="PlanInstructions"/>
                <w:rFonts w:cs="Arial"/>
              </w:rPr>
              <w:t>)</w:t>
            </w:r>
            <w:r w:rsidR="00510A56" w:rsidRPr="000B3493">
              <w:rPr>
                <w:rStyle w:val="PlanInstructions"/>
                <w:rFonts w:cs="Arial"/>
              </w:rPr>
              <w:t xml:space="preserve"> the plan has identified as clinically appropriate for offering through electronic exchange when the provider is not in the same location as the member</w:t>
            </w:r>
            <w:r w:rsidR="006456E2" w:rsidRPr="000B3493">
              <w:rPr>
                <w:rStyle w:val="PlanInstructions"/>
                <w:rFonts w:cs="Arial"/>
              </w:rPr>
              <w:t>).</w:t>
            </w:r>
            <w:r w:rsidR="00E31DA8" w:rsidRPr="000B3493">
              <w:rPr>
                <w:rStyle w:val="PlanInstructions"/>
              </w:rPr>
              <w:t xml:space="preserve"> Plans </w:t>
            </w:r>
            <w:r w:rsidR="00E31DA8">
              <w:rPr>
                <w:rStyle w:val="PlanInstructions"/>
              </w:rPr>
              <w:t xml:space="preserve">may refer </w:t>
            </w:r>
            <w:r w:rsidR="00E31DA8" w:rsidRPr="000B3493">
              <w:rPr>
                <w:rStyle w:val="PlanInstructions"/>
              </w:rPr>
              <w:t>members to their medical coverage policy here</w:t>
            </w:r>
            <w:r w:rsidR="00E31DA8">
              <w:rPr>
                <w:rStyle w:val="PlanInstructions"/>
                <w:i w:val="0"/>
              </w:rPr>
              <w:t>]</w:t>
            </w:r>
            <w:r w:rsidR="00E31DA8">
              <w:rPr>
                <w:rStyle w:val="PlanInstructions"/>
              </w:rPr>
              <w:t>.</w:t>
            </w:r>
            <w:r>
              <w:rPr>
                <w:rStyle w:val="PlanInstructions"/>
                <w:rFonts w:cs="Arial"/>
                <w:i w:val="0"/>
                <w:color w:val="5490D4"/>
              </w:rPr>
              <w:t>]</w:t>
            </w:r>
            <w:r w:rsidR="00510A56" w:rsidRPr="00051C88">
              <w:rPr>
                <w:rStyle w:val="PlanInstructions"/>
                <w:rFonts w:cs="Arial"/>
                <w:i w:val="0"/>
                <w:color w:val="5490D4"/>
              </w:rPr>
              <w:t xml:space="preserve"> </w:t>
            </w:r>
          </w:p>
          <w:p w14:paraId="14D6A5F7" w14:textId="41479FAB" w:rsidR="00510A56" w:rsidRDefault="00510A56" w:rsidP="00A21268">
            <w:pPr>
              <w:numPr>
                <w:ilvl w:val="0"/>
                <w:numId w:val="49"/>
              </w:numPr>
              <w:spacing w:after="120" w:line="280" w:lineRule="exact"/>
              <w:ind w:left="792" w:right="720"/>
              <w:rPr>
                <w:color w:val="548DD4"/>
              </w:rPr>
            </w:pPr>
            <w:r w:rsidRPr="00DB7DEE">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DB7DEE">
              <w:rPr>
                <w:rStyle w:val="PlanInstructions"/>
                <w:rFonts w:cs="Arial"/>
              </w:rPr>
              <w:t>.</w:t>
            </w:r>
            <w:r w:rsidR="000C12BD" w:rsidRPr="00DB7DEE">
              <w:rPr>
                <w:color w:val="548DD4"/>
              </w:rPr>
              <w:t xml:space="preserve"> </w:t>
            </w:r>
            <w:r w:rsidR="000C12BD" w:rsidRPr="000C12BD">
              <w:rPr>
                <w:color w:val="548DD4"/>
              </w:rPr>
              <w:t>[</w:t>
            </w:r>
            <w:r w:rsidR="000C12BD" w:rsidRPr="000C12BD">
              <w:rPr>
                <w:i/>
                <w:color w:val="548DD4"/>
              </w:rPr>
              <w:t>Plans may modify as necessary if benefits include out-of-network coverage of additional telehealth services as mandatory supplemental benefits.</w:t>
            </w:r>
            <w:r w:rsidR="000C12BD" w:rsidRPr="000C12BD">
              <w:rPr>
                <w:color w:val="548DD4"/>
              </w:rPr>
              <w:t>]</w:t>
            </w:r>
          </w:p>
          <w:p w14:paraId="73C52D13" w14:textId="0BE9339A" w:rsidR="006751C6" w:rsidRPr="000F4C3D" w:rsidRDefault="000F4C3D" w:rsidP="000F4C3D">
            <w:pPr>
              <w:pStyle w:val="Tablelistbullet"/>
              <w:numPr>
                <w:ilvl w:val="0"/>
                <w:numId w:val="49"/>
              </w:numPr>
              <w:tabs>
                <w:tab w:val="clear" w:pos="432"/>
                <w:tab w:val="clear" w:pos="3082"/>
                <w:tab w:val="clear" w:pos="3370"/>
              </w:tabs>
              <w:ind w:left="792"/>
              <w:rPr>
                <w:color w:val="548DD4"/>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sidRPr="000F4C3D">
              <w:rPr>
                <w:rStyle w:val="PlanInstructions"/>
                <w:i w:val="0"/>
                <w:iCs/>
              </w:rPr>
              <w:t>]</w:t>
            </w:r>
          </w:p>
          <w:p w14:paraId="38416695" w14:textId="52D662FA" w:rsidR="00510A56" w:rsidRPr="00795A71" w:rsidRDefault="00795A71" w:rsidP="0064113E">
            <w:pPr>
              <w:tabs>
                <w:tab w:val="left" w:pos="432"/>
                <w:tab w:val="left" w:pos="3082"/>
                <w:tab w:val="left" w:pos="3370"/>
              </w:tabs>
              <w:spacing w:after="120" w:line="280" w:lineRule="exact"/>
              <w:ind w:right="288"/>
              <w:jc w:val="right"/>
              <w:rPr>
                <w:rFonts w:cs="Arial"/>
                <w:iCs/>
                <w:color w:val="548DD4"/>
              </w:rPr>
            </w:pPr>
            <w:r w:rsidRPr="00795A71">
              <w:rPr>
                <w:b/>
                <w:iCs/>
              </w:rPr>
              <w:t>This benefit is continued on the next page</w:t>
            </w:r>
          </w:p>
        </w:tc>
        <w:tc>
          <w:tcPr>
            <w:tcW w:w="2707" w:type="dxa"/>
            <w:shd w:val="clear" w:color="auto" w:fill="auto"/>
            <w:tcMar>
              <w:top w:w="72" w:type="dxa"/>
              <w:left w:w="144" w:type="dxa"/>
              <w:bottom w:w="72" w:type="dxa"/>
              <w:right w:w="115" w:type="dxa"/>
            </w:tcMar>
          </w:tcPr>
          <w:p w14:paraId="40094542" w14:textId="77777777" w:rsidR="00510A56" w:rsidRPr="00051C88" w:rsidRDefault="00510A56" w:rsidP="00510A56">
            <w:pPr>
              <w:pStyle w:val="Tabletext"/>
              <w:rPr>
                <w:rFonts w:cs="Arial"/>
              </w:rPr>
            </w:pPr>
            <w:r w:rsidRPr="00051C88">
              <w:rPr>
                <w:rFonts w:cs="Arial"/>
              </w:rPr>
              <w:t>$0</w:t>
            </w:r>
          </w:p>
        </w:tc>
      </w:tr>
      <w:tr w:rsidR="00A57416" w:rsidRPr="00051C88" w14:paraId="24C66971" w14:textId="77777777" w:rsidTr="009010CF">
        <w:trPr>
          <w:cantSplit/>
        </w:trPr>
        <w:tc>
          <w:tcPr>
            <w:tcW w:w="533" w:type="dxa"/>
            <w:shd w:val="clear" w:color="auto" w:fill="auto"/>
            <w:tcMar>
              <w:left w:w="29" w:type="dxa"/>
              <w:right w:w="0" w:type="dxa"/>
            </w:tcMar>
          </w:tcPr>
          <w:p w14:paraId="3B5C9FEF" w14:textId="77777777" w:rsidR="00A57416" w:rsidRPr="00051C88" w:rsidRDefault="00A57416" w:rsidP="00510A56">
            <w:pPr>
              <w:pStyle w:val="Tableapple"/>
              <w:rPr>
                <w:rFonts w:cs="Arial"/>
              </w:rPr>
            </w:pPr>
          </w:p>
        </w:tc>
        <w:tc>
          <w:tcPr>
            <w:tcW w:w="6667" w:type="dxa"/>
            <w:shd w:val="clear" w:color="auto" w:fill="auto"/>
            <w:tcMar>
              <w:top w:w="72" w:type="dxa"/>
              <w:left w:w="72" w:type="dxa"/>
              <w:bottom w:w="72" w:type="dxa"/>
              <w:right w:w="115" w:type="dxa"/>
            </w:tcMar>
          </w:tcPr>
          <w:p w14:paraId="0C220D9A" w14:textId="77777777" w:rsidR="00795A71" w:rsidRPr="00051C88" w:rsidRDefault="00795A71" w:rsidP="00795A71">
            <w:pPr>
              <w:pStyle w:val="Tablesubtitle"/>
              <w:rPr>
                <w:rFonts w:cs="Arial"/>
              </w:rPr>
            </w:pPr>
            <w:r w:rsidRPr="00051C88">
              <w:rPr>
                <w:rFonts w:cs="Arial"/>
              </w:rPr>
              <w:t>Physician/provider services, including doctor’s office visits (continued)</w:t>
            </w:r>
          </w:p>
          <w:p w14:paraId="2632D680" w14:textId="0A3A98EC" w:rsidR="00F56070" w:rsidRPr="002A79AE" w:rsidRDefault="002A79AE" w:rsidP="002A79AE">
            <w:pPr>
              <w:pStyle w:val="ListBullet"/>
              <w:numPr>
                <w:ilvl w:val="0"/>
                <w:numId w:val="31"/>
              </w:numPr>
              <w:spacing w:after="120" w:line="280" w:lineRule="exact"/>
              <w:ind w:left="432" w:right="288"/>
              <w:rPr>
                <w:color w:val="548DD4"/>
              </w:rPr>
            </w:pPr>
            <w:r w:rsidRPr="00861BD1">
              <w:rPr>
                <w:color w:val="548DD4"/>
              </w:rPr>
              <w:t>[</w:t>
            </w:r>
            <w:r w:rsidRPr="00861BD1">
              <w:rPr>
                <w:i/>
                <w:color w:val="548DD4"/>
              </w:rPr>
              <w:t xml:space="preserve">Insert if the plan’s service area and providers/locations qualify for telehealth services under original Medicare requirements in section 1834(m) of the Act: </w:t>
            </w:r>
            <w:r w:rsidRPr="00861BD1">
              <w:rPr>
                <w:color w:val="548DD4"/>
              </w:rPr>
              <w:t>Some telehealth services including consultation, diagnosis, and treatment by a physician or practitioner, for members in certain rural areas or other places approved by Medicare]</w:t>
            </w:r>
          </w:p>
          <w:p w14:paraId="15AC17A5" w14:textId="77777777" w:rsidR="00795A71" w:rsidRDefault="00795A71" w:rsidP="00795A71">
            <w:pPr>
              <w:pStyle w:val="ListBullet"/>
              <w:numPr>
                <w:ilvl w:val="0"/>
                <w:numId w:val="31"/>
              </w:numPr>
              <w:ind w:left="432" w:right="288"/>
            </w:pPr>
            <w:r>
              <w:t>Telehealth services for monthly end-stage renal disease (ESRD) related visits for home dialysis members in a hospital-based or critical access hospital-based renal dialysis center, renal dialysis facility, or the member’s home</w:t>
            </w:r>
          </w:p>
          <w:p w14:paraId="0613CD71" w14:textId="4AB253C1" w:rsidR="00795A71" w:rsidRDefault="00795A71" w:rsidP="00795A71">
            <w:pPr>
              <w:pStyle w:val="ListBullet"/>
              <w:numPr>
                <w:ilvl w:val="0"/>
                <w:numId w:val="31"/>
              </w:numPr>
              <w:ind w:left="432" w:right="288"/>
            </w:pPr>
            <w:r>
              <w:t>Telehealth services to diagnose, evaluate, or treat symptoms of a stroke</w:t>
            </w:r>
          </w:p>
          <w:p w14:paraId="40BD19E1" w14:textId="77777777" w:rsidR="00795A71" w:rsidRDefault="00795A71" w:rsidP="00795A71">
            <w:pPr>
              <w:pStyle w:val="ListBullet"/>
              <w:numPr>
                <w:ilvl w:val="0"/>
                <w:numId w:val="31"/>
              </w:numPr>
              <w:ind w:left="432" w:right="288"/>
            </w:pPr>
            <w:r>
              <w:t>Telehealth services for members with a substance use disorder or co-occurring mental health disorder</w:t>
            </w:r>
          </w:p>
          <w:p w14:paraId="31969E90" w14:textId="77777777" w:rsidR="00795A71" w:rsidRDefault="00795A71" w:rsidP="00795A71">
            <w:pPr>
              <w:pStyle w:val="ListBullet"/>
              <w:numPr>
                <w:ilvl w:val="0"/>
                <w:numId w:val="31"/>
              </w:numPr>
              <w:spacing w:line="280" w:lineRule="exact"/>
              <w:ind w:left="432" w:right="288"/>
            </w:pPr>
            <w:r>
              <w:t>Virtual check-ins (for example, by phone or video chat) with your doctor for 5-10 minutes if:</w:t>
            </w:r>
          </w:p>
          <w:p w14:paraId="7A4DBB46" w14:textId="77777777" w:rsidR="00795A71" w:rsidRPr="005E13FB" w:rsidRDefault="00795A71" w:rsidP="00936B14">
            <w:pPr>
              <w:pStyle w:val="ListBullet"/>
              <w:numPr>
                <w:ilvl w:val="1"/>
                <w:numId w:val="31"/>
              </w:numPr>
              <w:spacing w:after="120" w:line="280" w:lineRule="exact"/>
              <w:ind w:left="792"/>
            </w:pPr>
            <w:r>
              <w:t xml:space="preserve">you’re not a new patient </w:t>
            </w:r>
            <w:r>
              <w:rPr>
                <w:b/>
              </w:rPr>
              <w:t>and</w:t>
            </w:r>
          </w:p>
          <w:p w14:paraId="131658C7" w14:textId="77777777" w:rsidR="00795A71" w:rsidRDefault="00795A71" w:rsidP="00936B14">
            <w:pPr>
              <w:pStyle w:val="ListBullet"/>
              <w:numPr>
                <w:ilvl w:val="1"/>
                <w:numId w:val="31"/>
              </w:numPr>
              <w:spacing w:after="120" w:line="280" w:lineRule="exact"/>
              <w:ind w:left="792"/>
            </w:pPr>
            <w:r>
              <w:t xml:space="preserve">the check-in isn’t related to an office visit in the past 7 days </w:t>
            </w:r>
            <w:r>
              <w:rPr>
                <w:b/>
              </w:rPr>
              <w:t>and</w:t>
            </w:r>
          </w:p>
          <w:p w14:paraId="5B5896F1" w14:textId="77777777" w:rsidR="00795A71" w:rsidRDefault="00795A71" w:rsidP="00936B14">
            <w:pPr>
              <w:pStyle w:val="ListBullet"/>
              <w:numPr>
                <w:ilvl w:val="1"/>
                <w:numId w:val="31"/>
              </w:numPr>
              <w:spacing w:after="120" w:line="280" w:lineRule="exact"/>
              <w:ind w:left="792"/>
            </w:pPr>
            <w:r>
              <w:t>the check-in doesn’t lead to an office visit within 24 hours or the soonest available appointment</w:t>
            </w:r>
          </w:p>
          <w:p w14:paraId="70A394C8" w14:textId="77777777" w:rsidR="00795A71" w:rsidRDefault="00795A71" w:rsidP="00795A71">
            <w:pPr>
              <w:pStyle w:val="ListBullet"/>
              <w:numPr>
                <w:ilvl w:val="0"/>
                <w:numId w:val="31"/>
              </w:numPr>
              <w:spacing w:line="280" w:lineRule="exact"/>
              <w:ind w:left="432" w:right="288"/>
            </w:pPr>
            <w:r>
              <w:t>Evaluation of video and/or images you send to your doctor and interpretation and follow-up by your doctor within 24 hours if:</w:t>
            </w:r>
          </w:p>
          <w:p w14:paraId="4E8FB8D0" w14:textId="77777777" w:rsidR="00795A71" w:rsidRPr="005E13FB" w:rsidRDefault="00795A71" w:rsidP="00936B14">
            <w:pPr>
              <w:pStyle w:val="ListBullet"/>
              <w:numPr>
                <w:ilvl w:val="1"/>
                <w:numId w:val="31"/>
              </w:numPr>
              <w:spacing w:after="120" w:line="280" w:lineRule="exact"/>
              <w:ind w:left="792"/>
            </w:pPr>
            <w:r>
              <w:t xml:space="preserve">you’re not a new patient </w:t>
            </w:r>
            <w:r>
              <w:rPr>
                <w:b/>
              </w:rPr>
              <w:t>and</w:t>
            </w:r>
          </w:p>
          <w:p w14:paraId="7AB1DCA6" w14:textId="0C9DB1EF" w:rsidR="00795A71" w:rsidRPr="001600A6" w:rsidRDefault="00795A71" w:rsidP="00936B14">
            <w:pPr>
              <w:pStyle w:val="ListBullet"/>
              <w:numPr>
                <w:ilvl w:val="1"/>
                <w:numId w:val="31"/>
              </w:numPr>
              <w:spacing w:after="120" w:line="280" w:lineRule="exact"/>
              <w:ind w:left="792"/>
            </w:pPr>
            <w:r>
              <w:t xml:space="preserve">the evaluation isn’t related to an office visit in the past 7 days </w:t>
            </w:r>
            <w:r>
              <w:rPr>
                <w:b/>
              </w:rPr>
              <w:t>and</w:t>
            </w:r>
          </w:p>
          <w:p w14:paraId="18BFC6D0" w14:textId="4FA6CB1C" w:rsidR="007B594C" w:rsidRDefault="001600A6" w:rsidP="001600A6">
            <w:pPr>
              <w:pStyle w:val="ListBullet"/>
              <w:numPr>
                <w:ilvl w:val="1"/>
                <w:numId w:val="31"/>
              </w:numPr>
              <w:spacing w:after="120" w:line="280" w:lineRule="exact"/>
              <w:ind w:left="792" w:right="288"/>
            </w:pPr>
            <w:r>
              <w:t>the evaluation doesn’t lead to an office visit within 24 hours or the soonest available appointment</w:t>
            </w:r>
          </w:p>
          <w:p w14:paraId="6B70698A" w14:textId="3A66C51B" w:rsidR="00A57416" w:rsidRPr="00CE006A" w:rsidRDefault="006E07FA" w:rsidP="00CE006A">
            <w:pPr>
              <w:pStyle w:val="ListBullet"/>
              <w:numPr>
                <w:ilvl w:val="0"/>
                <w:numId w:val="0"/>
              </w:numPr>
              <w:spacing w:after="120" w:line="280" w:lineRule="exact"/>
              <w:jc w:val="right"/>
            </w:pPr>
            <w:r w:rsidRPr="006E07FA">
              <w:rPr>
                <w:b/>
                <w:iCs/>
              </w:rPr>
              <w:t>This benefit is continued on the next page</w:t>
            </w:r>
          </w:p>
        </w:tc>
        <w:tc>
          <w:tcPr>
            <w:tcW w:w="2707" w:type="dxa"/>
            <w:shd w:val="clear" w:color="auto" w:fill="auto"/>
            <w:tcMar>
              <w:top w:w="72" w:type="dxa"/>
              <w:left w:w="144" w:type="dxa"/>
              <w:bottom w:w="72" w:type="dxa"/>
              <w:right w:w="115" w:type="dxa"/>
            </w:tcMar>
          </w:tcPr>
          <w:p w14:paraId="528DCB8B" w14:textId="77777777" w:rsidR="00A57416" w:rsidRPr="00051C88" w:rsidRDefault="00A57416" w:rsidP="00510A56">
            <w:pPr>
              <w:pStyle w:val="Tabletext"/>
              <w:rPr>
                <w:rFonts w:cs="Arial"/>
              </w:rPr>
            </w:pPr>
          </w:p>
        </w:tc>
      </w:tr>
      <w:tr w:rsidR="00133F14" w:rsidRPr="00051C88" w14:paraId="6A26605A" w14:textId="77777777" w:rsidTr="009010CF">
        <w:trPr>
          <w:cantSplit/>
        </w:trPr>
        <w:tc>
          <w:tcPr>
            <w:tcW w:w="533" w:type="dxa"/>
            <w:shd w:val="clear" w:color="auto" w:fill="auto"/>
            <w:tcMar>
              <w:left w:w="29" w:type="dxa"/>
              <w:right w:w="0" w:type="dxa"/>
            </w:tcMar>
          </w:tcPr>
          <w:p w14:paraId="029AA842" w14:textId="77777777" w:rsidR="00133F14" w:rsidRPr="00051C88" w:rsidRDefault="00133F14" w:rsidP="00510A56">
            <w:pPr>
              <w:pStyle w:val="Tableapple"/>
              <w:rPr>
                <w:rFonts w:cs="Arial"/>
              </w:rPr>
            </w:pPr>
          </w:p>
        </w:tc>
        <w:tc>
          <w:tcPr>
            <w:tcW w:w="6667" w:type="dxa"/>
            <w:shd w:val="clear" w:color="auto" w:fill="auto"/>
            <w:tcMar>
              <w:top w:w="72" w:type="dxa"/>
              <w:left w:w="72" w:type="dxa"/>
              <w:bottom w:w="72" w:type="dxa"/>
              <w:right w:w="115" w:type="dxa"/>
            </w:tcMar>
          </w:tcPr>
          <w:p w14:paraId="0744E011" w14:textId="77777777" w:rsidR="00133F14" w:rsidRPr="00051C88" w:rsidRDefault="00133F14" w:rsidP="00133F14">
            <w:pPr>
              <w:pStyle w:val="Tablesubtitle"/>
              <w:rPr>
                <w:rFonts w:cs="Arial"/>
              </w:rPr>
            </w:pPr>
            <w:r w:rsidRPr="00051C88">
              <w:rPr>
                <w:rFonts w:cs="Arial"/>
              </w:rPr>
              <w:t>Physician/provider services, including doctor’s office visits (continued)</w:t>
            </w:r>
          </w:p>
          <w:p w14:paraId="2FF6111B" w14:textId="0D0E2851" w:rsidR="00BB3B29" w:rsidRDefault="001C7924" w:rsidP="00BB3B29">
            <w:pPr>
              <w:pStyle w:val="ListBullet"/>
              <w:numPr>
                <w:ilvl w:val="0"/>
                <w:numId w:val="31"/>
              </w:numPr>
              <w:spacing w:after="120" w:line="280" w:lineRule="exact"/>
              <w:ind w:left="432" w:right="288"/>
            </w:pPr>
            <w:r>
              <w:t>Consultation your doctor has with other doctors by phone, the Internet, or electronic health record if you’re not a new patient</w:t>
            </w:r>
          </w:p>
          <w:p w14:paraId="30C8F969" w14:textId="131EF935" w:rsidR="00955C5E" w:rsidRDefault="00B34494" w:rsidP="00E57D57">
            <w:pPr>
              <w:pStyle w:val="ListBullet"/>
              <w:spacing w:after="120" w:line="280" w:lineRule="exact"/>
              <w:ind w:left="432" w:right="288"/>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t xml:space="preserve"> before surgery</w:t>
            </w:r>
            <w:r w:rsidRPr="002C20A9">
              <w:rPr>
                <w:rStyle w:val="PlanInstructions"/>
                <w:b/>
                <w:i w:val="0"/>
                <w:color w:val="auto"/>
              </w:rPr>
              <w:t xml:space="preserve"> </w:t>
            </w:r>
          </w:p>
          <w:p w14:paraId="7C70D212" w14:textId="4E143419" w:rsidR="00133F14" w:rsidRPr="00051C88" w:rsidRDefault="00133F14" w:rsidP="00E87F8C">
            <w:pPr>
              <w:pStyle w:val="ListBullet"/>
              <w:numPr>
                <w:ilvl w:val="0"/>
                <w:numId w:val="7"/>
              </w:numPr>
              <w:ind w:left="432" w:right="288"/>
            </w:pPr>
            <w:r w:rsidRPr="00051C88">
              <w:t>Non-routine dental care. Covered services are limited to:</w:t>
            </w:r>
          </w:p>
          <w:p w14:paraId="0F37E511" w14:textId="77777777" w:rsidR="00133F14" w:rsidRPr="00051C88" w:rsidRDefault="00133F14" w:rsidP="00616844">
            <w:pPr>
              <w:pStyle w:val="TableListBulletSecondLevel"/>
            </w:pPr>
            <w:r w:rsidRPr="00051C88">
              <w:t>surgery of the jaw or related structures,</w:t>
            </w:r>
          </w:p>
          <w:p w14:paraId="6E5B7FA2" w14:textId="77777777" w:rsidR="00133F14" w:rsidRPr="00051C88" w:rsidRDefault="00133F14" w:rsidP="00616844">
            <w:pPr>
              <w:pStyle w:val="TableListBulletSecondLevel"/>
            </w:pPr>
            <w:r w:rsidRPr="00051C88">
              <w:t>setting fractures of the jaw or facial bones,</w:t>
            </w:r>
          </w:p>
          <w:p w14:paraId="473C6E79" w14:textId="77777777" w:rsidR="00133F14" w:rsidRPr="00051C88" w:rsidRDefault="00133F14" w:rsidP="00616844">
            <w:pPr>
              <w:pStyle w:val="TableListBulletSecondLevel"/>
            </w:pPr>
            <w:r w:rsidRPr="00051C88">
              <w:t xml:space="preserve">pulling teeth before radiation treatments of neoplastic cancer, </w:t>
            </w:r>
            <w:r w:rsidRPr="00051C88">
              <w:rPr>
                <w:b/>
              </w:rPr>
              <w:t>or</w:t>
            </w:r>
          </w:p>
          <w:p w14:paraId="74670546" w14:textId="77777777" w:rsidR="00133F14" w:rsidRPr="00051C88" w:rsidRDefault="00133F14" w:rsidP="00616844">
            <w:pPr>
              <w:pStyle w:val="TableListBulletSecondLevel"/>
            </w:pPr>
            <w:r w:rsidRPr="00051C88">
              <w:t>services that would be covered when provided by a physician.</w:t>
            </w:r>
          </w:p>
          <w:p w14:paraId="02359DCF" w14:textId="030F08FA" w:rsidR="00133F14" w:rsidRPr="00051C88" w:rsidRDefault="00E4038E" w:rsidP="00353F1F">
            <w:pPr>
              <w:pStyle w:val="Tablesubtitle"/>
              <w:spacing w:after="120"/>
              <w:rPr>
                <w:rFonts w:cs="Arial"/>
                <w:b w:val="0"/>
              </w:rPr>
            </w:pPr>
            <w:r>
              <w:rPr>
                <w:rStyle w:val="PlanInstructions"/>
                <w:rFonts w:cs="Arial"/>
                <w:b w:val="0"/>
                <w:i w:val="0"/>
              </w:rPr>
              <w:t>[</w:t>
            </w:r>
            <w:r w:rsidR="00133F14" w:rsidRPr="00051C88">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5DF3B9A9" w14:textId="77777777" w:rsidR="00133F14" w:rsidRPr="00051C88" w:rsidRDefault="00133F14" w:rsidP="00510A56">
            <w:pPr>
              <w:pStyle w:val="Tabletext"/>
              <w:rPr>
                <w:rFonts w:cs="Arial"/>
              </w:rPr>
            </w:pPr>
          </w:p>
        </w:tc>
      </w:tr>
      <w:tr w:rsidR="00510A56" w:rsidRPr="00051C88" w14:paraId="0CDEAB3A" w14:textId="77777777" w:rsidTr="009010CF">
        <w:trPr>
          <w:cantSplit/>
        </w:trPr>
        <w:tc>
          <w:tcPr>
            <w:tcW w:w="533" w:type="dxa"/>
            <w:shd w:val="clear" w:color="auto" w:fill="auto"/>
            <w:tcMar>
              <w:left w:w="29" w:type="dxa"/>
              <w:right w:w="0" w:type="dxa"/>
            </w:tcMar>
          </w:tcPr>
          <w:p w14:paraId="6E7E0508"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3940096" w14:textId="77777777" w:rsidR="00510A56" w:rsidRPr="00051C88" w:rsidRDefault="00510A56" w:rsidP="00510A56">
            <w:pPr>
              <w:pStyle w:val="Tablesubtitle"/>
              <w:rPr>
                <w:rFonts w:cs="Arial"/>
              </w:rPr>
            </w:pPr>
            <w:r w:rsidRPr="00051C88">
              <w:rPr>
                <w:rFonts w:cs="Arial"/>
              </w:rPr>
              <w:t>Podiatry services</w:t>
            </w:r>
          </w:p>
          <w:p w14:paraId="0FE75DED" w14:textId="77777777" w:rsidR="00510A56" w:rsidRPr="00051C88" w:rsidRDefault="00510A56" w:rsidP="00A34BB7">
            <w:pPr>
              <w:pStyle w:val="Tabletext"/>
              <w:rPr>
                <w:rFonts w:cs="Arial"/>
              </w:rPr>
            </w:pPr>
            <w:r w:rsidRPr="00051C88">
              <w:rPr>
                <w:rFonts w:cs="Arial"/>
              </w:rPr>
              <w:t>The plan will pay for the following services:</w:t>
            </w:r>
          </w:p>
          <w:p w14:paraId="3A0B0213" w14:textId="77777777" w:rsidR="00510A56" w:rsidRPr="00051C88" w:rsidRDefault="00510A56" w:rsidP="00E112D5">
            <w:pPr>
              <w:pStyle w:val="TableListBulletFirstLevel"/>
            </w:pPr>
            <w:r w:rsidRPr="00051C88">
              <w:t>Diagnosis and medical or surgical treatment of injuries and diseases of the foot (such as hammer toe or heel spurs)</w:t>
            </w:r>
          </w:p>
          <w:p w14:paraId="535B567D" w14:textId="77777777" w:rsidR="00510A56" w:rsidRPr="00051C88" w:rsidRDefault="00510A56" w:rsidP="00E112D5">
            <w:pPr>
              <w:pStyle w:val="TableListBulletFirstLevel"/>
              <w:rPr>
                <w:b/>
                <w:bCs/>
                <w:szCs w:val="30"/>
              </w:rPr>
            </w:pPr>
            <w:r w:rsidRPr="00051C88">
              <w:t>Routine foot care for members with conditions affecting the legs, such as diabetes</w:t>
            </w:r>
          </w:p>
          <w:p w14:paraId="7211CD1A" w14:textId="64E6EEEE" w:rsidR="00510A56" w:rsidRPr="00051C88" w:rsidRDefault="00E4038E" w:rsidP="00A34BB7">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8FBBF18" w14:textId="6A3B05F9" w:rsidR="00510A56" w:rsidRPr="00051C88" w:rsidRDefault="00510A56" w:rsidP="00510A56">
            <w:pPr>
              <w:pStyle w:val="Tabletext"/>
              <w:rPr>
                <w:rFonts w:cs="Arial"/>
                <w:color w:val="548DD4"/>
              </w:rPr>
            </w:pPr>
            <w:r w:rsidRPr="00051C88">
              <w:rPr>
                <w:rFonts w:cs="Arial"/>
              </w:rPr>
              <w:t>$0</w:t>
            </w:r>
          </w:p>
        </w:tc>
      </w:tr>
      <w:tr w:rsidR="00510A56" w:rsidRPr="00051C88" w14:paraId="51043AE4" w14:textId="77777777" w:rsidTr="009010CF">
        <w:trPr>
          <w:cantSplit/>
        </w:trPr>
        <w:tc>
          <w:tcPr>
            <w:tcW w:w="533" w:type="dxa"/>
            <w:shd w:val="clear" w:color="auto" w:fill="auto"/>
            <w:tcMar>
              <w:left w:w="29" w:type="dxa"/>
              <w:right w:w="0" w:type="dxa"/>
            </w:tcMar>
          </w:tcPr>
          <w:p w14:paraId="555B89B0" w14:textId="069F55F7" w:rsidR="00510A56" w:rsidRPr="00051C88" w:rsidRDefault="00510A56" w:rsidP="00510A56">
            <w:pPr>
              <w:pStyle w:val="Tableapple"/>
              <w:rPr>
                <w:rFonts w:cs="Arial"/>
              </w:rPr>
            </w:pPr>
            <w:r w:rsidRPr="00051C88">
              <w:rPr>
                <w:rFonts w:cs="Arial"/>
                <w:noProof/>
              </w:rPr>
              <w:drawing>
                <wp:inline distT="0" distB="0" distL="0" distR="0" wp14:anchorId="29B19848" wp14:editId="1D2BDACD">
                  <wp:extent cx="180975" cy="228600"/>
                  <wp:effectExtent l="0" t="0" r="9525" b="0"/>
                  <wp:docPr id="4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3BE18ED" w14:textId="77777777" w:rsidR="00510A56" w:rsidRPr="00051C88" w:rsidRDefault="00510A56" w:rsidP="00A34BB7">
            <w:pPr>
              <w:pStyle w:val="Tablesubtitle"/>
              <w:rPr>
                <w:rFonts w:cs="Arial"/>
              </w:rPr>
            </w:pPr>
            <w:r w:rsidRPr="00051C88">
              <w:rPr>
                <w:rFonts w:cs="Arial"/>
              </w:rPr>
              <w:t>Prostate cancer screening exams</w:t>
            </w:r>
          </w:p>
          <w:p w14:paraId="1ECF1CD5" w14:textId="77777777" w:rsidR="00510A56" w:rsidRPr="00051C88" w:rsidRDefault="00510A56" w:rsidP="00A34BB7">
            <w:pPr>
              <w:pStyle w:val="Tabletext"/>
              <w:rPr>
                <w:rFonts w:cs="Arial"/>
              </w:rPr>
            </w:pPr>
            <w:r w:rsidRPr="00051C88">
              <w:rPr>
                <w:rFonts w:cs="Arial"/>
              </w:rPr>
              <w:t>For men, the plan will pay for the following services once every 12 months:</w:t>
            </w:r>
          </w:p>
          <w:p w14:paraId="0A91DDF7" w14:textId="77777777" w:rsidR="00510A56" w:rsidRPr="00051C88" w:rsidRDefault="00510A56" w:rsidP="00E112D5">
            <w:pPr>
              <w:pStyle w:val="TableListBulletFirstLevel"/>
            </w:pPr>
            <w:r w:rsidRPr="00051C88">
              <w:t>A digital rectal exam</w:t>
            </w:r>
          </w:p>
          <w:p w14:paraId="18FD0441" w14:textId="77777777" w:rsidR="00510A56" w:rsidRPr="00051C88" w:rsidRDefault="00510A56" w:rsidP="00E112D5">
            <w:pPr>
              <w:pStyle w:val="TableListBulletFirstLevel"/>
              <w:rPr>
                <w:b/>
                <w:bCs/>
                <w:szCs w:val="30"/>
              </w:rPr>
            </w:pPr>
            <w:r w:rsidRPr="00051C88">
              <w:t>A prostate specific antigen (PSA) test</w:t>
            </w:r>
          </w:p>
          <w:p w14:paraId="3D98FBF1" w14:textId="7BB586D8" w:rsidR="00510A56" w:rsidRPr="00051C88" w:rsidRDefault="00E4038E" w:rsidP="00A34BB7">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50F8F95" w14:textId="75611751" w:rsidR="00510A56" w:rsidRPr="00051C88" w:rsidRDefault="00510A56" w:rsidP="00510A56">
            <w:pPr>
              <w:pStyle w:val="Tabletext"/>
              <w:rPr>
                <w:rFonts w:cs="Arial"/>
                <w:color w:val="548DD4"/>
              </w:rPr>
            </w:pPr>
            <w:r w:rsidRPr="00051C88">
              <w:rPr>
                <w:rFonts w:cs="Arial"/>
              </w:rPr>
              <w:t>$0</w:t>
            </w:r>
          </w:p>
        </w:tc>
      </w:tr>
      <w:tr w:rsidR="00510A56" w:rsidRPr="00051C88" w14:paraId="3C469E67" w14:textId="77777777" w:rsidTr="009010CF">
        <w:trPr>
          <w:cantSplit/>
        </w:trPr>
        <w:tc>
          <w:tcPr>
            <w:tcW w:w="533" w:type="dxa"/>
            <w:shd w:val="clear" w:color="auto" w:fill="auto"/>
            <w:tcMar>
              <w:left w:w="29" w:type="dxa"/>
              <w:right w:w="0" w:type="dxa"/>
            </w:tcMar>
          </w:tcPr>
          <w:p w14:paraId="2A542F05"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A9CA5C2" w14:textId="54AB4402" w:rsidR="00510A56" w:rsidRPr="00051C88" w:rsidRDefault="00E4038E" w:rsidP="00A34BB7">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66900699" w14:textId="77777777" w:rsidR="00510A56" w:rsidRPr="00051C88" w:rsidRDefault="00510A56" w:rsidP="00A34BB7">
            <w:pPr>
              <w:pStyle w:val="Tablesubtitle"/>
              <w:rPr>
                <w:rFonts w:cs="Arial"/>
              </w:rPr>
            </w:pPr>
            <w:r w:rsidRPr="00051C88">
              <w:rPr>
                <w:rFonts w:cs="Arial"/>
              </w:rPr>
              <w:t>Prosthetic devices and related supplies</w:t>
            </w:r>
          </w:p>
          <w:p w14:paraId="3E5A16FD" w14:textId="77777777" w:rsidR="00510A56" w:rsidRPr="00051C88" w:rsidRDefault="00510A56" w:rsidP="00510A56">
            <w:pPr>
              <w:pStyle w:val="Tabletext"/>
              <w:rPr>
                <w:rFonts w:cs="Arial"/>
              </w:rPr>
            </w:pPr>
            <w:r w:rsidRPr="00051C88">
              <w:rPr>
                <w:rFonts w:cs="Arial"/>
              </w:rPr>
              <w:t xml:space="preserve">Prosthetic devices replace </w:t>
            </w:r>
            <w:r w:rsidRPr="00051C88">
              <w:rPr>
                <w:rFonts w:cs="Arial"/>
                <w:szCs w:val="24"/>
              </w:rPr>
              <w:t xml:space="preserve">all or part of </w:t>
            </w:r>
            <w:r w:rsidRPr="00051C88">
              <w:rPr>
                <w:rFonts w:cs="Arial"/>
              </w:rPr>
              <w:t>a body part or function. The plan will pay for the following prosthetic devices, and maybe other devices not listed here if your provider gets prior approval:</w:t>
            </w:r>
          </w:p>
          <w:p w14:paraId="2130C7F8" w14:textId="77777777" w:rsidR="00510A56" w:rsidRPr="00051C88" w:rsidRDefault="00510A56" w:rsidP="00E112D5">
            <w:pPr>
              <w:pStyle w:val="TableListBulletFirstLevel"/>
              <w:rPr>
                <w:b/>
                <w:szCs w:val="30"/>
              </w:rPr>
            </w:pPr>
            <w:r w:rsidRPr="00051C88">
              <w:t>Colostomy bags and supplies related to colostomy care</w:t>
            </w:r>
          </w:p>
          <w:p w14:paraId="677449B0" w14:textId="77777777" w:rsidR="00510A56" w:rsidRPr="00051C88" w:rsidRDefault="00510A56" w:rsidP="00E112D5">
            <w:pPr>
              <w:pStyle w:val="TableListBulletFirstLevel"/>
              <w:rPr>
                <w:b/>
                <w:szCs w:val="30"/>
              </w:rPr>
            </w:pPr>
            <w:r w:rsidRPr="00051C88">
              <w:t>Pacemakers</w:t>
            </w:r>
          </w:p>
          <w:p w14:paraId="733BC18C" w14:textId="77777777" w:rsidR="00510A56" w:rsidRPr="00051C88" w:rsidRDefault="00510A56" w:rsidP="00E112D5">
            <w:pPr>
              <w:pStyle w:val="TableListBulletFirstLevel"/>
              <w:rPr>
                <w:b/>
                <w:szCs w:val="30"/>
              </w:rPr>
            </w:pPr>
            <w:r w:rsidRPr="00051C88">
              <w:t>Braces</w:t>
            </w:r>
          </w:p>
          <w:p w14:paraId="567D052E" w14:textId="77777777" w:rsidR="00510A56" w:rsidRPr="00051C88" w:rsidRDefault="00510A56" w:rsidP="00E87F8C">
            <w:pPr>
              <w:pStyle w:val="TableListBulletFirstLevel"/>
              <w:rPr>
                <w:b/>
                <w:szCs w:val="30"/>
              </w:rPr>
            </w:pPr>
            <w:r w:rsidRPr="00051C88">
              <w:t>Prosthetic shoes</w:t>
            </w:r>
          </w:p>
          <w:p w14:paraId="153C9027" w14:textId="77777777" w:rsidR="00510A56" w:rsidRPr="00051C88" w:rsidRDefault="00510A56" w:rsidP="00E87F8C">
            <w:pPr>
              <w:pStyle w:val="TableListBulletFirstLevel"/>
              <w:rPr>
                <w:b/>
                <w:szCs w:val="30"/>
              </w:rPr>
            </w:pPr>
            <w:r w:rsidRPr="00051C88">
              <w:t>Artificial arms and legs</w:t>
            </w:r>
          </w:p>
          <w:p w14:paraId="4F72E4DC" w14:textId="77777777" w:rsidR="00510A56" w:rsidRPr="00051C88" w:rsidRDefault="00510A56" w:rsidP="00E87F8C">
            <w:pPr>
              <w:pStyle w:val="TableListBulletFirstLevel"/>
              <w:rPr>
                <w:b/>
                <w:szCs w:val="30"/>
              </w:rPr>
            </w:pPr>
            <w:r w:rsidRPr="00051C88">
              <w:t>Breast prostheses (including a surgical brassiere after a mastectomy)</w:t>
            </w:r>
          </w:p>
          <w:p w14:paraId="05C2AAB6" w14:textId="77777777" w:rsidR="00510A56" w:rsidRPr="00051C88" w:rsidRDefault="00510A56" w:rsidP="00510A56">
            <w:pPr>
              <w:pStyle w:val="Tabletext"/>
              <w:rPr>
                <w:rFonts w:cs="Arial"/>
              </w:rPr>
            </w:pPr>
            <w:r w:rsidRPr="00051C88">
              <w:rPr>
                <w:rFonts w:cs="Arial"/>
              </w:rPr>
              <w:t>The plan will also pay for some supplies related to prosthetic devices. They will also pay to repair or replace prosthetic devices.</w:t>
            </w:r>
          </w:p>
          <w:p w14:paraId="181BB2FB" w14:textId="226C1BBB" w:rsidR="00510A56" w:rsidRPr="00051C88" w:rsidRDefault="00510A56" w:rsidP="00510A56">
            <w:pPr>
              <w:pStyle w:val="Tabletext"/>
              <w:rPr>
                <w:rFonts w:cs="Arial"/>
              </w:rPr>
            </w:pPr>
            <w:r w:rsidRPr="00051C88">
              <w:rPr>
                <w:rFonts w:cs="Arial"/>
              </w:rPr>
              <w:t xml:space="preserve">The plan offers some coverage after cataract removal or cataract surgery. </w:t>
            </w:r>
            <w:r w:rsidR="006F63B3">
              <w:rPr>
                <w:rFonts w:cs="Arial"/>
              </w:rPr>
              <w:t>Refer to</w:t>
            </w:r>
            <w:r w:rsidRPr="00051C88">
              <w:rPr>
                <w:rFonts w:cs="Arial"/>
              </w:rPr>
              <w:t xml:space="preserve"> “Vision Care” later in this section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Fonts w:cs="Arial"/>
              </w:rPr>
              <w:t xml:space="preserve"> for details.</w:t>
            </w:r>
          </w:p>
          <w:p w14:paraId="79ADF6C3" w14:textId="1596453A" w:rsidR="00510A56" w:rsidRPr="00051C88" w:rsidRDefault="00E4038E" w:rsidP="00510A56">
            <w:pPr>
              <w:pStyle w:val="Tabletext"/>
              <w:rPr>
                <w:rFonts w:cs="Arial"/>
              </w:rPr>
            </w:pPr>
            <w:r>
              <w:rPr>
                <w:rStyle w:val="PlanInstructions"/>
                <w:rFonts w:cs="Arial"/>
                <w:i w:val="0"/>
              </w:rPr>
              <w:t>[</w:t>
            </w:r>
            <w:r w:rsidR="00510A56" w:rsidRPr="00051C88">
              <w:rPr>
                <w:rStyle w:val="PlanInstructions"/>
                <w:rFonts w:cs="Arial"/>
              </w:rPr>
              <w:t>Plans that pay for prosthetic dental devices, delete the following sentence</w:t>
            </w:r>
            <w:r w:rsidR="00510A56" w:rsidRPr="00051C88">
              <w:rPr>
                <w:rStyle w:val="PlanInstructions"/>
                <w:rFonts w:cs="Arial"/>
                <w:i w:val="0"/>
              </w:rPr>
              <w:t>:</w:t>
            </w:r>
            <w:r>
              <w:rPr>
                <w:rStyle w:val="PlanInstructions"/>
                <w:rFonts w:cs="Arial"/>
                <w:i w:val="0"/>
              </w:rPr>
              <w:t>]</w:t>
            </w:r>
            <w:r w:rsidR="00510A56" w:rsidRPr="00051C88">
              <w:rPr>
                <w:rStyle w:val="PlanInstructions"/>
                <w:rFonts w:cs="Arial"/>
              </w:rPr>
              <w:t xml:space="preserve"> </w:t>
            </w:r>
            <w:r w:rsidR="00510A56" w:rsidRPr="00051C88">
              <w:rPr>
                <w:rFonts w:cs="Arial"/>
              </w:rPr>
              <w:t>The plan will not pay for prosthetic dental devices.</w:t>
            </w:r>
          </w:p>
        </w:tc>
        <w:tc>
          <w:tcPr>
            <w:tcW w:w="2707" w:type="dxa"/>
            <w:shd w:val="clear" w:color="auto" w:fill="auto"/>
            <w:tcMar>
              <w:top w:w="72" w:type="dxa"/>
              <w:left w:w="144" w:type="dxa"/>
              <w:bottom w:w="72" w:type="dxa"/>
              <w:right w:w="115" w:type="dxa"/>
            </w:tcMar>
          </w:tcPr>
          <w:p w14:paraId="21E07DCB" w14:textId="011BE5F6" w:rsidR="00510A56" w:rsidRPr="00051C88" w:rsidRDefault="00E4038E" w:rsidP="00510A56">
            <w:pPr>
              <w:pStyle w:val="Tabletext"/>
              <w:rPr>
                <w:rFonts w:cs="Arial"/>
                <w:color w:val="548DD4"/>
              </w:rPr>
            </w:pPr>
            <w:r>
              <w:rPr>
                <w:rStyle w:val="PlanInstructions"/>
                <w:rFonts w:cs="Arial"/>
                <w:i w:val="0"/>
              </w:rPr>
              <w:t>[</w:t>
            </w:r>
            <w:r w:rsidR="00510A56" w:rsidRPr="00051C88">
              <w:rPr>
                <w:rStyle w:val="PlanInstructions"/>
                <w:rFonts w:cs="Arial"/>
              </w:rPr>
              <w:t>If copay amounts are different for Medicare and Medicaid-covered items, explain for what any different copay amounts in this category would apply. For example, “</w:t>
            </w:r>
            <w:r w:rsidR="00510A56" w:rsidRPr="00051C88">
              <w:rPr>
                <w:rStyle w:val="PlanInstructions"/>
                <w:rFonts w:cs="Arial"/>
                <w:i w:val="0"/>
              </w:rPr>
              <w:t>The copay is $0 for prosthetic devices covered by Medicare. The copay is &lt;amount, not to exceed $3.40&gt; for prosthetic devices covered only by Healthy Connections Medicaid</w:t>
            </w:r>
            <w:r w:rsidR="00510A56" w:rsidRPr="00051C88">
              <w:rPr>
                <w:rStyle w:val="PlanInstructions"/>
                <w:rFonts w:cs="Arial"/>
              </w:rPr>
              <w:t>.”</w:t>
            </w:r>
            <w:r>
              <w:rPr>
                <w:rStyle w:val="PlanInstructions"/>
                <w:rFonts w:cs="Arial"/>
                <w:i w:val="0"/>
              </w:rPr>
              <w:t>]</w:t>
            </w:r>
          </w:p>
        </w:tc>
      </w:tr>
      <w:tr w:rsidR="00510A56" w:rsidRPr="00051C88" w14:paraId="215009E5" w14:textId="77777777" w:rsidTr="009010CF">
        <w:trPr>
          <w:cantSplit/>
        </w:trPr>
        <w:tc>
          <w:tcPr>
            <w:tcW w:w="533" w:type="dxa"/>
            <w:shd w:val="clear" w:color="auto" w:fill="auto"/>
            <w:tcMar>
              <w:left w:w="29" w:type="dxa"/>
              <w:right w:w="0" w:type="dxa"/>
            </w:tcMar>
          </w:tcPr>
          <w:p w14:paraId="7C379E18"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CB90643" w14:textId="77777777" w:rsidR="00510A56" w:rsidRPr="00051C88" w:rsidRDefault="00510A56" w:rsidP="00510A56">
            <w:pPr>
              <w:pStyle w:val="Tablesubtitle"/>
              <w:rPr>
                <w:rFonts w:cs="Arial"/>
              </w:rPr>
            </w:pPr>
            <w:r w:rsidRPr="00051C88">
              <w:rPr>
                <w:rFonts w:cs="Arial"/>
              </w:rPr>
              <w:t>Pulmonary rehabilitation services</w:t>
            </w:r>
          </w:p>
          <w:p w14:paraId="613228CE" w14:textId="2A32C562" w:rsidR="00510A56" w:rsidRPr="00051C88" w:rsidRDefault="00510A56" w:rsidP="00510A56">
            <w:pPr>
              <w:pStyle w:val="Tabletext"/>
              <w:rPr>
                <w:rFonts w:cs="Arial"/>
              </w:rPr>
            </w:pPr>
            <w:r w:rsidRPr="00051C88">
              <w:rPr>
                <w:rFonts w:cs="Arial"/>
              </w:rPr>
              <w:t xml:space="preserve">The plan will pay for pulmonary rehabilitation programs for members who have moderate to very severe chronic obstructive pulmonary disease (COPD). The member must have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 xml:space="preserve">a referral </w:t>
            </w:r>
            <w:r w:rsidRPr="00051C88">
              <w:rPr>
                <w:rStyle w:val="PlanInstructions"/>
                <w:rFonts w:cs="Arial"/>
                <w:b/>
                <w:bCs/>
                <w:iCs/>
              </w:rPr>
              <w:t>or</w:t>
            </w:r>
            <w:r w:rsidRPr="00051C88">
              <w:rPr>
                <w:rStyle w:val="PlanInstructions"/>
                <w:rFonts w:cs="Arial"/>
                <w:i w:val="0"/>
              </w:rPr>
              <w:t xml:space="preserve"> an order</w:t>
            </w:r>
            <w:r w:rsidR="00E4038E">
              <w:rPr>
                <w:rStyle w:val="PlanInstructions"/>
                <w:rFonts w:cs="Arial"/>
                <w:i w:val="0"/>
              </w:rPr>
              <w:t>]</w:t>
            </w:r>
            <w:r w:rsidRPr="00051C88">
              <w:rPr>
                <w:rStyle w:val="PlanInstructions"/>
                <w:rFonts w:cs="Arial"/>
              </w:rPr>
              <w:t xml:space="preserve"> </w:t>
            </w:r>
            <w:r w:rsidRPr="00051C88">
              <w:rPr>
                <w:rFonts w:cs="Arial"/>
              </w:rPr>
              <w:t>for pulmonary rehabilitation from the doctor or provider treating the COPD.</w:t>
            </w:r>
          </w:p>
          <w:p w14:paraId="5C545966" w14:textId="21DACD23"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0928DA0" w14:textId="28C873EA" w:rsidR="00510A56" w:rsidRPr="00051C88" w:rsidRDefault="00510A56" w:rsidP="00510A56">
            <w:pPr>
              <w:pStyle w:val="Tabletext"/>
              <w:rPr>
                <w:rFonts w:cs="Arial"/>
                <w:color w:val="548DD4"/>
              </w:rPr>
            </w:pPr>
            <w:r w:rsidRPr="00051C88">
              <w:rPr>
                <w:rFonts w:cs="Arial"/>
              </w:rPr>
              <w:t>$0</w:t>
            </w:r>
          </w:p>
        </w:tc>
      </w:tr>
      <w:tr w:rsidR="00510A56" w:rsidRPr="00051C88" w14:paraId="51CB1519" w14:textId="77777777" w:rsidTr="009010CF">
        <w:trPr>
          <w:cantSplit/>
        </w:trPr>
        <w:tc>
          <w:tcPr>
            <w:tcW w:w="533" w:type="dxa"/>
            <w:shd w:val="clear" w:color="auto" w:fill="auto"/>
            <w:tcMar>
              <w:left w:w="29" w:type="dxa"/>
              <w:right w:w="0" w:type="dxa"/>
            </w:tcMar>
          </w:tcPr>
          <w:p w14:paraId="169856B5" w14:textId="6C55D95A" w:rsidR="00510A56" w:rsidRPr="00051C88" w:rsidRDefault="00510A56" w:rsidP="00510A56">
            <w:pPr>
              <w:pStyle w:val="Tableapple"/>
              <w:rPr>
                <w:rFonts w:cs="Arial"/>
              </w:rPr>
            </w:pPr>
            <w:r w:rsidRPr="00051C88">
              <w:rPr>
                <w:rFonts w:cs="Arial"/>
                <w:noProof/>
              </w:rPr>
              <w:lastRenderedPageBreak/>
              <w:drawing>
                <wp:inline distT="0" distB="0" distL="0" distR="0" wp14:anchorId="348032A7" wp14:editId="35240C4E">
                  <wp:extent cx="180975" cy="228600"/>
                  <wp:effectExtent l="0" t="0" r="9525" b="0"/>
                  <wp:docPr id="4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D43204A" w14:textId="77777777" w:rsidR="00510A56" w:rsidRPr="00051C88" w:rsidRDefault="00510A56" w:rsidP="00510A56">
            <w:pPr>
              <w:pStyle w:val="Tablesubtitle"/>
              <w:rPr>
                <w:rFonts w:cs="Arial"/>
              </w:rPr>
            </w:pPr>
            <w:r w:rsidRPr="00051C88">
              <w:rPr>
                <w:rFonts w:cs="Arial"/>
              </w:rPr>
              <w:t>Sexually transmitted infections (STIs) screening and counseling</w:t>
            </w:r>
          </w:p>
          <w:p w14:paraId="433A9C1C" w14:textId="66333951" w:rsidR="00510A56" w:rsidRPr="00051C88" w:rsidRDefault="00510A56" w:rsidP="00510A56">
            <w:pPr>
              <w:pStyle w:val="Tabletext"/>
              <w:rPr>
                <w:rFonts w:cs="Arial"/>
              </w:rPr>
            </w:pPr>
            <w:r w:rsidRPr="00051C88">
              <w:rPr>
                <w:rFonts w:cs="Arial"/>
              </w:rPr>
              <w:t xml:space="preserve">The plan will pay for screenings for chlamydia, gonorrhea, syphilis, and hepatitis B. These screenings are covered for some people who are at increased risk for an STI. A primary care </w:t>
            </w:r>
            <w:r w:rsidRPr="00051C88">
              <w:rPr>
                <w:rStyle w:val="PlanInstructions"/>
                <w:rFonts w:cs="Arial"/>
                <w:i w:val="0"/>
                <w:color w:val="auto"/>
              </w:rPr>
              <w:t>provider</w:t>
            </w:r>
            <w:r w:rsidRPr="00051C88" w:rsidDel="00C147E8">
              <w:rPr>
                <w:rStyle w:val="PlanInstructions"/>
                <w:rFonts w:cs="Arial"/>
              </w:rPr>
              <w:t xml:space="preserve"> </w:t>
            </w:r>
            <w:r w:rsidRPr="00051C88">
              <w:rPr>
                <w:rFonts w:cs="Arial"/>
              </w:rPr>
              <w:t>must order the tests. We cover these tests once every 12 months.</w:t>
            </w:r>
          </w:p>
          <w:p w14:paraId="3A83C74C" w14:textId="77777777" w:rsidR="00510A56" w:rsidRPr="00051C88" w:rsidRDefault="00510A56" w:rsidP="00510A56">
            <w:pPr>
              <w:pStyle w:val="Tabletext"/>
              <w:rPr>
                <w:rFonts w:cs="Arial"/>
              </w:rPr>
            </w:pPr>
            <w:r w:rsidRPr="00051C88">
              <w:rPr>
                <w:rFonts w:cs="Arial"/>
              </w:rPr>
              <w:t xml:space="preserve">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w:t>
            </w:r>
            <w:r w:rsidRPr="00051C88">
              <w:rPr>
                <w:rStyle w:val="PlanInstructions"/>
                <w:rFonts w:cs="Arial"/>
                <w:i w:val="0"/>
                <w:color w:val="auto"/>
              </w:rPr>
              <w:t>provider</w:t>
            </w:r>
            <w:r w:rsidRPr="00051C88">
              <w:rPr>
                <w:rFonts w:cs="Arial"/>
              </w:rPr>
              <w:t>. The sessions must be in a primary care setting, such as a doctor’s office.</w:t>
            </w:r>
          </w:p>
          <w:p w14:paraId="6C818260" w14:textId="2C723F6C"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Also 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3F739FED" w14:textId="77777777" w:rsidR="00510A56" w:rsidRPr="00051C88" w:rsidRDefault="00510A56" w:rsidP="00510A56">
            <w:pPr>
              <w:pStyle w:val="Tabletext"/>
              <w:rPr>
                <w:rFonts w:cs="Arial"/>
              </w:rPr>
            </w:pPr>
            <w:r w:rsidRPr="00051C88">
              <w:rPr>
                <w:rFonts w:cs="Arial"/>
              </w:rPr>
              <w:t>$0</w:t>
            </w:r>
          </w:p>
        </w:tc>
      </w:tr>
      <w:tr w:rsidR="002276A1" w:rsidRPr="00051C88" w14:paraId="58F6F590" w14:textId="77777777" w:rsidTr="009010CF">
        <w:trPr>
          <w:cantSplit/>
        </w:trPr>
        <w:tc>
          <w:tcPr>
            <w:tcW w:w="533" w:type="dxa"/>
            <w:shd w:val="clear" w:color="auto" w:fill="auto"/>
            <w:tcMar>
              <w:left w:w="29" w:type="dxa"/>
              <w:right w:w="0" w:type="dxa"/>
            </w:tcMar>
          </w:tcPr>
          <w:p w14:paraId="0FB5CDCC" w14:textId="77777777" w:rsidR="002276A1" w:rsidRPr="00051C88"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33962D6" w14:textId="77777777" w:rsidR="002276A1" w:rsidRPr="00051C88" w:rsidRDefault="002276A1" w:rsidP="002276A1">
            <w:pPr>
              <w:pStyle w:val="Tablesubtitle"/>
              <w:rPr>
                <w:rFonts w:cs="Arial"/>
              </w:rPr>
            </w:pPr>
            <w:r w:rsidRPr="00051C88">
              <w:rPr>
                <w:rFonts w:cs="Arial"/>
              </w:rPr>
              <w:t>Skilled nursing facility (SNF) care</w:t>
            </w:r>
          </w:p>
          <w:p w14:paraId="0B918D4D" w14:textId="001A89C1" w:rsidR="002276A1" w:rsidRPr="00051C88" w:rsidRDefault="00E4038E" w:rsidP="002276A1">
            <w:pPr>
              <w:pStyle w:val="Tabletext"/>
              <w:rPr>
                <w:rStyle w:val="PlanInstructions"/>
                <w:rFonts w:cs="Arial"/>
              </w:rPr>
            </w:pPr>
            <w:r>
              <w:rPr>
                <w:rStyle w:val="PlanInstructions"/>
                <w:rFonts w:cs="Arial"/>
                <w:i w:val="0"/>
              </w:rPr>
              <w:t>[</w:t>
            </w:r>
            <w:r w:rsidR="002276A1" w:rsidRPr="00051C88">
              <w:rPr>
                <w:rStyle w:val="PlanInstructions"/>
                <w:rFonts w:cs="Arial"/>
              </w:rPr>
              <w:t>List days covered and any restrictions that apply, including whether any prior authorization, referral, or prior hospital stay is required.</w:t>
            </w:r>
            <w:r>
              <w:rPr>
                <w:rStyle w:val="PlanInstructions"/>
                <w:rFonts w:cs="Arial"/>
                <w:i w:val="0"/>
              </w:rPr>
              <w:t>]</w:t>
            </w:r>
          </w:p>
          <w:p w14:paraId="69E6897A" w14:textId="77777777" w:rsidR="002276A1" w:rsidRPr="00051C88" w:rsidRDefault="002276A1" w:rsidP="002276A1">
            <w:pPr>
              <w:pStyle w:val="Tabletext"/>
              <w:rPr>
                <w:rFonts w:cs="Arial"/>
              </w:rPr>
            </w:pPr>
            <w:r w:rsidRPr="00051C88">
              <w:rPr>
                <w:rFonts w:cs="Arial"/>
              </w:rPr>
              <w:t>The plan will pay for the following services, and maybe other services not listed here:</w:t>
            </w:r>
            <w:r w:rsidRPr="00051C88">
              <w:rPr>
                <w:rFonts w:cs="Arial"/>
                <w:sz w:val="12"/>
              </w:rPr>
              <w:t xml:space="preserve"> </w:t>
            </w:r>
          </w:p>
          <w:p w14:paraId="4C350A9A" w14:textId="77777777" w:rsidR="002276A1" w:rsidRPr="00051C88" w:rsidRDefault="002276A1" w:rsidP="00E112D5">
            <w:pPr>
              <w:pStyle w:val="TableListBulletFirstLevel"/>
            </w:pPr>
            <w:r w:rsidRPr="00051C88">
              <w:t>A semi-private room, or a private room if it is medically necessary</w:t>
            </w:r>
          </w:p>
          <w:p w14:paraId="29E48466" w14:textId="77777777" w:rsidR="002276A1" w:rsidRPr="00051C88" w:rsidRDefault="002276A1" w:rsidP="00E112D5">
            <w:pPr>
              <w:pStyle w:val="TableListBulletFirstLevel"/>
            </w:pPr>
            <w:r w:rsidRPr="00051C88">
              <w:t>Meals, including special diets</w:t>
            </w:r>
          </w:p>
          <w:p w14:paraId="3EB7F759" w14:textId="77777777" w:rsidR="002276A1" w:rsidRPr="00051C88" w:rsidRDefault="002276A1" w:rsidP="00E112D5">
            <w:pPr>
              <w:pStyle w:val="TableListBulletFirstLevel"/>
            </w:pPr>
            <w:r w:rsidRPr="00051C88">
              <w:t>Nursing services</w:t>
            </w:r>
          </w:p>
          <w:p w14:paraId="3298F750" w14:textId="77777777" w:rsidR="002276A1" w:rsidRPr="00051C88" w:rsidRDefault="002276A1" w:rsidP="00E87F8C">
            <w:pPr>
              <w:pStyle w:val="TableListBulletFirstLevel"/>
            </w:pPr>
            <w:r w:rsidRPr="00051C88">
              <w:t>Physical therapy, occupational therapy, and speech therapy</w:t>
            </w:r>
          </w:p>
          <w:p w14:paraId="315473B5" w14:textId="77777777" w:rsidR="002276A1" w:rsidRPr="00051C88" w:rsidRDefault="002276A1" w:rsidP="00E87F8C">
            <w:pPr>
              <w:pStyle w:val="TableListBulletFirstLevel"/>
            </w:pPr>
            <w:r w:rsidRPr="00051C88">
              <w:t>Drugs you get as part of your plan of care, including substances that are naturally in the body, such as blood-clotting factors</w:t>
            </w:r>
          </w:p>
          <w:p w14:paraId="4CA4D284" w14:textId="4F6608CB" w:rsidR="002276A1" w:rsidRPr="00051C88" w:rsidRDefault="002276A1" w:rsidP="00CA2AC1">
            <w:pPr>
              <w:pStyle w:val="Tablesubtitle"/>
              <w:spacing w:after="120"/>
              <w:jc w:val="right"/>
              <w:rPr>
                <w:rFonts w:cs="Arial"/>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6A2CEFC3" w14:textId="5885D6B1" w:rsidR="002276A1" w:rsidRPr="00051C88" w:rsidRDefault="002276A1" w:rsidP="00510A56">
            <w:pPr>
              <w:pStyle w:val="Tabletext"/>
              <w:rPr>
                <w:rFonts w:cs="Arial"/>
              </w:rPr>
            </w:pPr>
            <w:r w:rsidRPr="00051C88">
              <w:rPr>
                <w:rFonts w:cs="Arial"/>
              </w:rPr>
              <w:t>$0</w:t>
            </w:r>
          </w:p>
        </w:tc>
      </w:tr>
      <w:tr w:rsidR="00510A56" w:rsidRPr="00051C88" w14:paraId="03653E94" w14:textId="77777777" w:rsidTr="009010CF">
        <w:trPr>
          <w:cantSplit/>
        </w:trPr>
        <w:tc>
          <w:tcPr>
            <w:tcW w:w="533" w:type="dxa"/>
            <w:shd w:val="clear" w:color="auto" w:fill="auto"/>
            <w:tcMar>
              <w:left w:w="29" w:type="dxa"/>
              <w:right w:w="0" w:type="dxa"/>
            </w:tcMar>
          </w:tcPr>
          <w:p w14:paraId="76F53D4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229DDFC" w14:textId="54D017D3" w:rsidR="00510A56" w:rsidRPr="00051C88" w:rsidRDefault="00510A56" w:rsidP="00510A56">
            <w:pPr>
              <w:pStyle w:val="Tablesubtitle"/>
              <w:rPr>
                <w:rFonts w:cs="Arial"/>
              </w:rPr>
            </w:pPr>
            <w:r w:rsidRPr="00051C88">
              <w:rPr>
                <w:rFonts w:cs="Arial"/>
              </w:rPr>
              <w:t>Skilled nursing facility (SNF) care (continued)</w:t>
            </w:r>
          </w:p>
          <w:p w14:paraId="1C2B0C53" w14:textId="77777777" w:rsidR="002276A1" w:rsidRPr="00051C88" w:rsidRDefault="002276A1" w:rsidP="00E112D5">
            <w:pPr>
              <w:pStyle w:val="TableListBulletFirstLevel"/>
            </w:pPr>
            <w:r w:rsidRPr="00051C88">
              <w:t>Blood, including storage and administration</w:t>
            </w:r>
          </w:p>
          <w:p w14:paraId="3A848686" w14:textId="77777777" w:rsidR="002276A1" w:rsidRPr="00051C88" w:rsidRDefault="002276A1" w:rsidP="00E112D5">
            <w:pPr>
              <w:pStyle w:val="TableListBulletFirstLevel"/>
            </w:pPr>
            <w:r w:rsidRPr="00051C88">
              <w:t>Medical and surgical supplies given by nursing facilities</w:t>
            </w:r>
          </w:p>
          <w:p w14:paraId="09298944" w14:textId="77777777" w:rsidR="002276A1" w:rsidRPr="00051C88" w:rsidRDefault="002276A1" w:rsidP="00E112D5">
            <w:pPr>
              <w:pStyle w:val="TableListBulletFirstLevel"/>
            </w:pPr>
            <w:r w:rsidRPr="00051C88">
              <w:t>Lab tests given by nursing facilities</w:t>
            </w:r>
          </w:p>
          <w:p w14:paraId="1983AD3A" w14:textId="77777777" w:rsidR="002276A1" w:rsidRPr="00051C88" w:rsidRDefault="002276A1" w:rsidP="00E87F8C">
            <w:pPr>
              <w:pStyle w:val="TableListBulletFirstLevel"/>
            </w:pPr>
            <w:r w:rsidRPr="00051C88">
              <w:t>X-rays and other radiology services given by nursing facilities</w:t>
            </w:r>
          </w:p>
          <w:p w14:paraId="6B995466" w14:textId="77777777" w:rsidR="002276A1" w:rsidRPr="00051C88" w:rsidRDefault="002276A1" w:rsidP="00E87F8C">
            <w:pPr>
              <w:pStyle w:val="TableListBulletFirstLevel"/>
              <w:rPr>
                <w:b/>
              </w:rPr>
            </w:pPr>
            <w:r w:rsidRPr="00051C88">
              <w:t>Appliances, such as wheelchairs, usually given by nursing facilities</w:t>
            </w:r>
          </w:p>
          <w:p w14:paraId="54486255" w14:textId="0B1F01E5" w:rsidR="002276A1" w:rsidRPr="00051C88" w:rsidRDefault="002276A1" w:rsidP="00E87F8C">
            <w:pPr>
              <w:pStyle w:val="TableListBulletFirstLevel"/>
              <w:rPr>
                <w:b/>
              </w:rPr>
            </w:pPr>
            <w:r w:rsidRPr="00051C88">
              <w:t>Physician/provider services</w:t>
            </w:r>
          </w:p>
          <w:p w14:paraId="3B35DE72" w14:textId="7E4265CD" w:rsidR="00510A56" w:rsidRPr="00051C88" w:rsidRDefault="00510A56" w:rsidP="00510A56">
            <w:pPr>
              <w:pStyle w:val="Tabletext"/>
              <w:rPr>
                <w:rFonts w:cs="Arial"/>
              </w:rPr>
            </w:pPr>
            <w:r w:rsidRPr="00051C88">
              <w:rPr>
                <w:rFonts w:cs="Arial"/>
              </w:rPr>
              <w:t>You will usually get your care from network facilities. However, you may be able to get your care from a facility not in our network. You can get care from the following places if they accept our plan’s amounts for payment:</w:t>
            </w:r>
          </w:p>
          <w:p w14:paraId="1CA38359" w14:textId="77777777" w:rsidR="00510A56" w:rsidRPr="00051C88" w:rsidRDefault="00510A56" w:rsidP="00E112D5">
            <w:pPr>
              <w:pStyle w:val="TableListBulletFirstLevel"/>
              <w:rPr>
                <w:snapToGrid w:val="0"/>
              </w:rPr>
            </w:pPr>
            <w:r w:rsidRPr="00051C88">
              <w:t>A nursing home or continuing care retirement community where you lived before you went to the hospital (as long as it provides nursing facility care)</w:t>
            </w:r>
          </w:p>
          <w:p w14:paraId="47F2AF32" w14:textId="421A3624" w:rsidR="00510A56" w:rsidRPr="00051C88" w:rsidRDefault="00510A56" w:rsidP="00E112D5">
            <w:pPr>
              <w:pStyle w:val="TableListBulletFirstLevel"/>
            </w:pPr>
            <w:r w:rsidRPr="00051C88">
              <w:t>A nursing facility where your spouse</w:t>
            </w:r>
            <w:r w:rsidR="00C900C5" w:rsidRPr="00C900C5">
              <w:t xml:space="preserve"> or domestic partner </w:t>
            </w:r>
            <w:r w:rsidRPr="00051C88">
              <w:t>lives at the time you leave the hospital</w:t>
            </w:r>
          </w:p>
          <w:p w14:paraId="4437DE0A" w14:textId="77777777" w:rsidR="00510A56" w:rsidRPr="00051C88" w:rsidRDefault="00510A56" w:rsidP="00E112D5">
            <w:pPr>
              <w:pStyle w:val="TableListBulletFirstLevel"/>
            </w:pPr>
            <w:r w:rsidRPr="00051C88">
              <w:t xml:space="preserve">Please note that nursing home care is covered under its own category in this chart. </w:t>
            </w:r>
          </w:p>
        </w:tc>
        <w:tc>
          <w:tcPr>
            <w:tcW w:w="2707" w:type="dxa"/>
            <w:shd w:val="clear" w:color="auto" w:fill="auto"/>
            <w:tcMar>
              <w:top w:w="72" w:type="dxa"/>
              <w:left w:w="144" w:type="dxa"/>
              <w:bottom w:w="72" w:type="dxa"/>
              <w:right w:w="115" w:type="dxa"/>
            </w:tcMar>
          </w:tcPr>
          <w:p w14:paraId="2E4E0D69" w14:textId="3BBA2B08" w:rsidR="00510A56" w:rsidRPr="00051C88" w:rsidRDefault="00510A56" w:rsidP="00510A56">
            <w:pPr>
              <w:pStyle w:val="Tabletext"/>
              <w:rPr>
                <w:rFonts w:cs="Arial"/>
                <w:color w:val="548DD4"/>
              </w:rPr>
            </w:pPr>
          </w:p>
        </w:tc>
      </w:tr>
      <w:tr w:rsidR="007D4258" w:rsidRPr="00051C88" w14:paraId="30790DD4" w14:textId="77777777" w:rsidTr="009010CF">
        <w:trPr>
          <w:cantSplit/>
        </w:trPr>
        <w:tc>
          <w:tcPr>
            <w:tcW w:w="533" w:type="dxa"/>
            <w:shd w:val="clear" w:color="auto" w:fill="auto"/>
            <w:tcMar>
              <w:left w:w="29" w:type="dxa"/>
              <w:right w:w="0" w:type="dxa"/>
            </w:tcMar>
          </w:tcPr>
          <w:p w14:paraId="43ACC2EF" w14:textId="77777777" w:rsidR="007D4258" w:rsidRPr="00051C88" w:rsidRDefault="007D4258" w:rsidP="00510A56">
            <w:pPr>
              <w:pStyle w:val="Tableapple"/>
              <w:rPr>
                <w:rFonts w:cs="Arial"/>
              </w:rPr>
            </w:pPr>
          </w:p>
        </w:tc>
        <w:tc>
          <w:tcPr>
            <w:tcW w:w="6667" w:type="dxa"/>
            <w:shd w:val="clear" w:color="auto" w:fill="auto"/>
            <w:tcMar>
              <w:top w:w="72" w:type="dxa"/>
              <w:left w:w="72" w:type="dxa"/>
              <w:bottom w:w="72" w:type="dxa"/>
              <w:right w:w="115" w:type="dxa"/>
            </w:tcMar>
          </w:tcPr>
          <w:p w14:paraId="33F04FC0" w14:textId="77777777" w:rsidR="007D4258" w:rsidRPr="00051C88" w:rsidRDefault="007D4258" w:rsidP="007D4258">
            <w:pPr>
              <w:pStyle w:val="Tabletext"/>
              <w:spacing w:after="200"/>
              <w:rPr>
                <w:rFonts w:cs="Arial"/>
                <w:b/>
              </w:rPr>
            </w:pPr>
            <w:r w:rsidRPr="00051C88">
              <w:rPr>
                <w:rFonts w:cs="Arial"/>
                <w:b/>
              </w:rPr>
              <w:t>Supervised exercise therapy (SET)</w:t>
            </w:r>
          </w:p>
          <w:p w14:paraId="253035E5" w14:textId="0B0778D3" w:rsidR="007D4258" w:rsidRPr="00051C88" w:rsidRDefault="007D4258" w:rsidP="007D4258">
            <w:pPr>
              <w:autoSpaceDE w:val="0"/>
              <w:autoSpaceDN w:val="0"/>
              <w:adjustRightInd w:val="0"/>
              <w:spacing w:after="120" w:line="280" w:lineRule="exact"/>
              <w:ind w:right="288"/>
              <w:rPr>
                <w:rFonts w:cs="Arial"/>
                <w:color w:val="000000"/>
              </w:rPr>
            </w:pPr>
            <w:r w:rsidRPr="00051C88">
              <w:rPr>
                <w:rFonts w:cs="Arial"/>
                <w:color w:val="000000"/>
              </w:rPr>
              <w:t>The plan will pay for SET for members with symptomatic peripheral artery disease (PAD)</w:t>
            </w:r>
            <w:r w:rsidRPr="00051C88">
              <w:rPr>
                <w:rFonts w:cs="Arial"/>
                <w:color w:val="548DD4"/>
              </w:rPr>
              <w:t xml:space="preserve"> </w:t>
            </w:r>
            <w:r w:rsidR="00E4038E">
              <w:rPr>
                <w:rFonts w:cs="Arial"/>
                <w:color w:val="548DD4"/>
              </w:rPr>
              <w:t>[</w:t>
            </w:r>
            <w:r w:rsidRPr="00051C88">
              <w:rPr>
                <w:rFonts w:cs="Arial"/>
                <w:i/>
                <w:color w:val="548DD4"/>
              </w:rPr>
              <w:t>insert if applicable:</w:t>
            </w:r>
            <w:r w:rsidRPr="00051C88">
              <w:rPr>
                <w:rFonts w:cs="Arial"/>
                <w:color w:val="548DD4"/>
              </w:rPr>
              <w:t xml:space="preserve"> who have a referral for PAD from the physician responsible for PAD treatment</w:t>
            </w:r>
            <w:r w:rsidR="00E4038E">
              <w:rPr>
                <w:rFonts w:cs="Arial"/>
                <w:color w:val="548DD4"/>
              </w:rPr>
              <w:t>]</w:t>
            </w:r>
            <w:r w:rsidRPr="00051C88">
              <w:rPr>
                <w:rFonts w:cs="Arial"/>
              </w:rPr>
              <w:t xml:space="preserve">. </w:t>
            </w:r>
            <w:r w:rsidRPr="00051C88">
              <w:rPr>
                <w:rFonts w:cs="Arial"/>
                <w:color w:val="000000"/>
              </w:rPr>
              <w:t>The plan will pay for:</w:t>
            </w:r>
          </w:p>
          <w:p w14:paraId="45904E0F" w14:textId="77777777" w:rsidR="007D4258" w:rsidRPr="00051C88" w:rsidRDefault="007D4258" w:rsidP="007D4258">
            <w:pPr>
              <w:pStyle w:val="ListParagraph"/>
              <w:numPr>
                <w:ilvl w:val="0"/>
                <w:numId w:val="21"/>
              </w:numPr>
              <w:autoSpaceDE w:val="0"/>
              <w:autoSpaceDN w:val="0"/>
              <w:adjustRightInd w:val="0"/>
              <w:spacing w:after="120" w:line="280" w:lineRule="exact"/>
              <w:ind w:left="432" w:right="288"/>
              <w:rPr>
                <w:rFonts w:cs="Arial"/>
                <w:color w:val="000000"/>
              </w:rPr>
            </w:pPr>
            <w:r w:rsidRPr="00051C88">
              <w:rPr>
                <w:rFonts w:cs="Arial"/>
                <w:color w:val="000000"/>
              </w:rPr>
              <w:t>Up to 36 sessions during a 12-week period if all SET requirements are met</w:t>
            </w:r>
          </w:p>
          <w:p w14:paraId="4C0F744F" w14:textId="77777777" w:rsidR="007D4258" w:rsidRPr="00051C88" w:rsidRDefault="007D4258" w:rsidP="007D4258">
            <w:pPr>
              <w:pStyle w:val="ListParagraph"/>
              <w:numPr>
                <w:ilvl w:val="0"/>
                <w:numId w:val="21"/>
              </w:numPr>
              <w:autoSpaceDE w:val="0"/>
              <w:autoSpaceDN w:val="0"/>
              <w:adjustRightInd w:val="0"/>
              <w:spacing w:after="120" w:line="280" w:lineRule="exact"/>
              <w:ind w:left="432" w:right="288"/>
              <w:rPr>
                <w:rFonts w:cs="Arial"/>
                <w:color w:val="000000"/>
              </w:rPr>
            </w:pPr>
            <w:r w:rsidRPr="00051C88">
              <w:rPr>
                <w:rFonts w:cs="Arial"/>
                <w:color w:val="000000"/>
              </w:rPr>
              <w:t xml:space="preserve">An additional 36 sessions over time if deemed medically necessary by a health care provider </w:t>
            </w:r>
          </w:p>
          <w:p w14:paraId="55BF3419" w14:textId="589081B4" w:rsidR="007D4258" w:rsidRPr="00051C88" w:rsidRDefault="007D4258" w:rsidP="00CA2AC1">
            <w:pPr>
              <w:pStyle w:val="Tablesubtitle"/>
              <w:spacing w:after="120"/>
              <w:jc w:val="right"/>
              <w:rPr>
                <w:rFonts w:cs="Arial"/>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233E84CA" w14:textId="4B8931C4" w:rsidR="007D4258" w:rsidRPr="00051C88" w:rsidRDefault="007D4258" w:rsidP="00510A56">
            <w:pPr>
              <w:pStyle w:val="Tabletext"/>
              <w:rPr>
                <w:rFonts w:cs="Arial"/>
              </w:rPr>
            </w:pPr>
            <w:r w:rsidRPr="00051C88">
              <w:rPr>
                <w:rFonts w:cs="Arial"/>
              </w:rPr>
              <w:t>$0</w:t>
            </w:r>
          </w:p>
        </w:tc>
      </w:tr>
      <w:tr w:rsidR="00510A56" w:rsidRPr="00051C88" w14:paraId="1ABD0683" w14:textId="77777777" w:rsidTr="009010CF">
        <w:trPr>
          <w:cantSplit/>
        </w:trPr>
        <w:tc>
          <w:tcPr>
            <w:tcW w:w="533" w:type="dxa"/>
            <w:shd w:val="clear" w:color="auto" w:fill="auto"/>
            <w:tcMar>
              <w:left w:w="29" w:type="dxa"/>
              <w:right w:w="0" w:type="dxa"/>
            </w:tcMar>
          </w:tcPr>
          <w:p w14:paraId="1648A8ED"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041FEF8" w14:textId="0E297E0C" w:rsidR="00510A56" w:rsidRPr="00051C88" w:rsidRDefault="00510A56" w:rsidP="00510A56">
            <w:pPr>
              <w:pStyle w:val="Tabletext"/>
              <w:spacing w:after="200"/>
              <w:rPr>
                <w:rFonts w:cs="Arial"/>
                <w:b/>
              </w:rPr>
            </w:pPr>
            <w:r w:rsidRPr="00051C88">
              <w:rPr>
                <w:rFonts w:cs="Arial"/>
                <w:b/>
              </w:rPr>
              <w:t>Supervised exercise therapy (SET)</w:t>
            </w:r>
            <w:r w:rsidR="007D4258" w:rsidRPr="00051C88">
              <w:rPr>
                <w:rFonts w:cs="Arial"/>
                <w:b/>
              </w:rPr>
              <w:t xml:space="preserve"> (continued)</w:t>
            </w:r>
          </w:p>
          <w:p w14:paraId="40893FFF" w14:textId="77777777" w:rsidR="00510A56" w:rsidRPr="00051C88" w:rsidRDefault="00510A56" w:rsidP="00510A56">
            <w:pPr>
              <w:pStyle w:val="Tabletext"/>
              <w:rPr>
                <w:rFonts w:cs="Arial"/>
              </w:rPr>
            </w:pPr>
            <w:r w:rsidRPr="00051C88">
              <w:rPr>
                <w:rFonts w:cs="Arial"/>
              </w:rPr>
              <w:t>The SET program must be:</w:t>
            </w:r>
          </w:p>
          <w:p w14:paraId="6C68F439" w14:textId="77777777"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 xml:space="preserve">30 to 60-minute sessions of a therapeutic exercise-training program for PAD in members with leg cramping due to poor blood flow (claudication) </w:t>
            </w:r>
          </w:p>
          <w:p w14:paraId="116E1FB4" w14:textId="77777777"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In a hospital outpatient setting or in a physician’s office</w:t>
            </w:r>
          </w:p>
          <w:p w14:paraId="3FB85F29" w14:textId="77777777"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Delivered by qualified personnel who make sure benefit exceeds harm and who are trained in exercise therapy for PAD</w:t>
            </w:r>
          </w:p>
          <w:p w14:paraId="7C8540D8" w14:textId="2F7BE978"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 xml:space="preserve">Under the direct supervision of a physician, physician assistant, or nurse practitioner/clinical nurse specialist trained in both basic and advanced life support techniques </w:t>
            </w:r>
          </w:p>
        </w:tc>
        <w:tc>
          <w:tcPr>
            <w:tcW w:w="2707" w:type="dxa"/>
            <w:shd w:val="clear" w:color="auto" w:fill="auto"/>
            <w:tcMar>
              <w:top w:w="72" w:type="dxa"/>
              <w:left w:w="144" w:type="dxa"/>
              <w:bottom w:w="72" w:type="dxa"/>
              <w:right w:w="115" w:type="dxa"/>
            </w:tcMar>
          </w:tcPr>
          <w:p w14:paraId="1F1599E1" w14:textId="0883396F" w:rsidR="00510A56" w:rsidRPr="00051C88" w:rsidRDefault="00510A56" w:rsidP="00510A56">
            <w:pPr>
              <w:pStyle w:val="Tabletext"/>
              <w:rPr>
                <w:rFonts w:cs="Arial"/>
              </w:rPr>
            </w:pPr>
          </w:p>
        </w:tc>
      </w:tr>
      <w:tr w:rsidR="00510A56" w:rsidRPr="00051C88" w14:paraId="0890E381" w14:textId="77777777" w:rsidTr="009010CF">
        <w:trPr>
          <w:cantSplit/>
        </w:trPr>
        <w:tc>
          <w:tcPr>
            <w:tcW w:w="533" w:type="dxa"/>
            <w:shd w:val="clear" w:color="auto" w:fill="auto"/>
            <w:tcMar>
              <w:left w:w="29" w:type="dxa"/>
              <w:right w:w="0" w:type="dxa"/>
            </w:tcMar>
          </w:tcPr>
          <w:p w14:paraId="5E1E678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F7706AD" w14:textId="77777777" w:rsidR="00510A56" w:rsidRPr="00051C88" w:rsidRDefault="00510A56" w:rsidP="00510A56">
            <w:pPr>
              <w:pStyle w:val="Tablesubtitle"/>
              <w:rPr>
                <w:rFonts w:cs="Arial"/>
              </w:rPr>
            </w:pPr>
            <w:r w:rsidRPr="00051C88">
              <w:rPr>
                <w:rFonts w:cs="Arial"/>
              </w:rPr>
              <w:t>Targeted Case Management (TCM)</w:t>
            </w:r>
          </w:p>
          <w:p w14:paraId="24480A1E" w14:textId="77777777" w:rsidR="00510A56" w:rsidRPr="00051C88" w:rsidRDefault="00510A56" w:rsidP="00510A56">
            <w:pPr>
              <w:pStyle w:val="Tabletext"/>
              <w:rPr>
                <w:rFonts w:cs="Arial"/>
              </w:rPr>
            </w:pPr>
            <w:r w:rsidRPr="00051C88">
              <w:rPr>
                <w:rFonts w:cs="Arial"/>
              </w:rPr>
              <w:t>TCM activities make sure that your medical, social, educational and other service needs are addressed on an ongoing basis to help you become more self-sufficient.</w:t>
            </w:r>
          </w:p>
          <w:p w14:paraId="7AB8F09E" w14:textId="77777777" w:rsidR="00510A56" w:rsidRPr="00051C88" w:rsidRDefault="00510A56" w:rsidP="00510A56">
            <w:pPr>
              <w:pStyle w:val="Tabletext"/>
              <w:rPr>
                <w:rFonts w:cs="Arial"/>
              </w:rPr>
            </w:pPr>
            <w:r w:rsidRPr="00051C88">
              <w:rPr>
                <w:rFonts w:cs="Arial"/>
              </w:rPr>
              <w:t>To get TCM, you have to be in one of the following groups:</w:t>
            </w:r>
          </w:p>
          <w:p w14:paraId="23F3E7CB" w14:textId="77777777" w:rsidR="00510A56" w:rsidRPr="00051C88" w:rsidRDefault="00510A56" w:rsidP="00E112D5">
            <w:pPr>
              <w:pStyle w:val="TableListBulletFirstLevel"/>
            </w:pPr>
            <w:r w:rsidRPr="00051C88">
              <w:t>Individuals with Intellectual and Related Disabilities</w:t>
            </w:r>
          </w:p>
          <w:p w14:paraId="5F101D1A" w14:textId="77777777" w:rsidR="00510A56" w:rsidRPr="00051C88" w:rsidRDefault="00510A56" w:rsidP="00E112D5">
            <w:pPr>
              <w:pStyle w:val="TableListBulletFirstLevel"/>
            </w:pPr>
            <w:r w:rsidRPr="00051C88">
              <w:t>Adults with Serious and Persistent Mental Illness</w:t>
            </w:r>
          </w:p>
          <w:p w14:paraId="08395DCB" w14:textId="77777777" w:rsidR="00510A56" w:rsidRPr="00051C88" w:rsidRDefault="00510A56" w:rsidP="00E112D5">
            <w:pPr>
              <w:pStyle w:val="TableListBulletFirstLevel"/>
            </w:pPr>
            <w:r w:rsidRPr="00051C88">
              <w:t>Individuals with Psychoactive Substance Disorder</w:t>
            </w:r>
          </w:p>
          <w:p w14:paraId="1BCFE514" w14:textId="77777777" w:rsidR="00510A56" w:rsidRPr="00051C88" w:rsidRDefault="00510A56" w:rsidP="00E87F8C">
            <w:pPr>
              <w:pStyle w:val="TableListBulletFirstLevel"/>
            </w:pPr>
            <w:r w:rsidRPr="00051C88">
              <w:t>Adults with Functional Impairments</w:t>
            </w:r>
          </w:p>
          <w:p w14:paraId="1193E9D0" w14:textId="77777777" w:rsidR="00510A56" w:rsidRPr="00051C88" w:rsidRDefault="00510A56" w:rsidP="00E87F8C">
            <w:pPr>
              <w:pStyle w:val="TableListBulletFirstLevel"/>
            </w:pPr>
            <w:r w:rsidRPr="00051C88">
              <w:t>Individuals with Sensory Impairments</w:t>
            </w:r>
          </w:p>
          <w:p w14:paraId="727D9738" w14:textId="77777777" w:rsidR="00510A56" w:rsidRPr="00051C88" w:rsidRDefault="00510A56" w:rsidP="00E87F8C">
            <w:pPr>
              <w:pStyle w:val="TableListBulletFirstLevel"/>
            </w:pPr>
            <w:r w:rsidRPr="00051C88">
              <w:t>Individuals with Head and Spinal Cord Injuries and Related Disabilities</w:t>
            </w:r>
          </w:p>
          <w:p w14:paraId="571F2432" w14:textId="77777777" w:rsidR="00510A56" w:rsidRPr="00051C88" w:rsidRDefault="00510A56" w:rsidP="00510A56">
            <w:pPr>
              <w:pStyle w:val="Tabletext"/>
              <w:rPr>
                <w:rFonts w:cs="Arial"/>
              </w:rPr>
            </w:pPr>
            <w:r w:rsidRPr="00051C88">
              <w:rPr>
                <w:rFonts w:cs="Arial"/>
              </w:rPr>
              <w:t>TCM is only available for the last 180 days that you are in an institution and are moving to a community setting. Individuals who are moving into a waiver are not eligible for TCM.</w:t>
            </w:r>
          </w:p>
          <w:p w14:paraId="60BC7EE2" w14:textId="42A98F3F" w:rsidR="00510A56" w:rsidRPr="00051C88" w:rsidRDefault="00510A56" w:rsidP="00510A56">
            <w:pPr>
              <w:pStyle w:val="Tabletext"/>
              <w:rPr>
                <w:rFonts w:cs="Arial"/>
              </w:rPr>
            </w:pPr>
            <w:r w:rsidRPr="00051C88">
              <w:rPr>
                <w:rFonts w:cs="Arial"/>
              </w:rPr>
              <w:t xml:space="preserve">Talk to your </w:t>
            </w:r>
            <w:r w:rsidR="00E4038E">
              <w:rPr>
                <w:rStyle w:val="PlanInstructions"/>
                <w:rFonts w:cs="Arial"/>
                <w:i w:val="0"/>
              </w:rPr>
              <w:t>[</w:t>
            </w:r>
            <w:r w:rsidRPr="00051C88">
              <w:rPr>
                <w:rStyle w:val="PlanInstructions"/>
                <w:rFonts w:cs="Arial"/>
                <w:i w:val="0"/>
              </w:rPr>
              <w:t>care coordinator/care manager</w:t>
            </w:r>
            <w:r w:rsidRPr="00051C88">
              <w:rPr>
                <w:rStyle w:val="PlanInstructions"/>
                <w:rFonts w:cs="Arial"/>
              </w:rPr>
              <w:t xml:space="preserve"> (plan’s preference)</w:t>
            </w:r>
            <w:r w:rsidR="00E4038E">
              <w:rPr>
                <w:rStyle w:val="PlanInstructions"/>
                <w:rFonts w:cs="Arial"/>
                <w:i w:val="0"/>
              </w:rPr>
              <w:t>]</w:t>
            </w:r>
            <w:r w:rsidRPr="00051C88">
              <w:rPr>
                <w:rFonts w:cs="Arial"/>
              </w:rPr>
              <w:t xml:space="preserve"> or PCP about getting TCM services.</w:t>
            </w:r>
          </w:p>
        </w:tc>
        <w:tc>
          <w:tcPr>
            <w:tcW w:w="2707" w:type="dxa"/>
            <w:shd w:val="clear" w:color="auto" w:fill="auto"/>
            <w:tcMar>
              <w:top w:w="72" w:type="dxa"/>
              <w:left w:w="144" w:type="dxa"/>
              <w:bottom w:w="72" w:type="dxa"/>
              <w:right w:w="115" w:type="dxa"/>
            </w:tcMar>
          </w:tcPr>
          <w:p w14:paraId="3E2E12B8" w14:textId="79B38EE6" w:rsidR="00510A56" w:rsidRPr="00051C88" w:rsidRDefault="00510A56" w:rsidP="00510A56">
            <w:pPr>
              <w:pStyle w:val="Tabletext"/>
              <w:rPr>
                <w:rFonts w:cs="Arial"/>
              </w:rPr>
            </w:pPr>
            <w:r w:rsidRPr="00051C88">
              <w:rPr>
                <w:rFonts w:cs="Arial"/>
              </w:rPr>
              <w:t>$0</w:t>
            </w:r>
          </w:p>
        </w:tc>
      </w:tr>
      <w:tr w:rsidR="00510A56" w:rsidRPr="00051C88" w14:paraId="3759D0CF" w14:textId="77777777" w:rsidTr="009010CF">
        <w:trPr>
          <w:cantSplit/>
        </w:trPr>
        <w:tc>
          <w:tcPr>
            <w:tcW w:w="533" w:type="dxa"/>
            <w:shd w:val="clear" w:color="auto" w:fill="auto"/>
            <w:tcMar>
              <w:left w:w="29" w:type="dxa"/>
              <w:right w:w="0" w:type="dxa"/>
            </w:tcMar>
          </w:tcPr>
          <w:p w14:paraId="39748A5B"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6EC8B44" w14:textId="77777777" w:rsidR="00510A56" w:rsidRPr="00051C88" w:rsidRDefault="00510A56" w:rsidP="00510A56">
            <w:pPr>
              <w:pStyle w:val="Tablesubtitle"/>
              <w:rPr>
                <w:rFonts w:cs="Arial"/>
              </w:rPr>
            </w:pPr>
            <w:r w:rsidRPr="00051C88">
              <w:rPr>
                <w:rFonts w:cs="Arial"/>
              </w:rPr>
              <w:t>Telemedicine</w:t>
            </w:r>
          </w:p>
          <w:p w14:paraId="7BA7911B" w14:textId="30CBAC55" w:rsidR="00510A56" w:rsidRPr="00051C88" w:rsidRDefault="00510A56" w:rsidP="00510A56">
            <w:pPr>
              <w:pStyle w:val="Tabletext"/>
              <w:rPr>
                <w:rFonts w:cs="Arial"/>
              </w:rPr>
            </w:pPr>
            <w:r w:rsidRPr="00051C88">
              <w:rPr>
                <w:rFonts w:cs="Arial"/>
              </w:rPr>
              <w:t>The plan covers some medical or health services using real-time audio or video with a provider who isn’t at your location.</w:t>
            </w:r>
          </w:p>
          <w:p w14:paraId="6676BE1B" w14:textId="0AB5355F" w:rsidR="00510A56" w:rsidRPr="00051C88" w:rsidRDefault="00510A56" w:rsidP="00510A56">
            <w:pPr>
              <w:pStyle w:val="Tabletext"/>
              <w:rPr>
                <w:rFonts w:cs="Arial"/>
              </w:rPr>
            </w:pPr>
            <w:r w:rsidRPr="00051C88">
              <w:rPr>
                <w:rFonts w:cs="Arial"/>
              </w:rPr>
              <w:t>These services are available in some rural areas, under certain conditions, and only if you’re located at one of the following places: a doctor’s office, hospital, rural health clinic, federally-qualified health center, hospital-based dialysis facility, skilled nursing facility (SNF), or community mental health center.</w:t>
            </w:r>
          </w:p>
          <w:p w14:paraId="7467F10A" w14:textId="77777777" w:rsidR="00510A56" w:rsidRPr="00051C88" w:rsidRDefault="00510A56" w:rsidP="00510A56">
            <w:pPr>
              <w:pStyle w:val="Tabletext"/>
              <w:rPr>
                <w:rFonts w:cs="Arial"/>
              </w:rPr>
            </w:pPr>
            <w:r w:rsidRPr="00051C88">
              <w:rPr>
                <w:rFonts w:cs="Arial"/>
              </w:rPr>
              <w:t>The following services are covered using a telecommunication system:</w:t>
            </w:r>
          </w:p>
          <w:p w14:paraId="529707AA" w14:textId="77777777" w:rsidR="00510A56" w:rsidRPr="00051C88" w:rsidRDefault="00510A56" w:rsidP="00E112D5">
            <w:pPr>
              <w:pStyle w:val="TableListBulletFirstLevel"/>
            </w:pPr>
            <w:r w:rsidRPr="00051C88">
              <w:t>Consultation</w:t>
            </w:r>
          </w:p>
          <w:p w14:paraId="070DE87E" w14:textId="77777777" w:rsidR="00510A56" w:rsidRPr="00051C88" w:rsidRDefault="00510A56" w:rsidP="00E112D5">
            <w:pPr>
              <w:pStyle w:val="TableListBulletFirstLevel"/>
            </w:pPr>
            <w:r w:rsidRPr="00051C88">
              <w:t>Office visits</w:t>
            </w:r>
          </w:p>
          <w:p w14:paraId="3B9CD42F" w14:textId="77777777" w:rsidR="00510A56" w:rsidRPr="00051C88" w:rsidRDefault="00510A56" w:rsidP="00E87F8C">
            <w:pPr>
              <w:pStyle w:val="TableListBulletFirstLevel"/>
            </w:pPr>
            <w:r w:rsidRPr="00051C88">
              <w:t>Individual psychotherapy</w:t>
            </w:r>
          </w:p>
          <w:p w14:paraId="0A84E193" w14:textId="40E8D6AA" w:rsidR="00510A56" w:rsidRPr="00051C88" w:rsidRDefault="00510A56" w:rsidP="00E87F8C">
            <w:pPr>
              <w:pStyle w:val="TableListBulletFirstLevel"/>
            </w:pPr>
            <w:r w:rsidRPr="00051C88">
              <w:t>Prescription management</w:t>
            </w:r>
          </w:p>
          <w:p w14:paraId="26CE775B" w14:textId="4F797D95" w:rsidR="00510A56" w:rsidRPr="00051C88" w:rsidRDefault="00510A56" w:rsidP="00E87F8C">
            <w:pPr>
              <w:pStyle w:val="TableListBulletFirstLevel"/>
            </w:pPr>
            <w:r w:rsidRPr="00051C88">
              <w:t>Psychiatric diagnostic interview exams and testing</w:t>
            </w:r>
          </w:p>
          <w:p w14:paraId="59C5A550" w14:textId="77777777" w:rsidR="00510A56" w:rsidRPr="00051C88" w:rsidRDefault="00510A56" w:rsidP="00510A56">
            <w:pPr>
              <w:pStyle w:val="Tabletext"/>
              <w:rPr>
                <w:rFonts w:cs="Arial"/>
              </w:rPr>
            </w:pPr>
            <w:r w:rsidRPr="00051C88">
              <w:rPr>
                <w:rFonts w:cs="Arial"/>
              </w:rPr>
              <w:t>Services such as telephone conversations, e-mail messages and video cell phone calls are not covered.</w:t>
            </w:r>
          </w:p>
          <w:p w14:paraId="0E63E44D" w14:textId="77777777" w:rsidR="00510A56" w:rsidRPr="00051C88" w:rsidRDefault="00510A56" w:rsidP="00510A56">
            <w:pPr>
              <w:pStyle w:val="Tabletext"/>
              <w:rPr>
                <w:rFonts w:cs="Arial"/>
              </w:rPr>
            </w:pPr>
            <w:r w:rsidRPr="00051C88">
              <w:rPr>
                <w:rFonts w:cs="Arial"/>
              </w:rPr>
              <w:t>Tele-psychiatry is only provided on a limited basis through the Department of Mental Health in partnership with over 20 hospital emergency rooms in the state.</w:t>
            </w:r>
          </w:p>
        </w:tc>
        <w:tc>
          <w:tcPr>
            <w:tcW w:w="2707" w:type="dxa"/>
            <w:shd w:val="clear" w:color="auto" w:fill="auto"/>
            <w:tcMar>
              <w:top w:w="72" w:type="dxa"/>
              <w:left w:w="144" w:type="dxa"/>
              <w:bottom w:w="72" w:type="dxa"/>
              <w:right w:w="115" w:type="dxa"/>
            </w:tcMar>
          </w:tcPr>
          <w:p w14:paraId="293A2994" w14:textId="77777777"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0B23D224" w14:textId="77777777" w:rsidTr="009010CF">
        <w:trPr>
          <w:cantSplit/>
        </w:trPr>
        <w:tc>
          <w:tcPr>
            <w:tcW w:w="533" w:type="dxa"/>
            <w:shd w:val="clear" w:color="auto" w:fill="auto"/>
            <w:tcMar>
              <w:left w:w="29" w:type="dxa"/>
              <w:right w:w="0" w:type="dxa"/>
            </w:tcMar>
          </w:tcPr>
          <w:p w14:paraId="0BAC57F7"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DB74C22" w14:textId="77777777" w:rsidR="00510A56" w:rsidRPr="00051C88" w:rsidRDefault="00510A56" w:rsidP="00510A56">
            <w:pPr>
              <w:pStyle w:val="Tablesubtitle"/>
              <w:rPr>
                <w:rFonts w:cs="Arial"/>
              </w:rPr>
            </w:pPr>
            <w:r w:rsidRPr="00051C88">
              <w:rPr>
                <w:rFonts w:cs="Arial"/>
              </w:rPr>
              <w:t>Urgently needed care</w:t>
            </w:r>
          </w:p>
          <w:p w14:paraId="2BF0B767" w14:textId="77777777" w:rsidR="00510A56" w:rsidRPr="00051C88" w:rsidRDefault="00510A56" w:rsidP="00510A56">
            <w:pPr>
              <w:pStyle w:val="Tabletext"/>
              <w:rPr>
                <w:rFonts w:cs="Arial"/>
              </w:rPr>
            </w:pPr>
            <w:r w:rsidRPr="00051C88">
              <w:rPr>
                <w:rFonts w:cs="Arial"/>
              </w:rPr>
              <w:t>Urgently needed care is care given to treat:</w:t>
            </w:r>
          </w:p>
          <w:p w14:paraId="4CB8B86B" w14:textId="77777777" w:rsidR="00510A56" w:rsidRPr="00051C88" w:rsidRDefault="00510A56" w:rsidP="00E112D5">
            <w:pPr>
              <w:pStyle w:val="TableListBulletFirstLevel"/>
              <w:rPr>
                <w:szCs w:val="30"/>
              </w:rPr>
            </w:pPr>
            <w:r w:rsidRPr="00051C88">
              <w:t xml:space="preserve">a non-emergency, </w:t>
            </w:r>
            <w:r w:rsidRPr="00051C88">
              <w:rPr>
                <w:b/>
              </w:rPr>
              <w:t>or</w:t>
            </w:r>
          </w:p>
          <w:p w14:paraId="6587BE14" w14:textId="787DF926" w:rsidR="00510A56" w:rsidRPr="00051C88" w:rsidRDefault="00510A56" w:rsidP="00E112D5">
            <w:pPr>
              <w:pStyle w:val="TableListBulletFirstLevel"/>
              <w:rPr>
                <w:szCs w:val="30"/>
              </w:rPr>
            </w:pPr>
            <w:r w:rsidRPr="00051C88">
              <w:t xml:space="preserve">a sudden medical illness, </w:t>
            </w:r>
            <w:r w:rsidRPr="00051C88">
              <w:rPr>
                <w:b/>
              </w:rPr>
              <w:t>or</w:t>
            </w:r>
          </w:p>
          <w:p w14:paraId="239403F9" w14:textId="77777777" w:rsidR="00510A56" w:rsidRPr="00051C88" w:rsidRDefault="00510A56" w:rsidP="00E87F8C">
            <w:pPr>
              <w:pStyle w:val="TableListBulletFirstLevel"/>
              <w:rPr>
                <w:szCs w:val="30"/>
              </w:rPr>
            </w:pPr>
            <w:r w:rsidRPr="00051C88">
              <w:t xml:space="preserve">an injury, </w:t>
            </w:r>
            <w:r w:rsidRPr="00051C88">
              <w:rPr>
                <w:b/>
              </w:rPr>
              <w:t>or</w:t>
            </w:r>
          </w:p>
          <w:p w14:paraId="006920DB" w14:textId="77777777" w:rsidR="00510A56" w:rsidRPr="00051C88" w:rsidRDefault="00510A56" w:rsidP="00E87F8C">
            <w:pPr>
              <w:pStyle w:val="TableListBulletFirstLevel"/>
              <w:rPr>
                <w:szCs w:val="30"/>
              </w:rPr>
            </w:pPr>
            <w:r w:rsidRPr="00051C88">
              <w:t>a condition that needs care right away.</w:t>
            </w:r>
          </w:p>
          <w:p w14:paraId="5C1E2A47" w14:textId="77777777" w:rsidR="00510A56" w:rsidRPr="00051C88" w:rsidRDefault="00510A56" w:rsidP="00510A56">
            <w:pPr>
              <w:pStyle w:val="Tabletext"/>
              <w:rPr>
                <w:rFonts w:cs="Arial"/>
                <w:szCs w:val="30"/>
              </w:rPr>
            </w:pPr>
            <w:r w:rsidRPr="00051C88">
              <w:rPr>
                <w:rFonts w:cs="Arial"/>
              </w:rPr>
              <w:t>If you require urgently needed care, you should first try to get it from a network provider. However, you can use out-of-network providers when you cannot get to a network provider</w:t>
            </w:r>
            <w:r w:rsidRPr="00051C88">
              <w:rPr>
                <w:rFonts w:cs="Arial"/>
                <w:szCs w:val="30"/>
              </w:rPr>
              <w:t>.</w:t>
            </w:r>
          </w:p>
          <w:p w14:paraId="0C48D2E5" w14:textId="77777777" w:rsidR="00510A56" w:rsidRPr="00051C88" w:rsidRDefault="00510A56" w:rsidP="00510A56">
            <w:pPr>
              <w:pStyle w:val="Tabletext"/>
              <w:rPr>
                <w:rFonts w:cs="Arial"/>
              </w:rPr>
            </w:pPr>
            <w:r w:rsidRPr="00051C88">
              <w:rPr>
                <w:rStyle w:val="PlanInstructions"/>
                <w:rFonts w:cs="Arial"/>
                <w:i w:val="0"/>
                <w:color w:val="auto"/>
              </w:rPr>
              <w:t>Urgent care is only covered when you get the services in the U.S.</w:t>
            </w:r>
          </w:p>
        </w:tc>
        <w:tc>
          <w:tcPr>
            <w:tcW w:w="2707" w:type="dxa"/>
            <w:shd w:val="clear" w:color="auto" w:fill="auto"/>
            <w:tcMar>
              <w:top w:w="72" w:type="dxa"/>
              <w:left w:w="144" w:type="dxa"/>
              <w:bottom w:w="72" w:type="dxa"/>
              <w:right w:w="115" w:type="dxa"/>
            </w:tcMar>
          </w:tcPr>
          <w:p w14:paraId="60CF48AC" w14:textId="77777777" w:rsidR="00510A56" w:rsidRPr="00051C88" w:rsidRDefault="00510A56" w:rsidP="00510A56">
            <w:pPr>
              <w:pStyle w:val="Tabletext"/>
              <w:rPr>
                <w:rStyle w:val="PlanInstructions"/>
                <w:rFonts w:cs="Arial"/>
                <w:i w:val="0"/>
                <w:color w:val="auto"/>
              </w:rPr>
            </w:pPr>
            <w:r w:rsidRPr="00051C88">
              <w:rPr>
                <w:rStyle w:val="PlanInstructions"/>
                <w:rFonts w:cs="Arial"/>
                <w:i w:val="0"/>
                <w:color w:val="auto"/>
              </w:rPr>
              <w:t>$0</w:t>
            </w:r>
          </w:p>
        </w:tc>
      </w:tr>
      <w:tr w:rsidR="00510A56" w:rsidRPr="00051C88" w14:paraId="13AEE464" w14:textId="77777777" w:rsidTr="009010CF">
        <w:trPr>
          <w:cantSplit/>
        </w:trPr>
        <w:tc>
          <w:tcPr>
            <w:tcW w:w="533" w:type="dxa"/>
            <w:shd w:val="clear" w:color="auto" w:fill="auto"/>
            <w:tcMar>
              <w:left w:w="29" w:type="dxa"/>
              <w:right w:w="0" w:type="dxa"/>
            </w:tcMar>
          </w:tcPr>
          <w:p w14:paraId="400C7CDB" w14:textId="045016E4" w:rsidR="00510A56" w:rsidRPr="00051C88" w:rsidRDefault="00510A56" w:rsidP="00510A56">
            <w:pPr>
              <w:pStyle w:val="Tableapple"/>
              <w:rPr>
                <w:rFonts w:cs="Arial"/>
              </w:rPr>
            </w:pPr>
            <w:r w:rsidRPr="00051C88">
              <w:rPr>
                <w:rFonts w:cs="Arial"/>
                <w:noProof/>
              </w:rPr>
              <w:lastRenderedPageBreak/>
              <w:drawing>
                <wp:inline distT="0" distB="0" distL="0" distR="0" wp14:anchorId="0F8AD557" wp14:editId="5C271A09">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10FFBAB" w14:textId="756277BA"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5D367316" w14:textId="77777777" w:rsidR="00510A56" w:rsidRPr="00051C88" w:rsidRDefault="00510A56" w:rsidP="00510A56">
            <w:pPr>
              <w:pStyle w:val="Tablesubtitle"/>
              <w:rPr>
                <w:rFonts w:cs="Arial"/>
              </w:rPr>
            </w:pPr>
            <w:r w:rsidRPr="00051C88">
              <w:rPr>
                <w:rFonts w:cs="Arial"/>
              </w:rPr>
              <w:t>Vision care</w:t>
            </w:r>
          </w:p>
          <w:p w14:paraId="0CEA0B06" w14:textId="77777777" w:rsidR="00510A56" w:rsidRPr="00051C88" w:rsidRDefault="00510A56" w:rsidP="00510A56">
            <w:pPr>
              <w:pStyle w:val="Tabletext"/>
              <w:rPr>
                <w:rFonts w:cs="Arial"/>
              </w:rPr>
            </w:pPr>
            <w:r w:rsidRPr="00051C88">
              <w:rPr>
                <w:rFonts w:cs="Arial"/>
              </w:rPr>
              <w:t>The plan will pay for outpatient doctor services for the diagnosis and treatment of diseases and injuries of the eye. For example, this includes annual eye exams for diabetic retinopathy for people with diabetes and treatment for age-related macular degeneration. Medicare does not cover regular eye exams for glasses or contacts.</w:t>
            </w:r>
          </w:p>
          <w:p w14:paraId="09B5AB77" w14:textId="77777777" w:rsidR="00510A56" w:rsidRPr="00051C88" w:rsidRDefault="00510A56" w:rsidP="00510A56">
            <w:pPr>
              <w:pStyle w:val="Tabletext"/>
              <w:rPr>
                <w:rFonts w:cs="Arial"/>
              </w:rPr>
            </w:pPr>
            <w:r w:rsidRPr="00051C88">
              <w:rPr>
                <w:rFonts w:cs="Arial"/>
              </w:rPr>
              <w:t>Healthy Connections Medicaid covers the following services:</w:t>
            </w:r>
          </w:p>
          <w:p w14:paraId="197FB63F" w14:textId="77777777" w:rsidR="00510A56" w:rsidRPr="00051C88" w:rsidRDefault="00510A56" w:rsidP="00E112D5">
            <w:pPr>
              <w:pStyle w:val="TableListBulletFirstLevel"/>
              <w:rPr>
                <w:b/>
                <w:bCs/>
                <w:szCs w:val="30"/>
              </w:rPr>
            </w:pPr>
            <w:r w:rsidRPr="00051C88">
              <w:t>Treatment for an illness or injury to the eye</w:t>
            </w:r>
          </w:p>
          <w:p w14:paraId="537F4356" w14:textId="77777777" w:rsidR="00510A56" w:rsidRPr="00051C88" w:rsidRDefault="00510A56" w:rsidP="00E112D5">
            <w:pPr>
              <w:pStyle w:val="TableListBulletFirstLevel"/>
              <w:rPr>
                <w:b/>
                <w:bCs/>
                <w:szCs w:val="30"/>
              </w:rPr>
            </w:pPr>
            <w:r w:rsidRPr="00051C88">
              <w:t>Initial replacement of the lens due to cataract surgery</w:t>
            </w:r>
          </w:p>
          <w:p w14:paraId="5FC73C57" w14:textId="77777777" w:rsidR="00510A56" w:rsidRPr="00051C88" w:rsidRDefault="00510A56" w:rsidP="00510A56">
            <w:pPr>
              <w:pStyle w:val="Tabletext"/>
              <w:rPr>
                <w:rFonts w:cs="Arial"/>
              </w:rPr>
            </w:pPr>
            <w:r w:rsidRPr="00051C88">
              <w:rPr>
                <w:rFonts w:cs="Arial"/>
              </w:rPr>
              <w:t>For people at high risk of glaucoma, the plan will pay for one glaucoma screening each year. People at high risk of glaucoma include:</w:t>
            </w:r>
          </w:p>
          <w:p w14:paraId="7962CB3D" w14:textId="77777777" w:rsidR="00510A56" w:rsidRPr="00051C88" w:rsidRDefault="00510A56" w:rsidP="00E112D5">
            <w:pPr>
              <w:pStyle w:val="TableListBulletFirstLevel"/>
              <w:rPr>
                <w:b/>
                <w:bCs/>
                <w:szCs w:val="30"/>
              </w:rPr>
            </w:pPr>
            <w:r w:rsidRPr="00051C88">
              <w:t>people with a family history of glaucoma,</w:t>
            </w:r>
          </w:p>
          <w:p w14:paraId="5E1BEA1B" w14:textId="1B5A8462" w:rsidR="00510A56" w:rsidRPr="00051C88" w:rsidRDefault="00510A56" w:rsidP="00E112D5">
            <w:pPr>
              <w:pStyle w:val="TableListBulletFirstLevel"/>
              <w:rPr>
                <w:b/>
                <w:bCs/>
                <w:szCs w:val="30"/>
              </w:rPr>
            </w:pPr>
            <w:r w:rsidRPr="00051C88">
              <w:t>people with diabetes,</w:t>
            </w:r>
          </w:p>
          <w:p w14:paraId="6FF0ECE4" w14:textId="77777777" w:rsidR="00510A56" w:rsidRPr="00051C88" w:rsidRDefault="00510A56" w:rsidP="00E87F8C">
            <w:pPr>
              <w:pStyle w:val="TableListBulletFirstLevel"/>
              <w:rPr>
                <w:b/>
                <w:bCs/>
                <w:szCs w:val="30"/>
              </w:rPr>
            </w:pPr>
            <w:r w:rsidRPr="00051C88">
              <w:t xml:space="preserve">African-Americans who are age 50 and older, </w:t>
            </w:r>
            <w:r w:rsidRPr="00051C88">
              <w:rPr>
                <w:b/>
                <w:bCs/>
              </w:rPr>
              <w:t>and</w:t>
            </w:r>
          </w:p>
          <w:p w14:paraId="08BCD3ED" w14:textId="77777777" w:rsidR="00510A56" w:rsidRPr="00051C88" w:rsidRDefault="00510A56" w:rsidP="00E87F8C">
            <w:pPr>
              <w:pStyle w:val="TableListBulletFirstLevel"/>
              <w:rPr>
                <w:b/>
              </w:rPr>
            </w:pPr>
            <w:r w:rsidRPr="00051C88">
              <w:t>Hispanic Americans who are 65 or older.</w:t>
            </w:r>
          </w:p>
          <w:p w14:paraId="4F1AF08E" w14:textId="2C5111D2" w:rsidR="00510A56" w:rsidRPr="00051C88" w:rsidRDefault="00E4038E" w:rsidP="00510A56">
            <w:pPr>
              <w:pStyle w:val="Tabletext"/>
              <w:rPr>
                <w:rFonts w:cs="Arial"/>
                <w:b/>
                <w:bCs/>
                <w:szCs w:val="30"/>
              </w:rPr>
            </w:pPr>
            <w:r>
              <w:rPr>
                <w:rStyle w:val="PlanInstructions"/>
                <w:rFonts w:cs="Arial"/>
                <w:i w:val="0"/>
              </w:rPr>
              <w:t>[</w:t>
            </w:r>
            <w:r w:rsidR="00510A56" w:rsidRPr="00051C88">
              <w:rPr>
                <w:rStyle w:val="PlanInstructions"/>
                <w:rFonts w:cs="Arial"/>
              </w:rPr>
              <w:t>Plans should modify this description if the plan offers more than is covered by Medicare.</w:t>
            </w:r>
            <w:r>
              <w:rPr>
                <w:rStyle w:val="PlanInstructions"/>
                <w:rFonts w:cs="Arial"/>
                <w:i w:val="0"/>
              </w:rPr>
              <w:t>]</w:t>
            </w:r>
            <w:r w:rsidR="00510A56" w:rsidRPr="00051C88">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3A1EC4CF" w14:textId="5FD625D3" w:rsidR="00510A56" w:rsidRPr="00051C88" w:rsidRDefault="00E4038E" w:rsidP="00510A56">
            <w:pPr>
              <w:pStyle w:val="TabletextBenefitContinued"/>
              <w:jc w:val="left"/>
              <w:rPr>
                <w:rFonts w:cs="Arial"/>
              </w:rPr>
            </w:pPr>
            <w:r>
              <w:rPr>
                <w:rStyle w:val="PlanInstructions"/>
                <w:rFonts w:cs="Arial"/>
                <w:b w:val="0"/>
                <w:i w:val="0"/>
              </w:rPr>
              <w:t>[</w:t>
            </w:r>
            <w:r w:rsidR="00510A56" w:rsidRPr="00051C88">
              <w:rPr>
                <w:rStyle w:val="PlanInstructions"/>
                <w:rFonts w:cs="Arial"/>
                <w:b w:val="0"/>
              </w:rPr>
              <w:t>Also list any additional benefits offered, such as supplemental vision exams or glasses.</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49711E94" w14:textId="631EA448" w:rsidR="00510A56" w:rsidRPr="00051C88" w:rsidRDefault="00510A56" w:rsidP="00510A56">
            <w:pPr>
              <w:pStyle w:val="Tabletext"/>
              <w:rPr>
                <w:rStyle w:val="PlanInstructions"/>
                <w:rFonts w:cs="Arial"/>
                <w:i w:val="0"/>
                <w:color w:val="auto"/>
              </w:rPr>
            </w:pPr>
            <w:r w:rsidRPr="00051C88">
              <w:rPr>
                <w:rStyle w:val="PlanInstructions"/>
                <w:rFonts w:cs="Arial"/>
                <w:i w:val="0"/>
                <w:color w:val="auto"/>
              </w:rPr>
              <w:t>$0</w:t>
            </w:r>
          </w:p>
        </w:tc>
      </w:tr>
      <w:tr w:rsidR="00510A56" w:rsidRPr="00051C88" w14:paraId="5177A478" w14:textId="77777777" w:rsidTr="009010CF">
        <w:trPr>
          <w:cantSplit/>
        </w:trPr>
        <w:tc>
          <w:tcPr>
            <w:tcW w:w="533" w:type="dxa"/>
            <w:shd w:val="clear" w:color="auto" w:fill="auto"/>
            <w:tcMar>
              <w:left w:w="29" w:type="dxa"/>
              <w:right w:w="0" w:type="dxa"/>
            </w:tcMar>
          </w:tcPr>
          <w:p w14:paraId="7A40CEBA" w14:textId="0BAB3149" w:rsidR="00510A56" w:rsidRPr="00051C88" w:rsidRDefault="00510A56" w:rsidP="00510A56">
            <w:pPr>
              <w:pStyle w:val="Tableapple"/>
              <w:rPr>
                <w:rFonts w:cs="Arial"/>
              </w:rPr>
            </w:pPr>
            <w:r w:rsidRPr="00051C88">
              <w:rPr>
                <w:rFonts w:cs="Arial"/>
                <w:noProof/>
              </w:rPr>
              <w:lastRenderedPageBreak/>
              <w:drawing>
                <wp:inline distT="0" distB="0" distL="0" distR="0" wp14:anchorId="418E8201" wp14:editId="131E3AF4">
                  <wp:extent cx="180975" cy="228600"/>
                  <wp:effectExtent l="0" t="0" r="9525" b="0"/>
                  <wp:docPr id="4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347A6CA" w14:textId="77777777" w:rsidR="00510A56" w:rsidRPr="00051C88" w:rsidRDefault="00510A56" w:rsidP="00510A56">
            <w:pPr>
              <w:pStyle w:val="Tablesubtitle"/>
              <w:rPr>
                <w:rFonts w:cs="Arial"/>
              </w:rPr>
            </w:pPr>
            <w:r w:rsidRPr="00051C88">
              <w:rPr>
                <w:rFonts w:cs="Arial"/>
              </w:rPr>
              <w:t>“Welcome to Medicare” Preventive Visit</w:t>
            </w:r>
          </w:p>
          <w:p w14:paraId="0ED6588C" w14:textId="77777777" w:rsidR="00510A56" w:rsidRPr="00051C88" w:rsidRDefault="00510A56" w:rsidP="00510A56">
            <w:pPr>
              <w:pStyle w:val="Tabletext"/>
              <w:rPr>
                <w:rFonts w:cs="Arial"/>
              </w:rPr>
            </w:pPr>
            <w:r w:rsidRPr="00051C88">
              <w:rPr>
                <w:rFonts w:cs="Arial"/>
              </w:rPr>
              <w:t xml:space="preserve">The plan covers the one-time “Welcome to Medicare” preventive visit. The visit includes: </w:t>
            </w:r>
          </w:p>
          <w:p w14:paraId="500F9912" w14:textId="77777777" w:rsidR="00510A56" w:rsidRPr="00051C88" w:rsidRDefault="00510A56" w:rsidP="00E112D5">
            <w:pPr>
              <w:pStyle w:val="TableListBulletFirstLevel"/>
            </w:pPr>
            <w:r w:rsidRPr="00051C88">
              <w:t>a review of your health,</w:t>
            </w:r>
          </w:p>
          <w:p w14:paraId="017039CF" w14:textId="77777777" w:rsidR="00510A56" w:rsidRPr="00051C88" w:rsidRDefault="00510A56" w:rsidP="00E112D5">
            <w:pPr>
              <w:pStyle w:val="TableListBulletFirstLevel"/>
            </w:pPr>
            <w:r w:rsidRPr="00051C88">
              <w:t xml:space="preserve">education and counseling about the preventive services you need (including screenings and shots), </w:t>
            </w:r>
            <w:r w:rsidRPr="00051C88">
              <w:rPr>
                <w:b/>
                <w:bCs/>
              </w:rPr>
              <w:t>and</w:t>
            </w:r>
          </w:p>
          <w:p w14:paraId="49666DC0" w14:textId="77777777" w:rsidR="00510A56" w:rsidRPr="00051C88" w:rsidRDefault="00510A56" w:rsidP="00E87F8C">
            <w:pPr>
              <w:pStyle w:val="TableListBulletFirstLevel"/>
            </w:pPr>
            <w:r w:rsidRPr="00051C88">
              <w:t>referrals for other care if you need it.</w:t>
            </w:r>
          </w:p>
          <w:p w14:paraId="798D3763" w14:textId="13CC20B7" w:rsidR="00510A56" w:rsidRPr="00051C88" w:rsidRDefault="00510A56" w:rsidP="00510A56">
            <w:pPr>
              <w:pStyle w:val="Tabletext"/>
              <w:rPr>
                <w:rFonts w:cs="Arial"/>
              </w:rPr>
            </w:pPr>
            <w:r w:rsidRPr="00051C88">
              <w:rPr>
                <w:rFonts w:cs="Arial"/>
                <w:b/>
              </w:rPr>
              <w:t>Note</w:t>
            </w:r>
            <w:r w:rsidRPr="00051C88">
              <w:rPr>
                <w:rFonts w:cs="Arial"/>
              </w:rPr>
              <w:t>:</w:t>
            </w:r>
            <w:r w:rsidRPr="00051C88">
              <w:rPr>
                <w:rFonts w:cs="Arial"/>
                <w:b/>
              </w:rPr>
              <w:t xml:space="preserve"> </w:t>
            </w:r>
            <w:r w:rsidRPr="00051C88">
              <w:rPr>
                <w:rFonts w:cs="Arial"/>
              </w:rPr>
              <w:t>We cover the “Welcome to Medicare” preventive visit only</w:t>
            </w:r>
            <w:r w:rsidRPr="00051C88" w:rsidDel="003229F6">
              <w:rPr>
                <w:rFonts w:cs="Arial"/>
              </w:rPr>
              <w:t xml:space="preserve"> </w:t>
            </w:r>
            <w:r w:rsidRPr="00051C88">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144" w:type="dxa"/>
              <w:bottom w:w="72" w:type="dxa"/>
              <w:right w:w="115" w:type="dxa"/>
            </w:tcMar>
          </w:tcPr>
          <w:p w14:paraId="3992D810" w14:textId="77777777" w:rsidR="00510A56" w:rsidRPr="00051C88" w:rsidRDefault="00510A56" w:rsidP="00510A56">
            <w:pPr>
              <w:pStyle w:val="Tabletext"/>
              <w:rPr>
                <w:rFonts w:cs="Arial"/>
                <w:color w:val="548DD4"/>
              </w:rPr>
            </w:pPr>
            <w:r w:rsidRPr="00051C88">
              <w:rPr>
                <w:rFonts w:cs="Arial"/>
              </w:rPr>
              <w:t>$0</w:t>
            </w:r>
          </w:p>
        </w:tc>
      </w:tr>
    </w:tbl>
    <w:p w14:paraId="75ED7472" w14:textId="77777777" w:rsidR="004622FB" w:rsidRPr="00051C88" w:rsidRDefault="004622FB">
      <w:pPr>
        <w:rPr>
          <w:rFonts w:cs="Arial"/>
        </w:rPr>
      </w:pPr>
    </w:p>
    <w:p w14:paraId="319925FD" w14:textId="1A934450" w:rsidR="00A52627" w:rsidRPr="00051C88" w:rsidRDefault="004622FB" w:rsidP="00B61F20">
      <w:pPr>
        <w:pStyle w:val="Heading1"/>
        <w:rPr>
          <w:rFonts w:cs="Arial"/>
        </w:rPr>
      </w:pPr>
      <w:r w:rsidRPr="00051C88">
        <w:rPr>
          <w:rFonts w:cs="Arial"/>
        </w:rPr>
        <w:br w:type="page"/>
      </w:r>
      <w:bookmarkStart w:id="20" w:name="_Toc72317095"/>
      <w:r w:rsidR="00A52627" w:rsidRPr="00051C88">
        <w:rPr>
          <w:rFonts w:cs="Arial"/>
        </w:rPr>
        <w:lastRenderedPageBreak/>
        <w:t>Waiver Services Operated by Community Long Term Care (CLTC) that Our Plan Pays For</w:t>
      </w:r>
      <w:bookmarkEnd w:id="20"/>
    </w:p>
    <w:p w14:paraId="5B531607" w14:textId="46CC3F3E" w:rsidR="00A52627" w:rsidRPr="00051C88" w:rsidRDefault="00A52627" w:rsidP="008E4F6B">
      <w:pPr>
        <w:rPr>
          <w:rFonts w:cs="Arial"/>
        </w:rPr>
      </w:pPr>
      <w:r w:rsidRPr="00051C88">
        <w:rPr>
          <w:rFonts w:cs="Arial"/>
        </w:rPr>
        <w:t xml:space="preserve">Long-term services and supports (LTSS) help meet your daily needs for assistance and help improve the quality of your life. LTSS can help you with everyday tasks like taking a bath, getting dressed, </w:t>
      </w:r>
      <w:r w:rsidR="00AF603A" w:rsidRPr="00051C88">
        <w:rPr>
          <w:rFonts w:cs="Arial"/>
        </w:rPr>
        <w:t xml:space="preserve">and </w:t>
      </w:r>
      <w:r w:rsidRPr="00051C88">
        <w:rPr>
          <w:rFonts w:cs="Arial"/>
        </w:rPr>
        <w:t>making food. Most of these services are provided in your home or in your community, but they could also be provided in a nursing home or hospital.</w:t>
      </w:r>
    </w:p>
    <w:p w14:paraId="1D80F073" w14:textId="0C95FE62" w:rsidR="002B3529" w:rsidRPr="00051C88" w:rsidRDefault="00A52627">
      <w:pPr>
        <w:rPr>
          <w:rFonts w:cs="Arial"/>
        </w:rPr>
      </w:pPr>
      <w:r w:rsidRPr="00051C88">
        <w:rPr>
          <w:rFonts w:cs="Arial"/>
        </w:rPr>
        <w:t xml:space="preserve">LTSS are available to members who are on certain waiver programs operated by the Community Long Term Care (CLTC) division of Healthy Connections Medicaid. </w:t>
      </w:r>
      <w:r w:rsidR="00883F17" w:rsidRPr="00051C88">
        <w:rPr>
          <w:rFonts w:cs="Arial"/>
        </w:rPr>
        <w:t xml:space="preserve">The type </w:t>
      </w:r>
      <w:r w:rsidRPr="00051C88">
        <w:rPr>
          <w:rFonts w:cs="Arial"/>
        </w:rPr>
        <w:t>and amounts of LTSS</w:t>
      </w:r>
      <w:r w:rsidR="00883F17" w:rsidRPr="00051C88">
        <w:rPr>
          <w:rFonts w:cs="Arial"/>
        </w:rPr>
        <w:t xml:space="preserve"> depend on the waiver</w:t>
      </w:r>
      <w:r w:rsidR="00C414EC" w:rsidRPr="00051C88">
        <w:rPr>
          <w:rFonts w:cs="Arial"/>
        </w:rPr>
        <w:t xml:space="preserve"> you are on</w:t>
      </w:r>
      <w:r w:rsidRPr="00051C88">
        <w:rPr>
          <w:rFonts w:cs="Arial"/>
        </w:rPr>
        <w:t xml:space="preserve">. If you think you need LTSS, you can talk to your </w:t>
      </w:r>
      <w:r w:rsidR="00E4038E">
        <w:rPr>
          <w:rFonts w:cs="Arial"/>
          <w:color w:val="548DD4"/>
        </w:rPr>
        <w:t>[</w:t>
      </w:r>
      <w:r w:rsidRPr="00051C88">
        <w:rPr>
          <w:rFonts w:cs="Arial"/>
          <w:color w:val="548DD4"/>
        </w:rPr>
        <w:t xml:space="preserve">care coordinator/care </w:t>
      </w:r>
      <w:r w:rsidRPr="00C7214B">
        <w:rPr>
          <w:color w:val="548DD4"/>
        </w:rPr>
        <w:t>manager</w:t>
      </w:r>
      <w:r w:rsidRPr="00051C88">
        <w:rPr>
          <w:rFonts w:cs="Arial"/>
          <w:color w:val="548DD4"/>
        </w:rPr>
        <w:t xml:space="preserve"> </w:t>
      </w:r>
      <w:r w:rsidRPr="00C7214B">
        <w:rPr>
          <w:i/>
          <w:iCs/>
          <w:color w:val="548DD4"/>
        </w:rPr>
        <w:t>(plan’s preference)</w:t>
      </w:r>
      <w:r w:rsidR="00E4038E" w:rsidRPr="00C7214B">
        <w:rPr>
          <w:color w:val="548DD4"/>
        </w:rPr>
        <w:t>]</w:t>
      </w:r>
      <w:r w:rsidRPr="00051C88">
        <w:rPr>
          <w:rFonts w:cs="Arial"/>
          <w:i/>
        </w:rPr>
        <w:t xml:space="preserve"> </w:t>
      </w:r>
      <w:r w:rsidRPr="00051C88">
        <w:rPr>
          <w:rFonts w:cs="Arial"/>
        </w:rPr>
        <w:t>about how to access them and whether you can join one of these waivers.</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7-48 Table depicting Waiver services operated by Community and Long Term Care (CLTC) that our plan pays for and What you must pay"/>
        <w:tblDescription w:val="Pg. 47-48 Table depicting Waiver services operated by Community and Long Term Care (CLTC) that our plan pays for and What you must pay"/>
      </w:tblPr>
      <w:tblGrid>
        <w:gridCol w:w="533"/>
        <w:gridCol w:w="6572"/>
        <w:gridCol w:w="2802"/>
      </w:tblGrid>
      <w:tr w:rsidR="00E14456" w:rsidRPr="00051C88" w14:paraId="1F537A3A" w14:textId="77777777" w:rsidTr="00E14456">
        <w:trPr>
          <w:cantSplit/>
          <w:trHeight w:hRule="exact" w:val="720"/>
          <w:tblHeader/>
        </w:trPr>
        <w:tc>
          <w:tcPr>
            <w:tcW w:w="7105" w:type="dxa"/>
            <w:gridSpan w:val="2"/>
            <w:shd w:val="clear" w:color="auto" w:fill="D9D9D9" w:themeFill="background1" w:themeFillShade="D9"/>
            <w:tcMar>
              <w:left w:w="29" w:type="dxa"/>
              <w:right w:w="0" w:type="dxa"/>
            </w:tcMar>
            <w:vAlign w:val="center"/>
          </w:tcPr>
          <w:p w14:paraId="57A9CF06" w14:textId="0E9B41BF" w:rsidR="00E14456" w:rsidRPr="00051C88" w:rsidRDefault="00E14456" w:rsidP="00E14456">
            <w:pPr>
              <w:pStyle w:val="Tablesubtitle"/>
              <w:rPr>
                <w:rFonts w:cs="Arial"/>
                <w:sz w:val="24"/>
                <w:szCs w:val="24"/>
              </w:rPr>
            </w:pPr>
            <w:r w:rsidRPr="00051C88">
              <w:rPr>
                <w:rFonts w:cs="Arial"/>
                <w:sz w:val="24"/>
                <w:szCs w:val="24"/>
              </w:rPr>
              <w:t>Waiver services operated by Community and Long Term Care (CLTC) that our plan pays for</w:t>
            </w:r>
          </w:p>
        </w:tc>
        <w:tc>
          <w:tcPr>
            <w:tcW w:w="2802" w:type="dxa"/>
            <w:shd w:val="clear" w:color="auto" w:fill="D9D9D9" w:themeFill="background1" w:themeFillShade="D9"/>
            <w:tcMar>
              <w:top w:w="72" w:type="dxa"/>
              <w:left w:w="144" w:type="dxa"/>
              <w:bottom w:w="72" w:type="dxa"/>
              <w:right w:w="115" w:type="dxa"/>
            </w:tcMar>
            <w:vAlign w:val="center"/>
          </w:tcPr>
          <w:p w14:paraId="2878048E" w14:textId="0D5F7A70" w:rsidR="00E14456" w:rsidRPr="00051C88" w:rsidRDefault="00E14456" w:rsidP="00E14456">
            <w:pPr>
              <w:pStyle w:val="Tabletext"/>
              <w:rPr>
                <w:rFonts w:cs="Arial"/>
                <w:b/>
                <w:sz w:val="24"/>
                <w:szCs w:val="24"/>
              </w:rPr>
            </w:pPr>
            <w:r w:rsidRPr="00051C88">
              <w:rPr>
                <w:rFonts w:cs="Arial"/>
                <w:b/>
                <w:sz w:val="24"/>
                <w:szCs w:val="24"/>
              </w:rPr>
              <w:t>What you must pay</w:t>
            </w:r>
          </w:p>
        </w:tc>
      </w:tr>
      <w:tr w:rsidR="0074198B" w:rsidRPr="00051C88" w14:paraId="0B39310E" w14:textId="77777777" w:rsidTr="00E14456">
        <w:trPr>
          <w:cantSplit/>
        </w:trPr>
        <w:tc>
          <w:tcPr>
            <w:tcW w:w="533" w:type="dxa"/>
            <w:shd w:val="clear" w:color="auto" w:fill="auto"/>
            <w:tcMar>
              <w:left w:w="29" w:type="dxa"/>
              <w:right w:w="0" w:type="dxa"/>
            </w:tcMar>
          </w:tcPr>
          <w:p w14:paraId="2ADF62DB" w14:textId="77777777" w:rsidR="0074198B" w:rsidRPr="00051C88" w:rsidRDefault="0074198B" w:rsidP="00992B6E">
            <w:pPr>
              <w:pStyle w:val="Tableapple"/>
              <w:rPr>
                <w:rFonts w:cs="Arial"/>
              </w:rPr>
            </w:pPr>
          </w:p>
        </w:tc>
        <w:tc>
          <w:tcPr>
            <w:tcW w:w="6572" w:type="dxa"/>
            <w:shd w:val="clear" w:color="auto" w:fill="auto"/>
            <w:tcMar>
              <w:top w:w="72" w:type="dxa"/>
              <w:left w:w="14" w:type="dxa"/>
              <w:bottom w:w="72" w:type="dxa"/>
              <w:right w:w="115" w:type="dxa"/>
            </w:tcMar>
          </w:tcPr>
          <w:p w14:paraId="56E04373" w14:textId="77777777" w:rsidR="0074198B" w:rsidRPr="00051C88" w:rsidRDefault="0074198B" w:rsidP="00911F80">
            <w:pPr>
              <w:pStyle w:val="Tablesubtitle"/>
              <w:spacing w:after="120"/>
              <w:ind w:left="72"/>
              <w:rPr>
                <w:rFonts w:cs="Arial"/>
              </w:rPr>
            </w:pPr>
            <w:r w:rsidRPr="00051C88">
              <w:rPr>
                <w:rFonts w:cs="Arial"/>
              </w:rPr>
              <w:t>Community Choices Waiver services</w:t>
            </w:r>
          </w:p>
          <w:p w14:paraId="74886F16" w14:textId="30C31368" w:rsidR="0074198B" w:rsidRPr="00051C88" w:rsidRDefault="0074198B" w:rsidP="00911F80">
            <w:pPr>
              <w:pStyle w:val="Tabletext"/>
              <w:ind w:left="72" w:firstLine="5"/>
              <w:rPr>
                <w:rFonts w:cs="Arial"/>
              </w:rPr>
            </w:pPr>
            <w:r w:rsidRPr="00051C88">
              <w:rPr>
                <w:rFonts w:cs="Arial"/>
              </w:rPr>
              <w:t xml:space="preserve">The plan provides extra services for members on the Community Choices </w:t>
            </w:r>
            <w:r w:rsidR="00737B61" w:rsidRPr="00051C88">
              <w:rPr>
                <w:rFonts w:cs="Arial"/>
              </w:rPr>
              <w:t>Waiver. These services include:</w:t>
            </w:r>
          </w:p>
          <w:p w14:paraId="311A96CE" w14:textId="77777777" w:rsidR="00C6789B" w:rsidRPr="00051C88" w:rsidRDefault="007677AA" w:rsidP="00E112D5">
            <w:pPr>
              <w:pStyle w:val="TableListBulletFirstLevel"/>
            </w:pPr>
            <w:r w:rsidRPr="00051C88">
              <w:t>Adult day health care and nursing</w:t>
            </w:r>
          </w:p>
          <w:p w14:paraId="64182165" w14:textId="77777777" w:rsidR="007677AA" w:rsidRPr="00051C88" w:rsidRDefault="00C6789B" w:rsidP="00E112D5">
            <w:pPr>
              <w:pStyle w:val="TableListBulletFirstLevel"/>
            </w:pPr>
            <w:r w:rsidRPr="00051C88">
              <w:t>Transportation to adult day health care</w:t>
            </w:r>
          </w:p>
          <w:p w14:paraId="0CC60140" w14:textId="77777777" w:rsidR="007677AA" w:rsidRPr="00051C88" w:rsidRDefault="007677AA" w:rsidP="00E87F8C">
            <w:pPr>
              <w:pStyle w:val="TableListBulletFirstLevel"/>
            </w:pPr>
            <w:r w:rsidRPr="00051C88">
              <w:t xml:space="preserve">Case management and coordination of these waiver services </w:t>
            </w:r>
          </w:p>
          <w:p w14:paraId="232ABAC2" w14:textId="77777777" w:rsidR="0074198B" w:rsidRPr="00051C88" w:rsidRDefault="0074198B" w:rsidP="00E87F8C">
            <w:pPr>
              <w:pStyle w:val="TableListBulletFirstLevel"/>
            </w:pPr>
            <w:r w:rsidRPr="00051C88">
              <w:t>Companion services</w:t>
            </w:r>
          </w:p>
          <w:p w14:paraId="394B7B65" w14:textId="77777777" w:rsidR="007677AA" w:rsidRPr="00051C88" w:rsidRDefault="007677AA" w:rsidP="00E87F8C">
            <w:pPr>
              <w:pStyle w:val="TableListBulletFirstLevel"/>
            </w:pPr>
            <w:r w:rsidRPr="00051C88">
              <w:t>Home delivered meals</w:t>
            </w:r>
          </w:p>
          <w:p w14:paraId="1FC9A025" w14:textId="74A29F09" w:rsidR="0074198B" w:rsidRPr="00051C88" w:rsidRDefault="0074198B" w:rsidP="00E87F8C">
            <w:pPr>
              <w:pStyle w:val="TableListBulletFirstLevel"/>
            </w:pPr>
            <w:r w:rsidRPr="00051C88">
              <w:t>Minor home adaptations</w:t>
            </w:r>
            <w:r w:rsidR="000661F6" w:rsidRPr="00051C88">
              <w:t xml:space="preserve"> (</w:t>
            </w:r>
            <w:r w:rsidR="002C1914" w:rsidRPr="00051C88">
              <w:t xml:space="preserve">for example, </w:t>
            </w:r>
            <w:r w:rsidR="000661F6" w:rsidRPr="00051C88">
              <w:t>ramp, pest control, bath safety equipment)</w:t>
            </w:r>
          </w:p>
          <w:p w14:paraId="151165BD" w14:textId="77777777" w:rsidR="007677AA" w:rsidRPr="00051C88" w:rsidRDefault="007677AA" w:rsidP="00E87F8C">
            <w:pPr>
              <w:pStyle w:val="TableListBulletFirstLevel"/>
            </w:pPr>
            <w:r w:rsidRPr="00051C88">
              <w:t>Personal and attendant care</w:t>
            </w:r>
          </w:p>
          <w:p w14:paraId="5778C346" w14:textId="77777777" w:rsidR="007677AA" w:rsidRPr="00051C88" w:rsidRDefault="007677AA" w:rsidP="00287700">
            <w:pPr>
              <w:pStyle w:val="TableListBulletFirstLevel"/>
            </w:pPr>
            <w:r w:rsidRPr="00051C88">
              <w:t>Personal emergency response system</w:t>
            </w:r>
          </w:p>
          <w:p w14:paraId="4EE8366F" w14:textId="77777777" w:rsidR="00B93114" w:rsidRPr="00051C88" w:rsidRDefault="00B93114" w:rsidP="00056AF5">
            <w:pPr>
              <w:pStyle w:val="TableListBulletFirstLevel"/>
            </w:pPr>
            <w:r w:rsidRPr="00051C88">
              <w:t>Some nutritional supplements</w:t>
            </w:r>
          </w:p>
          <w:p w14:paraId="108BEF12" w14:textId="591AC91B" w:rsidR="00AB09F1" w:rsidRPr="00051C88" w:rsidRDefault="00AB09F1" w:rsidP="00056AF5">
            <w:pPr>
              <w:pStyle w:val="TableListBulletFirstLevel"/>
            </w:pPr>
            <w:r w:rsidRPr="00051C88">
              <w:t>Specialized medical equipment and supplies</w:t>
            </w:r>
          </w:p>
          <w:p w14:paraId="3D7D30A4" w14:textId="1C2F5776" w:rsidR="0074198B" w:rsidRPr="00051C88" w:rsidRDefault="0074198B" w:rsidP="00C22B7A">
            <w:pPr>
              <w:pStyle w:val="TableListBulletFirstLevel"/>
            </w:pPr>
            <w:r w:rsidRPr="00051C88">
              <w:t>Temporary relief f</w:t>
            </w:r>
            <w:r w:rsidR="00ED005D" w:rsidRPr="00051C88">
              <w:t xml:space="preserve">or your caregiver in a Community Residential Care Facility </w:t>
            </w:r>
            <w:r w:rsidR="006B67A0" w:rsidRPr="00051C88">
              <w:t xml:space="preserve">(CRCF) </w:t>
            </w:r>
            <w:r w:rsidR="00ED005D" w:rsidRPr="00051C88">
              <w:t>or an in-patient facility (nursing facility or hospital)</w:t>
            </w:r>
          </w:p>
        </w:tc>
        <w:tc>
          <w:tcPr>
            <w:tcW w:w="2802" w:type="dxa"/>
            <w:shd w:val="clear" w:color="auto" w:fill="auto"/>
            <w:tcMar>
              <w:top w:w="72" w:type="dxa"/>
              <w:left w:w="144" w:type="dxa"/>
              <w:bottom w:w="72" w:type="dxa"/>
              <w:right w:w="115" w:type="dxa"/>
            </w:tcMar>
          </w:tcPr>
          <w:p w14:paraId="06BFE823" w14:textId="77777777" w:rsidR="0074198B" w:rsidRPr="00051C88" w:rsidRDefault="003A162E" w:rsidP="007533CD">
            <w:pPr>
              <w:pStyle w:val="Tabletext"/>
              <w:rPr>
                <w:rFonts w:cs="Arial"/>
              </w:rPr>
            </w:pPr>
            <w:r w:rsidRPr="00051C88">
              <w:rPr>
                <w:rFonts w:cs="Arial"/>
              </w:rPr>
              <w:t>$0</w:t>
            </w:r>
          </w:p>
        </w:tc>
      </w:tr>
      <w:tr w:rsidR="002B3529" w:rsidRPr="00051C88" w14:paraId="5713D0A5" w14:textId="77777777" w:rsidTr="00E14456">
        <w:trPr>
          <w:cantSplit/>
        </w:trPr>
        <w:tc>
          <w:tcPr>
            <w:tcW w:w="533" w:type="dxa"/>
            <w:shd w:val="clear" w:color="auto" w:fill="auto"/>
            <w:tcMar>
              <w:left w:w="29" w:type="dxa"/>
              <w:right w:w="0" w:type="dxa"/>
            </w:tcMar>
          </w:tcPr>
          <w:p w14:paraId="2C1B8B40" w14:textId="77777777" w:rsidR="002B3529" w:rsidRPr="00051C88" w:rsidRDefault="002B3529" w:rsidP="00992B6E">
            <w:pPr>
              <w:pStyle w:val="Tableapple"/>
              <w:rPr>
                <w:rFonts w:cs="Arial"/>
              </w:rPr>
            </w:pPr>
          </w:p>
        </w:tc>
        <w:tc>
          <w:tcPr>
            <w:tcW w:w="6572" w:type="dxa"/>
            <w:shd w:val="clear" w:color="auto" w:fill="auto"/>
            <w:tcMar>
              <w:top w:w="72" w:type="dxa"/>
              <w:left w:w="14" w:type="dxa"/>
              <w:bottom w:w="72" w:type="dxa"/>
              <w:right w:w="115" w:type="dxa"/>
            </w:tcMar>
          </w:tcPr>
          <w:p w14:paraId="37B9F3B0" w14:textId="77777777" w:rsidR="002B3529" w:rsidRPr="00051C88" w:rsidRDefault="002B3529" w:rsidP="00911F80">
            <w:pPr>
              <w:pStyle w:val="Tablesubtitle"/>
              <w:spacing w:after="120"/>
              <w:ind w:left="72"/>
              <w:rPr>
                <w:rFonts w:cs="Arial"/>
              </w:rPr>
            </w:pPr>
            <w:r w:rsidRPr="00051C88">
              <w:rPr>
                <w:rFonts w:cs="Arial"/>
              </w:rPr>
              <w:t>HIV/AIDS Waiver services</w:t>
            </w:r>
          </w:p>
          <w:p w14:paraId="73C66DD1" w14:textId="4B8534C5" w:rsidR="002B3529" w:rsidRPr="00051C88" w:rsidRDefault="002B3529" w:rsidP="00911F80">
            <w:pPr>
              <w:pStyle w:val="Tabletext"/>
              <w:ind w:left="72"/>
              <w:rPr>
                <w:rFonts w:cs="Arial"/>
              </w:rPr>
            </w:pPr>
            <w:r w:rsidRPr="00051C88">
              <w:rPr>
                <w:rFonts w:cs="Arial"/>
              </w:rPr>
              <w:t xml:space="preserve">The plan provides extra services for members on the HIV/AIDS </w:t>
            </w:r>
            <w:r w:rsidR="00737B61" w:rsidRPr="00051C88">
              <w:rPr>
                <w:rFonts w:cs="Arial"/>
              </w:rPr>
              <w:t>Waiver. These services include:</w:t>
            </w:r>
          </w:p>
          <w:p w14:paraId="45A4EDDB" w14:textId="60CF9901" w:rsidR="007677AA" w:rsidRPr="00051C88" w:rsidRDefault="007677AA" w:rsidP="00E112D5">
            <w:pPr>
              <w:pStyle w:val="TableListBulletFirstLevel"/>
            </w:pPr>
            <w:r w:rsidRPr="00051C88">
              <w:t>Case management and coordi</w:t>
            </w:r>
            <w:r w:rsidR="00737B61" w:rsidRPr="00051C88">
              <w:t>nation of these waiver services</w:t>
            </w:r>
          </w:p>
          <w:p w14:paraId="6345D40E" w14:textId="77777777" w:rsidR="007677AA" w:rsidRPr="00051C88" w:rsidRDefault="007677AA" w:rsidP="00E112D5">
            <w:pPr>
              <w:pStyle w:val="TableListBulletFirstLevel"/>
            </w:pPr>
            <w:r w:rsidRPr="00051C88">
              <w:t>Companion services</w:t>
            </w:r>
          </w:p>
          <w:p w14:paraId="08E513B3" w14:textId="77777777" w:rsidR="007677AA" w:rsidRPr="00051C88" w:rsidRDefault="007677AA" w:rsidP="00E87F8C">
            <w:pPr>
              <w:pStyle w:val="TableListBulletFirstLevel"/>
            </w:pPr>
            <w:r w:rsidRPr="00051C88">
              <w:t>Home delivered meals</w:t>
            </w:r>
          </w:p>
          <w:p w14:paraId="5731821B" w14:textId="540E5298" w:rsidR="007677AA" w:rsidRPr="00051C88" w:rsidRDefault="007677AA" w:rsidP="00E87F8C">
            <w:pPr>
              <w:pStyle w:val="TableListBulletFirstLevel"/>
            </w:pPr>
            <w:r w:rsidRPr="00051C88">
              <w:t>Minor home adaptations</w:t>
            </w:r>
            <w:r w:rsidR="000661F6" w:rsidRPr="00051C88">
              <w:t xml:space="preserve"> (</w:t>
            </w:r>
            <w:r w:rsidR="002C1914" w:rsidRPr="00051C88">
              <w:t>for example</w:t>
            </w:r>
            <w:r w:rsidR="000661F6" w:rsidRPr="00051C88">
              <w:t>, ramp, pest control, bath safety equipment)</w:t>
            </w:r>
          </w:p>
          <w:p w14:paraId="21593BF9" w14:textId="77777777" w:rsidR="002B3529" w:rsidRPr="00051C88" w:rsidRDefault="002B3529" w:rsidP="00E87F8C">
            <w:pPr>
              <w:pStyle w:val="TableListBulletFirstLevel"/>
            </w:pPr>
            <w:r w:rsidRPr="00051C88">
              <w:t>Personal and attendant care</w:t>
            </w:r>
          </w:p>
          <w:p w14:paraId="775E8417" w14:textId="77777777" w:rsidR="002B3529" w:rsidRPr="00051C88" w:rsidRDefault="002B3529" w:rsidP="00E87F8C">
            <w:pPr>
              <w:pStyle w:val="TableListBulletFirstLevel"/>
            </w:pPr>
            <w:r w:rsidRPr="00051C88">
              <w:t>Private duty nursing</w:t>
            </w:r>
          </w:p>
          <w:p w14:paraId="7FFE4EE0" w14:textId="77777777" w:rsidR="002B3529" w:rsidRPr="00051C88" w:rsidRDefault="002B3529" w:rsidP="00E87F8C">
            <w:pPr>
              <w:pStyle w:val="TableListBulletFirstLevel"/>
            </w:pPr>
            <w:r w:rsidRPr="00051C88">
              <w:t>Some nutritional supplements</w:t>
            </w:r>
          </w:p>
        </w:tc>
        <w:tc>
          <w:tcPr>
            <w:tcW w:w="2802" w:type="dxa"/>
            <w:shd w:val="clear" w:color="auto" w:fill="auto"/>
            <w:tcMar>
              <w:top w:w="72" w:type="dxa"/>
              <w:left w:w="144" w:type="dxa"/>
              <w:bottom w:w="72" w:type="dxa"/>
              <w:right w:w="115" w:type="dxa"/>
            </w:tcMar>
          </w:tcPr>
          <w:p w14:paraId="5A24F690" w14:textId="77777777" w:rsidR="002B3529" w:rsidRPr="00051C88" w:rsidRDefault="003A162E" w:rsidP="007533CD">
            <w:pPr>
              <w:pStyle w:val="Tabletext"/>
              <w:rPr>
                <w:rFonts w:cs="Arial"/>
              </w:rPr>
            </w:pPr>
            <w:r w:rsidRPr="00051C88">
              <w:rPr>
                <w:rFonts w:cs="Arial"/>
              </w:rPr>
              <w:t>$0</w:t>
            </w:r>
          </w:p>
        </w:tc>
      </w:tr>
      <w:tr w:rsidR="0074198B" w:rsidRPr="00051C88" w14:paraId="10C6FEA5" w14:textId="77777777" w:rsidTr="00E14456">
        <w:trPr>
          <w:cantSplit/>
        </w:trPr>
        <w:tc>
          <w:tcPr>
            <w:tcW w:w="533" w:type="dxa"/>
            <w:shd w:val="clear" w:color="auto" w:fill="auto"/>
            <w:tcMar>
              <w:left w:w="29" w:type="dxa"/>
              <w:right w:w="0" w:type="dxa"/>
            </w:tcMar>
          </w:tcPr>
          <w:p w14:paraId="2E383E15" w14:textId="77777777" w:rsidR="0074198B" w:rsidRPr="00051C88" w:rsidRDefault="0074198B" w:rsidP="00992B6E">
            <w:pPr>
              <w:pStyle w:val="Tableapple"/>
              <w:rPr>
                <w:rFonts w:cs="Arial"/>
              </w:rPr>
            </w:pPr>
          </w:p>
        </w:tc>
        <w:tc>
          <w:tcPr>
            <w:tcW w:w="6572" w:type="dxa"/>
            <w:shd w:val="clear" w:color="auto" w:fill="auto"/>
            <w:tcMar>
              <w:top w:w="72" w:type="dxa"/>
              <w:left w:w="14" w:type="dxa"/>
              <w:bottom w:w="72" w:type="dxa"/>
              <w:right w:w="115" w:type="dxa"/>
            </w:tcMar>
          </w:tcPr>
          <w:p w14:paraId="3EB273EF" w14:textId="77777777" w:rsidR="0074198B" w:rsidRPr="00051C88" w:rsidRDefault="0074198B" w:rsidP="00911F80">
            <w:pPr>
              <w:pStyle w:val="Tablesubtitle"/>
              <w:spacing w:after="120"/>
              <w:ind w:left="72"/>
              <w:rPr>
                <w:rFonts w:cs="Arial"/>
              </w:rPr>
            </w:pPr>
            <w:r w:rsidRPr="00051C88">
              <w:rPr>
                <w:rFonts w:cs="Arial"/>
              </w:rPr>
              <w:t>Mechanical Ventilator Dependent Waiver services</w:t>
            </w:r>
          </w:p>
          <w:p w14:paraId="5F167C87" w14:textId="20AF39A2" w:rsidR="0074198B" w:rsidRPr="00051C88" w:rsidRDefault="0074198B" w:rsidP="00911F80">
            <w:pPr>
              <w:pStyle w:val="Tabletext"/>
              <w:ind w:left="72"/>
              <w:rPr>
                <w:rFonts w:cs="Arial"/>
              </w:rPr>
            </w:pPr>
            <w:r w:rsidRPr="00051C88">
              <w:rPr>
                <w:rFonts w:cs="Arial"/>
              </w:rPr>
              <w:t xml:space="preserve">The plan provides extra services for members on the Mechanical Ventilator Dependent Waiver. These </w:t>
            </w:r>
            <w:r w:rsidR="00737B61" w:rsidRPr="00051C88">
              <w:rPr>
                <w:rFonts w:cs="Arial"/>
              </w:rPr>
              <w:t>services include:</w:t>
            </w:r>
          </w:p>
          <w:p w14:paraId="7CB425AD" w14:textId="77777777" w:rsidR="007677AA" w:rsidRPr="00051C88" w:rsidRDefault="007677AA" w:rsidP="00E112D5">
            <w:pPr>
              <w:pStyle w:val="TableListBulletFirstLevel"/>
            </w:pPr>
            <w:r w:rsidRPr="00051C88">
              <w:t xml:space="preserve">Case management and coordination of these waiver services </w:t>
            </w:r>
          </w:p>
          <w:p w14:paraId="26164780" w14:textId="77777777" w:rsidR="00C35339" w:rsidRPr="00051C88" w:rsidRDefault="00C35339" w:rsidP="00E112D5">
            <w:pPr>
              <w:pStyle w:val="TableListBulletFirstLevel"/>
            </w:pPr>
            <w:r w:rsidRPr="00051C88">
              <w:t>Home delivered meals</w:t>
            </w:r>
          </w:p>
          <w:p w14:paraId="3FC1B179" w14:textId="448364FD" w:rsidR="007677AA" w:rsidRPr="00051C88" w:rsidRDefault="007677AA" w:rsidP="00E87F8C">
            <w:pPr>
              <w:pStyle w:val="TableListBulletFirstLevel"/>
            </w:pPr>
            <w:r w:rsidRPr="00051C88">
              <w:t>Minor home adaptations</w:t>
            </w:r>
            <w:r w:rsidR="000661F6" w:rsidRPr="00051C88">
              <w:t xml:space="preserve"> (</w:t>
            </w:r>
            <w:r w:rsidR="002C1914" w:rsidRPr="00051C88">
              <w:t>for example,</w:t>
            </w:r>
            <w:r w:rsidR="000661F6" w:rsidRPr="00051C88">
              <w:t xml:space="preserve"> ramp, pest control, bath safety equipment)</w:t>
            </w:r>
          </w:p>
          <w:p w14:paraId="04C23CBD" w14:textId="77777777" w:rsidR="0074198B" w:rsidRPr="00051C88" w:rsidRDefault="0074198B" w:rsidP="00E87F8C">
            <w:pPr>
              <w:pStyle w:val="TableListBulletFirstLevel"/>
            </w:pPr>
            <w:r w:rsidRPr="00051C88">
              <w:t>Personal and attendant care</w:t>
            </w:r>
          </w:p>
          <w:p w14:paraId="2AA0C09B" w14:textId="77777777" w:rsidR="007677AA" w:rsidRPr="00051C88" w:rsidRDefault="007677AA" w:rsidP="00E87F8C">
            <w:pPr>
              <w:pStyle w:val="TableListBulletFirstLevel"/>
            </w:pPr>
            <w:r w:rsidRPr="00051C88">
              <w:t>Personal emergency response system</w:t>
            </w:r>
          </w:p>
          <w:p w14:paraId="33FD96F1" w14:textId="77777777" w:rsidR="0074198B" w:rsidRPr="00051C88" w:rsidRDefault="0074198B" w:rsidP="00E87F8C">
            <w:pPr>
              <w:pStyle w:val="TableListBulletFirstLevel"/>
            </w:pPr>
            <w:r w:rsidRPr="00051C88">
              <w:t>Private duty nursing</w:t>
            </w:r>
          </w:p>
          <w:p w14:paraId="22945EEA" w14:textId="77777777" w:rsidR="00B93114" w:rsidRPr="00051C88" w:rsidRDefault="00B93114" w:rsidP="00E87F8C">
            <w:pPr>
              <w:pStyle w:val="TableListBulletFirstLevel"/>
            </w:pPr>
            <w:r w:rsidRPr="00051C88">
              <w:t>Some nutritional supplements</w:t>
            </w:r>
          </w:p>
          <w:p w14:paraId="3109F5CD" w14:textId="77777777" w:rsidR="007677AA" w:rsidRPr="00051C88" w:rsidRDefault="007677AA" w:rsidP="00287700">
            <w:pPr>
              <w:pStyle w:val="TableListBulletFirstLevel"/>
            </w:pPr>
            <w:r w:rsidRPr="00051C88">
              <w:t>Specialized medical equipment and supplies</w:t>
            </w:r>
          </w:p>
          <w:p w14:paraId="66277530" w14:textId="2F827DCC" w:rsidR="0074198B" w:rsidRPr="00051C88" w:rsidRDefault="0074198B" w:rsidP="00056AF5">
            <w:pPr>
              <w:pStyle w:val="TableListBulletFirstLevel"/>
            </w:pPr>
            <w:r w:rsidRPr="00051C88">
              <w:t>Temporary relief for your care</w:t>
            </w:r>
            <w:r w:rsidR="00ED005D" w:rsidRPr="00051C88">
              <w:t>giver (in a nursing facility or at your home</w:t>
            </w:r>
            <w:r w:rsidRPr="00051C88">
              <w:t>)</w:t>
            </w:r>
          </w:p>
        </w:tc>
        <w:tc>
          <w:tcPr>
            <w:tcW w:w="2802" w:type="dxa"/>
            <w:shd w:val="clear" w:color="auto" w:fill="auto"/>
            <w:tcMar>
              <w:top w:w="72" w:type="dxa"/>
              <w:left w:w="144" w:type="dxa"/>
              <w:bottom w:w="72" w:type="dxa"/>
              <w:right w:w="115" w:type="dxa"/>
            </w:tcMar>
          </w:tcPr>
          <w:p w14:paraId="12C7A9BA" w14:textId="77777777" w:rsidR="0074198B" w:rsidRPr="00051C88" w:rsidRDefault="003A162E" w:rsidP="007533CD">
            <w:pPr>
              <w:pStyle w:val="Tabletext"/>
              <w:rPr>
                <w:rFonts w:cs="Arial"/>
              </w:rPr>
            </w:pPr>
            <w:r w:rsidRPr="00051C88">
              <w:rPr>
                <w:rFonts w:cs="Arial"/>
              </w:rPr>
              <w:t>$0</w:t>
            </w:r>
          </w:p>
        </w:tc>
      </w:tr>
    </w:tbl>
    <w:p w14:paraId="3D23AAA7" w14:textId="77777777" w:rsidR="006C71B6" w:rsidRPr="00051C88" w:rsidRDefault="006C71B6" w:rsidP="006C71B6">
      <w:pPr>
        <w:rPr>
          <w:rFonts w:cs="Arial"/>
        </w:rPr>
      </w:pPr>
    </w:p>
    <w:p w14:paraId="1C5690AD" w14:textId="0F51C881" w:rsidR="004C6F24" w:rsidRPr="00051C88" w:rsidRDefault="00650AB1" w:rsidP="00B61F20">
      <w:pPr>
        <w:pStyle w:val="Heading1"/>
        <w:rPr>
          <w:rFonts w:cs="Arial"/>
        </w:rPr>
      </w:pPr>
      <w:bookmarkStart w:id="21" w:name="_Toc336955545"/>
      <w:bookmarkStart w:id="22" w:name="_Toc347922244"/>
      <w:r w:rsidRPr="00051C88">
        <w:rPr>
          <w:rFonts w:cs="Arial"/>
        </w:rPr>
        <w:br w:type="page"/>
      </w:r>
      <w:bookmarkStart w:id="23" w:name="_Toc72317096"/>
      <w:r w:rsidR="00BD5A0B" w:rsidRPr="00051C88">
        <w:rPr>
          <w:rFonts w:cs="Arial"/>
        </w:rPr>
        <w:lastRenderedPageBreak/>
        <w:t>O</w:t>
      </w:r>
      <w:r w:rsidR="004C6F24" w:rsidRPr="00051C88">
        <w:rPr>
          <w:rFonts w:cs="Arial"/>
        </w:rPr>
        <w:t>ur plan’s visitor</w:t>
      </w:r>
      <w:r w:rsidR="008D1C7C" w:rsidRPr="00051C88">
        <w:rPr>
          <w:rFonts w:cs="Arial"/>
        </w:rPr>
        <w:t xml:space="preserve"> or </w:t>
      </w:r>
      <w:r w:rsidR="004C6F24" w:rsidRPr="00051C88">
        <w:rPr>
          <w:rFonts w:cs="Arial"/>
        </w:rPr>
        <w:t>traveler benefit</w:t>
      </w:r>
      <w:bookmarkEnd w:id="21"/>
      <w:bookmarkEnd w:id="22"/>
      <w:r w:rsidR="00F36DEA" w:rsidRPr="00051C88">
        <w:rPr>
          <w:rFonts w:cs="Arial"/>
        </w:rPr>
        <w:t>s</w:t>
      </w:r>
      <w:bookmarkEnd w:id="23"/>
    </w:p>
    <w:p w14:paraId="3FF905AE" w14:textId="2397E61B" w:rsidR="004C6F24" w:rsidRPr="00051C88" w:rsidRDefault="00E4038E" w:rsidP="008E4F6B">
      <w:pPr>
        <w:rPr>
          <w:rStyle w:val="PlanInstructions"/>
          <w:rFonts w:cs="Arial"/>
        </w:rPr>
      </w:pPr>
      <w:r>
        <w:rPr>
          <w:rStyle w:val="PlanInstructions"/>
          <w:rFonts w:cs="Arial"/>
          <w:i w:val="0"/>
        </w:rPr>
        <w:t>[</w:t>
      </w:r>
      <w:r w:rsidR="004C6F24" w:rsidRPr="00051C88">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04B59" w:rsidRPr="00051C88">
        <w:rPr>
          <w:rStyle w:val="PlanInstructions"/>
          <w:rFonts w:cs="Arial"/>
        </w:rPr>
        <w:t>gett</w:t>
      </w:r>
      <w:r w:rsidR="004C6F24" w:rsidRPr="00051C88">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4F5BACF7" w14:textId="1FFFDF85" w:rsidR="004C6F24" w:rsidRPr="00051C88" w:rsidRDefault="00CF1A55" w:rsidP="002015AE">
      <w:pPr>
        <w:rPr>
          <w:rStyle w:val="PlanInstructions"/>
          <w:rFonts w:cs="Arial"/>
          <w:i w:val="0"/>
        </w:rPr>
      </w:pPr>
      <w:r w:rsidRPr="00051C88">
        <w:rPr>
          <w:rStyle w:val="PlanInstructions"/>
          <w:rFonts w:cs="Arial"/>
          <w:i w:val="0"/>
        </w:rPr>
        <w:t>Typically, i</w:t>
      </w:r>
      <w:r w:rsidR="004C6F24" w:rsidRPr="00051C88">
        <w:rPr>
          <w:rStyle w:val="PlanInstructions"/>
          <w:rFonts w:cs="Arial"/>
          <w:i w:val="0"/>
        </w:rPr>
        <w:t xml:space="preserve">f you are out of the plan’s service area for more than </w:t>
      </w:r>
      <w:r w:rsidR="00534528" w:rsidRPr="00051C88">
        <w:rPr>
          <w:rStyle w:val="PlanInstructions"/>
          <w:rFonts w:cs="Arial"/>
          <w:i w:val="0"/>
        </w:rPr>
        <w:t xml:space="preserve">6 </w:t>
      </w:r>
      <w:r w:rsidR="004C6F24" w:rsidRPr="00051C88">
        <w:rPr>
          <w:rStyle w:val="PlanInstructions"/>
          <w:rFonts w:cs="Arial"/>
          <w:i w:val="0"/>
        </w:rPr>
        <w:t>months at a time, we must drop you from our plan. However, we offer a visitor/traveler program</w:t>
      </w:r>
      <w:r w:rsidR="004C6F24" w:rsidRPr="00051C88">
        <w:rPr>
          <w:rStyle w:val="PlanInstructions"/>
          <w:rFonts w:cs="Arial"/>
        </w:rPr>
        <w:t xml:space="preserve"> </w:t>
      </w:r>
      <w:r w:rsidR="00E4038E">
        <w:rPr>
          <w:rStyle w:val="PlanInstructions"/>
          <w:rFonts w:cs="Arial"/>
          <w:i w:val="0"/>
        </w:rPr>
        <w:t>[</w:t>
      </w:r>
      <w:r w:rsidR="002015AE" w:rsidRPr="00051C88">
        <w:rPr>
          <w:rStyle w:val="PlanInstructions"/>
          <w:rFonts w:cs="Arial"/>
        </w:rPr>
        <w:t>s</w:t>
      </w:r>
      <w:r w:rsidR="004C6F24" w:rsidRPr="00051C88">
        <w:rPr>
          <w:rStyle w:val="PlanInstructions"/>
          <w:rFonts w:cs="Arial"/>
        </w:rPr>
        <w:t>pecify areas where the visitor/traveler program is being offered</w:t>
      </w:r>
      <w:r w:rsidR="00E4038E">
        <w:rPr>
          <w:rStyle w:val="PlanInstructions"/>
          <w:rFonts w:cs="Arial"/>
          <w:i w:val="0"/>
        </w:rPr>
        <w:t>]</w:t>
      </w:r>
      <w:r w:rsidR="004C6F24" w:rsidRPr="00051C88">
        <w:rPr>
          <w:rStyle w:val="PlanInstructions"/>
          <w:rFonts w:cs="Arial"/>
          <w:i w:val="0"/>
        </w:rPr>
        <w:t xml:space="preserve"> that will allow you to remain enrolled in our plan when you are outside of our service area for up to 12 months. This program is available to all </w:t>
      </w:r>
      <w:r w:rsidR="00631888" w:rsidRPr="00051C88">
        <w:rPr>
          <w:rStyle w:val="PlanInstructions"/>
          <w:rFonts w:cs="Arial"/>
          <w:i w:val="0"/>
        </w:rPr>
        <w:t>&lt;</w:t>
      </w:r>
      <w:r w:rsidR="004C6F24" w:rsidRPr="00051C88">
        <w:rPr>
          <w:rStyle w:val="PlanInstructions"/>
          <w:rFonts w:cs="Arial"/>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36290F03" w14:textId="10624255" w:rsidR="001B7A5E" w:rsidRPr="00051C88" w:rsidRDefault="004C6F24" w:rsidP="001B7A5E">
      <w:pPr>
        <w:rPr>
          <w:rStyle w:val="PlanInstructions"/>
          <w:rFonts w:cs="Arial"/>
          <w:i w:val="0"/>
        </w:rPr>
      </w:pPr>
      <w:r w:rsidRPr="00051C88">
        <w:rPr>
          <w:rStyle w:val="PlanInstructions"/>
          <w:rFonts w:cs="Arial"/>
          <w:i w:val="0"/>
        </w:rPr>
        <w:t xml:space="preserve">If you are in a visitor/traveler area, you can stay enrolled in the plan until </w:t>
      </w:r>
      <w:r w:rsidR="00BA1C95" w:rsidRPr="00051C88">
        <w:rPr>
          <w:rStyle w:val="PlanInstructions"/>
          <w:rFonts w:cs="Arial"/>
          <w:i w:val="0"/>
        </w:rPr>
        <w:t>&lt;end date&gt;</w:t>
      </w:r>
      <w:r w:rsidRPr="00051C88">
        <w:rPr>
          <w:rStyle w:val="PlanInstructions"/>
          <w:rFonts w:cs="Arial"/>
          <w:i w:val="0"/>
        </w:rPr>
        <w:t xml:space="preserve">. If you have not returned to the plan’s service area by </w:t>
      </w:r>
      <w:r w:rsidR="00BA1C95" w:rsidRPr="00051C88">
        <w:rPr>
          <w:rStyle w:val="PlanInstructions"/>
          <w:rFonts w:cs="Arial"/>
          <w:i w:val="0"/>
        </w:rPr>
        <w:t>&lt;end date&gt;</w:t>
      </w:r>
      <w:r w:rsidRPr="00051C88">
        <w:rPr>
          <w:rStyle w:val="PlanInstructions"/>
          <w:rFonts w:cs="Arial"/>
          <w:i w:val="0"/>
        </w:rPr>
        <w:t>, you will be dropped from the plan.</w:t>
      </w:r>
      <w:r w:rsidR="00E4038E">
        <w:rPr>
          <w:rStyle w:val="PlanInstructions"/>
          <w:rFonts w:cs="Arial"/>
          <w:i w:val="0"/>
        </w:rPr>
        <w:t>]</w:t>
      </w:r>
    </w:p>
    <w:p w14:paraId="6031AB9F" w14:textId="45D382CD" w:rsidR="006F3A46" w:rsidRPr="00051C88" w:rsidRDefault="00542E37" w:rsidP="00B61F20">
      <w:pPr>
        <w:pStyle w:val="Heading1"/>
        <w:rPr>
          <w:rFonts w:cs="Arial"/>
        </w:rPr>
      </w:pPr>
      <w:bookmarkStart w:id="24" w:name="_Toc72317097"/>
      <w:bookmarkStart w:id="25" w:name="_Toc342916694"/>
      <w:bookmarkStart w:id="26" w:name="_Toc347922245"/>
      <w:r w:rsidRPr="00051C88">
        <w:rPr>
          <w:rFonts w:cs="Arial"/>
        </w:rPr>
        <w:t xml:space="preserve">Benefits covered outside </w:t>
      </w:r>
      <w:r w:rsidR="003213CE" w:rsidRPr="00051C88">
        <w:rPr>
          <w:rFonts w:cs="Arial"/>
        </w:rPr>
        <w:t>of</w:t>
      </w:r>
      <w:r w:rsidR="00CE2E66" w:rsidRPr="00051C88">
        <w:rPr>
          <w:rFonts w:cs="Arial"/>
        </w:rPr>
        <w:t xml:space="preserve"> </w:t>
      </w:r>
      <w:r w:rsidR="003213CE" w:rsidRPr="00051C88">
        <w:rPr>
          <w:rFonts w:cs="Arial"/>
        </w:rPr>
        <w:t>&lt;</w:t>
      </w:r>
      <w:r w:rsidRPr="00051C88">
        <w:rPr>
          <w:rFonts w:cs="Arial"/>
        </w:rPr>
        <w:t>plan</w:t>
      </w:r>
      <w:r w:rsidR="003213CE" w:rsidRPr="00051C88">
        <w:rPr>
          <w:rFonts w:cs="Arial"/>
        </w:rPr>
        <w:t xml:space="preserve"> name&gt;</w:t>
      </w:r>
      <w:bookmarkEnd w:id="24"/>
    </w:p>
    <w:p w14:paraId="6C91E22D" w14:textId="3674D16B" w:rsidR="003213CE" w:rsidRPr="00051C88" w:rsidRDefault="00E4038E" w:rsidP="00B60D93">
      <w:pPr>
        <w:pStyle w:val="Tabletext"/>
        <w:spacing w:after="200" w:line="300" w:lineRule="exact"/>
        <w:ind w:right="0"/>
        <w:rPr>
          <w:rStyle w:val="PlanInstructions"/>
          <w:rFonts w:cs="Arial"/>
          <w:i w:val="0"/>
        </w:rPr>
      </w:pPr>
      <w:bookmarkStart w:id="27" w:name="_Toc401240609"/>
      <w:bookmarkStart w:id="28" w:name="_Toc401244343"/>
      <w:r>
        <w:rPr>
          <w:rStyle w:val="PlanInstructions"/>
          <w:rFonts w:cs="Arial"/>
          <w:i w:val="0"/>
        </w:rPr>
        <w:t>[</w:t>
      </w:r>
      <w:r w:rsidR="003213CE" w:rsidRPr="00051C88">
        <w:rPr>
          <w:rStyle w:val="PlanInstructions"/>
          <w:rFonts w:cs="Arial"/>
        </w:rPr>
        <w:t>Plans should modify this section to include additional benefits covered outside the plan by Medicare fee-for-service and/or Medicaid fee-for-service, as appropriate</w:t>
      </w:r>
      <w:r w:rsidR="003213CE" w:rsidRPr="00051C88">
        <w:rPr>
          <w:rStyle w:val="PlanInstructions"/>
          <w:rFonts w:cs="Arial"/>
          <w:i w:val="0"/>
        </w:rPr>
        <w:t>.</w:t>
      </w:r>
      <w:r>
        <w:rPr>
          <w:rStyle w:val="PlanInstructions"/>
          <w:rFonts w:cs="Arial"/>
          <w:i w:val="0"/>
        </w:rPr>
        <w:t>]</w:t>
      </w:r>
    </w:p>
    <w:p w14:paraId="339EDC5F" w14:textId="77777777" w:rsidR="003213CE" w:rsidRPr="00051C88" w:rsidRDefault="006F3A46" w:rsidP="00B60D93">
      <w:pPr>
        <w:rPr>
          <w:rStyle w:val="PlanInstructions"/>
          <w:rFonts w:cs="Arial"/>
          <w:i w:val="0"/>
          <w:color w:val="auto"/>
        </w:rPr>
      </w:pPr>
      <w:r w:rsidRPr="00051C88">
        <w:rPr>
          <w:rStyle w:val="PlanInstructions"/>
          <w:rFonts w:cs="Arial"/>
          <w:i w:val="0"/>
          <w:color w:val="auto"/>
        </w:rPr>
        <w:t xml:space="preserve">The following services are not covered by &lt;plan name&gt; but are </w:t>
      </w:r>
      <w:r w:rsidR="003213CE" w:rsidRPr="00051C88">
        <w:rPr>
          <w:rStyle w:val="PlanInstructions"/>
          <w:rFonts w:cs="Arial"/>
          <w:i w:val="0"/>
          <w:color w:val="auto"/>
        </w:rPr>
        <w:t>available through Medicare</w:t>
      </w:r>
      <w:r w:rsidR="009955B7" w:rsidRPr="00051C88">
        <w:rPr>
          <w:rStyle w:val="PlanInstructions"/>
          <w:rFonts w:cs="Arial"/>
          <w:i w:val="0"/>
          <w:color w:val="auto"/>
        </w:rPr>
        <w:t>.</w:t>
      </w:r>
      <w:bookmarkEnd w:id="27"/>
      <w:bookmarkEnd w:id="28"/>
      <w:r w:rsidR="00272C75" w:rsidRPr="00051C88">
        <w:rPr>
          <w:rStyle w:val="PlanInstructions"/>
          <w:rFonts w:cs="Arial"/>
          <w:i w:val="0"/>
          <w:color w:val="auto"/>
        </w:rPr>
        <w:t xml:space="preserve"> </w:t>
      </w:r>
      <w:r w:rsidR="00FC1166" w:rsidRPr="00051C88">
        <w:rPr>
          <w:rStyle w:val="PlanInstructions"/>
          <w:rFonts w:cs="Arial"/>
          <w:i w:val="0"/>
          <w:color w:val="auto"/>
        </w:rPr>
        <w:t>You can get these services in the same way that you do today.</w:t>
      </w:r>
    </w:p>
    <w:p w14:paraId="70790472" w14:textId="0C6D4535" w:rsidR="003213CE" w:rsidRPr="00051C88" w:rsidRDefault="00F910F1" w:rsidP="00B60D93">
      <w:pPr>
        <w:pStyle w:val="Heading2"/>
        <w:rPr>
          <w:rFonts w:cs="Arial"/>
        </w:rPr>
      </w:pPr>
      <w:bookmarkStart w:id="29" w:name="_Toc72317098"/>
      <w:r w:rsidRPr="00051C88">
        <w:rPr>
          <w:rFonts w:cs="Arial"/>
        </w:rPr>
        <w:t xml:space="preserve">G1. </w:t>
      </w:r>
      <w:r w:rsidR="003213CE" w:rsidRPr="00051C88">
        <w:rPr>
          <w:rFonts w:cs="Arial"/>
        </w:rPr>
        <w:t xml:space="preserve">Hospice </w:t>
      </w:r>
      <w:r w:rsidR="008937BF">
        <w:rPr>
          <w:rFonts w:cs="Arial"/>
        </w:rPr>
        <w:t>c</w:t>
      </w:r>
      <w:r w:rsidR="003213CE" w:rsidRPr="00051C88">
        <w:rPr>
          <w:rFonts w:cs="Arial"/>
        </w:rPr>
        <w:t>are</w:t>
      </w:r>
      <w:bookmarkEnd w:id="29"/>
    </w:p>
    <w:p w14:paraId="6DAC84BE" w14:textId="77777777" w:rsidR="003213CE" w:rsidRPr="00051C88" w:rsidRDefault="003213CE" w:rsidP="00B60D93">
      <w:pPr>
        <w:rPr>
          <w:rFonts w:cs="Arial"/>
        </w:rPr>
      </w:pPr>
      <w:r w:rsidRPr="00051C88">
        <w:rPr>
          <w:rFonts w:cs="Arial"/>
        </w:rPr>
        <w:t xml:space="preserve">You can get care from any hospice program certified by Medicare. </w:t>
      </w:r>
      <w:r w:rsidR="00F47A6D" w:rsidRPr="00051C88">
        <w:rPr>
          <w:rFonts w:cs="Arial"/>
        </w:rPr>
        <w:t xml:space="preserve">You have the right to elect hospice if your provider and hospice medical director determine you have a terminal prognosis. This means you have a terminal illness and are expected to have six months or less to live. </w:t>
      </w:r>
      <w:r w:rsidRPr="00051C88">
        <w:rPr>
          <w:rFonts w:cs="Arial"/>
        </w:rPr>
        <w:t>Your hospice doctor can be a network provider or an out-of-network provider.</w:t>
      </w:r>
    </w:p>
    <w:p w14:paraId="0E6D6CA1" w14:textId="6999CEB9" w:rsidR="003213CE" w:rsidRPr="00051C88" w:rsidRDefault="006F63B3" w:rsidP="00B60D93">
      <w:pPr>
        <w:rPr>
          <w:rFonts w:eastAsia="Times New Roman" w:cs="Arial"/>
          <w:b/>
          <w:bCs/>
          <w:szCs w:val="30"/>
        </w:rPr>
      </w:pPr>
      <w:r>
        <w:rPr>
          <w:rFonts w:eastAsia="Times New Roman" w:cs="Arial"/>
        </w:rPr>
        <w:t>Refer to</w:t>
      </w:r>
      <w:r w:rsidR="003213CE" w:rsidRPr="00051C88">
        <w:rPr>
          <w:rFonts w:eastAsia="Times New Roman" w:cs="Arial"/>
        </w:rPr>
        <w:t xml:space="preserve"> the Benefits Chart in Section </w:t>
      </w:r>
      <w:r w:rsidR="00884DCA" w:rsidRPr="00051C88">
        <w:rPr>
          <w:rFonts w:eastAsia="Times New Roman" w:cs="Arial"/>
        </w:rPr>
        <w:t>D</w:t>
      </w:r>
      <w:r w:rsidR="003213CE" w:rsidRPr="00051C88">
        <w:rPr>
          <w:rFonts w:eastAsia="Times New Roman" w:cs="Arial"/>
        </w:rPr>
        <w:t xml:space="preserve"> of this chapter for more information about what &lt;plan name&gt; pays for while you are </w:t>
      </w:r>
      <w:r w:rsidR="00B04B59" w:rsidRPr="00051C88">
        <w:rPr>
          <w:rFonts w:eastAsia="Times New Roman" w:cs="Arial"/>
        </w:rPr>
        <w:t>gett</w:t>
      </w:r>
      <w:r w:rsidR="00522B9F" w:rsidRPr="00051C88">
        <w:rPr>
          <w:rFonts w:eastAsia="Times New Roman" w:cs="Arial"/>
        </w:rPr>
        <w:t>ing hospice care services.</w:t>
      </w:r>
    </w:p>
    <w:p w14:paraId="16ED1CDB" w14:textId="2204923C" w:rsidR="003213CE" w:rsidRPr="000F2D3F" w:rsidRDefault="003213CE" w:rsidP="00E22F6A">
      <w:pPr>
        <w:rPr>
          <w:b/>
          <w:bCs/>
        </w:rPr>
      </w:pPr>
      <w:r w:rsidRPr="000F2D3F">
        <w:rPr>
          <w:b/>
          <w:bCs/>
        </w:rPr>
        <w:t>For hospice services and services covered by Medicare Part A or B that</w:t>
      </w:r>
      <w:r w:rsidR="00F47A6D" w:rsidRPr="000F2D3F">
        <w:rPr>
          <w:b/>
          <w:bCs/>
        </w:rPr>
        <w:t xml:space="preserve"> relate to your terminal prognosis</w:t>
      </w:r>
      <w:r w:rsidR="00522B9F" w:rsidRPr="000F2D3F">
        <w:rPr>
          <w:b/>
          <w:bCs/>
        </w:rPr>
        <w:t>:</w:t>
      </w:r>
    </w:p>
    <w:p w14:paraId="2178B229" w14:textId="77777777" w:rsidR="003213CE" w:rsidRPr="00051C88" w:rsidRDefault="003213CE" w:rsidP="00381ABF">
      <w:pPr>
        <w:pStyle w:val="ListParagraph"/>
        <w:numPr>
          <w:ilvl w:val="0"/>
          <w:numId w:val="20"/>
        </w:numPr>
        <w:ind w:right="720"/>
        <w:rPr>
          <w:rFonts w:cs="Arial"/>
          <w:b/>
          <w:i/>
        </w:rPr>
      </w:pPr>
      <w:r w:rsidRPr="00051C88">
        <w:rPr>
          <w:rFonts w:cs="Arial"/>
        </w:rPr>
        <w:t>The hospice provider will bill Medicare for your services. Medicare will pay for</w:t>
      </w:r>
      <w:r w:rsidR="00F47A6D" w:rsidRPr="00051C88">
        <w:rPr>
          <w:rFonts w:cs="Arial"/>
        </w:rPr>
        <w:t xml:space="preserve"> hospice services related to your terminal prognosis</w:t>
      </w:r>
      <w:r w:rsidRPr="00051C88">
        <w:rPr>
          <w:rFonts w:cs="Arial"/>
        </w:rPr>
        <w:t>. You pay nothing for these services.</w:t>
      </w:r>
    </w:p>
    <w:p w14:paraId="2E579601" w14:textId="77777777" w:rsidR="003213CE" w:rsidRPr="003A3D46" w:rsidRDefault="003213CE" w:rsidP="00962975">
      <w:pPr>
        <w:rPr>
          <w:b/>
          <w:bCs/>
        </w:rPr>
      </w:pPr>
      <w:r w:rsidRPr="003A3D46">
        <w:rPr>
          <w:b/>
          <w:bCs/>
        </w:rPr>
        <w:t xml:space="preserve">For services covered by Medicare Part A or B that are not related to your terminal </w:t>
      </w:r>
      <w:r w:rsidR="00F47A6D" w:rsidRPr="003A3D46">
        <w:rPr>
          <w:b/>
          <w:bCs/>
        </w:rPr>
        <w:t>prognosis</w:t>
      </w:r>
      <w:r w:rsidRPr="003A3D46">
        <w:rPr>
          <w:b/>
          <w:bCs/>
        </w:rPr>
        <w:t xml:space="preserve"> (except for emergency care or urgently needed care):</w:t>
      </w:r>
    </w:p>
    <w:p w14:paraId="7122664C" w14:textId="77777777" w:rsidR="003213CE" w:rsidRPr="00051C88" w:rsidRDefault="003213CE" w:rsidP="00381ABF">
      <w:pPr>
        <w:pStyle w:val="ListParagraph"/>
        <w:numPr>
          <w:ilvl w:val="0"/>
          <w:numId w:val="20"/>
        </w:numPr>
        <w:ind w:right="720"/>
        <w:rPr>
          <w:rFonts w:cs="Arial"/>
        </w:rPr>
      </w:pPr>
      <w:r w:rsidRPr="00051C88">
        <w:rPr>
          <w:rFonts w:cs="Arial"/>
        </w:rPr>
        <w:lastRenderedPageBreak/>
        <w:t>The provider will bill Medicare for your services. Medicare will pay for the services covered by Medicare Part A or B. You pay nothing for these services.</w:t>
      </w:r>
    </w:p>
    <w:p w14:paraId="4FBB6BD1" w14:textId="77777777" w:rsidR="003213CE" w:rsidRPr="003A3D46" w:rsidRDefault="003213CE" w:rsidP="00962975">
      <w:pPr>
        <w:rPr>
          <w:b/>
          <w:bCs/>
        </w:rPr>
      </w:pPr>
      <w:r w:rsidRPr="003A3D46">
        <w:rPr>
          <w:b/>
          <w:bCs/>
        </w:rPr>
        <w:t>For drugs that may be covered by &lt;plan name&gt;’s Medicare Part D benefit:</w:t>
      </w:r>
    </w:p>
    <w:p w14:paraId="642414A7" w14:textId="68FA8ACA" w:rsidR="003213CE" w:rsidRPr="00051C88" w:rsidRDefault="003213CE" w:rsidP="00381ABF">
      <w:pPr>
        <w:pStyle w:val="ListParagraph"/>
        <w:numPr>
          <w:ilvl w:val="0"/>
          <w:numId w:val="20"/>
        </w:numPr>
        <w:ind w:right="720"/>
        <w:rPr>
          <w:rFonts w:cs="Arial"/>
        </w:rPr>
      </w:pPr>
      <w:r w:rsidRPr="00051C88">
        <w:rPr>
          <w:rFonts w:cs="Arial"/>
        </w:rPr>
        <w:t xml:space="preserve">Drugs are never covered by both hospice and our plan at the same time. For more information, please </w:t>
      </w:r>
      <w:r w:rsidR="006F63B3">
        <w:rPr>
          <w:rFonts w:cs="Arial"/>
        </w:rPr>
        <w:t>refer to</w:t>
      </w:r>
      <w:r w:rsidRPr="00051C88">
        <w:rPr>
          <w:rFonts w:cs="Arial"/>
        </w:rPr>
        <w:t xml:space="preserve"> Chapter 5 </w:t>
      </w:r>
      <w:r w:rsidR="00E4038E">
        <w:rPr>
          <w:rFonts w:cs="Arial"/>
          <w:color w:val="548DD4"/>
        </w:rPr>
        <w:t>[</w:t>
      </w:r>
      <w:r w:rsidRPr="00051C88">
        <w:rPr>
          <w:rFonts w:cs="Arial"/>
          <w:i/>
          <w:color w:val="548DD4"/>
        </w:rPr>
        <w:t>plans may insert reference, as applicable</w:t>
      </w:r>
      <w:r w:rsidR="00E4038E">
        <w:rPr>
          <w:rFonts w:cs="Arial"/>
          <w:color w:val="548DD4"/>
        </w:rPr>
        <w:t>]</w:t>
      </w:r>
      <w:r w:rsidRPr="00051C88">
        <w:rPr>
          <w:rFonts w:cs="Arial"/>
          <w:color w:val="548DD4"/>
        </w:rPr>
        <w:t>.</w:t>
      </w:r>
    </w:p>
    <w:p w14:paraId="573941CE" w14:textId="548998F0" w:rsidR="003213CE" w:rsidRPr="00051C88" w:rsidRDefault="003213CE" w:rsidP="00B60D93">
      <w:pPr>
        <w:rPr>
          <w:rFonts w:cs="Arial"/>
          <w:color w:val="548DD4"/>
        </w:rPr>
      </w:pPr>
      <w:r w:rsidRPr="00051C88">
        <w:rPr>
          <w:rFonts w:cs="Arial"/>
          <w:b/>
        </w:rPr>
        <w:t>Note:</w:t>
      </w:r>
      <w:r w:rsidRPr="00051C88">
        <w:rPr>
          <w:rFonts w:cs="Arial"/>
        </w:rPr>
        <w:t xml:space="preserve"> If you need non-hospice care, you should call your </w:t>
      </w:r>
      <w:r w:rsidR="00E4038E">
        <w:rPr>
          <w:rStyle w:val="PlanInstructions"/>
          <w:rFonts w:cs="Arial"/>
          <w:i w:val="0"/>
        </w:rPr>
        <w:t>[</w:t>
      </w:r>
      <w:r w:rsidR="00DB3204" w:rsidRPr="00051C88">
        <w:rPr>
          <w:rStyle w:val="PlanInstructions"/>
          <w:rFonts w:cs="Arial"/>
          <w:i w:val="0"/>
        </w:rPr>
        <w:t>care coordinator/care manager</w:t>
      </w:r>
      <w:r w:rsidR="00DB3204" w:rsidRPr="00051C88">
        <w:rPr>
          <w:rStyle w:val="PlanInstructions"/>
          <w:rFonts w:cs="Arial"/>
        </w:rPr>
        <w:t xml:space="preserve"> (plan’s preference)</w:t>
      </w:r>
      <w:r w:rsidR="00E4038E">
        <w:rPr>
          <w:rStyle w:val="PlanInstructions"/>
          <w:rFonts w:cs="Arial"/>
          <w:i w:val="0"/>
        </w:rPr>
        <w:t>]</w:t>
      </w:r>
      <w:r w:rsidRPr="00051C88">
        <w:rPr>
          <w:rFonts w:cs="Arial"/>
        </w:rPr>
        <w:t xml:space="preserve"> to arrange the services. Non-hospice care is care that is not </w:t>
      </w:r>
      <w:r w:rsidR="00F47A6D" w:rsidRPr="00051C88">
        <w:rPr>
          <w:rFonts w:cs="Arial"/>
        </w:rPr>
        <w:t>related to your terminal prognosis</w:t>
      </w:r>
      <w:r w:rsidRPr="00051C88">
        <w:rPr>
          <w:rFonts w:cs="Arial"/>
        </w:rPr>
        <w:t xml:space="preserve">. </w:t>
      </w:r>
    </w:p>
    <w:p w14:paraId="4A9E4E55" w14:textId="77777777" w:rsidR="003213CE" w:rsidRPr="00051C88" w:rsidRDefault="009955B7" w:rsidP="00B60D93">
      <w:pPr>
        <w:rPr>
          <w:rStyle w:val="PlanInstructions"/>
          <w:rFonts w:cs="Arial"/>
          <w:i w:val="0"/>
          <w:color w:val="auto"/>
        </w:rPr>
      </w:pPr>
      <w:r w:rsidRPr="00051C88">
        <w:rPr>
          <w:rStyle w:val="PlanInstructions"/>
          <w:rFonts w:cs="Arial"/>
          <w:i w:val="0"/>
          <w:color w:val="auto"/>
        </w:rPr>
        <w:t>The following services are not covered by &lt;plan name&gt; but are available through Healthy Connections Medicaid. You can get these services in the same way that you do today.</w:t>
      </w:r>
    </w:p>
    <w:p w14:paraId="362FEC32" w14:textId="141465A5" w:rsidR="00B42960" w:rsidRPr="00051C88" w:rsidRDefault="007B3B40" w:rsidP="00B60D93">
      <w:pPr>
        <w:pStyle w:val="Heading2"/>
        <w:rPr>
          <w:rFonts w:cs="Arial"/>
        </w:rPr>
      </w:pPr>
      <w:bookmarkStart w:id="30" w:name="_Toc72317099"/>
      <w:r w:rsidRPr="00051C88">
        <w:rPr>
          <w:rFonts w:cs="Arial"/>
        </w:rPr>
        <w:t xml:space="preserve">G2. </w:t>
      </w:r>
      <w:r w:rsidR="00B42960" w:rsidRPr="00051C88">
        <w:rPr>
          <w:rFonts w:cs="Arial"/>
        </w:rPr>
        <w:t>Dental services</w:t>
      </w:r>
      <w:bookmarkEnd w:id="30"/>
    </w:p>
    <w:p w14:paraId="6785016B" w14:textId="191E5710" w:rsidR="00CD77D3" w:rsidRPr="00051C88" w:rsidRDefault="00B42960" w:rsidP="00B60D93">
      <w:pPr>
        <w:rPr>
          <w:rFonts w:cs="Arial"/>
        </w:rPr>
      </w:pPr>
      <w:r w:rsidRPr="00051C88">
        <w:rPr>
          <w:rStyle w:val="PlanInstructions"/>
          <w:rFonts w:cs="Arial"/>
          <w:i w:val="0"/>
          <w:color w:val="auto"/>
        </w:rPr>
        <w:t>Diagnostics (oral evaluation and x-rays), preventive care (annual cleaning), restorative care (fillings), and surgical care</w:t>
      </w:r>
      <w:r w:rsidR="009E33F6" w:rsidRPr="00051C88">
        <w:rPr>
          <w:rStyle w:val="PlanInstructions"/>
          <w:rFonts w:cs="Arial"/>
          <w:i w:val="0"/>
          <w:color w:val="auto"/>
        </w:rPr>
        <w:t xml:space="preserve"> (extractions/removals)</w:t>
      </w:r>
      <w:r w:rsidRPr="00051C88">
        <w:rPr>
          <w:rStyle w:val="PlanInstructions"/>
          <w:rFonts w:cs="Arial"/>
          <w:i w:val="0"/>
          <w:color w:val="auto"/>
        </w:rPr>
        <w:t xml:space="preserve"> are covered on a fee-for-service basis with</w:t>
      </w:r>
      <w:r w:rsidR="000A65F5" w:rsidRPr="00051C88">
        <w:rPr>
          <w:rStyle w:val="PlanInstructions"/>
          <w:rFonts w:cs="Arial"/>
          <w:i w:val="0"/>
          <w:color w:val="auto"/>
        </w:rPr>
        <w:t xml:space="preserve"> </w:t>
      </w:r>
      <w:r w:rsidR="00636035" w:rsidRPr="00051C88">
        <w:rPr>
          <w:rStyle w:val="PlanInstructions"/>
          <w:rFonts w:cs="Arial"/>
          <w:i w:val="0"/>
          <w:color w:val="auto"/>
        </w:rPr>
        <w:t>a $3.40 co</w:t>
      </w:r>
      <w:r w:rsidRPr="00051C88">
        <w:rPr>
          <w:rStyle w:val="PlanInstructions"/>
          <w:rFonts w:cs="Arial"/>
          <w:i w:val="0"/>
          <w:color w:val="auto"/>
        </w:rPr>
        <w:t>pay.</w:t>
      </w:r>
      <w:r w:rsidR="009E33F6" w:rsidRPr="00051C88">
        <w:rPr>
          <w:rFonts w:cs="Arial"/>
        </w:rPr>
        <w:t xml:space="preserve"> Please contact your </w:t>
      </w:r>
      <w:r w:rsidR="00E4038E">
        <w:rPr>
          <w:rStyle w:val="PlanInstructions"/>
          <w:rFonts w:cs="Arial"/>
          <w:i w:val="0"/>
        </w:rPr>
        <w:t>[</w:t>
      </w:r>
      <w:r w:rsidR="009E33F6" w:rsidRPr="00051C88">
        <w:rPr>
          <w:rStyle w:val="PlanInstructions"/>
          <w:rFonts w:cs="Arial"/>
          <w:i w:val="0"/>
        </w:rPr>
        <w:t>care coordinator/care manager</w:t>
      </w:r>
      <w:r w:rsidR="009E33F6" w:rsidRPr="00051C88">
        <w:rPr>
          <w:rStyle w:val="PlanInstructions"/>
          <w:rFonts w:cs="Arial"/>
        </w:rPr>
        <w:t xml:space="preserve"> (plan’s preference)</w:t>
      </w:r>
      <w:r w:rsidR="00E4038E">
        <w:rPr>
          <w:rStyle w:val="PlanInstructions"/>
          <w:rFonts w:cs="Arial"/>
          <w:i w:val="0"/>
        </w:rPr>
        <w:t>]</w:t>
      </w:r>
      <w:r w:rsidR="009E33F6" w:rsidRPr="00051C88">
        <w:rPr>
          <w:rFonts w:cs="Arial"/>
          <w:bCs/>
        </w:rPr>
        <w:t xml:space="preserve"> for more information.</w:t>
      </w:r>
    </w:p>
    <w:p w14:paraId="74945C1B" w14:textId="6D8C2981" w:rsidR="00542E37" w:rsidRPr="00051C88" w:rsidRDefault="007B3B40" w:rsidP="00B60D93">
      <w:pPr>
        <w:pStyle w:val="Heading2"/>
        <w:rPr>
          <w:rFonts w:cs="Arial"/>
        </w:rPr>
      </w:pPr>
      <w:bookmarkStart w:id="31" w:name="_Toc72317100"/>
      <w:r w:rsidRPr="00051C88">
        <w:rPr>
          <w:rFonts w:cs="Arial"/>
        </w:rPr>
        <w:t xml:space="preserve">G3. </w:t>
      </w:r>
      <w:r w:rsidR="006F3A46" w:rsidRPr="00051C88">
        <w:rPr>
          <w:rFonts w:cs="Arial"/>
        </w:rPr>
        <w:t>Non-emergency medical transportation</w:t>
      </w:r>
      <w:bookmarkEnd w:id="31"/>
    </w:p>
    <w:p w14:paraId="7A9E69C5" w14:textId="2E487721" w:rsidR="006F3A46" w:rsidRPr="00051C88" w:rsidRDefault="006F3A46" w:rsidP="00B60D93">
      <w:pPr>
        <w:rPr>
          <w:rStyle w:val="PlanInstructions"/>
          <w:rFonts w:cs="Arial"/>
          <w:i w:val="0"/>
          <w:color w:val="auto"/>
        </w:rPr>
      </w:pPr>
      <w:r w:rsidRPr="00051C88">
        <w:rPr>
          <w:rStyle w:val="PlanInstructions"/>
          <w:rFonts w:cs="Arial"/>
          <w:i w:val="0"/>
          <w:color w:val="auto"/>
        </w:rPr>
        <w:t>Transportation assistance is available to and from any medical appointment</w:t>
      </w:r>
      <w:r w:rsidR="009C10AE" w:rsidRPr="00051C88">
        <w:rPr>
          <w:rStyle w:val="PlanInstructions"/>
          <w:rFonts w:cs="Arial"/>
          <w:i w:val="0"/>
          <w:color w:val="auto"/>
        </w:rPr>
        <w:t xml:space="preserve"> with a $0 copay</w:t>
      </w:r>
      <w:r w:rsidRPr="00051C88">
        <w:rPr>
          <w:rStyle w:val="PlanInstructions"/>
          <w:rFonts w:cs="Arial"/>
          <w:i w:val="0"/>
          <w:color w:val="auto"/>
        </w:rPr>
        <w:t xml:space="preserve">. The type of assistance will depend of the member’s medical situation. Requests for urgent or same day requests (such as transportation assistance for routine hospital discharges) will be verified with health care providers to confirm that the short timing is medically necessary. </w:t>
      </w:r>
      <w:r w:rsidR="00CA47FA" w:rsidRPr="00051C88">
        <w:rPr>
          <w:rStyle w:val="PlanInstructions"/>
          <w:rFonts w:cs="Arial"/>
          <w:b/>
          <w:i w:val="0"/>
          <w:color w:val="auto"/>
        </w:rPr>
        <w:t>A</w:t>
      </w:r>
      <w:r w:rsidR="007C04DE" w:rsidRPr="00051C88">
        <w:rPr>
          <w:rStyle w:val="PlanInstructions"/>
          <w:rFonts w:cs="Arial"/>
          <w:b/>
          <w:i w:val="0"/>
          <w:color w:val="auto"/>
        </w:rPr>
        <w:t>ny</w:t>
      </w:r>
      <w:r w:rsidRPr="00051C88">
        <w:rPr>
          <w:rStyle w:val="PlanInstructions"/>
          <w:rFonts w:cs="Arial"/>
          <w:b/>
          <w:i w:val="0"/>
          <w:color w:val="auto"/>
        </w:rPr>
        <w:t xml:space="preserve"> member need</w:t>
      </w:r>
      <w:r w:rsidR="00CA47FA" w:rsidRPr="00051C88">
        <w:rPr>
          <w:rStyle w:val="PlanInstructions"/>
          <w:rFonts w:cs="Arial"/>
          <w:b/>
          <w:i w:val="0"/>
          <w:color w:val="auto"/>
        </w:rPr>
        <w:t>ing</w:t>
      </w:r>
      <w:r w:rsidRPr="00051C88">
        <w:rPr>
          <w:rStyle w:val="PlanInstructions"/>
          <w:rFonts w:cs="Arial"/>
          <w:b/>
          <w:i w:val="0"/>
          <w:color w:val="auto"/>
        </w:rPr>
        <w:t xml:space="preserve"> emergency </w:t>
      </w:r>
      <w:r w:rsidR="00CD77D3" w:rsidRPr="00051C88">
        <w:rPr>
          <w:rStyle w:val="PlanInstructions"/>
          <w:rFonts w:cs="Arial"/>
          <w:b/>
          <w:i w:val="0"/>
          <w:color w:val="auto"/>
        </w:rPr>
        <w:t>transportation should</w:t>
      </w:r>
      <w:r w:rsidR="00AC4E57" w:rsidRPr="00051C88">
        <w:rPr>
          <w:rStyle w:val="PlanInstructions"/>
          <w:rFonts w:cs="Arial"/>
          <w:b/>
          <w:i w:val="0"/>
          <w:color w:val="auto"/>
        </w:rPr>
        <w:t xml:space="preserve"> call 911.</w:t>
      </w:r>
    </w:p>
    <w:p w14:paraId="1326AEE6" w14:textId="3E7E2822" w:rsidR="00272C75" w:rsidRPr="00051C88" w:rsidRDefault="006F3A46" w:rsidP="00B60D93">
      <w:pPr>
        <w:rPr>
          <w:rFonts w:cs="Arial"/>
        </w:rPr>
      </w:pPr>
      <w:r w:rsidRPr="00051C88">
        <w:rPr>
          <w:rStyle w:val="PlanInstructions"/>
          <w:rFonts w:cs="Arial"/>
          <w:i w:val="0"/>
          <w:color w:val="auto"/>
        </w:rPr>
        <w:t xml:space="preserve">For more information, please contact your </w:t>
      </w:r>
      <w:r w:rsidR="00E4038E">
        <w:rPr>
          <w:rStyle w:val="PlanInstructions"/>
          <w:rFonts w:cs="Arial"/>
          <w:i w:val="0"/>
        </w:rPr>
        <w:t>[</w:t>
      </w:r>
      <w:r w:rsidRPr="00051C88">
        <w:rPr>
          <w:rStyle w:val="PlanInstructions"/>
          <w:rFonts w:cs="Arial"/>
          <w:i w:val="0"/>
        </w:rPr>
        <w:t>care coordinator/care manager</w:t>
      </w:r>
      <w:r w:rsidRPr="00051C88">
        <w:rPr>
          <w:rStyle w:val="PlanInstructions"/>
          <w:rFonts w:cs="Arial"/>
        </w:rPr>
        <w:t xml:space="preserve"> (plan’s preference)</w:t>
      </w:r>
      <w:r w:rsidR="00E4038E">
        <w:rPr>
          <w:rStyle w:val="PlanInstructions"/>
          <w:rFonts w:cs="Arial"/>
          <w:i w:val="0"/>
        </w:rPr>
        <w:t>]</w:t>
      </w:r>
      <w:r w:rsidRPr="00051C88">
        <w:rPr>
          <w:rStyle w:val="PlanInstructions"/>
          <w:rFonts w:cs="Arial"/>
          <w:i w:val="0"/>
          <w:color w:val="298DD4"/>
        </w:rPr>
        <w:t xml:space="preserve"> </w:t>
      </w:r>
      <w:r w:rsidRPr="00051C88">
        <w:rPr>
          <w:rStyle w:val="PlanInstructions"/>
          <w:rFonts w:cs="Arial"/>
          <w:i w:val="0"/>
          <w:color w:val="auto"/>
        </w:rPr>
        <w:t xml:space="preserve">or </w:t>
      </w:r>
      <w:r w:rsidR="006F63B3">
        <w:rPr>
          <w:rStyle w:val="PlanInstructions"/>
          <w:rFonts w:cs="Arial"/>
          <w:i w:val="0"/>
          <w:color w:val="auto"/>
        </w:rPr>
        <w:t>refer to</w:t>
      </w:r>
      <w:r w:rsidRPr="00051C88">
        <w:rPr>
          <w:rStyle w:val="PlanInstructions"/>
          <w:rFonts w:cs="Arial"/>
          <w:i w:val="0"/>
          <w:color w:val="auto"/>
        </w:rPr>
        <w:t xml:space="preserve"> the member brochure located at the website of LogistiCare, who is the transportation broker: </w:t>
      </w:r>
      <w:hyperlink r:id="rId14" w:history="1">
        <w:r w:rsidR="000375E9" w:rsidRPr="00051C88">
          <w:rPr>
            <w:rStyle w:val="Hyperlink"/>
            <w:rFonts w:cs="Arial"/>
          </w:rPr>
          <w:t>memberinfo.logisticare.com/scmember/Downloads</w:t>
        </w:r>
      </w:hyperlink>
      <w:r w:rsidR="009C10AE" w:rsidRPr="00051C88">
        <w:rPr>
          <w:rStyle w:val="PlanInstructions"/>
          <w:rFonts w:cs="Arial"/>
          <w:i w:val="0"/>
          <w:color w:val="auto"/>
        </w:rPr>
        <w:t>.</w:t>
      </w:r>
      <w:r w:rsidRPr="00051C88">
        <w:rPr>
          <w:rStyle w:val="PlanInstructions"/>
          <w:rFonts w:cs="Arial"/>
          <w:i w:val="0"/>
          <w:color w:val="auto"/>
        </w:rPr>
        <w:t xml:space="preserve"> If you have additional questions, please contact LogistiCare using the contact information for your region in the member brochure.</w:t>
      </w:r>
    </w:p>
    <w:p w14:paraId="4E106021" w14:textId="07AD134B" w:rsidR="004C6F24" w:rsidRPr="00051C88" w:rsidRDefault="004C6F24" w:rsidP="00B61F20">
      <w:pPr>
        <w:pStyle w:val="Heading1"/>
        <w:rPr>
          <w:rFonts w:cs="Arial"/>
        </w:rPr>
      </w:pPr>
      <w:bookmarkStart w:id="32" w:name="_Toc72317101"/>
      <w:r w:rsidRPr="00051C88">
        <w:rPr>
          <w:rFonts w:cs="Arial"/>
        </w:rPr>
        <w:t xml:space="preserve">Benefits not covered by </w:t>
      </w:r>
      <w:r w:rsidR="009955B7" w:rsidRPr="00051C88">
        <w:rPr>
          <w:rFonts w:cs="Arial"/>
        </w:rPr>
        <w:t>&lt;</w:t>
      </w:r>
      <w:r w:rsidRPr="00051C88">
        <w:rPr>
          <w:rFonts w:cs="Arial"/>
        </w:rPr>
        <w:t>plan</w:t>
      </w:r>
      <w:bookmarkEnd w:id="25"/>
      <w:bookmarkEnd w:id="26"/>
      <w:r w:rsidR="009955B7" w:rsidRPr="00051C88">
        <w:rPr>
          <w:rFonts w:cs="Arial"/>
        </w:rPr>
        <w:t xml:space="preserve"> name&gt;</w:t>
      </w:r>
      <w:r w:rsidR="00797527" w:rsidRPr="00051C88">
        <w:rPr>
          <w:rFonts w:cs="Arial"/>
        </w:rPr>
        <w:t>, Medicare, or Healthy Connections Medicaid</w:t>
      </w:r>
      <w:bookmarkEnd w:id="32"/>
    </w:p>
    <w:p w14:paraId="6544C321" w14:textId="77777777" w:rsidR="00AD745E" w:rsidRPr="00051C88" w:rsidRDefault="00AD745E" w:rsidP="00891FF5">
      <w:pPr>
        <w:rPr>
          <w:rFonts w:cs="Arial"/>
        </w:rPr>
      </w:pPr>
      <w:bookmarkStart w:id="33" w:name="_Toc167005714"/>
      <w:bookmarkStart w:id="34" w:name="_Toc167006022"/>
      <w:bookmarkStart w:id="35" w:name="_Toc167682595"/>
      <w:r w:rsidRPr="00051C88">
        <w:rPr>
          <w:rFonts w:cs="Arial"/>
        </w:rPr>
        <w:t>This section tells you what kinds of benefits are excluded by the plan.</w:t>
      </w:r>
      <w:r w:rsidR="00105FE3" w:rsidRPr="00051C88">
        <w:rPr>
          <w:rFonts w:cs="Arial"/>
        </w:rPr>
        <w:t xml:space="preserve"> </w:t>
      </w:r>
      <w:r w:rsidRPr="00051C88">
        <w:rPr>
          <w:rFonts w:cs="Arial"/>
        </w:rPr>
        <w:t>Excluded means</w:t>
      </w:r>
      <w:r w:rsidR="00620841" w:rsidRPr="00051C88">
        <w:rPr>
          <w:rFonts w:cs="Arial"/>
        </w:rPr>
        <w:t xml:space="preserve"> </w:t>
      </w:r>
      <w:r w:rsidRPr="00051C88">
        <w:rPr>
          <w:rFonts w:cs="Arial"/>
        </w:rPr>
        <w:t>that the plan does not pay for these benefits.</w:t>
      </w:r>
      <w:r w:rsidR="00F47A6D" w:rsidRPr="00051C88">
        <w:rPr>
          <w:rFonts w:cs="Arial"/>
        </w:rPr>
        <w:t xml:space="preserve"> Medicare and Healthy Connections Medicaid will not pay for them either.</w:t>
      </w:r>
    </w:p>
    <w:p w14:paraId="19FEAD78" w14:textId="62BF44AF" w:rsidR="00A53E76" w:rsidRPr="00051C88" w:rsidRDefault="00A53E76">
      <w:pPr>
        <w:rPr>
          <w:rFonts w:cs="Arial"/>
        </w:rPr>
      </w:pPr>
      <w:r w:rsidRPr="00051C88">
        <w:rPr>
          <w:rFonts w:cs="Arial"/>
        </w:rPr>
        <w:t>The list below describes some services and items that are not covered by the plan under any conditions and some that are excluded by the plan only in some cases.</w:t>
      </w:r>
    </w:p>
    <w:p w14:paraId="5A519E52" w14:textId="5FB26950" w:rsidR="00A53E76" w:rsidRPr="00051C88" w:rsidDel="00D063C7" w:rsidRDefault="007276B2">
      <w:pPr>
        <w:rPr>
          <w:rFonts w:cs="Arial"/>
        </w:rPr>
      </w:pPr>
      <w:r w:rsidRPr="00051C88">
        <w:rPr>
          <w:rFonts w:cs="Arial"/>
        </w:rPr>
        <w:t xml:space="preserve">The plan will not pay for the excluded medical benefits listed in this section (or anywhere else in this </w:t>
      </w:r>
      <w:r w:rsidRPr="00051C88">
        <w:rPr>
          <w:rFonts w:cs="Arial"/>
          <w:i/>
        </w:rPr>
        <w:t>Member Handbook</w:t>
      </w:r>
      <w:r w:rsidRPr="00051C88">
        <w:rPr>
          <w:rFonts w:cs="Arial"/>
        </w:rPr>
        <w:t>)</w:t>
      </w:r>
      <w:r w:rsidR="00F47A6D" w:rsidRPr="00051C88">
        <w:rPr>
          <w:rFonts w:cs="Arial"/>
        </w:rPr>
        <w:t xml:space="preserve"> except under the specific conditions listed</w:t>
      </w:r>
      <w:r w:rsidR="0001202A" w:rsidRPr="00051C88">
        <w:rPr>
          <w:rFonts w:cs="Arial"/>
        </w:rPr>
        <w:t xml:space="preserve">. </w:t>
      </w:r>
      <w:r w:rsidR="00A53E76" w:rsidRPr="00051C88">
        <w:rPr>
          <w:rFonts w:cs="Arial"/>
        </w:rPr>
        <w:t xml:space="preserve">If you think that we should pay for a </w:t>
      </w:r>
      <w:r w:rsidR="00A53E76" w:rsidRPr="00051C88">
        <w:rPr>
          <w:rFonts w:cs="Arial"/>
        </w:rPr>
        <w:lastRenderedPageBreak/>
        <w:t xml:space="preserve">service that is not covered, you can file an appeal. For information about filing an appeal, </w:t>
      </w:r>
      <w:r w:rsidR="006F63B3">
        <w:rPr>
          <w:rFonts w:cs="Arial"/>
        </w:rPr>
        <w:t>refer to</w:t>
      </w:r>
      <w:r w:rsidR="00A53E76" w:rsidRPr="00051C88">
        <w:rPr>
          <w:rFonts w:cs="Arial"/>
        </w:rPr>
        <w:t xml:space="preserve"> Chapter 9</w:t>
      </w:r>
      <w:r w:rsidR="00FC5DC2" w:rsidRPr="00051C88">
        <w:rPr>
          <w:rFonts w:cs="Arial"/>
        </w:rPr>
        <w:t xml:space="preserve"> </w:t>
      </w:r>
      <w:r w:rsidR="00E4038E">
        <w:rPr>
          <w:rStyle w:val="PlanInstructions"/>
          <w:rFonts w:cs="Arial"/>
          <w:i w:val="0"/>
        </w:rPr>
        <w:t>[</w:t>
      </w:r>
      <w:r w:rsidR="00FC5DC2" w:rsidRPr="00051C88">
        <w:rPr>
          <w:rStyle w:val="PlanInstructions"/>
          <w:rFonts w:cs="Arial"/>
        </w:rPr>
        <w:t>plans may insert reference, as applicable</w:t>
      </w:r>
      <w:r w:rsidR="00E4038E">
        <w:rPr>
          <w:rStyle w:val="PlanInstructions"/>
          <w:rFonts w:cs="Arial"/>
          <w:i w:val="0"/>
        </w:rPr>
        <w:t>]</w:t>
      </w:r>
      <w:r w:rsidR="00A53E76" w:rsidRPr="00051C88">
        <w:rPr>
          <w:rFonts w:cs="Arial"/>
        </w:rPr>
        <w:t>.</w:t>
      </w:r>
    </w:p>
    <w:p w14:paraId="0833A5CE" w14:textId="77777777" w:rsidR="00A53E76" w:rsidRPr="00051C88" w:rsidRDefault="00A53E76">
      <w:pPr>
        <w:rPr>
          <w:rFonts w:cs="Arial"/>
          <w:b/>
          <w:bCs/>
        </w:rPr>
      </w:pPr>
      <w:r w:rsidRPr="00051C88">
        <w:rPr>
          <w:rFonts w:cs="Arial"/>
        </w:rPr>
        <w:t xml:space="preserve">In addition to any exclusions or limitations described in the Benefits Chart, </w:t>
      </w:r>
      <w:r w:rsidRPr="00051C88">
        <w:rPr>
          <w:rFonts w:cs="Arial"/>
          <w:b/>
          <w:bCs/>
        </w:rPr>
        <w:t xml:space="preserve">the following items and services are not covered </w:t>
      </w:r>
      <w:r w:rsidRPr="00051C88">
        <w:rPr>
          <w:rFonts w:cs="Arial"/>
          <w:b/>
        </w:rPr>
        <w:t>by our plan</w:t>
      </w:r>
      <w:r w:rsidRPr="00051C88">
        <w:rPr>
          <w:rFonts w:cs="Arial"/>
          <w:b/>
          <w:bCs/>
        </w:rPr>
        <w:t>:</w:t>
      </w:r>
    </w:p>
    <w:p w14:paraId="406C8689" w14:textId="3B67FC14" w:rsidR="00A53E76" w:rsidRPr="00051C88" w:rsidRDefault="00E4038E">
      <w:pPr>
        <w:rPr>
          <w:rStyle w:val="PlanInstructions"/>
          <w:rFonts w:cs="Arial"/>
        </w:rPr>
      </w:pPr>
      <w:r>
        <w:rPr>
          <w:rStyle w:val="PlanInstructions"/>
          <w:rFonts w:cs="Arial"/>
          <w:i w:val="0"/>
        </w:rPr>
        <w:t>[</w:t>
      </w:r>
      <w:r w:rsidR="00A53E76" w:rsidRPr="00051C88">
        <w:rPr>
          <w:rStyle w:val="PlanInstructions"/>
          <w:rFonts w:cs="Arial"/>
        </w:rPr>
        <w:t xml:space="preserve">The services listed in the remaining bullets are excluded from Medicare’s and </w:t>
      </w:r>
      <w:r w:rsidR="00BE2132" w:rsidRPr="00051C88">
        <w:rPr>
          <w:rStyle w:val="PlanInstructions"/>
          <w:rFonts w:cs="Arial"/>
        </w:rPr>
        <w:t xml:space="preserve">Healthy Connections </w:t>
      </w:r>
      <w:r w:rsidR="00A53E76" w:rsidRPr="00051C88">
        <w:rPr>
          <w:rStyle w:val="PlanInstructions"/>
          <w:rFonts w:cs="Arial"/>
        </w:rPr>
        <w:t xml:space="preserve">Medicaid’s benefit packages. If any services below </w:t>
      </w:r>
      <w:r w:rsidR="00605B39" w:rsidRPr="00051C88">
        <w:rPr>
          <w:rStyle w:val="PlanInstructions"/>
          <w:rFonts w:cs="Arial"/>
        </w:rPr>
        <w:t xml:space="preserve">are </w:t>
      </w:r>
      <w:r w:rsidR="00A53E76" w:rsidRPr="00051C88">
        <w:rPr>
          <w:rStyle w:val="PlanInstructions"/>
          <w:rFonts w:cs="Arial"/>
        </w:rPr>
        <w:t>plan-covered supplemental benefits</w:t>
      </w:r>
      <w:r w:rsidR="00F47A6D" w:rsidRPr="00051C88">
        <w:rPr>
          <w:rStyle w:val="PlanInstructions"/>
          <w:rFonts w:cs="Arial"/>
        </w:rPr>
        <w:t>,</w:t>
      </w:r>
      <w:r w:rsidR="000A65F5" w:rsidRPr="00051C88">
        <w:rPr>
          <w:rStyle w:val="PlanInstructions"/>
          <w:rFonts w:cs="Arial"/>
        </w:rPr>
        <w:t xml:space="preserve"> </w:t>
      </w:r>
      <w:r w:rsidR="00605B39" w:rsidRPr="00051C88">
        <w:rPr>
          <w:rStyle w:val="PlanInstructions"/>
          <w:rFonts w:cs="Arial"/>
        </w:rPr>
        <w:t xml:space="preserve">are </w:t>
      </w:r>
      <w:r w:rsidR="00A53E76" w:rsidRPr="00051C88">
        <w:rPr>
          <w:rStyle w:val="PlanInstructions"/>
          <w:rFonts w:cs="Arial"/>
        </w:rPr>
        <w:t xml:space="preserve">required to be covered by </w:t>
      </w:r>
      <w:r w:rsidR="00BE2132" w:rsidRPr="00051C88">
        <w:rPr>
          <w:rStyle w:val="PlanInstructions"/>
          <w:rFonts w:cs="Arial"/>
        </w:rPr>
        <w:t xml:space="preserve">Healthy Connections </w:t>
      </w:r>
      <w:r w:rsidR="00A53E76" w:rsidRPr="00051C88">
        <w:rPr>
          <w:rStyle w:val="PlanInstructions"/>
          <w:rFonts w:cs="Arial"/>
        </w:rPr>
        <w:t xml:space="preserve">Medicaid or under a State’s demonstration, </w:t>
      </w:r>
      <w:r w:rsidR="00F47A6D" w:rsidRPr="00051C88">
        <w:rPr>
          <w:rStyle w:val="PlanInstructions"/>
          <w:rFonts w:cs="Arial"/>
        </w:rPr>
        <w:t>or have become covered due to a Medicare or Health</w:t>
      </w:r>
      <w:r w:rsidR="00963680" w:rsidRPr="00051C88">
        <w:rPr>
          <w:rStyle w:val="PlanInstructions"/>
          <w:rFonts w:cs="Arial"/>
        </w:rPr>
        <w:t>y</w:t>
      </w:r>
      <w:r w:rsidR="00F47A6D" w:rsidRPr="00051C88">
        <w:rPr>
          <w:rStyle w:val="PlanInstructions"/>
          <w:rFonts w:cs="Arial"/>
        </w:rPr>
        <w:t xml:space="preserve"> Connections Medicaid change in coverage policy, </w:t>
      </w:r>
      <w:r w:rsidR="00A53E76" w:rsidRPr="00051C88">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67A3C4E1" w14:textId="77777777" w:rsidR="00C92ACD" w:rsidRPr="00051C88" w:rsidRDefault="00C92ACD" w:rsidP="00381ABF">
      <w:pPr>
        <w:pStyle w:val="ListParagraph"/>
        <w:numPr>
          <w:ilvl w:val="0"/>
          <w:numId w:val="20"/>
        </w:numPr>
        <w:ind w:right="720"/>
        <w:rPr>
          <w:rFonts w:cs="Arial"/>
        </w:rPr>
      </w:pPr>
      <w:r w:rsidRPr="00051C88">
        <w:rPr>
          <w:rFonts w:cs="Arial"/>
        </w:rPr>
        <w:t>Chiropractic care, other than manual manipulation of the spine consistent with Medicare</w:t>
      </w:r>
      <w:r w:rsidR="0045477A" w:rsidRPr="00051C88">
        <w:rPr>
          <w:rFonts w:cs="Arial"/>
        </w:rPr>
        <w:t xml:space="preserve"> </w:t>
      </w:r>
      <w:r w:rsidRPr="00051C88">
        <w:rPr>
          <w:rFonts w:cs="Arial"/>
        </w:rPr>
        <w:t>coverage guidelines.</w:t>
      </w:r>
    </w:p>
    <w:p w14:paraId="10C4DFE1" w14:textId="77777777" w:rsidR="00C92ACD" w:rsidRPr="00051C88" w:rsidRDefault="00C92ACD" w:rsidP="00381ABF">
      <w:pPr>
        <w:pStyle w:val="ListParagraph"/>
        <w:numPr>
          <w:ilvl w:val="0"/>
          <w:numId w:val="20"/>
        </w:numPr>
        <w:ind w:right="720"/>
        <w:rPr>
          <w:rFonts w:cs="Arial"/>
        </w:rPr>
      </w:pPr>
      <w:r w:rsidRPr="00051C88">
        <w:rPr>
          <w:rFonts w:cs="Arial"/>
        </w:rPr>
        <w:t>Cosmetic surgery or other cosmetic work, unless it is needed because of an accidental injury or to improve a part of the body that is not shaped right. However, the plan will pay for reconstruction of a breast after a mastectomy and for treating the other breast to match it.</w:t>
      </w:r>
    </w:p>
    <w:p w14:paraId="6BCD830B" w14:textId="3F7E02BD" w:rsidR="00987112" w:rsidRPr="00051C88" w:rsidRDefault="00987112" w:rsidP="00381ABF">
      <w:pPr>
        <w:pStyle w:val="ListParagraph"/>
        <w:numPr>
          <w:ilvl w:val="0"/>
          <w:numId w:val="20"/>
        </w:numPr>
        <w:ind w:right="720"/>
        <w:rPr>
          <w:rStyle w:val="PlanInstructions"/>
          <w:rFonts w:cs="Arial"/>
          <w:color w:val="auto"/>
        </w:rPr>
      </w:pPr>
      <w:r w:rsidRPr="00051C88">
        <w:rPr>
          <w:rFonts w:cs="Arial"/>
        </w:rPr>
        <w:t>Dentures. However, dental care required to treat illness or injury may be covered as inpatient or outpatient care</w:t>
      </w:r>
    </w:p>
    <w:p w14:paraId="462921B3" w14:textId="26A9012F" w:rsidR="00C92ACD" w:rsidRPr="00051C88" w:rsidRDefault="00C92ACD" w:rsidP="00381ABF">
      <w:pPr>
        <w:pStyle w:val="ListParagraph"/>
        <w:numPr>
          <w:ilvl w:val="0"/>
          <w:numId w:val="20"/>
        </w:numPr>
        <w:ind w:right="720"/>
        <w:rPr>
          <w:rFonts w:cs="Arial"/>
        </w:rPr>
      </w:pPr>
      <w:r w:rsidRPr="00051C88">
        <w:rPr>
          <w:rFonts w:cs="Arial"/>
        </w:rPr>
        <w:t xml:space="preserve">Elective or voluntary enhancement procedures or services (including weight loss, hair growth, sexual performance, athletic performance, cosmetic purposes, anti-aging and mental performance), except when medically </w:t>
      </w:r>
      <w:r w:rsidR="00BD5A0B" w:rsidRPr="00051C88">
        <w:rPr>
          <w:rFonts w:cs="Arial"/>
        </w:rPr>
        <w:t>necessary</w:t>
      </w:r>
      <w:r w:rsidRPr="00051C88">
        <w:rPr>
          <w:rFonts w:cs="Arial"/>
        </w:rPr>
        <w:t>.</w:t>
      </w:r>
    </w:p>
    <w:p w14:paraId="32FEAEAA" w14:textId="3B7AFED4" w:rsidR="00C92ACD" w:rsidRPr="00051C88" w:rsidRDefault="00C92ACD" w:rsidP="00381ABF">
      <w:pPr>
        <w:pStyle w:val="ListParagraph"/>
        <w:numPr>
          <w:ilvl w:val="0"/>
          <w:numId w:val="20"/>
        </w:numPr>
        <w:ind w:right="720"/>
        <w:rPr>
          <w:rStyle w:val="PlanInstructions"/>
          <w:rFonts w:cs="Arial"/>
          <w:color w:val="auto"/>
        </w:rPr>
      </w:pPr>
      <w:r w:rsidRPr="00051C88">
        <w:rPr>
          <w:rFonts w:cs="Arial"/>
        </w:rPr>
        <w:t xml:space="preserve">Experimental medical and surgical treatments, items, and drugs, unless covered by Medicare or under a Medicare-approved clinical research study or by our plan. </w:t>
      </w:r>
      <w:r w:rsidR="006F63B3">
        <w:rPr>
          <w:rFonts w:cs="Arial"/>
        </w:rPr>
        <w:t>Refer to</w:t>
      </w:r>
      <w:r w:rsidRPr="00051C88">
        <w:rPr>
          <w:rFonts w:cs="Arial"/>
        </w:rPr>
        <w:t xml:space="preserve"> </w:t>
      </w:r>
      <w:r w:rsidR="00802815" w:rsidRPr="00051C88">
        <w:rPr>
          <w:rFonts w:cs="Arial"/>
        </w:rPr>
        <w:t xml:space="preserve">Chapter 3 </w:t>
      </w:r>
      <w:r w:rsidR="00E4038E">
        <w:rPr>
          <w:rFonts w:cs="Arial"/>
          <w:color w:val="548DD4"/>
        </w:rPr>
        <w:t>[</w:t>
      </w:r>
      <w:r w:rsidR="00802815" w:rsidRPr="00051C88">
        <w:rPr>
          <w:rFonts w:cs="Arial"/>
          <w:i/>
          <w:color w:val="548DD4"/>
        </w:rPr>
        <w:t>plans may insert reference, as applicable</w:t>
      </w:r>
      <w:r w:rsidR="00E4038E">
        <w:rPr>
          <w:rFonts w:cs="Arial"/>
          <w:color w:val="548DD4"/>
        </w:rPr>
        <w:t>]</w:t>
      </w:r>
      <w:r w:rsidRPr="00051C88">
        <w:rPr>
          <w:rFonts w:cs="Arial"/>
        </w:rPr>
        <w:t xml:space="preserve"> for more information on clinical research studies. Experimental treatment and items are those that are not generally accepted by the medical community.</w:t>
      </w:r>
      <w:r w:rsidRPr="00051C88">
        <w:rPr>
          <w:rStyle w:val="PlanInstructions"/>
          <w:rFonts w:cs="Arial"/>
          <w:color w:val="auto"/>
        </w:rPr>
        <w:t xml:space="preserve"> </w:t>
      </w:r>
    </w:p>
    <w:p w14:paraId="6F7F730A" w14:textId="2FCBCC43" w:rsidR="00C92ACD" w:rsidRPr="00051C88" w:rsidRDefault="00E4038E" w:rsidP="00381ABF">
      <w:pPr>
        <w:pStyle w:val="ListParagraph"/>
        <w:numPr>
          <w:ilvl w:val="0"/>
          <w:numId w:val="20"/>
        </w:numPr>
        <w:ind w:right="720"/>
        <w:rPr>
          <w:rFonts w:cs="Arial"/>
        </w:rPr>
      </w:pPr>
      <w:r>
        <w:rPr>
          <w:rStyle w:val="PlanInstructions"/>
          <w:rFonts w:cs="Arial"/>
          <w:i w:val="0"/>
        </w:rPr>
        <w:t>[</w:t>
      </w:r>
      <w:r w:rsidR="00C92ACD" w:rsidRPr="00051C88">
        <w:rPr>
          <w:rStyle w:val="PlanInstructions"/>
          <w:rFonts w:cs="Arial"/>
        </w:rPr>
        <w:t>Plans should delete this if supplemental:</w:t>
      </w:r>
      <w:r>
        <w:rPr>
          <w:rStyle w:val="PlanInstructions"/>
          <w:rFonts w:cs="Arial"/>
          <w:i w:val="0"/>
        </w:rPr>
        <w:t>]</w:t>
      </w:r>
      <w:r w:rsidR="00C92ACD" w:rsidRPr="00051C88">
        <w:rPr>
          <w:rStyle w:val="PlanInstructions"/>
          <w:rFonts w:cs="Arial"/>
        </w:rPr>
        <w:t xml:space="preserve"> </w:t>
      </w:r>
      <w:r w:rsidR="00C92ACD" w:rsidRPr="00051C88">
        <w:rPr>
          <w:rFonts w:cs="Arial"/>
        </w:rPr>
        <w:t>Eyeglasses, regular eye exams, radial keratotomy, LASIK surgery, and other low-vision aids. However, the plan will pay for glasses after cataract surgery.</w:t>
      </w:r>
    </w:p>
    <w:p w14:paraId="076D4B2F" w14:textId="77777777" w:rsidR="00987112" w:rsidRPr="00051C88" w:rsidRDefault="00987112" w:rsidP="00381ABF">
      <w:pPr>
        <w:pStyle w:val="ListParagraph"/>
        <w:numPr>
          <w:ilvl w:val="0"/>
          <w:numId w:val="20"/>
        </w:numPr>
        <w:ind w:right="720"/>
        <w:rPr>
          <w:rFonts w:cs="Arial"/>
        </w:rPr>
      </w:pPr>
      <w:r w:rsidRPr="00051C88">
        <w:rPr>
          <w:rFonts w:cs="Arial"/>
        </w:rPr>
        <w:t>Full-time nursing care in your home.</w:t>
      </w:r>
    </w:p>
    <w:p w14:paraId="06EA09FE" w14:textId="77777777" w:rsidR="00987112" w:rsidRPr="00051C88" w:rsidRDefault="00987112" w:rsidP="00381ABF">
      <w:pPr>
        <w:pStyle w:val="ListParagraph"/>
        <w:numPr>
          <w:ilvl w:val="0"/>
          <w:numId w:val="20"/>
        </w:numPr>
        <w:ind w:right="720"/>
        <w:rPr>
          <w:rFonts w:cs="Arial"/>
        </w:rPr>
      </w:pPr>
      <w:r w:rsidRPr="00051C88">
        <w:rPr>
          <w:rFonts w:cs="Arial"/>
        </w:rPr>
        <w:t>Hearing exams, hearing aids, or exams to fit hearing aids.</w:t>
      </w:r>
    </w:p>
    <w:p w14:paraId="5B8E066D" w14:textId="77777777" w:rsidR="00987112" w:rsidRPr="00051C88" w:rsidRDefault="00987112" w:rsidP="00381ABF">
      <w:pPr>
        <w:pStyle w:val="ListParagraph"/>
        <w:numPr>
          <w:ilvl w:val="0"/>
          <w:numId w:val="20"/>
        </w:numPr>
        <w:ind w:right="720"/>
        <w:rPr>
          <w:rFonts w:cs="Arial"/>
        </w:rPr>
      </w:pPr>
      <w:r w:rsidRPr="00051C88">
        <w:rPr>
          <w:rFonts w:cs="Arial"/>
        </w:rPr>
        <w:t>Naturopath services (the use of natural or alternative treatments).</w:t>
      </w:r>
    </w:p>
    <w:p w14:paraId="7299636E" w14:textId="77777777" w:rsidR="00987112" w:rsidRPr="00051C88" w:rsidRDefault="00987112" w:rsidP="00381ABF">
      <w:pPr>
        <w:pStyle w:val="ListParagraph"/>
        <w:numPr>
          <w:ilvl w:val="0"/>
          <w:numId w:val="20"/>
        </w:numPr>
        <w:ind w:right="720"/>
        <w:rPr>
          <w:rFonts w:cs="Arial"/>
        </w:rPr>
      </w:pPr>
      <w:r w:rsidRPr="00051C88">
        <w:rPr>
          <w:rFonts w:cs="Arial"/>
        </w:rPr>
        <w:t>Non-prescription contraceptive supplies.</w:t>
      </w:r>
    </w:p>
    <w:p w14:paraId="01885904" w14:textId="77777777" w:rsidR="00987112" w:rsidRPr="00051C88" w:rsidRDefault="0078453E" w:rsidP="00381ABF">
      <w:pPr>
        <w:pStyle w:val="ListParagraph"/>
        <w:numPr>
          <w:ilvl w:val="0"/>
          <w:numId w:val="20"/>
        </w:numPr>
        <w:ind w:right="720"/>
        <w:rPr>
          <w:rFonts w:cs="Arial"/>
        </w:rPr>
      </w:pPr>
      <w:r w:rsidRPr="00051C88">
        <w:rPr>
          <w:rFonts w:cs="Arial"/>
        </w:rPr>
        <w:lastRenderedPageBreak/>
        <w:t xml:space="preserve">Orthopedic shoes, </w:t>
      </w:r>
      <w:r w:rsidR="00987112" w:rsidRPr="00051C88">
        <w:rPr>
          <w:rFonts w:cs="Arial"/>
        </w:rPr>
        <w:t>unless the shoes are part of a leg brace and are included in the cost of the brace, or the shoes are for a person with diabetic foot disease.</w:t>
      </w:r>
      <w:r w:rsidR="00F47A6D" w:rsidRPr="00051C88">
        <w:rPr>
          <w:rFonts w:cs="Arial"/>
        </w:rPr>
        <w:t xml:space="preserve"> </w:t>
      </w:r>
      <w:r w:rsidR="00987112" w:rsidRPr="00051C88">
        <w:rPr>
          <w:rFonts w:cs="Arial"/>
        </w:rPr>
        <w:t xml:space="preserve">Supportive devices for the feet, </w:t>
      </w:r>
      <w:r w:rsidR="00987112" w:rsidRPr="00051C88">
        <w:rPr>
          <w:rFonts w:cs="Arial"/>
          <w:iCs/>
        </w:rPr>
        <w:t>except</w:t>
      </w:r>
      <w:r w:rsidR="00987112" w:rsidRPr="00051C88">
        <w:rPr>
          <w:rFonts w:cs="Arial"/>
        </w:rPr>
        <w:t xml:space="preserve"> for orthopedic or therapeutic shoes for people with diabetic foot disease.</w:t>
      </w:r>
    </w:p>
    <w:p w14:paraId="66CBB136" w14:textId="77777777" w:rsidR="00987112" w:rsidRPr="00051C88" w:rsidRDefault="00987112" w:rsidP="00381ABF">
      <w:pPr>
        <w:pStyle w:val="ListParagraph"/>
        <w:numPr>
          <w:ilvl w:val="0"/>
          <w:numId w:val="20"/>
        </w:numPr>
        <w:ind w:right="720"/>
        <w:rPr>
          <w:rFonts w:cs="Arial"/>
        </w:rPr>
      </w:pPr>
      <w:r w:rsidRPr="00051C88">
        <w:rPr>
          <w:rFonts w:cs="Arial"/>
        </w:rPr>
        <w:t>Personal items in your room at a hospital or a nursing home, such as a telephone or a television.</w:t>
      </w:r>
    </w:p>
    <w:p w14:paraId="2F5A5EC1" w14:textId="3C9F4297" w:rsidR="00987112" w:rsidRPr="00051C88" w:rsidRDefault="00987112" w:rsidP="00381ABF">
      <w:pPr>
        <w:pStyle w:val="ListParagraph"/>
        <w:numPr>
          <w:ilvl w:val="0"/>
          <w:numId w:val="20"/>
        </w:numPr>
        <w:ind w:right="720"/>
        <w:rPr>
          <w:rFonts w:cs="Arial"/>
        </w:rPr>
      </w:pPr>
      <w:r w:rsidRPr="00051C88">
        <w:rPr>
          <w:rFonts w:cs="Arial"/>
        </w:rPr>
        <w:t>Private room in a hospital, except when it is medically ne</w:t>
      </w:r>
      <w:r w:rsidR="00BD5A0B" w:rsidRPr="00051C88">
        <w:rPr>
          <w:rFonts w:cs="Arial"/>
        </w:rPr>
        <w:t>cessary</w:t>
      </w:r>
      <w:r w:rsidRPr="00051C88">
        <w:rPr>
          <w:rFonts w:cs="Arial"/>
        </w:rPr>
        <w:t>.</w:t>
      </w:r>
    </w:p>
    <w:p w14:paraId="38F1D3E7" w14:textId="77777777" w:rsidR="00987112" w:rsidRPr="00051C88" w:rsidRDefault="00987112" w:rsidP="00381ABF">
      <w:pPr>
        <w:pStyle w:val="ListParagraph"/>
        <w:numPr>
          <w:ilvl w:val="0"/>
          <w:numId w:val="20"/>
        </w:numPr>
        <w:ind w:right="720"/>
        <w:rPr>
          <w:rFonts w:cs="Arial"/>
        </w:rPr>
      </w:pPr>
      <w:r w:rsidRPr="00051C88">
        <w:rPr>
          <w:rFonts w:cs="Arial"/>
        </w:rPr>
        <w:t>Routine foot care, except for the limited coverage provided according to Medicare guidelines.</w:t>
      </w:r>
    </w:p>
    <w:p w14:paraId="305B0AD4" w14:textId="77777777" w:rsidR="00987112" w:rsidRPr="00051C88" w:rsidRDefault="00987112" w:rsidP="00381ABF">
      <w:pPr>
        <w:pStyle w:val="ListParagraph"/>
        <w:numPr>
          <w:ilvl w:val="0"/>
          <w:numId w:val="20"/>
        </w:numPr>
        <w:ind w:right="720"/>
        <w:rPr>
          <w:rFonts w:cs="Arial"/>
        </w:rPr>
      </w:pPr>
      <w:r w:rsidRPr="00051C88">
        <w:rPr>
          <w:rFonts w:cs="Arial"/>
        </w:rPr>
        <w:t>Services considered not “reasonable and necessary,” according to the standards of Medicare and Healthy Connections Medicaid, unless these services are listed by our plan as covered services.</w:t>
      </w:r>
    </w:p>
    <w:p w14:paraId="2FBB2C8D" w14:textId="77777777" w:rsidR="00987112" w:rsidRPr="00051C88" w:rsidRDefault="00987112" w:rsidP="00381ABF">
      <w:pPr>
        <w:pStyle w:val="ListParagraph"/>
        <w:numPr>
          <w:ilvl w:val="0"/>
          <w:numId w:val="20"/>
        </w:numPr>
        <w:ind w:right="720"/>
        <w:rPr>
          <w:rFonts w:cs="Arial"/>
        </w:rPr>
      </w:pPr>
      <w:r w:rsidRPr="00051C88">
        <w:rPr>
          <w:rFonts w:cs="Arial"/>
        </w:rP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p w14:paraId="7BE86191" w14:textId="7B4886F9" w:rsidR="00AD45F6" w:rsidRPr="00051C88" w:rsidRDefault="00A53E76" w:rsidP="00381ABF">
      <w:pPr>
        <w:pStyle w:val="ListParagraph"/>
        <w:numPr>
          <w:ilvl w:val="0"/>
          <w:numId w:val="20"/>
        </w:numPr>
        <w:ind w:right="720"/>
        <w:rPr>
          <w:rFonts w:cs="Arial"/>
        </w:rPr>
      </w:pPr>
      <w:r w:rsidRPr="00051C88">
        <w:rPr>
          <w:rFonts w:cs="Arial"/>
        </w:rPr>
        <w:t>Surgical treatment for morbid obesity, except when it is medically ne</w:t>
      </w:r>
      <w:r w:rsidR="00BD5A0B" w:rsidRPr="00051C88">
        <w:rPr>
          <w:rFonts w:cs="Arial"/>
        </w:rPr>
        <w:t>cessary</w:t>
      </w:r>
      <w:r w:rsidRPr="00051C88">
        <w:rPr>
          <w:rFonts w:cs="Arial"/>
        </w:rPr>
        <w:t xml:space="preserve"> and Medicare pays for it.</w:t>
      </w:r>
      <w:bookmarkEnd w:id="33"/>
      <w:bookmarkEnd w:id="34"/>
      <w:bookmarkEnd w:id="35"/>
    </w:p>
    <w:sectPr w:rsidR="00AD45F6" w:rsidRPr="00051C88" w:rsidSect="008E394E">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94"/>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E8253" w14:textId="77777777" w:rsidR="006F63B3" w:rsidRDefault="006F63B3" w:rsidP="00EA4A7F">
      <w:pPr>
        <w:spacing w:after="0" w:line="240" w:lineRule="auto"/>
      </w:pPr>
      <w:r>
        <w:separator/>
      </w:r>
    </w:p>
  </w:endnote>
  <w:endnote w:type="continuationSeparator" w:id="0">
    <w:p w14:paraId="1BF6C3AA" w14:textId="77777777" w:rsidR="006F63B3" w:rsidRDefault="006F63B3" w:rsidP="00EA4A7F">
      <w:pPr>
        <w:spacing w:after="0" w:line="240" w:lineRule="auto"/>
      </w:pPr>
      <w:r>
        <w:continuationSeparator/>
      </w:r>
    </w:p>
  </w:endnote>
  <w:endnote w:type="continuationNotice" w:id="1">
    <w:p w14:paraId="468B531A" w14:textId="77777777" w:rsidR="006F63B3" w:rsidRDefault="006F63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6F0F0" w14:textId="22DA5119" w:rsidR="006F63B3" w:rsidRPr="00FD753B" w:rsidRDefault="006F63B3" w:rsidP="00E731EC">
    <w:pPr>
      <w:pStyle w:val="Footer"/>
      <w:tabs>
        <w:tab w:val="right" w:pos="9900"/>
      </w:tabs>
    </w:pPr>
    <w:r>
      <w:rPr>
        <w:noProof/>
      </w:rPr>
      <mc:AlternateContent>
        <mc:Choice Requires="wpg">
          <w:drawing>
            <wp:anchor distT="0" distB="0" distL="114300" distR="114300" simplePos="0" relativeHeight="251658241" behindDoc="0" locked="0" layoutInCell="1" allowOverlap="1" wp14:anchorId="298FE1A4" wp14:editId="0FD00E79">
              <wp:simplePos x="0" y="0"/>
              <wp:positionH relativeFrom="column">
                <wp:posOffset>-400685</wp:posOffset>
              </wp:positionH>
              <wp:positionV relativeFrom="page">
                <wp:posOffset>9366250</wp:posOffset>
              </wp:positionV>
              <wp:extent cx="292100" cy="299085"/>
              <wp:effectExtent l="0" t="0" r="8255" b="444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CC0E" w14:textId="77777777" w:rsidR="006F63B3" w:rsidRPr="00E33525" w:rsidRDefault="006F63B3" w:rsidP="00FD753B">
                            <w:pPr>
                              <w:pStyle w:val="Footer0"/>
                            </w:pPr>
                            <w:r w:rsidRPr="00B66FD7">
                              <w:t>?</w:t>
                            </w:r>
                          </w:p>
                          <w:p w14:paraId="2CDE307F" w14:textId="77777777" w:rsidR="006F63B3" w:rsidRDefault="006F63B3"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98FE1A4" id="Group 8" o:spid="_x0000_s1026"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61CC0E" w14:textId="77777777" w:rsidR="003570C2" w:rsidRPr="00E33525" w:rsidRDefault="003570C2" w:rsidP="00FD753B">
                      <w:pPr>
                        <w:pStyle w:val="Footer0"/>
                      </w:pPr>
                      <w:r w:rsidRPr="00B66FD7">
                        <w:t>?</w:t>
                      </w:r>
                    </w:p>
                    <w:p w14:paraId="2CDE307F" w14:textId="77777777" w:rsidR="003570C2" w:rsidRDefault="003570C2"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17F87">
      <w:rPr>
        <w:noProof/>
      </w:rPr>
      <w:t>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2DA67" w14:textId="76C18EE8" w:rsidR="006F63B3" w:rsidRDefault="006F63B3" w:rsidP="00E731EC">
    <w:pPr>
      <w:pStyle w:val="Footer"/>
      <w:tabs>
        <w:tab w:val="right" w:pos="9900"/>
      </w:tabs>
    </w:pPr>
    <w:r>
      <w:rPr>
        <w:noProof/>
      </w:rPr>
      <mc:AlternateContent>
        <mc:Choice Requires="wpg">
          <w:drawing>
            <wp:anchor distT="0" distB="0" distL="114300" distR="114300" simplePos="0" relativeHeight="251658240" behindDoc="0" locked="0" layoutInCell="1" allowOverlap="1" wp14:anchorId="3BC7ECC8" wp14:editId="7FD390AA">
              <wp:simplePos x="0" y="0"/>
              <wp:positionH relativeFrom="column">
                <wp:posOffset>-400685</wp:posOffset>
              </wp:positionH>
              <wp:positionV relativeFrom="page">
                <wp:posOffset>9374505</wp:posOffset>
              </wp:positionV>
              <wp:extent cx="292100" cy="299085"/>
              <wp:effectExtent l="0" t="0" r="8255" b="444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26CD8" w14:textId="77777777" w:rsidR="006F63B3" w:rsidRPr="00E33525" w:rsidRDefault="006F63B3" w:rsidP="00FD753B">
                            <w:pPr>
                              <w:pStyle w:val="Footer0"/>
                            </w:pPr>
                            <w:r w:rsidRPr="00B66FD7">
                              <w:t>?</w:t>
                            </w:r>
                          </w:p>
                          <w:p w14:paraId="4F5672F5" w14:textId="77777777" w:rsidR="006F63B3" w:rsidRDefault="006F63B3"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BC7ECC8" id="Group 5"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426CD8" w14:textId="77777777" w:rsidR="003570C2" w:rsidRPr="00E33525" w:rsidRDefault="003570C2" w:rsidP="00FD753B">
                      <w:pPr>
                        <w:pStyle w:val="Footer0"/>
                      </w:pPr>
                      <w:r w:rsidRPr="00B66FD7">
                        <w:t>?</w:t>
                      </w:r>
                    </w:p>
                    <w:p w14:paraId="4F5672F5" w14:textId="77777777" w:rsidR="003570C2" w:rsidRDefault="003570C2"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17F87">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6D76D" w14:textId="77777777" w:rsidR="006F63B3" w:rsidRDefault="006F63B3" w:rsidP="00EA4A7F">
      <w:pPr>
        <w:spacing w:after="0" w:line="240" w:lineRule="auto"/>
      </w:pPr>
      <w:r>
        <w:separator/>
      </w:r>
    </w:p>
  </w:footnote>
  <w:footnote w:type="continuationSeparator" w:id="0">
    <w:p w14:paraId="3947DFCC" w14:textId="77777777" w:rsidR="006F63B3" w:rsidRDefault="006F63B3" w:rsidP="00EA4A7F">
      <w:pPr>
        <w:spacing w:after="0" w:line="240" w:lineRule="auto"/>
      </w:pPr>
      <w:r>
        <w:continuationSeparator/>
      </w:r>
    </w:p>
  </w:footnote>
  <w:footnote w:type="continuationNotice" w:id="1">
    <w:p w14:paraId="5297583B" w14:textId="77777777" w:rsidR="006F63B3" w:rsidRDefault="006F63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47258" w14:textId="77777777" w:rsidR="006F63B3" w:rsidRPr="00FD753B" w:rsidRDefault="006F63B3"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8A718" w14:textId="77777777" w:rsidR="006F63B3" w:rsidRDefault="006F63B3"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136AB3"/>
    <w:multiLevelType w:val="hybridMultilevel"/>
    <w:tmpl w:val="6AB88BA0"/>
    <w:lvl w:ilvl="0" w:tplc="18AAA91E">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F27AEC"/>
    <w:multiLevelType w:val="hybridMultilevel"/>
    <w:tmpl w:val="1BC47466"/>
    <w:lvl w:ilvl="0" w:tplc="EAEACB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332FC"/>
    <w:multiLevelType w:val="hybridMultilevel"/>
    <w:tmpl w:val="9ABA6394"/>
    <w:lvl w:ilvl="0" w:tplc="B9A2F4DA">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14761E11"/>
    <w:multiLevelType w:val="hybridMultilevel"/>
    <w:tmpl w:val="1B18D550"/>
    <w:lvl w:ilvl="0" w:tplc="EC0E9C3E">
      <w:start w:val="1"/>
      <w:numFmt w:val="bullet"/>
      <w:pStyle w:val="TableListBulletSecondLevel"/>
      <w:lvlText w:val="o"/>
      <w:lvlJc w:val="left"/>
      <w:pPr>
        <w:ind w:left="1152" w:hanging="360"/>
      </w:pPr>
      <w:rPr>
        <w:rFonts w:ascii="Courier New" w:hAnsi="Courier New" w:hint="default"/>
        <w:position w:val="-2"/>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6EE535F"/>
    <w:multiLevelType w:val="hybridMultilevel"/>
    <w:tmpl w:val="7AB4C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2831D3"/>
    <w:multiLevelType w:val="hybridMultilevel"/>
    <w:tmpl w:val="AC803450"/>
    <w:lvl w:ilvl="0" w:tplc="3210E9C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EC816C2"/>
    <w:multiLevelType w:val="hybridMultilevel"/>
    <w:tmpl w:val="ABEAC468"/>
    <w:lvl w:ilvl="0" w:tplc="8592C580">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211B2E30"/>
    <w:multiLevelType w:val="hybridMultilevel"/>
    <w:tmpl w:val="3524FC2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E822E0"/>
    <w:multiLevelType w:val="hybridMultilevel"/>
    <w:tmpl w:val="655AC7C8"/>
    <w:lvl w:ilvl="0" w:tplc="D13A3C4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A60AB3"/>
    <w:multiLevelType w:val="hybridMultilevel"/>
    <w:tmpl w:val="71D6A6D6"/>
    <w:lvl w:ilvl="0" w:tplc="E3945142">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37106"/>
    <w:multiLevelType w:val="hybridMultilevel"/>
    <w:tmpl w:val="D1401824"/>
    <w:lvl w:ilvl="0" w:tplc="8B1403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2B74D63"/>
    <w:multiLevelType w:val="hybridMultilevel"/>
    <w:tmpl w:val="CA92FE28"/>
    <w:lvl w:ilvl="0" w:tplc="D9DEA9D4">
      <w:start w:val="1"/>
      <w:numFmt w:val="bullet"/>
      <w:pStyle w:val="TableListBulletFirstLevel"/>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33172CCD"/>
    <w:multiLevelType w:val="hybridMultilevel"/>
    <w:tmpl w:val="5B683CC2"/>
    <w:lvl w:ilvl="0" w:tplc="4CA275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3207F82"/>
    <w:multiLevelType w:val="hybridMultilevel"/>
    <w:tmpl w:val="D89A27FC"/>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2" w15:restartNumberingAfterBreak="0">
    <w:nsid w:val="3E296C00"/>
    <w:multiLevelType w:val="hybridMultilevel"/>
    <w:tmpl w:val="66809414"/>
    <w:lvl w:ilvl="0" w:tplc="6D387F8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5C0AE6"/>
    <w:multiLevelType w:val="hybridMultilevel"/>
    <w:tmpl w:val="A086CB18"/>
    <w:lvl w:ilvl="0" w:tplc="0A26CCB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9452DF6"/>
    <w:multiLevelType w:val="hybridMultilevel"/>
    <w:tmpl w:val="06229B82"/>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C35E9D"/>
    <w:multiLevelType w:val="hybridMultilevel"/>
    <w:tmpl w:val="EBBC143A"/>
    <w:lvl w:ilvl="0" w:tplc="04090003">
      <w:start w:val="1"/>
      <w:numFmt w:val="bullet"/>
      <w:lvlText w:val="o"/>
      <w:lvlJc w:val="left"/>
      <w:pPr>
        <w:ind w:left="900" w:hanging="360"/>
      </w:pPr>
      <w:rPr>
        <w:rFonts w:ascii="Courier New" w:hAnsi="Courier New" w:cs="Courier New"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D76331"/>
    <w:multiLevelType w:val="hybridMultilevel"/>
    <w:tmpl w:val="118C9234"/>
    <w:lvl w:ilvl="0" w:tplc="47781B20">
      <w:start w:val="1"/>
      <w:numFmt w:val="bullet"/>
      <w:pStyle w:val="Tablelist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C249D4"/>
    <w:multiLevelType w:val="hybridMultilevel"/>
    <w:tmpl w:val="5614CD78"/>
    <w:lvl w:ilvl="0" w:tplc="0F5231E8">
      <w:start w:val="1"/>
      <w:numFmt w:val="bullet"/>
      <w:lvlText w:val=""/>
      <w:lvlJc w:val="left"/>
      <w:pPr>
        <w:ind w:left="720" w:hanging="360"/>
      </w:pPr>
      <w:rPr>
        <w:rFonts w:ascii="Symbol" w:hAnsi="Symbol" w:hint="default"/>
        <w:sz w:val="24"/>
        <w:szCs w:val="24"/>
      </w:rPr>
    </w:lvl>
    <w:lvl w:ilvl="1" w:tplc="EA58F06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3" w15:restartNumberingAfterBreak="0">
    <w:nsid w:val="597F227A"/>
    <w:multiLevelType w:val="hybridMultilevel"/>
    <w:tmpl w:val="D0085498"/>
    <w:lvl w:ilvl="0" w:tplc="4CA27596">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5DDE56DE"/>
    <w:multiLevelType w:val="hybridMultilevel"/>
    <w:tmpl w:val="20FA9ED6"/>
    <w:lvl w:ilvl="0" w:tplc="E13C78BE">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0D0441A"/>
    <w:multiLevelType w:val="hybridMultilevel"/>
    <w:tmpl w:val="F216CE0A"/>
    <w:lvl w:ilvl="0" w:tplc="ED3CB5BA">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D3013B"/>
    <w:multiLevelType w:val="hybridMultilevel"/>
    <w:tmpl w:val="A402489E"/>
    <w:lvl w:ilvl="0" w:tplc="04090003">
      <w:start w:val="1"/>
      <w:numFmt w:val="bullet"/>
      <w:lvlText w:val="o"/>
      <w:lvlJc w:val="left"/>
      <w:pPr>
        <w:ind w:left="792" w:hanging="360"/>
      </w:pPr>
      <w:rPr>
        <w:rFonts w:ascii="Courier New" w:hAnsi="Courier New" w:cs="Courier New"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613305"/>
    <w:multiLevelType w:val="hybridMultilevel"/>
    <w:tmpl w:val="77AEB126"/>
    <w:lvl w:ilvl="0" w:tplc="8F40010E">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67726B3"/>
    <w:multiLevelType w:val="hybridMultilevel"/>
    <w:tmpl w:val="43D4AD3A"/>
    <w:lvl w:ilvl="0" w:tplc="1B82B9E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840C36"/>
    <w:multiLevelType w:val="hybridMultilevel"/>
    <w:tmpl w:val="3B3CF472"/>
    <w:lvl w:ilvl="0" w:tplc="81D2D8AE">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257DDC"/>
    <w:multiLevelType w:val="hybridMultilevel"/>
    <w:tmpl w:val="719E3A2C"/>
    <w:lvl w:ilvl="0" w:tplc="093C866C">
      <w:start w:val="1"/>
      <w:numFmt w:val="bullet"/>
      <w:lvlText w:val=""/>
      <w:lvlJc w:val="left"/>
      <w:pPr>
        <w:ind w:left="900" w:hanging="360"/>
      </w:pPr>
      <w:rPr>
        <w:rFonts w:ascii="Symbol" w:hAnsi="Symbol" w:hint="default"/>
        <w:color w:val="548DD4"/>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253952"/>
    <w:multiLevelType w:val="hybridMultilevel"/>
    <w:tmpl w:val="D1401824"/>
    <w:lvl w:ilvl="0" w:tplc="8B14038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0"/>
  </w:num>
  <w:num w:numId="3">
    <w:abstractNumId w:val="38"/>
  </w:num>
  <w:num w:numId="4">
    <w:abstractNumId w:val="24"/>
  </w:num>
  <w:num w:numId="5">
    <w:abstractNumId w:val="20"/>
  </w:num>
  <w:num w:numId="6">
    <w:abstractNumId w:val="5"/>
  </w:num>
  <w:num w:numId="7">
    <w:abstractNumId w:val="30"/>
  </w:num>
  <w:num w:numId="8">
    <w:abstractNumId w:val="7"/>
  </w:num>
  <w:num w:numId="9">
    <w:abstractNumId w:val="6"/>
  </w:num>
  <w:num w:numId="10">
    <w:abstractNumId w:val="14"/>
  </w:num>
  <w:num w:numId="11">
    <w:abstractNumId w:val="11"/>
  </w:num>
  <w:num w:numId="12">
    <w:abstractNumId w:val="42"/>
  </w:num>
  <w:num w:numId="13">
    <w:abstractNumId w:val="26"/>
  </w:num>
  <w:num w:numId="14">
    <w:abstractNumId w:val="18"/>
  </w:num>
  <w:num w:numId="15">
    <w:abstractNumId w:val="16"/>
  </w:num>
  <w:num w:numId="16">
    <w:abstractNumId w:val="23"/>
  </w:num>
  <w:num w:numId="17">
    <w:abstractNumId w:val="1"/>
  </w:num>
  <w:num w:numId="18">
    <w:abstractNumId w:val="4"/>
  </w:num>
  <w:num w:numId="19">
    <w:abstractNumId w:val="19"/>
  </w:num>
  <w:num w:numId="20">
    <w:abstractNumId w:val="44"/>
  </w:num>
  <w:num w:numId="21">
    <w:abstractNumId w:val="43"/>
  </w:num>
  <w:num w:numId="22">
    <w:abstractNumId w:val="13"/>
  </w:num>
  <w:num w:numId="23">
    <w:abstractNumId w:val="12"/>
  </w:num>
  <w:num w:numId="24">
    <w:abstractNumId w:val="40"/>
  </w:num>
  <w:num w:numId="25">
    <w:abstractNumId w:val="41"/>
  </w:num>
  <w:num w:numId="26">
    <w:abstractNumId w:val="47"/>
  </w:num>
  <w:num w:numId="27">
    <w:abstractNumId w:val="8"/>
  </w:num>
  <w:num w:numId="28">
    <w:abstractNumId w:val="46"/>
  </w:num>
  <w:num w:numId="29">
    <w:abstractNumId w:val="21"/>
  </w:num>
  <w:num w:numId="30">
    <w:abstractNumId w:val="35"/>
  </w:num>
  <w:num w:numId="31">
    <w:abstractNumId w:val="31"/>
  </w:num>
  <w:num w:numId="32">
    <w:abstractNumId w:val="49"/>
  </w:num>
  <w:num w:numId="33">
    <w:abstractNumId w:val="9"/>
  </w:num>
  <w:num w:numId="34">
    <w:abstractNumId w:val="32"/>
  </w:num>
  <w:num w:numId="35">
    <w:abstractNumId w:val="45"/>
  </w:num>
  <w:num w:numId="36">
    <w:abstractNumId w:val="34"/>
  </w:num>
  <w:num w:numId="37">
    <w:abstractNumId w:val="36"/>
  </w:num>
  <w:num w:numId="38">
    <w:abstractNumId w:val="15"/>
  </w:num>
  <w:num w:numId="39">
    <w:abstractNumId w:val="29"/>
  </w:num>
  <w:num w:numId="40">
    <w:abstractNumId w:val="10"/>
  </w:num>
  <w:num w:numId="41">
    <w:abstractNumId w:val="25"/>
  </w:num>
  <w:num w:numId="42">
    <w:abstractNumId w:val="28"/>
  </w:num>
  <w:num w:numId="43">
    <w:abstractNumId w:val="37"/>
  </w:num>
  <w:num w:numId="44">
    <w:abstractNumId w:val="33"/>
  </w:num>
  <w:num w:numId="45">
    <w:abstractNumId w:val="17"/>
  </w:num>
  <w:num w:numId="46">
    <w:abstractNumId w:val="27"/>
  </w:num>
  <w:num w:numId="47">
    <w:abstractNumId w:val="2"/>
  </w:num>
  <w:num w:numId="48">
    <w:abstractNumId w:val="3"/>
  </w:num>
  <w:num w:numId="49">
    <w:abstractNumId w:val="48"/>
  </w:num>
  <w:num w:numId="50">
    <w:abstractNumId w:val="3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D30"/>
    <w:rsid w:val="0000119E"/>
    <w:rsid w:val="00001290"/>
    <w:rsid w:val="00001C01"/>
    <w:rsid w:val="000021CA"/>
    <w:rsid w:val="00003867"/>
    <w:rsid w:val="00003947"/>
    <w:rsid w:val="00004C54"/>
    <w:rsid w:val="00005513"/>
    <w:rsid w:val="00007C9F"/>
    <w:rsid w:val="000100E3"/>
    <w:rsid w:val="0001192B"/>
    <w:rsid w:val="00011A63"/>
    <w:rsid w:val="0001202A"/>
    <w:rsid w:val="00012746"/>
    <w:rsid w:val="00012DA6"/>
    <w:rsid w:val="00012F0F"/>
    <w:rsid w:val="0001309B"/>
    <w:rsid w:val="000137C7"/>
    <w:rsid w:val="000147E3"/>
    <w:rsid w:val="00015424"/>
    <w:rsid w:val="000167C8"/>
    <w:rsid w:val="00016F4F"/>
    <w:rsid w:val="00017727"/>
    <w:rsid w:val="00020570"/>
    <w:rsid w:val="000209BC"/>
    <w:rsid w:val="00023B46"/>
    <w:rsid w:val="00023E61"/>
    <w:rsid w:val="00024685"/>
    <w:rsid w:val="000253D8"/>
    <w:rsid w:val="00025F96"/>
    <w:rsid w:val="00026227"/>
    <w:rsid w:val="00026C66"/>
    <w:rsid w:val="000308F4"/>
    <w:rsid w:val="00031731"/>
    <w:rsid w:val="000334AC"/>
    <w:rsid w:val="00033607"/>
    <w:rsid w:val="00034E21"/>
    <w:rsid w:val="00034EB0"/>
    <w:rsid w:val="00035698"/>
    <w:rsid w:val="000366CA"/>
    <w:rsid w:val="000375E9"/>
    <w:rsid w:val="00037BD5"/>
    <w:rsid w:val="00040305"/>
    <w:rsid w:val="00040323"/>
    <w:rsid w:val="00040BE6"/>
    <w:rsid w:val="00041A54"/>
    <w:rsid w:val="00043A94"/>
    <w:rsid w:val="00045431"/>
    <w:rsid w:val="0004602C"/>
    <w:rsid w:val="000476F5"/>
    <w:rsid w:val="00050BDA"/>
    <w:rsid w:val="00051C88"/>
    <w:rsid w:val="00052E66"/>
    <w:rsid w:val="00052EC1"/>
    <w:rsid w:val="000539F3"/>
    <w:rsid w:val="00054EE9"/>
    <w:rsid w:val="000554AB"/>
    <w:rsid w:val="00055BC2"/>
    <w:rsid w:val="00055EA4"/>
    <w:rsid w:val="00055EBC"/>
    <w:rsid w:val="00056AF5"/>
    <w:rsid w:val="00056FD4"/>
    <w:rsid w:val="00061264"/>
    <w:rsid w:val="000614E0"/>
    <w:rsid w:val="0006393C"/>
    <w:rsid w:val="000661F6"/>
    <w:rsid w:val="0007037E"/>
    <w:rsid w:val="00070E36"/>
    <w:rsid w:val="00071BCF"/>
    <w:rsid w:val="00071FEE"/>
    <w:rsid w:val="00072995"/>
    <w:rsid w:val="000729A6"/>
    <w:rsid w:val="00073E00"/>
    <w:rsid w:val="00074224"/>
    <w:rsid w:val="000755C7"/>
    <w:rsid w:val="0007563C"/>
    <w:rsid w:val="00076AC4"/>
    <w:rsid w:val="00076C56"/>
    <w:rsid w:val="000801A5"/>
    <w:rsid w:val="00080F67"/>
    <w:rsid w:val="00084078"/>
    <w:rsid w:val="000847F6"/>
    <w:rsid w:val="000856F8"/>
    <w:rsid w:val="000869A6"/>
    <w:rsid w:val="00086E12"/>
    <w:rsid w:val="00087592"/>
    <w:rsid w:val="00091A13"/>
    <w:rsid w:val="000922F1"/>
    <w:rsid w:val="0009405F"/>
    <w:rsid w:val="000940EB"/>
    <w:rsid w:val="0009523E"/>
    <w:rsid w:val="00095C3A"/>
    <w:rsid w:val="000971A4"/>
    <w:rsid w:val="000A1214"/>
    <w:rsid w:val="000A28A8"/>
    <w:rsid w:val="000A2C0A"/>
    <w:rsid w:val="000A33A4"/>
    <w:rsid w:val="000A4D9A"/>
    <w:rsid w:val="000A516E"/>
    <w:rsid w:val="000A56AA"/>
    <w:rsid w:val="000A58B7"/>
    <w:rsid w:val="000A65F5"/>
    <w:rsid w:val="000A78FD"/>
    <w:rsid w:val="000B02AA"/>
    <w:rsid w:val="000B0347"/>
    <w:rsid w:val="000B0E1D"/>
    <w:rsid w:val="000B1586"/>
    <w:rsid w:val="000B1A96"/>
    <w:rsid w:val="000B33BA"/>
    <w:rsid w:val="000B340F"/>
    <w:rsid w:val="000B3493"/>
    <w:rsid w:val="000B5F18"/>
    <w:rsid w:val="000B5F7A"/>
    <w:rsid w:val="000B6C93"/>
    <w:rsid w:val="000C00AD"/>
    <w:rsid w:val="000C12BD"/>
    <w:rsid w:val="000C3D58"/>
    <w:rsid w:val="000C4143"/>
    <w:rsid w:val="000C424A"/>
    <w:rsid w:val="000C512E"/>
    <w:rsid w:val="000C77E2"/>
    <w:rsid w:val="000D02C7"/>
    <w:rsid w:val="000D23FA"/>
    <w:rsid w:val="000D2C60"/>
    <w:rsid w:val="000D31B2"/>
    <w:rsid w:val="000D3597"/>
    <w:rsid w:val="000D45A1"/>
    <w:rsid w:val="000D63D5"/>
    <w:rsid w:val="000D64EA"/>
    <w:rsid w:val="000D6C17"/>
    <w:rsid w:val="000E06DD"/>
    <w:rsid w:val="000E20EB"/>
    <w:rsid w:val="000E2106"/>
    <w:rsid w:val="000E2B9C"/>
    <w:rsid w:val="000E30E0"/>
    <w:rsid w:val="000E3876"/>
    <w:rsid w:val="000E40A3"/>
    <w:rsid w:val="000E40DE"/>
    <w:rsid w:val="000E4311"/>
    <w:rsid w:val="000E61A9"/>
    <w:rsid w:val="000E65E3"/>
    <w:rsid w:val="000E7E0A"/>
    <w:rsid w:val="000F0011"/>
    <w:rsid w:val="000F01BE"/>
    <w:rsid w:val="000F14EF"/>
    <w:rsid w:val="000F21C0"/>
    <w:rsid w:val="000F23EF"/>
    <w:rsid w:val="000F264A"/>
    <w:rsid w:val="000F29F4"/>
    <w:rsid w:val="000F2D3F"/>
    <w:rsid w:val="000F3A10"/>
    <w:rsid w:val="000F4C3D"/>
    <w:rsid w:val="000F5E19"/>
    <w:rsid w:val="000F5EC5"/>
    <w:rsid w:val="00100F96"/>
    <w:rsid w:val="00102D33"/>
    <w:rsid w:val="00104D4E"/>
    <w:rsid w:val="00104E19"/>
    <w:rsid w:val="0010506F"/>
    <w:rsid w:val="00105482"/>
    <w:rsid w:val="00105BA2"/>
    <w:rsid w:val="00105FE3"/>
    <w:rsid w:val="00107470"/>
    <w:rsid w:val="001102B4"/>
    <w:rsid w:val="00110522"/>
    <w:rsid w:val="00110E7B"/>
    <w:rsid w:val="00112524"/>
    <w:rsid w:val="00112EFC"/>
    <w:rsid w:val="00115AC6"/>
    <w:rsid w:val="0011600B"/>
    <w:rsid w:val="00120EB8"/>
    <w:rsid w:val="001230D1"/>
    <w:rsid w:val="0012485E"/>
    <w:rsid w:val="00124DFE"/>
    <w:rsid w:val="0012524A"/>
    <w:rsid w:val="001252AA"/>
    <w:rsid w:val="00125ACE"/>
    <w:rsid w:val="00130217"/>
    <w:rsid w:val="001306DB"/>
    <w:rsid w:val="00130996"/>
    <w:rsid w:val="001312C9"/>
    <w:rsid w:val="00131906"/>
    <w:rsid w:val="00131CD2"/>
    <w:rsid w:val="00131EAA"/>
    <w:rsid w:val="001332E8"/>
    <w:rsid w:val="00133513"/>
    <w:rsid w:val="00133676"/>
    <w:rsid w:val="00133F14"/>
    <w:rsid w:val="00134C50"/>
    <w:rsid w:val="00134F94"/>
    <w:rsid w:val="0013587B"/>
    <w:rsid w:val="001361EC"/>
    <w:rsid w:val="00136905"/>
    <w:rsid w:val="00136EAF"/>
    <w:rsid w:val="001370A1"/>
    <w:rsid w:val="00140D31"/>
    <w:rsid w:val="0014376F"/>
    <w:rsid w:val="00144679"/>
    <w:rsid w:val="00146FC5"/>
    <w:rsid w:val="001479A5"/>
    <w:rsid w:val="001502F6"/>
    <w:rsid w:val="00150D8C"/>
    <w:rsid w:val="00151C9A"/>
    <w:rsid w:val="001522ED"/>
    <w:rsid w:val="00152826"/>
    <w:rsid w:val="00152DD5"/>
    <w:rsid w:val="001537CF"/>
    <w:rsid w:val="0015502D"/>
    <w:rsid w:val="0015543F"/>
    <w:rsid w:val="0015614A"/>
    <w:rsid w:val="00156B98"/>
    <w:rsid w:val="00157425"/>
    <w:rsid w:val="0015766E"/>
    <w:rsid w:val="001600A6"/>
    <w:rsid w:val="00161101"/>
    <w:rsid w:val="00161C7D"/>
    <w:rsid w:val="00163A08"/>
    <w:rsid w:val="001655DB"/>
    <w:rsid w:val="00165FC8"/>
    <w:rsid w:val="0016664D"/>
    <w:rsid w:val="001668C6"/>
    <w:rsid w:val="00167692"/>
    <w:rsid w:val="00170016"/>
    <w:rsid w:val="001717F5"/>
    <w:rsid w:val="00173109"/>
    <w:rsid w:val="00174495"/>
    <w:rsid w:val="001751B0"/>
    <w:rsid w:val="00175283"/>
    <w:rsid w:val="001763DD"/>
    <w:rsid w:val="0018040A"/>
    <w:rsid w:val="00181FE7"/>
    <w:rsid w:val="001824F5"/>
    <w:rsid w:val="00182720"/>
    <w:rsid w:val="0018293D"/>
    <w:rsid w:val="00182D9E"/>
    <w:rsid w:val="0018325F"/>
    <w:rsid w:val="00184249"/>
    <w:rsid w:val="00185FEB"/>
    <w:rsid w:val="001860A7"/>
    <w:rsid w:val="001865C7"/>
    <w:rsid w:val="00187781"/>
    <w:rsid w:val="001914D3"/>
    <w:rsid w:val="0019282D"/>
    <w:rsid w:val="00194B5A"/>
    <w:rsid w:val="00194EA3"/>
    <w:rsid w:val="00195F57"/>
    <w:rsid w:val="0019625A"/>
    <w:rsid w:val="001973E4"/>
    <w:rsid w:val="00197434"/>
    <w:rsid w:val="001A0310"/>
    <w:rsid w:val="001A0360"/>
    <w:rsid w:val="001A0D6F"/>
    <w:rsid w:val="001A0DCD"/>
    <w:rsid w:val="001A18E9"/>
    <w:rsid w:val="001A257E"/>
    <w:rsid w:val="001A2E6C"/>
    <w:rsid w:val="001A4A47"/>
    <w:rsid w:val="001A5E9E"/>
    <w:rsid w:val="001A74C9"/>
    <w:rsid w:val="001B2173"/>
    <w:rsid w:val="001B2C72"/>
    <w:rsid w:val="001B30AF"/>
    <w:rsid w:val="001B5FA5"/>
    <w:rsid w:val="001B78CC"/>
    <w:rsid w:val="001B7A5E"/>
    <w:rsid w:val="001C03EB"/>
    <w:rsid w:val="001C085A"/>
    <w:rsid w:val="001C17FC"/>
    <w:rsid w:val="001C225E"/>
    <w:rsid w:val="001C5D32"/>
    <w:rsid w:val="001C6B01"/>
    <w:rsid w:val="001C7924"/>
    <w:rsid w:val="001C7D00"/>
    <w:rsid w:val="001D1498"/>
    <w:rsid w:val="001D2F5B"/>
    <w:rsid w:val="001D3890"/>
    <w:rsid w:val="001D43B4"/>
    <w:rsid w:val="001D4FA8"/>
    <w:rsid w:val="001D7290"/>
    <w:rsid w:val="001E09CE"/>
    <w:rsid w:val="001E09FF"/>
    <w:rsid w:val="001E12C4"/>
    <w:rsid w:val="001E494B"/>
    <w:rsid w:val="001E4D92"/>
    <w:rsid w:val="001E4E58"/>
    <w:rsid w:val="001E5457"/>
    <w:rsid w:val="001E5742"/>
    <w:rsid w:val="001E5DE2"/>
    <w:rsid w:val="001E6C6F"/>
    <w:rsid w:val="001E79C2"/>
    <w:rsid w:val="001E7AD2"/>
    <w:rsid w:val="001F0939"/>
    <w:rsid w:val="001F100E"/>
    <w:rsid w:val="001F1266"/>
    <w:rsid w:val="001F15AB"/>
    <w:rsid w:val="001F1788"/>
    <w:rsid w:val="001F23F5"/>
    <w:rsid w:val="001F265E"/>
    <w:rsid w:val="001F33BC"/>
    <w:rsid w:val="001F3D8E"/>
    <w:rsid w:val="001F3E85"/>
    <w:rsid w:val="001F4298"/>
    <w:rsid w:val="001F4384"/>
    <w:rsid w:val="001F4401"/>
    <w:rsid w:val="001F46DF"/>
    <w:rsid w:val="001F4CE0"/>
    <w:rsid w:val="001F4DF3"/>
    <w:rsid w:val="001F57FC"/>
    <w:rsid w:val="001F705F"/>
    <w:rsid w:val="002015AE"/>
    <w:rsid w:val="002028A8"/>
    <w:rsid w:val="002031A8"/>
    <w:rsid w:val="00203F53"/>
    <w:rsid w:val="00204B74"/>
    <w:rsid w:val="00205280"/>
    <w:rsid w:val="00207079"/>
    <w:rsid w:val="002074B3"/>
    <w:rsid w:val="00207979"/>
    <w:rsid w:val="00210AA3"/>
    <w:rsid w:val="00210D55"/>
    <w:rsid w:val="002118B9"/>
    <w:rsid w:val="00212578"/>
    <w:rsid w:val="00212CD8"/>
    <w:rsid w:val="00214ED0"/>
    <w:rsid w:val="0021511B"/>
    <w:rsid w:val="00216042"/>
    <w:rsid w:val="00221D37"/>
    <w:rsid w:val="002220D7"/>
    <w:rsid w:val="00222B87"/>
    <w:rsid w:val="00223106"/>
    <w:rsid w:val="002237B2"/>
    <w:rsid w:val="00224C99"/>
    <w:rsid w:val="00225B6B"/>
    <w:rsid w:val="00226FD9"/>
    <w:rsid w:val="002276A1"/>
    <w:rsid w:val="00227858"/>
    <w:rsid w:val="00231587"/>
    <w:rsid w:val="00231BF9"/>
    <w:rsid w:val="0023229E"/>
    <w:rsid w:val="002364B0"/>
    <w:rsid w:val="002379BF"/>
    <w:rsid w:val="00240598"/>
    <w:rsid w:val="00240EFD"/>
    <w:rsid w:val="002412C5"/>
    <w:rsid w:val="002427A2"/>
    <w:rsid w:val="0024332D"/>
    <w:rsid w:val="00243686"/>
    <w:rsid w:val="00245261"/>
    <w:rsid w:val="0024596E"/>
    <w:rsid w:val="00246E4F"/>
    <w:rsid w:val="0024761B"/>
    <w:rsid w:val="00247C3D"/>
    <w:rsid w:val="0025394A"/>
    <w:rsid w:val="0025438B"/>
    <w:rsid w:val="00254EC1"/>
    <w:rsid w:val="0025541F"/>
    <w:rsid w:val="0025574A"/>
    <w:rsid w:val="002564E5"/>
    <w:rsid w:val="002570EA"/>
    <w:rsid w:val="00257238"/>
    <w:rsid w:val="0026038D"/>
    <w:rsid w:val="002604D8"/>
    <w:rsid w:val="00260A75"/>
    <w:rsid w:val="00260C30"/>
    <w:rsid w:val="00261B01"/>
    <w:rsid w:val="00261DAB"/>
    <w:rsid w:val="00261E4C"/>
    <w:rsid w:val="00261EE1"/>
    <w:rsid w:val="00262373"/>
    <w:rsid w:val="00262506"/>
    <w:rsid w:val="00262619"/>
    <w:rsid w:val="002626D0"/>
    <w:rsid w:val="002626E8"/>
    <w:rsid w:val="00262D90"/>
    <w:rsid w:val="0026313D"/>
    <w:rsid w:val="00264499"/>
    <w:rsid w:val="00264891"/>
    <w:rsid w:val="00264DA0"/>
    <w:rsid w:val="00266429"/>
    <w:rsid w:val="002678AC"/>
    <w:rsid w:val="002705BB"/>
    <w:rsid w:val="00271B8F"/>
    <w:rsid w:val="00271E09"/>
    <w:rsid w:val="0027222B"/>
    <w:rsid w:val="002723F3"/>
    <w:rsid w:val="00272C75"/>
    <w:rsid w:val="0027385C"/>
    <w:rsid w:val="0027480B"/>
    <w:rsid w:val="002758E5"/>
    <w:rsid w:val="00275A05"/>
    <w:rsid w:val="002763B4"/>
    <w:rsid w:val="00277D02"/>
    <w:rsid w:val="00281BAC"/>
    <w:rsid w:val="00281BCF"/>
    <w:rsid w:val="00282E47"/>
    <w:rsid w:val="0028389C"/>
    <w:rsid w:val="002858BB"/>
    <w:rsid w:val="002860F9"/>
    <w:rsid w:val="0028709D"/>
    <w:rsid w:val="00287273"/>
    <w:rsid w:val="002875B7"/>
    <w:rsid w:val="00287700"/>
    <w:rsid w:val="00290274"/>
    <w:rsid w:val="00290CF0"/>
    <w:rsid w:val="00290F0F"/>
    <w:rsid w:val="002911FE"/>
    <w:rsid w:val="0029158A"/>
    <w:rsid w:val="00291F47"/>
    <w:rsid w:val="002927EC"/>
    <w:rsid w:val="00293336"/>
    <w:rsid w:val="00293424"/>
    <w:rsid w:val="00293B3A"/>
    <w:rsid w:val="00293FC2"/>
    <w:rsid w:val="002945A8"/>
    <w:rsid w:val="002946DB"/>
    <w:rsid w:val="00295144"/>
    <w:rsid w:val="00295593"/>
    <w:rsid w:val="0029560C"/>
    <w:rsid w:val="0029591C"/>
    <w:rsid w:val="00295D3E"/>
    <w:rsid w:val="00296D31"/>
    <w:rsid w:val="002970EF"/>
    <w:rsid w:val="00297D69"/>
    <w:rsid w:val="002A0395"/>
    <w:rsid w:val="002A05B8"/>
    <w:rsid w:val="002A1723"/>
    <w:rsid w:val="002A1DF4"/>
    <w:rsid w:val="002A28E9"/>
    <w:rsid w:val="002A2906"/>
    <w:rsid w:val="002A42F8"/>
    <w:rsid w:val="002A4785"/>
    <w:rsid w:val="002A4CB4"/>
    <w:rsid w:val="002A547A"/>
    <w:rsid w:val="002A5B22"/>
    <w:rsid w:val="002A69F5"/>
    <w:rsid w:val="002A6CF4"/>
    <w:rsid w:val="002A79AE"/>
    <w:rsid w:val="002B0CCF"/>
    <w:rsid w:val="002B3191"/>
    <w:rsid w:val="002B3529"/>
    <w:rsid w:val="002B3914"/>
    <w:rsid w:val="002B4CD9"/>
    <w:rsid w:val="002B72D2"/>
    <w:rsid w:val="002C0537"/>
    <w:rsid w:val="002C1914"/>
    <w:rsid w:val="002C198A"/>
    <w:rsid w:val="002C2173"/>
    <w:rsid w:val="002C2F07"/>
    <w:rsid w:val="002C31D8"/>
    <w:rsid w:val="002C3490"/>
    <w:rsid w:val="002C401B"/>
    <w:rsid w:val="002C4EBB"/>
    <w:rsid w:val="002C74D0"/>
    <w:rsid w:val="002D100D"/>
    <w:rsid w:val="002D1105"/>
    <w:rsid w:val="002D2C2E"/>
    <w:rsid w:val="002D3363"/>
    <w:rsid w:val="002D65F7"/>
    <w:rsid w:val="002D7057"/>
    <w:rsid w:val="002D7EDC"/>
    <w:rsid w:val="002E0EFA"/>
    <w:rsid w:val="002E268E"/>
    <w:rsid w:val="002E32CC"/>
    <w:rsid w:val="002E3507"/>
    <w:rsid w:val="002E4CDB"/>
    <w:rsid w:val="002E59FD"/>
    <w:rsid w:val="002E655E"/>
    <w:rsid w:val="002E69F2"/>
    <w:rsid w:val="002E7405"/>
    <w:rsid w:val="002F0D6E"/>
    <w:rsid w:val="002F16E2"/>
    <w:rsid w:val="002F1A16"/>
    <w:rsid w:val="002F2110"/>
    <w:rsid w:val="002F36BC"/>
    <w:rsid w:val="002F3748"/>
    <w:rsid w:val="002F3F7A"/>
    <w:rsid w:val="002F68A6"/>
    <w:rsid w:val="002F6CA5"/>
    <w:rsid w:val="003005B6"/>
    <w:rsid w:val="003025D4"/>
    <w:rsid w:val="00303C1B"/>
    <w:rsid w:val="00304060"/>
    <w:rsid w:val="003042AD"/>
    <w:rsid w:val="003042EC"/>
    <w:rsid w:val="00304754"/>
    <w:rsid w:val="003049D6"/>
    <w:rsid w:val="003056FB"/>
    <w:rsid w:val="003060B1"/>
    <w:rsid w:val="00307AE9"/>
    <w:rsid w:val="003111A6"/>
    <w:rsid w:val="00311816"/>
    <w:rsid w:val="0031416A"/>
    <w:rsid w:val="00315A19"/>
    <w:rsid w:val="00316F4D"/>
    <w:rsid w:val="003213CE"/>
    <w:rsid w:val="00322763"/>
    <w:rsid w:val="003229F6"/>
    <w:rsid w:val="00322DA2"/>
    <w:rsid w:val="003233AF"/>
    <w:rsid w:val="00323966"/>
    <w:rsid w:val="00323C16"/>
    <w:rsid w:val="00323C50"/>
    <w:rsid w:val="00324332"/>
    <w:rsid w:val="00324BF7"/>
    <w:rsid w:val="0032583F"/>
    <w:rsid w:val="00326868"/>
    <w:rsid w:val="00327A1F"/>
    <w:rsid w:val="00330231"/>
    <w:rsid w:val="003305B7"/>
    <w:rsid w:val="00330E9D"/>
    <w:rsid w:val="003335F5"/>
    <w:rsid w:val="0033364A"/>
    <w:rsid w:val="003339C1"/>
    <w:rsid w:val="003351D0"/>
    <w:rsid w:val="00336748"/>
    <w:rsid w:val="00336DCC"/>
    <w:rsid w:val="00336FFC"/>
    <w:rsid w:val="003379C0"/>
    <w:rsid w:val="00337F38"/>
    <w:rsid w:val="00337FF1"/>
    <w:rsid w:val="0034063E"/>
    <w:rsid w:val="0034069E"/>
    <w:rsid w:val="00340D42"/>
    <w:rsid w:val="00341E46"/>
    <w:rsid w:val="0034294E"/>
    <w:rsid w:val="00342D35"/>
    <w:rsid w:val="003451DD"/>
    <w:rsid w:val="0034557A"/>
    <w:rsid w:val="0034644A"/>
    <w:rsid w:val="00346A87"/>
    <w:rsid w:val="00347AB0"/>
    <w:rsid w:val="00350431"/>
    <w:rsid w:val="00353D3A"/>
    <w:rsid w:val="00353EF6"/>
    <w:rsid w:val="00353F1F"/>
    <w:rsid w:val="0035423F"/>
    <w:rsid w:val="00354AB5"/>
    <w:rsid w:val="003553A4"/>
    <w:rsid w:val="003570C2"/>
    <w:rsid w:val="00357F19"/>
    <w:rsid w:val="00360C60"/>
    <w:rsid w:val="003625F2"/>
    <w:rsid w:val="00362A19"/>
    <w:rsid w:val="00363B3B"/>
    <w:rsid w:val="00365E66"/>
    <w:rsid w:val="0036712A"/>
    <w:rsid w:val="00367726"/>
    <w:rsid w:val="00367B5B"/>
    <w:rsid w:val="00367EBD"/>
    <w:rsid w:val="00367FB3"/>
    <w:rsid w:val="00373354"/>
    <w:rsid w:val="0037478F"/>
    <w:rsid w:val="00376632"/>
    <w:rsid w:val="003767C3"/>
    <w:rsid w:val="00380300"/>
    <w:rsid w:val="00380D0D"/>
    <w:rsid w:val="00381ABF"/>
    <w:rsid w:val="00383162"/>
    <w:rsid w:val="0038341C"/>
    <w:rsid w:val="003838EC"/>
    <w:rsid w:val="0038394B"/>
    <w:rsid w:val="00384BB9"/>
    <w:rsid w:val="00384BEF"/>
    <w:rsid w:val="0038606E"/>
    <w:rsid w:val="003862C0"/>
    <w:rsid w:val="003863CA"/>
    <w:rsid w:val="003868BA"/>
    <w:rsid w:val="00387390"/>
    <w:rsid w:val="0039044B"/>
    <w:rsid w:val="00390D42"/>
    <w:rsid w:val="00391525"/>
    <w:rsid w:val="00392D49"/>
    <w:rsid w:val="00393D5B"/>
    <w:rsid w:val="00395224"/>
    <w:rsid w:val="00395EDC"/>
    <w:rsid w:val="00396266"/>
    <w:rsid w:val="003969BF"/>
    <w:rsid w:val="0039790B"/>
    <w:rsid w:val="00397E98"/>
    <w:rsid w:val="003A10DA"/>
    <w:rsid w:val="003A162E"/>
    <w:rsid w:val="003A198B"/>
    <w:rsid w:val="003A266D"/>
    <w:rsid w:val="003A2C3E"/>
    <w:rsid w:val="003A31B8"/>
    <w:rsid w:val="003A39A2"/>
    <w:rsid w:val="003A3D46"/>
    <w:rsid w:val="003A4296"/>
    <w:rsid w:val="003A5117"/>
    <w:rsid w:val="003A5285"/>
    <w:rsid w:val="003A67B0"/>
    <w:rsid w:val="003B0C84"/>
    <w:rsid w:val="003B184E"/>
    <w:rsid w:val="003B1CD1"/>
    <w:rsid w:val="003B1EE1"/>
    <w:rsid w:val="003B287F"/>
    <w:rsid w:val="003B2FDD"/>
    <w:rsid w:val="003B3CEE"/>
    <w:rsid w:val="003B3E40"/>
    <w:rsid w:val="003B4140"/>
    <w:rsid w:val="003B465B"/>
    <w:rsid w:val="003B54A7"/>
    <w:rsid w:val="003B5A65"/>
    <w:rsid w:val="003B6023"/>
    <w:rsid w:val="003B6A88"/>
    <w:rsid w:val="003C1AA1"/>
    <w:rsid w:val="003C24FB"/>
    <w:rsid w:val="003C272C"/>
    <w:rsid w:val="003C4049"/>
    <w:rsid w:val="003C4672"/>
    <w:rsid w:val="003C55B6"/>
    <w:rsid w:val="003C5673"/>
    <w:rsid w:val="003C7156"/>
    <w:rsid w:val="003D162C"/>
    <w:rsid w:val="003D3231"/>
    <w:rsid w:val="003E0E44"/>
    <w:rsid w:val="003E1675"/>
    <w:rsid w:val="003E25FB"/>
    <w:rsid w:val="003E3370"/>
    <w:rsid w:val="003E4D49"/>
    <w:rsid w:val="003E512A"/>
    <w:rsid w:val="003E6E8C"/>
    <w:rsid w:val="003F0EC6"/>
    <w:rsid w:val="003F187F"/>
    <w:rsid w:val="003F1C24"/>
    <w:rsid w:val="003F3DFA"/>
    <w:rsid w:val="003F51CB"/>
    <w:rsid w:val="003F5B15"/>
    <w:rsid w:val="003F680D"/>
    <w:rsid w:val="00400229"/>
    <w:rsid w:val="00402183"/>
    <w:rsid w:val="00403360"/>
    <w:rsid w:val="00403D3B"/>
    <w:rsid w:val="0040476A"/>
    <w:rsid w:val="00404CB1"/>
    <w:rsid w:val="00405247"/>
    <w:rsid w:val="00405460"/>
    <w:rsid w:val="004059B4"/>
    <w:rsid w:val="00405F34"/>
    <w:rsid w:val="0040657B"/>
    <w:rsid w:val="0040780B"/>
    <w:rsid w:val="00411E0D"/>
    <w:rsid w:val="00412651"/>
    <w:rsid w:val="00412894"/>
    <w:rsid w:val="0041419F"/>
    <w:rsid w:val="004144D8"/>
    <w:rsid w:val="0041455F"/>
    <w:rsid w:val="00415740"/>
    <w:rsid w:val="00415FB6"/>
    <w:rsid w:val="0041674A"/>
    <w:rsid w:val="004177EB"/>
    <w:rsid w:val="00417AEA"/>
    <w:rsid w:val="00417E5A"/>
    <w:rsid w:val="004205D9"/>
    <w:rsid w:val="00421CC6"/>
    <w:rsid w:val="00422560"/>
    <w:rsid w:val="0042288D"/>
    <w:rsid w:val="00422A3A"/>
    <w:rsid w:val="00423301"/>
    <w:rsid w:val="004241A3"/>
    <w:rsid w:val="00426160"/>
    <w:rsid w:val="004314AF"/>
    <w:rsid w:val="004325C0"/>
    <w:rsid w:val="0043335F"/>
    <w:rsid w:val="00435396"/>
    <w:rsid w:val="0043548C"/>
    <w:rsid w:val="00436C84"/>
    <w:rsid w:val="00437463"/>
    <w:rsid w:val="0044169E"/>
    <w:rsid w:val="00442478"/>
    <w:rsid w:val="004431CD"/>
    <w:rsid w:val="004438D9"/>
    <w:rsid w:val="00444B6B"/>
    <w:rsid w:val="00444F66"/>
    <w:rsid w:val="0044564F"/>
    <w:rsid w:val="00446AC5"/>
    <w:rsid w:val="0044766C"/>
    <w:rsid w:val="00447929"/>
    <w:rsid w:val="00450FF5"/>
    <w:rsid w:val="00451CC5"/>
    <w:rsid w:val="0045247E"/>
    <w:rsid w:val="0045477A"/>
    <w:rsid w:val="004558DE"/>
    <w:rsid w:val="00456158"/>
    <w:rsid w:val="00457009"/>
    <w:rsid w:val="0045748B"/>
    <w:rsid w:val="00457DBF"/>
    <w:rsid w:val="00457E72"/>
    <w:rsid w:val="00461C30"/>
    <w:rsid w:val="00461FA5"/>
    <w:rsid w:val="004622FB"/>
    <w:rsid w:val="004624F9"/>
    <w:rsid w:val="00462855"/>
    <w:rsid w:val="00462F9C"/>
    <w:rsid w:val="00467C56"/>
    <w:rsid w:val="004711E3"/>
    <w:rsid w:val="004724A2"/>
    <w:rsid w:val="0047293C"/>
    <w:rsid w:val="004732A2"/>
    <w:rsid w:val="00474E88"/>
    <w:rsid w:val="00475087"/>
    <w:rsid w:val="004756B1"/>
    <w:rsid w:val="004777A8"/>
    <w:rsid w:val="00477B4D"/>
    <w:rsid w:val="004811C5"/>
    <w:rsid w:val="004811E6"/>
    <w:rsid w:val="0048185E"/>
    <w:rsid w:val="00482937"/>
    <w:rsid w:val="004833CA"/>
    <w:rsid w:val="004834AE"/>
    <w:rsid w:val="00484242"/>
    <w:rsid w:val="00484BCE"/>
    <w:rsid w:val="004850E9"/>
    <w:rsid w:val="004947EB"/>
    <w:rsid w:val="00494F86"/>
    <w:rsid w:val="00496CEF"/>
    <w:rsid w:val="00497553"/>
    <w:rsid w:val="0049760A"/>
    <w:rsid w:val="00497739"/>
    <w:rsid w:val="00497C46"/>
    <w:rsid w:val="004A0027"/>
    <w:rsid w:val="004A032D"/>
    <w:rsid w:val="004A06FE"/>
    <w:rsid w:val="004A15DF"/>
    <w:rsid w:val="004A2210"/>
    <w:rsid w:val="004A2CB8"/>
    <w:rsid w:val="004A2D57"/>
    <w:rsid w:val="004A376F"/>
    <w:rsid w:val="004A3D8A"/>
    <w:rsid w:val="004A62BF"/>
    <w:rsid w:val="004A7E27"/>
    <w:rsid w:val="004B0B59"/>
    <w:rsid w:val="004B1806"/>
    <w:rsid w:val="004B2721"/>
    <w:rsid w:val="004B319A"/>
    <w:rsid w:val="004B44E8"/>
    <w:rsid w:val="004B60F6"/>
    <w:rsid w:val="004B62C1"/>
    <w:rsid w:val="004B66D4"/>
    <w:rsid w:val="004B67CD"/>
    <w:rsid w:val="004B6E6D"/>
    <w:rsid w:val="004B7090"/>
    <w:rsid w:val="004B7624"/>
    <w:rsid w:val="004C0704"/>
    <w:rsid w:val="004C10D0"/>
    <w:rsid w:val="004C14E0"/>
    <w:rsid w:val="004C2828"/>
    <w:rsid w:val="004C374E"/>
    <w:rsid w:val="004C3B81"/>
    <w:rsid w:val="004C3EB9"/>
    <w:rsid w:val="004C49B1"/>
    <w:rsid w:val="004C508B"/>
    <w:rsid w:val="004C6F24"/>
    <w:rsid w:val="004D2262"/>
    <w:rsid w:val="004D26E7"/>
    <w:rsid w:val="004D38AD"/>
    <w:rsid w:val="004D47F5"/>
    <w:rsid w:val="004D5AD6"/>
    <w:rsid w:val="004D69DE"/>
    <w:rsid w:val="004D6EAF"/>
    <w:rsid w:val="004E07FE"/>
    <w:rsid w:val="004E1438"/>
    <w:rsid w:val="004E1BAC"/>
    <w:rsid w:val="004E1D55"/>
    <w:rsid w:val="004E40B0"/>
    <w:rsid w:val="004E50D8"/>
    <w:rsid w:val="004E6543"/>
    <w:rsid w:val="004E67A3"/>
    <w:rsid w:val="004E7DE2"/>
    <w:rsid w:val="004F166D"/>
    <w:rsid w:val="004F4426"/>
    <w:rsid w:val="004F454B"/>
    <w:rsid w:val="004F548A"/>
    <w:rsid w:val="004F5911"/>
    <w:rsid w:val="004F5C2A"/>
    <w:rsid w:val="004F5D32"/>
    <w:rsid w:val="004F7955"/>
    <w:rsid w:val="005005B5"/>
    <w:rsid w:val="00502906"/>
    <w:rsid w:val="0050292F"/>
    <w:rsid w:val="00503458"/>
    <w:rsid w:val="00503558"/>
    <w:rsid w:val="0050403D"/>
    <w:rsid w:val="00504DC0"/>
    <w:rsid w:val="00505147"/>
    <w:rsid w:val="00505250"/>
    <w:rsid w:val="005056EA"/>
    <w:rsid w:val="00506CEA"/>
    <w:rsid w:val="00507556"/>
    <w:rsid w:val="00510A56"/>
    <w:rsid w:val="00511135"/>
    <w:rsid w:val="00511E3F"/>
    <w:rsid w:val="00511FF9"/>
    <w:rsid w:val="005129B0"/>
    <w:rsid w:val="00512F3B"/>
    <w:rsid w:val="00514587"/>
    <w:rsid w:val="005145F6"/>
    <w:rsid w:val="00516ABE"/>
    <w:rsid w:val="00516B61"/>
    <w:rsid w:val="00517339"/>
    <w:rsid w:val="00520172"/>
    <w:rsid w:val="00522B9F"/>
    <w:rsid w:val="00524F2F"/>
    <w:rsid w:val="005251FC"/>
    <w:rsid w:val="00526D66"/>
    <w:rsid w:val="005271E6"/>
    <w:rsid w:val="00530861"/>
    <w:rsid w:val="005317C8"/>
    <w:rsid w:val="00532585"/>
    <w:rsid w:val="00534528"/>
    <w:rsid w:val="005349D9"/>
    <w:rsid w:val="00534CEF"/>
    <w:rsid w:val="00535CF2"/>
    <w:rsid w:val="00535EFB"/>
    <w:rsid w:val="00536618"/>
    <w:rsid w:val="0054157D"/>
    <w:rsid w:val="00541D54"/>
    <w:rsid w:val="00542E37"/>
    <w:rsid w:val="00544103"/>
    <w:rsid w:val="00544DC5"/>
    <w:rsid w:val="00546A80"/>
    <w:rsid w:val="00547E41"/>
    <w:rsid w:val="00550471"/>
    <w:rsid w:val="00550CEA"/>
    <w:rsid w:val="005514B7"/>
    <w:rsid w:val="00552249"/>
    <w:rsid w:val="00552338"/>
    <w:rsid w:val="005526D9"/>
    <w:rsid w:val="00555A30"/>
    <w:rsid w:val="00556E58"/>
    <w:rsid w:val="00557374"/>
    <w:rsid w:val="00560186"/>
    <w:rsid w:val="00562158"/>
    <w:rsid w:val="00562FF4"/>
    <w:rsid w:val="0056431C"/>
    <w:rsid w:val="00564EF2"/>
    <w:rsid w:val="00564F54"/>
    <w:rsid w:val="00565BC0"/>
    <w:rsid w:val="00565EA4"/>
    <w:rsid w:val="005665EF"/>
    <w:rsid w:val="005666EC"/>
    <w:rsid w:val="005673D3"/>
    <w:rsid w:val="00567899"/>
    <w:rsid w:val="00567963"/>
    <w:rsid w:val="00570080"/>
    <w:rsid w:val="00570D35"/>
    <w:rsid w:val="00572235"/>
    <w:rsid w:val="00574EE8"/>
    <w:rsid w:val="005762F1"/>
    <w:rsid w:val="00576D9A"/>
    <w:rsid w:val="00577FE0"/>
    <w:rsid w:val="005810F9"/>
    <w:rsid w:val="00581172"/>
    <w:rsid w:val="00581E2E"/>
    <w:rsid w:val="00583806"/>
    <w:rsid w:val="0058455A"/>
    <w:rsid w:val="0058476A"/>
    <w:rsid w:val="00584822"/>
    <w:rsid w:val="005851BC"/>
    <w:rsid w:val="00585C94"/>
    <w:rsid w:val="00586D26"/>
    <w:rsid w:val="00587391"/>
    <w:rsid w:val="00587874"/>
    <w:rsid w:val="00587887"/>
    <w:rsid w:val="00587D5A"/>
    <w:rsid w:val="005904B4"/>
    <w:rsid w:val="005909D2"/>
    <w:rsid w:val="00590CE3"/>
    <w:rsid w:val="00591884"/>
    <w:rsid w:val="005921B0"/>
    <w:rsid w:val="00593805"/>
    <w:rsid w:val="00594A8A"/>
    <w:rsid w:val="00594F2C"/>
    <w:rsid w:val="005957F0"/>
    <w:rsid w:val="00595E46"/>
    <w:rsid w:val="005961D1"/>
    <w:rsid w:val="00596E2D"/>
    <w:rsid w:val="005974FE"/>
    <w:rsid w:val="005978BD"/>
    <w:rsid w:val="00597F82"/>
    <w:rsid w:val="005A0656"/>
    <w:rsid w:val="005A16C7"/>
    <w:rsid w:val="005A1943"/>
    <w:rsid w:val="005A3018"/>
    <w:rsid w:val="005A4086"/>
    <w:rsid w:val="005A4CC7"/>
    <w:rsid w:val="005A69AA"/>
    <w:rsid w:val="005A6D34"/>
    <w:rsid w:val="005B0362"/>
    <w:rsid w:val="005B13D3"/>
    <w:rsid w:val="005B20A1"/>
    <w:rsid w:val="005B2D19"/>
    <w:rsid w:val="005B3068"/>
    <w:rsid w:val="005B3A32"/>
    <w:rsid w:val="005B4EDC"/>
    <w:rsid w:val="005B6E52"/>
    <w:rsid w:val="005B6F99"/>
    <w:rsid w:val="005C0732"/>
    <w:rsid w:val="005C3375"/>
    <w:rsid w:val="005C3670"/>
    <w:rsid w:val="005C44E9"/>
    <w:rsid w:val="005C487B"/>
    <w:rsid w:val="005C4B14"/>
    <w:rsid w:val="005C4E30"/>
    <w:rsid w:val="005C5967"/>
    <w:rsid w:val="005C5D23"/>
    <w:rsid w:val="005C6A4E"/>
    <w:rsid w:val="005C7A16"/>
    <w:rsid w:val="005D00F4"/>
    <w:rsid w:val="005D13CC"/>
    <w:rsid w:val="005D25AA"/>
    <w:rsid w:val="005D2668"/>
    <w:rsid w:val="005D2A0A"/>
    <w:rsid w:val="005D2AFC"/>
    <w:rsid w:val="005D3031"/>
    <w:rsid w:val="005D34A4"/>
    <w:rsid w:val="005D4522"/>
    <w:rsid w:val="005D56A2"/>
    <w:rsid w:val="005D5831"/>
    <w:rsid w:val="005D5B26"/>
    <w:rsid w:val="005D6F82"/>
    <w:rsid w:val="005D735B"/>
    <w:rsid w:val="005D78EB"/>
    <w:rsid w:val="005E18A3"/>
    <w:rsid w:val="005E2E62"/>
    <w:rsid w:val="005E32FB"/>
    <w:rsid w:val="005E3481"/>
    <w:rsid w:val="005E3618"/>
    <w:rsid w:val="005E4149"/>
    <w:rsid w:val="005E50FD"/>
    <w:rsid w:val="005E5198"/>
    <w:rsid w:val="005E5729"/>
    <w:rsid w:val="005E5861"/>
    <w:rsid w:val="005E638F"/>
    <w:rsid w:val="005E66AE"/>
    <w:rsid w:val="005E6DB6"/>
    <w:rsid w:val="005E772F"/>
    <w:rsid w:val="005E7958"/>
    <w:rsid w:val="005E7C2B"/>
    <w:rsid w:val="005E7E52"/>
    <w:rsid w:val="005F1E8D"/>
    <w:rsid w:val="005F250B"/>
    <w:rsid w:val="005F33CB"/>
    <w:rsid w:val="005F380E"/>
    <w:rsid w:val="005F3BDA"/>
    <w:rsid w:val="005F3D5A"/>
    <w:rsid w:val="005F4A69"/>
    <w:rsid w:val="005F50E9"/>
    <w:rsid w:val="005F5334"/>
    <w:rsid w:val="005F7AB7"/>
    <w:rsid w:val="005F7B20"/>
    <w:rsid w:val="005F7B6E"/>
    <w:rsid w:val="00602849"/>
    <w:rsid w:val="00604714"/>
    <w:rsid w:val="006047E9"/>
    <w:rsid w:val="006048C5"/>
    <w:rsid w:val="00604A70"/>
    <w:rsid w:val="00605854"/>
    <w:rsid w:val="00605B39"/>
    <w:rsid w:val="0060618D"/>
    <w:rsid w:val="00606F84"/>
    <w:rsid w:val="00607280"/>
    <w:rsid w:val="006076C0"/>
    <w:rsid w:val="00610159"/>
    <w:rsid w:val="00610831"/>
    <w:rsid w:val="00611B8B"/>
    <w:rsid w:val="00613552"/>
    <w:rsid w:val="00614358"/>
    <w:rsid w:val="00614C59"/>
    <w:rsid w:val="00616844"/>
    <w:rsid w:val="006171AC"/>
    <w:rsid w:val="006173BE"/>
    <w:rsid w:val="0061792E"/>
    <w:rsid w:val="00620464"/>
    <w:rsid w:val="00620841"/>
    <w:rsid w:val="00621FA2"/>
    <w:rsid w:val="00622149"/>
    <w:rsid w:val="00623D17"/>
    <w:rsid w:val="0062427E"/>
    <w:rsid w:val="00626015"/>
    <w:rsid w:val="00626BB4"/>
    <w:rsid w:val="00626DD2"/>
    <w:rsid w:val="00627401"/>
    <w:rsid w:val="00630927"/>
    <w:rsid w:val="0063114B"/>
    <w:rsid w:val="006314F7"/>
    <w:rsid w:val="00631888"/>
    <w:rsid w:val="00632FA3"/>
    <w:rsid w:val="00635550"/>
    <w:rsid w:val="00636035"/>
    <w:rsid w:val="006363AB"/>
    <w:rsid w:val="00637763"/>
    <w:rsid w:val="006407C7"/>
    <w:rsid w:val="0064102A"/>
    <w:rsid w:val="0064113E"/>
    <w:rsid w:val="00642EB5"/>
    <w:rsid w:val="00643BBB"/>
    <w:rsid w:val="006456E2"/>
    <w:rsid w:val="00645946"/>
    <w:rsid w:val="00645E9E"/>
    <w:rsid w:val="00645EA5"/>
    <w:rsid w:val="00646B6D"/>
    <w:rsid w:val="00647507"/>
    <w:rsid w:val="00650AB1"/>
    <w:rsid w:val="00650D72"/>
    <w:rsid w:val="006517CC"/>
    <w:rsid w:val="00651B6B"/>
    <w:rsid w:val="006526AB"/>
    <w:rsid w:val="00652FB9"/>
    <w:rsid w:val="00653325"/>
    <w:rsid w:val="00655662"/>
    <w:rsid w:val="00655B9C"/>
    <w:rsid w:val="00655C8E"/>
    <w:rsid w:val="0066097F"/>
    <w:rsid w:val="00661847"/>
    <w:rsid w:val="00661E9B"/>
    <w:rsid w:val="00662B43"/>
    <w:rsid w:val="0066354A"/>
    <w:rsid w:val="0066396E"/>
    <w:rsid w:val="00665486"/>
    <w:rsid w:val="00666249"/>
    <w:rsid w:val="0066673D"/>
    <w:rsid w:val="00667401"/>
    <w:rsid w:val="00667AC2"/>
    <w:rsid w:val="006703FC"/>
    <w:rsid w:val="00671253"/>
    <w:rsid w:val="00672F52"/>
    <w:rsid w:val="006738C0"/>
    <w:rsid w:val="006751C6"/>
    <w:rsid w:val="00676B08"/>
    <w:rsid w:val="006770F1"/>
    <w:rsid w:val="00680057"/>
    <w:rsid w:val="006800AE"/>
    <w:rsid w:val="006820FE"/>
    <w:rsid w:val="006849AE"/>
    <w:rsid w:val="0068598A"/>
    <w:rsid w:val="0068622E"/>
    <w:rsid w:val="00686D49"/>
    <w:rsid w:val="006902FE"/>
    <w:rsid w:val="00692A33"/>
    <w:rsid w:val="00693012"/>
    <w:rsid w:val="00694BAA"/>
    <w:rsid w:val="00694E11"/>
    <w:rsid w:val="0069596A"/>
    <w:rsid w:val="00695F8C"/>
    <w:rsid w:val="00696ABC"/>
    <w:rsid w:val="00696ADE"/>
    <w:rsid w:val="006A051A"/>
    <w:rsid w:val="006A0E67"/>
    <w:rsid w:val="006A1C51"/>
    <w:rsid w:val="006A2A31"/>
    <w:rsid w:val="006A4071"/>
    <w:rsid w:val="006A4863"/>
    <w:rsid w:val="006A55BA"/>
    <w:rsid w:val="006A59CE"/>
    <w:rsid w:val="006A6537"/>
    <w:rsid w:val="006A7E84"/>
    <w:rsid w:val="006B0517"/>
    <w:rsid w:val="006B203C"/>
    <w:rsid w:val="006B2AC0"/>
    <w:rsid w:val="006B3152"/>
    <w:rsid w:val="006B37AB"/>
    <w:rsid w:val="006B45C4"/>
    <w:rsid w:val="006B5D6E"/>
    <w:rsid w:val="006B67A0"/>
    <w:rsid w:val="006B699A"/>
    <w:rsid w:val="006B6A27"/>
    <w:rsid w:val="006B6E79"/>
    <w:rsid w:val="006C0578"/>
    <w:rsid w:val="006C1A3A"/>
    <w:rsid w:val="006C1DC6"/>
    <w:rsid w:val="006C2DE2"/>
    <w:rsid w:val="006C3110"/>
    <w:rsid w:val="006C443A"/>
    <w:rsid w:val="006C473D"/>
    <w:rsid w:val="006C5B76"/>
    <w:rsid w:val="006C6AF3"/>
    <w:rsid w:val="006C71B6"/>
    <w:rsid w:val="006C72FA"/>
    <w:rsid w:val="006D0A2D"/>
    <w:rsid w:val="006D0CBE"/>
    <w:rsid w:val="006D1B66"/>
    <w:rsid w:val="006D303D"/>
    <w:rsid w:val="006D30B6"/>
    <w:rsid w:val="006D3543"/>
    <w:rsid w:val="006D4E6B"/>
    <w:rsid w:val="006D6683"/>
    <w:rsid w:val="006E07FA"/>
    <w:rsid w:val="006E0DE7"/>
    <w:rsid w:val="006E1677"/>
    <w:rsid w:val="006E26AA"/>
    <w:rsid w:val="006E28CD"/>
    <w:rsid w:val="006E351B"/>
    <w:rsid w:val="006E4BB2"/>
    <w:rsid w:val="006E536D"/>
    <w:rsid w:val="006E68A4"/>
    <w:rsid w:val="006E7B7D"/>
    <w:rsid w:val="006F1B40"/>
    <w:rsid w:val="006F22A2"/>
    <w:rsid w:val="006F330F"/>
    <w:rsid w:val="006F396D"/>
    <w:rsid w:val="006F3A46"/>
    <w:rsid w:val="006F3C3C"/>
    <w:rsid w:val="006F426D"/>
    <w:rsid w:val="006F47A0"/>
    <w:rsid w:val="006F5E7E"/>
    <w:rsid w:val="006F63B3"/>
    <w:rsid w:val="0070239A"/>
    <w:rsid w:val="00702443"/>
    <w:rsid w:val="0070285A"/>
    <w:rsid w:val="00702E48"/>
    <w:rsid w:val="00703CD1"/>
    <w:rsid w:val="007041F7"/>
    <w:rsid w:val="00705A27"/>
    <w:rsid w:val="00706363"/>
    <w:rsid w:val="00707796"/>
    <w:rsid w:val="007079EA"/>
    <w:rsid w:val="0071076C"/>
    <w:rsid w:val="0071093B"/>
    <w:rsid w:val="00711BF1"/>
    <w:rsid w:val="00712B2E"/>
    <w:rsid w:val="00713307"/>
    <w:rsid w:val="00713514"/>
    <w:rsid w:val="0071372A"/>
    <w:rsid w:val="0071388E"/>
    <w:rsid w:val="00713A3B"/>
    <w:rsid w:val="00714676"/>
    <w:rsid w:val="00714EE4"/>
    <w:rsid w:val="0071528D"/>
    <w:rsid w:val="0071536C"/>
    <w:rsid w:val="007163F0"/>
    <w:rsid w:val="00716A1F"/>
    <w:rsid w:val="00716B11"/>
    <w:rsid w:val="00717047"/>
    <w:rsid w:val="0071731B"/>
    <w:rsid w:val="007224D1"/>
    <w:rsid w:val="00725085"/>
    <w:rsid w:val="007250E5"/>
    <w:rsid w:val="00725118"/>
    <w:rsid w:val="007276B2"/>
    <w:rsid w:val="00727CB8"/>
    <w:rsid w:val="007302CE"/>
    <w:rsid w:val="00730BAB"/>
    <w:rsid w:val="00730CE6"/>
    <w:rsid w:val="00730D55"/>
    <w:rsid w:val="00731CB3"/>
    <w:rsid w:val="007325B7"/>
    <w:rsid w:val="00732FA8"/>
    <w:rsid w:val="00734BA2"/>
    <w:rsid w:val="00734D5B"/>
    <w:rsid w:val="007352FB"/>
    <w:rsid w:val="007358CC"/>
    <w:rsid w:val="007376AC"/>
    <w:rsid w:val="00737B61"/>
    <w:rsid w:val="0074042E"/>
    <w:rsid w:val="0074198B"/>
    <w:rsid w:val="00743A96"/>
    <w:rsid w:val="00744D4F"/>
    <w:rsid w:val="00744DB6"/>
    <w:rsid w:val="00745E46"/>
    <w:rsid w:val="00746D26"/>
    <w:rsid w:val="00747988"/>
    <w:rsid w:val="007503B9"/>
    <w:rsid w:val="00751719"/>
    <w:rsid w:val="007525F1"/>
    <w:rsid w:val="00752E99"/>
    <w:rsid w:val="007533CD"/>
    <w:rsid w:val="00753B63"/>
    <w:rsid w:val="00754707"/>
    <w:rsid w:val="00754CA6"/>
    <w:rsid w:val="00754CD0"/>
    <w:rsid w:val="00755F8E"/>
    <w:rsid w:val="007567F4"/>
    <w:rsid w:val="00756899"/>
    <w:rsid w:val="00760BC3"/>
    <w:rsid w:val="0076165A"/>
    <w:rsid w:val="00762FC6"/>
    <w:rsid w:val="0076479C"/>
    <w:rsid w:val="00764F25"/>
    <w:rsid w:val="00765A91"/>
    <w:rsid w:val="00766731"/>
    <w:rsid w:val="00767456"/>
    <w:rsid w:val="007677AA"/>
    <w:rsid w:val="00767F6D"/>
    <w:rsid w:val="007718F2"/>
    <w:rsid w:val="007722AB"/>
    <w:rsid w:val="007726EB"/>
    <w:rsid w:val="00772CC1"/>
    <w:rsid w:val="00773389"/>
    <w:rsid w:val="00774802"/>
    <w:rsid w:val="00774F05"/>
    <w:rsid w:val="007767C2"/>
    <w:rsid w:val="00777934"/>
    <w:rsid w:val="007803F8"/>
    <w:rsid w:val="00780AC4"/>
    <w:rsid w:val="00781690"/>
    <w:rsid w:val="00783FFA"/>
    <w:rsid w:val="0078453E"/>
    <w:rsid w:val="00785C46"/>
    <w:rsid w:val="0078769F"/>
    <w:rsid w:val="0078773B"/>
    <w:rsid w:val="0079038A"/>
    <w:rsid w:val="007906FA"/>
    <w:rsid w:val="0079129B"/>
    <w:rsid w:val="00791F1B"/>
    <w:rsid w:val="007927CF"/>
    <w:rsid w:val="00793817"/>
    <w:rsid w:val="00795A0C"/>
    <w:rsid w:val="00795A71"/>
    <w:rsid w:val="007972FC"/>
    <w:rsid w:val="00797527"/>
    <w:rsid w:val="007A01C5"/>
    <w:rsid w:val="007A0299"/>
    <w:rsid w:val="007A0567"/>
    <w:rsid w:val="007A09B0"/>
    <w:rsid w:val="007A0D9E"/>
    <w:rsid w:val="007A1A55"/>
    <w:rsid w:val="007A1AAA"/>
    <w:rsid w:val="007A3916"/>
    <w:rsid w:val="007A55AB"/>
    <w:rsid w:val="007A5A2B"/>
    <w:rsid w:val="007A6905"/>
    <w:rsid w:val="007A7A80"/>
    <w:rsid w:val="007A7ADA"/>
    <w:rsid w:val="007B17C8"/>
    <w:rsid w:val="007B1ECF"/>
    <w:rsid w:val="007B2BBB"/>
    <w:rsid w:val="007B369F"/>
    <w:rsid w:val="007B3B40"/>
    <w:rsid w:val="007B4C8E"/>
    <w:rsid w:val="007B5095"/>
    <w:rsid w:val="007B51C6"/>
    <w:rsid w:val="007B5550"/>
    <w:rsid w:val="007B55A7"/>
    <w:rsid w:val="007B594C"/>
    <w:rsid w:val="007B5A50"/>
    <w:rsid w:val="007B6763"/>
    <w:rsid w:val="007B6A4F"/>
    <w:rsid w:val="007B76BC"/>
    <w:rsid w:val="007B7B16"/>
    <w:rsid w:val="007C04DE"/>
    <w:rsid w:val="007C061A"/>
    <w:rsid w:val="007C0EB6"/>
    <w:rsid w:val="007C1644"/>
    <w:rsid w:val="007C255F"/>
    <w:rsid w:val="007C2C6A"/>
    <w:rsid w:val="007C3CF8"/>
    <w:rsid w:val="007C6111"/>
    <w:rsid w:val="007C6267"/>
    <w:rsid w:val="007C63DF"/>
    <w:rsid w:val="007C6B02"/>
    <w:rsid w:val="007D3C6D"/>
    <w:rsid w:val="007D4258"/>
    <w:rsid w:val="007D4BD3"/>
    <w:rsid w:val="007D503B"/>
    <w:rsid w:val="007D58CE"/>
    <w:rsid w:val="007E16FB"/>
    <w:rsid w:val="007E1B7D"/>
    <w:rsid w:val="007E4410"/>
    <w:rsid w:val="007E4572"/>
    <w:rsid w:val="007E45B7"/>
    <w:rsid w:val="007E4929"/>
    <w:rsid w:val="007E49C1"/>
    <w:rsid w:val="007E4DAD"/>
    <w:rsid w:val="007E5CA5"/>
    <w:rsid w:val="007E73BA"/>
    <w:rsid w:val="007E7474"/>
    <w:rsid w:val="007E7926"/>
    <w:rsid w:val="007E7A5B"/>
    <w:rsid w:val="007F006F"/>
    <w:rsid w:val="007F0B54"/>
    <w:rsid w:val="007F0F13"/>
    <w:rsid w:val="007F1D1E"/>
    <w:rsid w:val="007F39C5"/>
    <w:rsid w:val="007F4557"/>
    <w:rsid w:val="007F57E5"/>
    <w:rsid w:val="007F5EED"/>
    <w:rsid w:val="007F6CE0"/>
    <w:rsid w:val="007F732B"/>
    <w:rsid w:val="00800A10"/>
    <w:rsid w:val="00801C50"/>
    <w:rsid w:val="00802440"/>
    <w:rsid w:val="00802815"/>
    <w:rsid w:val="008033E4"/>
    <w:rsid w:val="00803EFE"/>
    <w:rsid w:val="00804A9F"/>
    <w:rsid w:val="008050DD"/>
    <w:rsid w:val="008063A0"/>
    <w:rsid w:val="008100EE"/>
    <w:rsid w:val="008105D1"/>
    <w:rsid w:val="00810BAE"/>
    <w:rsid w:val="008127C7"/>
    <w:rsid w:val="00812F36"/>
    <w:rsid w:val="008133A9"/>
    <w:rsid w:val="0081422E"/>
    <w:rsid w:val="00814299"/>
    <w:rsid w:val="0081477E"/>
    <w:rsid w:val="00815169"/>
    <w:rsid w:val="008151C1"/>
    <w:rsid w:val="00815F7A"/>
    <w:rsid w:val="00816A8F"/>
    <w:rsid w:val="00817558"/>
    <w:rsid w:val="0082013D"/>
    <w:rsid w:val="00820AE3"/>
    <w:rsid w:val="00820CA6"/>
    <w:rsid w:val="00821177"/>
    <w:rsid w:val="00821877"/>
    <w:rsid w:val="00822E55"/>
    <w:rsid w:val="008232C6"/>
    <w:rsid w:val="00825871"/>
    <w:rsid w:val="00825BF7"/>
    <w:rsid w:val="00825FEC"/>
    <w:rsid w:val="0082642A"/>
    <w:rsid w:val="0082672F"/>
    <w:rsid w:val="008317D7"/>
    <w:rsid w:val="0083284C"/>
    <w:rsid w:val="00832FD3"/>
    <w:rsid w:val="00833EA0"/>
    <w:rsid w:val="008359E9"/>
    <w:rsid w:val="00835C3A"/>
    <w:rsid w:val="00835C82"/>
    <w:rsid w:val="00836144"/>
    <w:rsid w:val="00836146"/>
    <w:rsid w:val="00836D4A"/>
    <w:rsid w:val="00836E2A"/>
    <w:rsid w:val="008370E9"/>
    <w:rsid w:val="00837700"/>
    <w:rsid w:val="00837A3B"/>
    <w:rsid w:val="00837F9D"/>
    <w:rsid w:val="008403BE"/>
    <w:rsid w:val="0084089D"/>
    <w:rsid w:val="00840CC7"/>
    <w:rsid w:val="00842F19"/>
    <w:rsid w:val="00843B39"/>
    <w:rsid w:val="00843B42"/>
    <w:rsid w:val="00845D50"/>
    <w:rsid w:val="00845F61"/>
    <w:rsid w:val="00851A3B"/>
    <w:rsid w:val="00853101"/>
    <w:rsid w:val="00853914"/>
    <w:rsid w:val="00853C0A"/>
    <w:rsid w:val="00853D65"/>
    <w:rsid w:val="00855614"/>
    <w:rsid w:val="00855B1D"/>
    <w:rsid w:val="008604FD"/>
    <w:rsid w:val="00861397"/>
    <w:rsid w:val="0086145E"/>
    <w:rsid w:val="00861EF3"/>
    <w:rsid w:val="00864A57"/>
    <w:rsid w:val="008651B8"/>
    <w:rsid w:val="0086566D"/>
    <w:rsid w:val="0086570C"/>
    <w:rsid w:val="00865D03"/>
    <w:rsid w:val="00865E52"/>
    <w:rsid w:val="008660D3"/>
    <w:rsid w:val="008666AE"/>
    <w:rsid w:val="00870776"/>
    <w:rsid w:val="00871FA1"/>
    <w:rsid w:val="008739DC"/>
    <w:rsid w:val="00875588"/>
    <w:rsid w:val="00875F58"/>
    <w:rsid w:val="008765CD"/>
    <w:rsid w:val="0087732B"/>
    <w:rsid w:val="00877B4C"/>
    <w:rsid w:val="00880085"/>
    <w:rsid w:val="008807A8"/>
    <w:rsid w:val="00880827"/>
    <w:rsid w:val="00880941"/>
    <w:rsid w:val="008810BB"/>
    <w:rsid w:val="00881D87"/>
    <w:rsid w:val="008822FC"/>
    <w:rsid w:val="0088268C"/>
    <w:rsid w:val="00882BC7"/>
    <w:rsid w:val="00882F59"/>
    <w:rsid w:val="00882F63"/>
    <w:rsid w:val="0088318E"/>
    <w:rsid w:val="008835E5"/>
    <w:rsid w:val="00883C8E"/>
    <w:rsid w:val="00883DCD"/>
    <w:rsid w:val="00883F17"/>
    <w:rsid w:val="00884AC4"/>
    <w:rsid w:val="00884DCA"/>
    <w:rsid w:val="008855AF"/>
    <w:rsid w:val="0088579E"/>
    <w:rsid w:val="00885874"/>
    <w:rsid w:val="008870AC"/>
    <w:rsid w:val="00887DEC"/>
    <w:rsid w:val="0089022D"/>
    <w:rsid w:val="00891020"/>
    <w:rsid w:val="008916ED"/>
    <w:rsid w:val="00891B49"/>
    <w:rsid w:val="00891FF5"/>
    <w:rsid w:val="0089318B"/>
    <w:rsid w:val="008937BF"/>
    <w:rsid w:val="008958CA"/>
    <w:rsid w:val="0089618E"/>
    <w:rsid w:val="00896BBA"/>
    <w:rsid w:val="00896C6B"/>
    <w:rsid w:val="00897067"/>
    <w:rsid w:val="00897146"/>
    <w:rsid w:val="0089757E"/>
    <w:rsid w:val="00897C55"/>
    <w:rsid w:val="00897C85"/>
    <w:rsid w:val="008A1559"/>
    <w:rsid w:val="008A3764"/>
    <w:rsid w:val="008A453F"/>
    <w:rsid w:val="008A618C"/>
    <w:rsid w:val="008A683C"/>
    <w:rsid w:val="008A69D6"/>
    <w:rsid w:val="008A6A1B"/>
    <w:rsid w:val="008A7125"/>
    <w:rsid w:val="008A7353"/>
    <w:rsid w:val="008B0222"/>
    <w:rsid w:val="008B0C94"/>
    <w:rsid w:val="008B13D3"/>
    <w:rsid w:val="008B36A3"/>
    <w:rsid w:val="008B48D9"/>
    <w:rsid w:val="008B59E2"/>
    <w:rsid w:val="008B6EF7"/>
    <w:rsid w:val="008B713C"/>
    <w:rsid w:val="008C0585"/>
    <w:rsid w:val="008C2EAD"/>
    <w:rsid w:val="008C416F"/>
    <w:rsid w:val="008C432C"/>
    <w:rsid w:val="008C53B5"/>
    <w:rsid w:val="008C5559"/>
    <w:rsid w:val="008D048A"/>
    <w:rsid w:val="008D1C7C"/>
    <w:rsid w:val="008D1E94"/>
    <w:rsid w:val="008D25AC"/>
    <w:rsid w:val="008D3781"/>
    <w:rsid w:val="008D3D0E"/>
    <w:rsid w:val="008D3D7B"/>
    <w:rsid w:val="008D3EE8"/>
    <w:rsid w:val="008D57F2"/>
    <w:rsid w:val="008D5913"/>
    <w:rsid w:val="008D669C"/>
    <w:rsid w:val="008D6985"/>
    <w:rsid w:val="008D7D2D"/>
    <w:rsid w:val="008D7DB6"/>
    <w:rsid w:val="008E0175"/>
    <w:rsid w:val="008E07BF"/>
    <w:rsid w:val="008E1637"/>
    <w:rsid w:val="008E2222"/>
    <w:rsid w:val="008E250A"/>
    <w:rsid w:val="008E394E"/>
    <w:rsid w:val="008E4F6B"/>
    <w:rsid w:val="008E5158"/>
    <w:rsid w:val="008E5738"/>
    <w:rsid w:val="008E6953"/>
    <w:rsid w:val="008E7F8B"/>
    <w:rsid w:val="008F0281"/>
    <w:rsid w:val="008F08F7"/>
    <w:rsid w:val="008F1F78"/>
    <w:rsid w:val="008F2646"/>
    <w:rsid w:val="008F5439"/>
    <w:rsid w:val="008F6E69"/>
    <w:rsid w:val="008F737F"/>
    <w:rsid w:val="008F796D"/>
    <w:rsid w:val="008F7D21"/>
    <w:rsid w:val="009010CF"/>
    <w:rsid w:val="0090160B"/>
    <w:rsid w:val="00902721"/>
    <w:rsid w:val="00902D17"/>
    <w:rsid w:val="00903211"/>
    <w:rsid w:val="00904175"/>
    <w:rsid w:val="00904216"/>
    <w:rsid w:val="0090467B"/>
    <w:rsid w:val="00904F29"/>
    <w:rsid w:val="00905815"/>
    <w:rsid w:val="00905AAE"/>
    <w:rsid w:val="00905F1A"/>
    <w:rsid w:val="00906462"/>
    <w:rsid w:val="00906C0D"/>
    <w:rsid w:val="00906D65"/>
    <w:rsid w:val="00907128"/>
    <w:rsid w:val="00910BC8"/>
    <w:rsid w:val="00911381"/>
    <w:rsid w:val="00911F80"/>
    <w:rsid w:val="009132FD"/>
    <w:rsid w:val="00913304"/>
    <w:rsid w:val="00913CAE"/>
    <w:rsid w:val="009155A9"/>
    <w:rsid w:val="00916417"/>
    <w:rsid w:val="00916C7B"/>
    <w:rsid w:val="00917C40"/>
    <w:rsid w:val="00917EA1"/>
    <w:rsid w:val="009203C3"/>
    <w:rsid w:val="00921DB0"/>
    <w:rsid w:val="00921DCE"/>
    <w:rsid w:val="00922455"/>
    <w:rsid w:val="00922A2C"/>
    <w:rsid w:val="0092493C"/>
    <w:rsid w:val="00925DAD"/>
    <w:rsid w:val="0092659F"/>
    <w:rsid w:val="0092662F"/>
    <w:rsid w:val="00927A0B"/>
    <w:rsid w:val="00927F53"/>
    <w:rsid w:val="00931705"/>
    <w:rsid w:val="00932FF9"/>
    <w:rsid w:val="0093392A"/>
    <w:rsid w:val="00933986"/>
    <w:rsid w:val="0093505C"/>
    <w:rsid w:val="00935828"/>
    <w:rsid w:val="009358F9"/>
    <w:rsid w:val="00935B8F"/>
    <w:rsid w:val="00936B14"/>
    <w:rsid w:val="00937338"/>
    <w:rsid w:val="00937ACE"/>
    <w:rsid w:val="00937B94"/>
    <w:rsid w:val="0094013C"/>
    <w:rsid w:val="00940715"/>
    <w:rsid w:val="009411EC"/>
    <w:rsid w:val="00941C05"/>
    <w:rsid w:val="00941FA6"/>
    <w:rsid w:val="009423CE"/>
    <w:rsid w:val="0094298A"/>
    <w:rsid w:val="00942ED7"/>
    <w:rsid w:val="0094378F"/>
    <w:rsid w:val="00944D55"/>
    <w:rsid w:val="00944FE3"/>
    <w:rsid w:val="00945063"/>
    <w:rsid w:val="009464E8"/>
    <w:rsid w:val="0094664A"/>
    <w:rsid w:val="009471FF"/>
    <w:rsid w:val="00951302"/>
    <w:rsid w:val="00951C7C"/>
    <w:rsid w:val="009525BB"/>
    <w:rsid w:val="00952B53"/>
    <w:rsid w:val="00952C2A"/>
    <w:rsid w:val="009532AA"/>
    <w:rsid w:val="00953947"/>
    <w:rsid w:val="00953ADB"/>
    <w:rsid w:val="009543F0"/>
    <w:rsid w:val="00954775"/>
    <w:rsid w:val="009557E2"/>
    <w:rsid w:val="00955C5E"/>
    <w:rsid w:val="00955FA8"/>
    <w:rsid w:val="00956263"/>
    <w:rsid w:val="00956896"/>
    <w:rsid w:val="00962975"/>
    <w:rsid w:val="00963680"/>
    <w:rsid w:val="00964608"/>
    <w:rsid w:val="00964BF8"/>
    <w:rsid w:val="00964BFA"/>
    <w:rsid w:val="00964DD7"/>
    <w:rsid w:val="009675BD"/>
    <w:rsid w:val="00967B31"/>
    <w:rsid w:val="00970200"/>
    <w:rsid w:val="00971288"/>
    <w:rsid w:val="0097154B"/>
    <w:rsid w:val="0097255A"/>
    <w:rsid w:val="009730CA"/>
    <w:rsid w:val="00974BA2"/>
    <w:rsid w:val="00975633"/>
    <w:rsid w:val="0097601D"/>
    <w:rsid w:val="0097699D"/>
    <w:rsid w:val="009804E1"/>
    <w:rsid w:val="00981771"/>
    <w:rsid w:val="00981B52"/>
    <w:rsid w:val="009832AA"/>
    <w:rsid w:val="00983364"/>
    <w:rsid w:val="009849B7"/>
    <w:rsid w:val="0098634F"/>
    <w:rsid w:val="00987112"/>
    <w:rsid w:val="00987C16"/>
    <w:rsid w:val="009921A5"/>
    <w:rsid w:val="00992B6E"/>
    <w:rsid w:val="00992E09"/>
    <w:rsid w:val="0099367C"/>
    <w:rsid w:val="0099432D"/>
    <w:rsid w:val="00994C3A"/>
    <w:rsid w:val="00994D38"/>
    <w:rsid w:val="009955B7"/>
    <w:rsid w:val="00997606"/>
    <w:rsid w:val="009A00EF"/>
    <w:rsid w:val="009A0D76"/>
    <w:rsid w:val="009A191C"/>
    <w:rsid w:val="009A1B7E"/>
    <w:rsid w:val="009A311F"/>
    <w:rsid w:val="009A328E"/>
    <w:rsid w:val="009A5A6D"/>
    <w:rsid w:val="009A688D"/>
    <w:rsid w:val="009B0256"/>
    <w:rsid w:val="009B0CE2"/>
    <w:rsid w:val="009B2916"/>
    <w:rsid w:val="009B37C0"/>
    <w:rsid w:val="009B4F71"/>
    <w:rsid w:val="009B51B4"/>
    <w:rsid w:val="009B6F8A"/>
    <w:rsid w:val="009C10AE"/>
    <w:rsid w:val="009C1AA4"/>
    <w:rsid w:val="009C512C"/>
    <w:rsid w:val="009C5646"/>
    <w:rsid w:val="009C6A31"/>
    <w:rsid w:val="009C73A8"/>
    <w:rsid w:val="009D2697"/>
    <w:rsid w:val="009D36A2"/>
    <w:rsid w:val="009D4578"/>
    <w:rsid w:val="009D4BCC"/>
    <w:rsid w:val="009D73E7"/>
    <w:rsid w:val="009D7976"/>
    <w:rsid w:val="009E01DC"/>
    <w:rsid w:val="009E11D5"/>
    <w:rsid w:val="009E329B"/>
    <w:rsid w:val="009E33F6"/>
    <w:rsid w:val="009E4492"/>
    <w:rsid w:val="009E4552"/>
    <w:rsid w:val="009E4A50"/>
    <w:rsid w:val="009E5815"/>
    <w:rsid w:val="009E5B07"/>
    <w:rsid w:val="009E620A"/>
    <w:rsid w:val="009E7957"/>
    <w:rsid w:val="009F02EC"/>
    <w:rsid w:val="009F1896"/>
    <w:rsid w:val="009F1F2D"/>
    <w:rsid w:val="009F3147"/>
    <w:rsid w:val="009F32B1"/>
    <w:rsid w:val="009F4284"/>
    <w:rsid w:val="009F6694"/>
    <w:rsid w:val="009F6BE7"/>
    <w:rsid w:val="009F6BE8"/>
    <w:rsid w:val="009F6C70"/>
    <w:rsid w:val="009F7C4A"/>
    <w:rsid w:val="00A00D96"/>
    <w:rsid w:val="00A01679"/>
    <w:rsid w:val="00A0186A"/>
    <w:rsid w:val="00A018FF"/>
    <w:rsid w:val="00A03F81"/>
    <w:rsid w:val="00A0403A"/>
    <w:rsid w:val="00A04812"/>
    <w:rsid w:val="00A0616A"/>
    <w:rsid w:val="00A0789F"/>
    <w:rsid w:val="00A07E51"/>
    <w:rsid w:val="00A1100C"/>
    <w:rsid w:val="00A1210D"/>
    <w:rsid w:val="00A1347E"/>
    <w:rsid w:val="00A15660"/>
    <w:rsid w:val="00A172CF"/>
    <w:rsid w:val="00A21268"/>
    <w:rsid w:val="00A21B09"/>
    <w:rsid w:val="00A22FB0"/>
    <w:rsid w:val="00A241FB"/>
    <w:rsid w:val="00A24537"/>
    <w:rsid w:val="00A24876"/>
    <w:rsid w:val="00A24C7B"/>
    <w:rsid w:val="00A254C2"/>
    <w:rsid w:val="00A2685F"/>
    <w:rsid w:val="00A269DC"/>
    <w:rsid w:val="00A2755C"/>
    <w:rsid w:val="00A32A77"/>
    <w:rsid w:val="00A32E18"/>
    <w:rsid w:val="00A33460"/>
    <w:rsid w:val="00A33C1B"/>
    <w:rsid w:val="00A34BB7"/>
    <w:rsid w:val="00A35B1D"/>
    <w:rsid w:val="00A36858"/>
    <w:rsid w:val="00A37487"/>
    <w:rsid w:val="00A37CC9"/>
    <w:rsid w:val="00A40A7C"/>
    <w:rsid w:val="00A414DA"/>
    <w:rsid w:val="00A421F9"/>
    <w:rsid w:val="00A46AC8"/>
    <w:rsid w:val="00A50BB6"/>
    <w:rsid w:val="00A51C2A"/>
    <w:rsid w:val="00A52627"/>
    <w:rsid w:val="00A52A49"/>
    <w:rsid w:val="00A52C32"/>
    <w:rsid w:val="00A53E76"/>
    <w:rsid w:val="00A5438F"/>
    <w:rsid w:val="00A54FB5"/>
    <w:rsid w:val="00A55417"/>
    <w:rsid w:val="00A56149"/>
    <w:rsid w:val="00A56B56"/>
    <w:rsid w:val="00A56EF6"/>
    <w:rsid w:val="00A57416"/>
    <w:rsid w:val="00A62E52"/>
    <w:rsid w:val="00A6301D"/>
    <w:rsid w:val="00A63708"/>
    <w:rsid w:val="00A642E9"/>
    <w:rsid w:val="00A65CAD"/>
    <w:rsid w:val="00A663A5"/>
    <w:rsid w:val="00A67AD2"/>
    <w:rsid w:val="00A70600"/>
    <w:rsid w:val="00A7218E"/>
    <w:rsid w:val="00A74B71"/>
    <w:rsid w:val="00A76270"/>
    <w:rsid w:val="00A76661"/>
    <w:rsid w:val="00A77008"/>
    <w:rsid w:val="00A77887"/>
    <w:rsid w:val="00A80812"/>
    <w:rsid w:val="00A81622"/>
    <w:rsid w:val="00A820DD"/>
    <w:rsid w:val="00A82D24"/>
    <w:rsid w:val="00A83D08"/>
    <w:rsid w:val="00A84670"/>
    <w:rsid w:val="00A87E6C"/>
    <w:rsid w:val="00A910DB"/>
    <w:rsid w:val="00A9141C"/>
    <w:rsid w:val="00A92DE5"/>
    <w:rsid w:val="00A934AA"/>
    <w:rsid w:val="00A9390B"/>
    <w:rsid w:val="00A94263"/>
    <w:rsid w:val="00A94662"/>
    <w:rsid w:val="00A95A4E"/>
    <w:rsid w:val="00A95B8A"/>
    <w:rsid w:val="00A97058"/>
    <w:rsid w:val="00AA0B75"/>
    <w:rsid w:val="00AA0DDD"/>
    <w:rsid w:val="00AA24E0"/>
    <w:rsid w:val="00AA2910"/>
    <w:rsid w:val="00AA2D3D"/>
    <w:rsid w:val="00AA41D8"/>
    <w:rsid w:val="00AA4533"/>
    <w:rsid w:val="00AA5967"/>
    <w:rsid w:val="00AA61A1"/>
    <w:rsid w:val="00AA650C"/>
    <w:rsid w:val="00AA6AF7"/>
    <w:rsid w:val="00AA6D3C"/>
    <w:rsid w:val="00AA782F"/>
    <w:rsid w:val="00AA7AFA"/>
    <w:rsid w:val="00AB02CE"/>
    <w:rsid w:val="00AB09F1"/>
    <w:rsid w:val="00AB0DB0"/>
    <w:rsid w:val="00AB538F"/>
    <w:rsid w:val="00AB5D51"/>
    <w:rsid w:val="00AC411F"/>
    <w:rsid w:val="00AC4E57"/>
    <w:rsid w:val="00AC61F6"/>
    <w:rsid w:val="00AC6908"/>
    <w:rsid w:val="00AC72F6"/>
    <w:rsid w:val="00AD2D1F"/>
    <w:rsid w:val="00AD2EB4"/>
    <w:rsid w:val="00AD45F6"/>
    <w:rsid w:val="00AD46BB"/>
    <w:rsid w:val="00AD56A0"/>
    <w:rsid w:val="00AD637D"/>
    <w:rsid w:val="00AD6878"/>
    <w:rsid w:val="00AD745E"/>
    <w:rsid w:val="00AE0B20"/>
    <w:rsid w:val="00AE0BAE"/>
    <w:rsid w:val="00AE15C0"/>
    <w:rsid w:val="00AE19DD"/>
    <w:rsid w:val="00AE333C"/>
    <w:rsid w:val="00AE3A2E"/>
    <w:rsid w:val="00AE3BC2"/>
    <w:rsid w:val="00AE3EBF"/>
    <w:rsid w:val="00AE5167"/>
    <w:rsid w:val="00AE7752"/>
    <w:rsid w:val="00AF07C1"/>
    <w:rsid w:val="00AF1B18"/>
    <w:rsid w:val="00AF1BB1"/>
    <w:rsid w:val="00AF1C17"/>
    <w:rsid w:val="00AF1F7A"/>
    <w:rsid w:val="00AF3753"/>
    <w:rsid w:val="00AF550C"/>
    <w:rsid w:val="00AF5BD4"/>
    <w:rsid w:val="00AF603A"/>
    <w:rsid w:val="00AF651E"/>
    <w:rsid w:val="00AF68EA"/>
    <w:rsid w:val="00B01F33"/>
    <w:rsid w:val="00B0236D"/>
    <w:rsid w:val="00B04A3B"/>
    <w:rsid w:val="00B04B3C"/>
    <w:rsid w:val="00B04B59"/>
    <w:rsid w:val="00B04E5D"/>
    <w:rsid w:val="00B05414"/>
    <w:rsid w:val="00B065B7"/>
    <w:rsid w:val="00B06A56"/>
    <w:rsid w:val="00B06DB7"/>
    <w:rsid w:val="00B079F9"/>
    <w:rsid w:val="00B07E04"/>
    <w:rsid w:val="00B11169"/>
    <w:rsid w:val="00B11173"/>
    <w:rsid w:val="00B111CF"/>
    <w:rsid w:val="00B120BA"/>
    <w:rsid w:val="00B130AA"/>
    <w:rsid w:val="00B138D6"/>
    <w:rsid w:val="00B1411F"/>
    <w:rsid w:val="00B143E3"/>
    <w:rsid w:val="00B17F87"/>
    <w:rsid w:val="00B21772"/>
    <w:rsid w:val="00B23DD4"/>
    <w:rsid w:val="00B2442D"/>
    <w:rsid w:val="00B27EDF"/>
    <w:rsid w:val="00B31B8D"/>
    <w:rsid w:val="00B329C5"/>
    <w:rsid w:val="00B34494"/>
    <w:rsid w:val="00B34534"/>
    <w:rsid w:val="00B3609F"/>
    <w:rsid w:val="00B37D64"/>
    <w:rsid w:val="00B37F5F"/>
    <w:rsid w:val="00B40823"/>
    <w:rsid w:val="00B40A85"/>
    <w:rsid w:val="00B42960"/>
    <w:rsid w:val="00B444CD"/>
    <w:rsid w:val="00B44568"/>
    <w:rsid w:val="00B44CF3"/>
    <w:rsid w:val="00B453A1"/>
    <w:rsid w:val="00B467B3"/>
    <w:rsid w:val="00B47A43"/>
    <w:rsid w:val="00B50FDF"/>
    <w:rsid w:val="00B52027"/>
    <w:rsid w:val="00B5266E"/>
    <w:rsid w:val="00B535CE"/>
    <w:rsid w:val="00B53705"/>
    <w:rsid w:val="00B53FEA"/>
    <w:rsid w:val="00B5415A"/>
    <w:rsid w:val="00B54BCD"/>
    <w:rsid w:val="00B54EA5"/>
    <w:rsid w:val="00B55033"/>
    <w:rsid w:val="00B5615C"/>
    <w:rsid w:val="00B56D19"/>
    <w:rsid w:val="00B60AE0"/>
    <w:rsid w:val="00B60D93"/>
    <w:rsid w:val="00B6101A"/>
    <w:rsid w:val="00B614B4"/>
    <w:rsid w:val="00B61792"/>
    <w:rsid w:val="00B61F20"/>
    <w:rsid w:val="00B62D21"/>
    <w:rsid w:val="00B63D21"/>
    <w:rsid w:val="00B64606"/>
    <w:rsid w:val="00B664B9"/>
    <w:rsid w:val="00B66A87"/>
    <w:rsid w:val="00B67EED"/>
    <w:rsid w:val="00B70A98"/>
    <w:rsid w:val="00B716E3"/>
    <w:rsid w:val="00B721E6"/>
    <w:rsid w:val="00B72382"/>
    <w:rsid w:val="00B73208"/>
    <w:rsid w:val="00B763F3"/>
    <w:rsid w:val="00B7707E"/>
    <w:rsid w:val="00B8104F"/>
    <w:rsid w:val="00B81B6C"/>
    <w:rsid w:val="00B821E0"/>
    <w:rsid w:val="00B83295"/>
    <w:rsid w:val="00B84A50"/>
    <w:rsid w:val="00B858AD"/>
    <w:rsid w:val="00B924D5"/>
    <w:rsid w:val="00B93114"/>
    <w:rsid w:val="00B931B3"/>
    <w:rsid w:val="00B931D2"/>
    <w:rsid w:val="00B934A4"/>
    <w:rsid w:val="00B93D18"/>
    <w:rsid w:val="00B93F73"/>
    <w:rsid w:val="00B959BD"/>
    <w:rsid w:val="00B95B85"/>
    <w:rsid w:val="00B95BEC"/>
    <w:rsid w:val="00B95C30"/>
    <w:rsid w:val="00B96350"/>
    <w:rsid w:val="00B966C2"/>
    <w:rsid w:val="00B96FFD"/>
    <w:rsid w:val="00B97395"/>
    <w:rsid w:val="00BA04D8"/>
    <w:rsid w:val="00BA0610"/>
    <w:rsid w:val="00BA07AF"/>
    <w:rsid w:val="00BA1800"/>
    <w:rsid w:val="00BA1C95"/>
    <w:rsid w:val="00BA3948"/>
    <w:rsid w:val="00BA46ED"/>
    <w:rsid w:val="00BA4B3C"/>
    <w:rsid w:val="00BA58EB"/>
    <w:rsid w:val="00BA5B16"/>
    <w:rsid w:val="00BA66DE"/>
    <w:rsid w:val="00BA6D56"/>
    <w:rsid w:val="00BA7E25"/>
    <w:rsid w:val="00BA7F6E"/>
    <w:rsid w:val="00BB0D77"/>
    <w:rsid w:val="00BB0F2A"/>
    <w:rsid w:val="00BB3B29"/>
    <w:rsid w:val="00BB4423"/>
    <w:rsid w:val="00BB59DD"/>
    <w:rsid w:val="00BB5A2C"/>
    <w:rsid w:val="00BB5E8D"/>
    <w:rsid w:val="00BB70B1"/>
    <w:rsid w:val="00BB79CE"/>
    <w:rsid w:val="00BC02F4"/>
    <w:rsid w:val="00BC0A6D"/>
    <w:rsid w:val="00BC1139"/>
    <w:rsid w:val="00BC27BF"/>
    <w:rsid w:val="00BC294E"/>
    <w:rsid w:val="00BC3654"/>
    <w:rsid w:val="00BC3968"/>
    <w:rsid w:val="00BC3B22"/>
    <w:rsid w:val="00BC450C"/>
    <w:rsid w:val="00BC6552"/>
    <w:rsid w:val="00BC77C8"/>
    <w:rsid w:val="00BC7ED8"/>
    <w:rsid w:val="00BD05AA"/>
    <w:rsid w:val="00BD16AF"/>
    <w:rsid w:val="00BD19EA"/>
    <w:rsid w:val="00BD21FE"/>
    <w:rsid w:val="00BD5722"/>
    <w:rsid w:val="00BD58DB"/>
    <w:rsid w:val="00BD5A0B"/>
    <w:rsid w:val="00BD6BD4"/>
    <w:rsid w:val="00BD71C1"/>
    <w:rsid w:val="00BD75AE"/>
    <w:rsid w:val="00BE0317"/>
    <w:rsid w:val="00BE16C5"/>
    <w:rsid w:val="00BE209F"/>
    <w:rsid w:val="00BE2132"/>
    <w:rsid w:val="00BE2C5C"/>
    <w:rsid w:val="00BE3771"/>
    <w:rsid w:val="00BE5349"/>
    <w:rsid w:val="00BE5B56"/>
    <w:rsid w:val="00BE79D7"/>
    <w:rsid w:val="00BF0406"/>
    <w:rsid w:val="00BF092C"/>
    <w:rsid w:val="00BF0ADC"/>
    <w:rsid w:val="00BF125D"/>
    <w:rsid w:val="00BF14C4"/>
    <w:rsid w:val="00BF2B81"/>
    <w:rsid w:val="00BF2E44"/>
    <w:rsid w:val="00BF2EFE"/>
    <w:rsid w:val="00BF3B97"/>
    <w:rsid w:val="00BF3E55"/>
    <w:rsid w:val="00BF4D96"/>
    <w:rsid w:val="00BF4FD4"/>
    <w:rsid w:val="00BF5461"/>
    <w:rsid w:val="00BF66F6"/>
    <w:rsid w:val="00BF6CEA"/>
    <w:rsid w:val="00BF7851"/>
    <w:rsid w:val="00BF7A84"/>
    <w:rsid w:val="00C00312"/>
    <w:rsid w:val="00C004F2"/>
    <w:rsid w:val="00C01419"/>
    <w:rsid w:val="00C01A8D"/>
    <w:rsid w:val="00C04C63"/>
    <w:rsid w:val="00C04E7E"/>
    <w:rsid w:val="00C05317"/>
    <w:rsid w:val="00C05FD7"/>
    <w:rsid w:val="00C06343"/>
    <w:rsid w:val="00C071D2"/>
    <w:rsid w:val="00C10997"/>
    <w:rsid w:val="00C11A39"/>
    <w:rsid w:val="00C11DAC"/>
    <w:rsid w:val="00C128A6"/>
    <w:rsid w:val="00C12CF4"/>
    <w:rsid w:val="00C13879"/>
    <w:rsid w:val="00C14698"/>
    <w:rsid w:val="00C147E8"/>
    <w:rsid w:val="00C14BA7"/>
    <w:rsid w:val="00C15B8A"/>
    <w:rsid w:val="00C16DAD"/>
    <w:rsid w:val="00C20AEB"/>
    <w:rsid w:val="00C21341"/>
    <w:rsid w:val="00C22706"/>
    <w:rsid w:val="00C22B7A"/>
    <w:rsid w:val="00C25054"/>
    <w:rsid w:val="00C253A6"/>
    <w:rsid w:val="00C25DA1"/>
    <w:rsid w:val="00C261CD"/>
    <w:rsid w:val="00C27AA1"/>
    <w:rsid w:val="00C31DE8"/>
    <w:rsid w:val="00C32E5A"/>
    <w:rsid w:val="00C34872"/>
    <w:rsid w:val="00C35339"/>
    <w:rsid w:val="00C35F43"/>
    <w:rsid w:val="00C363B2"/>
    <w:rsid w:val="00C367C4"/>
    <w:rsid w:val="00C36AF9"/>
    <w:rsid w:val="00C37838"/>
    <w:rsid w:val="00C414EC"/>
    <w:rsid w:val="00C42A4B"/>
    <w:rsid w:val="00C42E69"/>
    <w:rsid w:val="00C4365A"/>
    <w:rsid w:val="00C43FB2"/>
    <w:rsid w:val="00C44CB4"/>
    <w:rsid w:val="00C452F5"/>
    <w:rsid w:val="00C460D6"/>
    <w:rsid w:val="00C47BBD"/>
    <w:rsid w:val="00C53545"/>
    <w:rsid w:val="00C536BB"/>
    <w:rsid w:val="00C53CDF"/>
    <w:rsid w:val="00C54B9C"/>
    <w:rsid w:val="00C5513D"/>
    <w:rsid w:val="00C57417"/>
    <w:rsid w:val="00C57A31"/>
    <w:rsid w:val="00C607B0"/>
    <w:rsid w:val="00C61698"/>
    <w:rsid w:val="00C622DD"/>
    <w:rsid w:val="00C624D9"/>
    <w:rsid w:val="00C62DA7"/>
    <w:rsid w:val="00C63C58"/>
    <w:rsid w:val="00C64B04"/>
    <w:rsid w:val="00C64F84"/>
    <w:rsid w:val="00C65783"/>
    <w:rsid w:val="00C661A6"/>
    <w:rsid w:val="00C66821"/>
    <w:rsid w:val="00C668DA"/>
    <w:rsid w:val="00C6777B"/>
    <w:rsid w:val="00C6789B"/>
    <w:rsid w:val="00C67E77"/>
    <w:rsid w:val="00C70044"/>
    <w:rsid w:val="00C7008B"/>
    <w:rsid w:val="00C7214B"/>
    <w:rsid w:val="00C7245B"/>
    <w:rsid w:val="00C72587"/>
    <w:rsid w:val="00C73549"/>
    <w:rsid w:val="00C751F8"/>
    <w:rsid w:val="00C75D2A"/>
    <w:rsid w:val="00C80576"/>
    <w:rsid w:val="00C80B7C"/>
    <w:rsid w:val="00C810B3"/>
    <w:rsid w:val="00C816FD"/>
    <w:rsid w:val="00C82C8D"/>
    <w:rsid w:val="00C82CCC"/>
    <w:rsid w:val="00C83A18"/>
    <w:rsid w:val="00C8433C"/>
    <w:rsid w:val="00C85CAE"/>
    <w:rsid w:val="00C866FE"/>
    <w:rsid w:val="00C86AAA"/>
    <w:rsid w:val="00C8734E"/>
    <w:rsid w:val="00C900C5"/>
    <w:rsid w:val="00C90158"/>
    <w:rsid w:val="00C90295"/>
    <w:rsid w:val="00C9091C"/>
    <w:rsid w:val="00C90C8A"/>
    <w:rsid w:val="00C92571"/>
    <w:rsid w:val="00C92ACD"/>
    <w:rsid w:val="00C9371D"/>
    <w:rsid w:val="00C941B6"/>
    <w:rsid w:val="00C9498D"/>
    <w:rsid w:val="00C950F7"/>
    <w:rsid w:val="00C9514A"/>
    <w:rsid w:val="00C95B3E"/>
    <w:rsid w:val="00C96266"/>
    <w:rsid w:val="00C96272"/>
    <w:rsid w:val="00C97B03"/>
    <w:rsid w:val="00CA059C"/>
    <w:rsid w:val="00CA1719"/>
    <w:rsid w:val="00CA1E55"/>
    <w:rsid w:val="00CA2AC1"/>
    <w:rsid w:val="00CA45D7"/>
    <w:rsid w:val="00CA47FA"/>
    <w:rsid w:val="00CA548F"/>
    <w:rsid w:val="00CA7C37"/>
    <w:rsid w:val="00CB0B1E"/>
    <w:rsid w:val="00CB1808"/>
    <w:rsid w:val="00CB1EFA"/>
    <w:rsid w:val="00CB2821"/>
    <w:rsid w:val="00CB2999"/>
    <w:rsid w:val="00CB56A4"/>
    <w:rsid w:val="00CB6D58"/>
    <w:rsid w:val="00CC0033"/>
    <w:rsid w:val="00CC037C"/>
    <w:rsid w:val="00CC2122"/>
    <w:rsid w:val="00CC27E9"/>
    <w:rsid w:val="00CC5C50"/>
    <w:rsid w:val="00CC60D9"/>
    <w:rsid w:val="00CC6470"/>
    <w:rsid w:val="00CC78FC"/>
    <w:rsid w:val="00CC7CEC"/>
    <w:rsid w:val="00CD00E5"/>
    <w:rsid w:val="00CD01EE"/>
    <w:rsid w:val="00CD1037"/>
    <w:rsid w:val="00CD242D"/>
    <w:rsid w:val="00CD30AC"/>
    <w:rsid w:val="00CD387E"/>
    <w:rsid w:val="00CD4B2B"/>
    <w:rsid w:val="00CD5CD1"/>
    <w:rsid w:val="00CD62F8"/>
    <w:rsid w:val="00CD662E"/>
    <w:rsid w:val="00CD7072"/>
    <w:rsid w:val="00CD77D3"/>
    <w:rsid w:val="00CE006A"/>
    <w:rsid w:val="00CE0717"/>
    <w:rsid w:val="00CE0CB3"/>
    <w:rsid w:val="00CE2938"/>
    <w:rsid w:val="00CE2B05"/>
    <w:rsid w:val="00CE2E66"/>
    <w:rsid w:val="00CE3008"/>
    <w:rsid w:val="00CE30FE"/>
    <w:rsid w:val="00CE333F"/>
    <w:rsid w:val="00CE3779"/>
    <w:rsid w:val="00CE3D4B"/>
    <w:rsid w:val="00CE44BA"/>
    <w:rsid w:val="00CE54BB"/>
    <w:rsid w:val="00CE5856"/>
    <w:rsid w:val="00CE5890"/>
    <w:rsid w:val="00CE786F"/>
    <w:rsid w:val="00CE7ECB"/>
    <w:rsid w:val="00CF01A1"/>
    <w:rsid w:val="00CF0D99"/>
    <w:rsid w:val="00CF18AC"/>
    <w:rsid w:val="00CF1A55"/>
    <w:rsid w:val="00CF1C4C"/>
    <w:rsid w:val="00CF3806"/>
    <w:rsid w:val="00CF3B24"/>
    <w:rsid w:val="00CF4CE1"/>
    <w:rsid w:val="00CF6548"/>
    <w:rsid w:val="00CF67E4"/>
    <w:rsid w:val="00CF6A13"/>
    <w:rsid w:val="00CF6DEB"/>
    <w:rsid w:val="00D0037A"/>
    <w:rsid w:val="00D00D10"/>
    <w:rsid w:val="00D02165"/>
    <w:rsid w:val="00D063C7"/>
    <w:rsid w:val="00D067AD"/>
    <w:rsid w:val="00D0710A"/>
    <w:rsid w:val="00D074CB"/>
    <w:rsid w:val="00D07BAA"/>
    <w:rsid w:val="00D10C0B"/>
    <w:rsid w:val="00D10EC1"/>
    <w:rsid w:val="00D11C23"/>
    <w:rsid w:val="00D1389B"/>
    <w:rsid w:val="00D13FB9"/>
    <w:rsid w:val="00D15CA1"/>
    <w:rsid w:val="00D177E8"/>
    <w:rsid w:val="00D21740"/>
    <w:rsid w:val="00D218D1"/>
    <w:rsid w:val="00D22574"/>
    <w:rsid w:val="00D242B3"/>
    <w:rsid w:val="00D2440A"/>
    <w:rsid w:val="00D2489D"/>
    <w:rsid w:val="00D24C0E"/>
    <w:rsid w:val="00D2545E"/>
    <w:rsid w:val="00D26242"/>
    <w:rsid w:val="00D26DAE"/>
    <w:rsid w:val="00D27632"/>
    <w:rsid w:val="00D3165F"/>
    <w:rsid w:val="00D31D3B"/>
    <w:rsid w:val="00D32394"/>
    <w:rsid w:val="00D32BA4"/>
    <w:rsid w:val="00D3396C"/>
    <w:rsid w:val="00D343E0"/>
    <w:rsid w:val="00D345F1"/>
    <w:rsid w:val="00D3594B"/>
    <w:rsid w:val="00D37685"/>
    <w:rsid w:val="00D37D0A"/>
    <w:rsid w:val="00D37D17"/>
    <w:rsid w:val="00D37FC3"/>
    <w:rsid w:val="00D40D78"/>
    <w:rsid w:val="00D4238D"/>
    <w:rsid w:val="00D429B2"/>
    <w:rsid w:val="00D42B81"/>
    <w:rsid w:val="00D42E40"/>
    <w:rsid w:val="00D44320"/>
    <w:rsid w:val="00D459C4"/>
    <w:rsid w:val="00D46007"/>
    <w:rsid w:val="00D4718B"/>
    <w:rsid w:val="00D51557"/>
    <w:rsid w:val="00D51CDA"/>
    <w:rsid w:val="00D52928"/>
    <w:rsid w:val="00D54669"/>
    <w:rsid w:val="00D5554D"/>
    <w:rsid w:val="00D56BB6"/>
    <w:rsid w:val="00D573C4"/>
    <w:rsid w:val="00D577EE"/>
    <w:rsid w:val="00D57FB1"/>
    <w:rsid w:val="00D608E2"/>
    <w:rsid w:val="00D61141"/>
    <w:rsid w:val="00D639AF"/>
    <w:rsid w:val="00D65177"/>
    <w:rsid w:val="00D65BA0"/>
    <w:rsid w:val="00D662E5"/>
    <w:rsid w:val="00D670D6"/>
    <w:rsid w:val="00D70855"/>
    <w:rsid w:val="00D70B7C"/>
    <w:rsid w:val="00D70DEF"/>
    <w:rsid w:val="00D720D0"/>
    <w:rsid w:val="00D728CA"/>
    <w:rsid w:val="00D72B89"/>
    <w:rsid w:val="00D72D2D"/>
    <w:rsid w:val="00D7395A"/>
    <w:rsid w:val="00D77ECC"/>
    <w:rsid w:val="00D80B71"/>
    <w:rsid w:val="00D8130C"/>
    <w:rsid w:val="00D81781"/>
    <w:rsid w:val="00D82463"/>
    <w:rsid w:val="00D8294D"/>
    <w:rsid w:val="00D8445E"/>
    <w:rsid w:val="00D85007"/>
    <w:rsid w:val="00D86DCD"/>
    <w:rsid w:val="00D905AA"/>
    <w:rsid w:val="00D92492"/>
    <w:rsid w:val="00D9328F"/>
    <w:rsid w:val="00D936B9"/>
    <w:rsid w:val="00D9406C"/>
    <w:rsid w:val="00D94D3D"/>
    <w:rsid w:val="00D9514A"/>
    <w:rsid w:val="00D95C8D"/>
    <w:rsid w:val="00D977DC"/>
    <w:rsid w:val="00DA1E54"/>
    <w:rsid w:val="00DA221E"/>
    <w:rsid w:val="00DA640A"/>
    <w:rsid w:val="00DA6C19"/>
    <w:rsid w:val="00DA7600"/>
    <w:rsid w:val="00DA7B06"/>
    <w:rsid w:val="00DB0679"/>
    <w:rsid w:val="00DB0F1E"/>
    <w:rsid w:val="00DB1D3E"/>
    <w:rsid w:val="00DB1EEE"/>
    <w:rsid w:val="00DB3204"/>
    <w:rsid w:val="00DB36D8"/>
    <w:rsid w:val="00DB5236"/>
    <w:rsid w:val="00DB52D9"/>
    <w:rsid w:val="00DB5ED9"/>
    <w:rsid w:val="00DB6C24"/>
    <w:rsid w:val="00DB7DEE"/>
    <w:rsid w:val="00DC0BC4"/>
    <w:rsid w:val="00DC1EDB"/>
    <w:rsid w:val="00DC2453"/>
    <w:rsid w:val="00DC348C"/>
    <w:rsid w:val="00DC7EAE"/>
    <w:rsid w:val="00DD0737"/>
    <w:rsid w:val="00DD0AF0"/>
    <w:rsid w:val="00DD0B2A"/>
    <w:rsid w:val="00DD113C"/>
    <w:rsid w:val="00DD144E"/>
    <w:rsid w:val="00DD14E0"/>
    <w:rsid w:val="00DD16BC"/>
    <w:rsid w:val="00DD1E74"/>
    <w:rsid w:val="00DD3282"/>
    <w:rsid w:val="00DD3E90"/>
    <w:rsid w:val="00DD4A6F"/>
    <w:rsid w:val="00DD53EE"/>
    <w:rsid w:val="00DD55A8"/>
    <w:rsid w:val="00DD59AA"/>
    <w:rsid w:val="00DD6555"/>
    <w:rsid w:val="00DD6F76"/>
    <w:rsid w:val="00DD7A85"/>
    <w:rsid w:val="00DE06FA"/>
    <w:rsid w:val="00DE2ACD"/>
    <w:rsid w:val="00DE2D93"/>
    <w:rsid w:val="00DE40AC"/>
    <w:rsid w:val="00DE41C5"/>
    <w:rsid w:val="00DE43C9"/>
    <w:rsid w:val="00DE5D95"/>
    <w:rsid w:val="00DE7DD8"/>
    <w:rsid w:val="00DE7EE1"/>
    <w:rsid w:val="00DF0149"/>
    <w:rsid w:val="00DF0625"/>
    <w:rsid w:val="00DF076C"/>
    <w:rsid w:val="00DF083D"/>
    <w:rsid w:val="00DF0E4B"/>
    <w:rsid w:val="00DF1D5C"/>
    <w:rsid w:val="00DF33C0"/>
    <w:rsid w:val="00DF33CC"/>
    <w:rsid w:val="00DF4EC9"/>
    <w:rsid w:val="00DF6E15"/>
    <w:rsid w:val="00DF7916"/>
    <w:rsid w:val="00DF7931"/>
    <w:rsid w:val="00E00A54"/>
    <w:rsid w:val="00E0421C"/>
    <w:rsid w:val="00E057AC"/>
    <w:rsid w:val="00E05870"/>
    <w:rsid w:val="00E07497"/>
    <w:rsid w:val="00E10884"/>
    <w:rsid w:val="00E112D5"/>
    <w:rsid w:val="00E14456"/>
    <w:rsid w:val="00E1491F"/>
    <w:rsid w:val="00E14DA6"/>
    <w:rsid w:val="00E1755A"/>
    <w:rsid w:val="00E179F0"/>
    <w:rsid w:val="00E17C64"/>
    <w:rsid w:val="00E21FE5"/>
    <w:rsid w:val="00E22F6A"/>
    <w:rsid w:val="00E23757"/>
    <w:rsid w:val="00E23A38"/>
    <w:rsid w:val="00E2460B"/>
    <w:rsid w:val="00E2627B"/>
    <w:rsid w:val="00E26335"/>
    <w:rsid w:val="00E30768"/>
    <w:rsid w:val="00E30C39"/>
    <w:rsid w:val="00E31B7C"/>
    <w:rsid w:val="00E31DA8"/>
    <w:rsid w:val="00E321CE"/>
    <w:rsid w:val="00E325BE"/>
    <w:rsid w:val="00E33AD4"/>
    <w:rsid w:val="00E35089"/>
    <w:rsid w:val="00E3639A"/>
    <w:rsid w:val="00E4038E"/>
    <w:rsid w:val="00E40FF4"/>
    <w:rsid w:val="00E4141C"/>
    <w:rsid w:val="00E42D3F"/>
    <w:rsid w:val="00E42DF9"/>
    <w:rsid w:val="00E43F49"/>
    <w:rsid w:val="00E44A2F"/>
    <w:rsid w:val="00E46977"/>
    <w:rsid w:val="00E479E7"/>
    <w:rsid w:val="00E519CD"/>
    <w:rsid w:val="00E52D38"/>
    <w:rsid w:val="00E545DC"/>
    <w:rsid w:val="00E5490D"/>
    <w:rsid w:val="00E54C35"/>
    <w:rsid w:val="00E54D86"/>
    <w:rsid w:val="00E55629"/>
    <w:rsid w:val="00E559BA"/>
    <w:rsid w:val="00E559EC"/>
    <w:rsid w:val="00E563A1"/>
    <w:rsid w:val="00E56DCC"/>
    <w:rsid w:val="00E57D57"/>
    <w:rsid w:val="00E6066B"/>
    <w:rsid w:val="00E60AE3"/>
    <w:rsid w:val="00E60F4A"/>
    <w:rsid w:val="00E611AE"/>
    <w:rsid w:val="00E611D7"/>
    <w:rsid w:val="00E6140B"/>
    <w:rsid w:val="00E62F7B"/>
    <w:rsid w:val="00E6411E"/>
    <w:rsid w:val="00E6453E"/>
    <w:rsid w:val="00E64B10"/>
    <w:rsid w:val="00E6527C"/>
    <w:rsid w:val="00E65B2A"/>
    <w:rsid w:val="00E669C5"/>
    <w:rsid w:val="00E66BB6"/>
    <w:rsid w:val="00E66D46"/>
    <w:rsid w:val="00E7319D"/>
    <w:rsid w:val="00E731EC"/>
    <w:rsid w:val="00E75B09"/>
    <w:rsid w:val="00E7653F"/>
    <w:rsid w:val="00E7658E"/>
    <w:rsid w:val="00E77DD8"/>
    <w:rsid w:val="00E80889"/>
    <w:rsid w:val="00E80FEA"/>
    <w:rsid w:val="00E81A80"/>
    <w:rsid w:val="00E81C4D"/>
    <w:rsid w:val="00E82F88"/>
    <w:rsid w:val="00E8455E"/>
    <w:rsid w:val="00E85E92"/>
    <w:rsid w:val="00E868F1"/>
    <w:rsid w:val="00E86D45"/>
    <w:rsid w:val="00E86DE5"/>
    <w:rsid w:val="00E87DF5"/>
    <w:rsid w:val="00E87F8C"/>
    <w:rsid w:val="00E9083A"/>
    <w:rsid w:val="00E90F67"/>
    <w:rsid w:val="00E91EAC"/>
    <w:rsid w:val="00E926F3"/>
    <w:rsid w:val="00E930FF"/>
    <w:rsid w:val="00E932A8"/>
    <w:rsid w:val="00E95223"/>
    <w:rsid w:val="00E9538F"/>
    <w:rsid w:val="00E95AD9"/>
    <w:rsid w:val="00E96224"/>
    <w:rsid w:val="00E96752"/>
    <w:rsid w:val="00E96AB2"/>
    <w:rsid w:val="00EA3629"/>
    <w:rsid w:val="00EA3DBE"/>
    <w:rsid w:val="00EA466A"/>
    <w:rsid w:val="00EA4A7F"/>
    <w:rsid w:val="00EA6390"/>
    <w:rsid w:val="00EA6C57"/>
    <w:rsid w:val="00EA6EFD"/>
    <w:rsid w:val="00EA76B0"/>
    <w:rsid w:val="00EB29F5"/>
    <w:rsid w:val="00EB4211"/>
    <w:rsid w:val="00EB5276"/>
    <w:rsid w:val="00EB6237"/>
    <w:rsid w:val="00EB7A1D"/>
    <w:rsid w:val="00EC0172"/>
    <w:rsid w:val="00EC10D0"/>
    <w:rsid w:val="00EC1676"/>
    <w:rsid w:val="00EC2816"/>
    <w:rsid w:val="00EC2892"/>
    <w:rsid w:val="00EC2BCB"/>
    <w:rsid w:val="00EC3D68"/>
    <w:rsid w:val="00EC5030"/>
    <w:rsid w:val="00EC7C96"/>
    <w:rsid w:val="00ED005D"/>
    <w:rsid w:val="00ED01E9"/>
    <w:rsid w:val="00ED433F"/>
    <w:rsid w:val="00ED43A9"/>
    <w:rsid w:val="00ED49BD"/>
    <w:rsid w:val="00ED70E9"/>
    <w:rsid w:val="00ED7FDD"/>
    <w:rsid w:val="00EE10AA"/>
    <w:rsid w:val="00EE2126"/>
    <w:rsid w:val="00EE2190"/>
    <w:rsid w:val="00EE3FD3"/>
    <w:rsid w:val="00EE4196"/>
    <w:rsid w:val="00EE4EAB"/>
    <w:rsid w:val="00EE5909"/>
    <w:rsid w:val="00EE5AEE"/>
    <w:rsid w:val="00EE644E"/>
    <w:rsid w:val="00EF01AC"/>
    <w:rsid w:val="00EF1250"/>
    <w:rsid w:val="00EF1E11"/>
    <w:rsid w:val="00EF4BDD"/>
    <w:rsid w:val="00EF601A"/>
    <w:rsid w:val="00F023B6"/>
    <w:rsid w:val="00F03C68"/>
    <w:rsid w:val="00F04426"/>
    <w:rsid w:val="00F05269"/>
    <w:rsid w:val="00F0608A"/>
    <w:rsid w:val="00F062CD"/>
    <w:rsid w:val="00F067B7"/>
    <w:rsid w:val="00F06941"/>
    <w:rsid w:val="00F07DC1"/>
    <w:rsid w:val="00F10E8A"/>
    <w:rsid w:val="00F12313"/>
    <w:rsid w:val="00F12621"/>
    <w:rsid w:val="00F12C3E"/>
    <w:rsid w:val="00F12F92"/>
    <w:rsid w:val="00F13FE8"/>
    <w:rsid w:val="00F14047"/>
    <w:rsid w:val="00F144B9"/>
    <w:rsid w:val="00F1520D"/>
    <w:rsid w:val="00F17000"/>
    <w:rsid w:val="00F17954"/>
    <w:rsid w:val="00F2021F"/>
    <w:rsid w:val="00F2040E"/>
    <w:rsid w:val="00F21F40"/>
    <w:rsid w:val="00F22C6D"/>
    <w:rsid w:val="00F238B5"/>
    <w:rsid w:val="00F24B79"/>
    <w:rsid w:val="00F24C36"/>
    <w:rsid w:val="00F27599"/>
    <w:rsid w:val="00F27C5B"/>
    <w:rsid w:val="00F30F78"/>
    <w:rsid w:val="00F33F31"/>
    <w:rsid w:val="00F34279"/>
    <w:rsid w:val="00F34A4B"/>
    <w:rsid w:val="00F34C78"/>
    <w:rsid w:val="00F35043"/>
    <w:rsid w:val="00F3536A"/>
    <w:rsid w:val="00F359CC"/>
    <w:rsid w:val="00F36DEA"/>
    <w:rsid w:val="00F400D7"/>
    <w:rsid w:val="00F418AD"/>
    <w:rsid w:val="00F41B9F"/>
    <w:rsid w:val="00F420D1"/>
    <w:rsid w:val="00F4266E"/>
    <w:rsid w:val="00F43925"/>
    <w:rsid w:val="00F43932"/>
    <w:rsid w:val="00F45D74"/>
    <w:rsid w:val="00F47A6D"/>
    <w:rsid w:val="00F515FF"/>
    <w:rsid w:val="00F51982"/>
    <w:rsid w:val="00F51C6D"/>
    <w:rsid w:val="00F525DD"/>
    <w:rsid w:val="00F532D4"/>
    <w:rsid w:val="00F5391E"/>
    <w:rsid w:val="00F5425E"/>
    <w:rsid w:val="00F54C71"/>
    <w:rsid w:val="00F55D0D"/>
    <w:rsid w:val="00F5606F"/>
    <w:rsid w:val="00F56070"/>
    <w:rsid w:val="00F56912"/>
    <w:rsid w:val="00F56C15"/>
    <w:rsid w:val="00F56C25"/>
    <w:rsid w:val="00F56C3F"/>
    <w:rsid w:val="00F5772A"/>
    <w:rsid w:val="00F57FE6"/>
    <w:rsid w:val="00F60C6F"/>
    <w:rsid w:val="00F62A7C"/>
    <w:rsid w:val="00F62E38"/>
    <w:rsid w:val="00F651D4"/>
    <w:rsid w:val="00F6689F"/>
    <w:rsid w:val="00F66DA0"/>
    <w:rsid w:val="00F678E9"/>
    <w:rsid w:val="00F70587"/>
    <w:rsid w:val="00F71947"/>
    <w:rsid w:val="00F71982"/>
    <w:rsid w:val="00F71CF6"/>
    <w:rsid w:val="00F72F60"/>
    <w:rsid w:val="00F73EE3"/>
    <w:rsid w:val="00F73F80"/>
    <w:rsid w:val="00F749F0"/>
    <w:rsid w:val="00F74E05"/>
    <w:rsid w:val="00F75F9A"/>
    <w:rsid w:val="00F76C98"/>
    <w:rsid w:val="00F772D8"/>
    <w:rsid w:val="00F7769A"/>
    <w:rsid w:val="00F77C3F"/>
    <w:rsid w:val="00F81EF5"/>
    <w:rsid w:val="00F82D84"/>
    <w:rsid w:val="00F82E85"/>
    <w:rsid w:val="00F835A1"/>
    <w:rsid w:val="00F8462E"/>
    <w:rsid w:val="00F846F5"/>
    <w:rsid w:val="00F84EA4"/>
    <w:rsid w:val="00F86395"/>
    <w:rsid w:val="00F87D2A"/>
    <w:rsid w:val="00F90487"/>
    <w:rsid w:val="00F910F1"/>
    <w:rsid w:val="00F91811"/>
    <w:rsid w:val="00F92E43"/>
    <w:rsid w:val="00F9326F"/>
    <w:rsid w:val="00F94064"/>
    <w:rsid w:val="00F9476A"/>
    <w:rsid w:val="00F94BC9"/>
    <w:rsid w:val="00F95F23"/>
    <w:rsid w:val="00F96EAC"/>
    <w:rsid w:val="00F97F75"/>
    <w:rsid w:val="00FA0070"/>
    <w:rsid w:val="00FA07CD"/>
    <w:rsid w:val="00FA3541"/>
    <w:rsid w:val="00FA39F6"/>
    <w:rsid w:val="00FA4003"/>
    <w:rsid w:val="00FA5A49"/>
    <w:rsid w:val="00FA651B"/>
    <w:rsid w:val="00FA66A9"/>
    <w:rsid w:val="00FA6B67"/>
    <w:rsid w:val="00FB29D3"/>
    <w:rsid w:val="00FB477A"/>
    <w:rsid w:val="00FB4FF2"/>
    <w:rsid w:val="00FB53E1"/>
    <w:rsid w:val="00FB76C4"/>
    <w:rsid w:val="00FB7C89"/>
    <w:rsid w:val="00FB7D18"/>
    <w:rsid w:val="00FC1166"/>
    <w:rsid w:val="00FC1358"/>
    <w:rsid w:val="00FC1F25"/>
    <w:rsid w:val="00FC3511"/>
    <w:rsid w:val="00FC3BBA"/>
    <w:rsid w:val="00FC58C9"/>
    <w:rsid w:val="00FC5DC2"/>
    <w:rsid w:val="00FC624E"/>
    <w:rsid w:val="00FC72CA"/>
    <w:rsid w:val="00FC77A4"/>
    <w:rsid w:val="00FD067B"/>
    <w:rsid w:val="00FD0B87"/>
    <w:rsid w:val="00FD2D3F"/>
    <w:rsid w:val="00FD3282"/>
    <w:rsid w:val="00FD45A0"/>
    <w:rsid w:val="00FD588D"/>
    <w:rsid w:val="00FD6130"/>
    <w:rsid w:val="00FD7205"/>
    <w:rsid w:val="00FD753B"/>
    <w:rsid w:val="00FE06E7"/>
    <w:rsid w:val="00FE0D8C"/>
    <w:rsid w:val="00FE0F7D"/>
    <w:rsid w:val="00FE2EC5"/>
    <w:rsid w:val="00FE34DC"/>
    <w:rsid w:val="00FE3C86"/>
    <w:rsid w:val="00FE47FC"/>
    <w:rsid w:val="00FE53DC"/>
    <w:rsid w:val="00FE64F9"/>
    <w:rsid w:val="00FE75C9"/>
    <w:rsid w:val="00FF0273"/>
    <w:rsid w:val="00FF0A1C"/>
    <w:rsid w:val="00FF2483"/>
    <w:rsid w:val="00FF2A17"/>
    <w:rsid w:val="00FF2CDB"/>
    <w:rsid w:val="00FF5C0A"/>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291E2BE"/>
  <w15:chartTrackingRefBased/>
  <w15:docId w15:val="{9708D8AE-FBD0-4179-8F77-2DB5914B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6AE"/>
    <w:pPr>
      <w:spacing w:after="200" w:line="300" w:lineRule="exact"/>
    </w:pPr>
    <w:rPr>
      <w:rFonts w:ascii="Arial" w:hAnsi="Arial"/>
      <w:sz w:val="22"/>
      <w:szCs w:val="22"/>
    </w:rPr>
  </w:style>
  <w:style w:type="paragraph" w:styleId="Heading1">
    <w:name w:val="heading 1"/>
    <w:basedOn w:val="Normal"/>
    <w:next w:val="Normal"/>
    <w:link w:val="Heading1Char"/>
    <w:qFormat/>
    <w:rsid w:val="008A69D6"/>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8A69D6"/>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69D6"/>
    <w:rPr>
      <w:rFonts w:ascii="Arial" w:hAnsi="Arial"/>
      <w:b/>
      <w:bCs/>
      <w:sz w:val="28"/>
      <w:szCs w:val="26"/>
    </w:rPr>
  </w:style>
  <w:style w:type="character" w:customStyle="1" w:styleId="Heading2Char">
    <w:name w:val="Heading 2 Char"/>
    <w:aliases w:val="Heading 2: Subheading Char"/>
    <w:link w:val="Heading2"/>
    <w:uiPriority w:val="9"/>
    <w:locked/>
    <w:rsid w:val="008A69D6"/>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First Level"/>
    <w:basedOn w:val="Normal"/>
    <w:autoRedefine/>
    <w:rsid w:val="00E112D5"/>
    <w:pPr>
      <w:numPr>
        <w:numId w:val="17"/>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aliases w:val="Chapter Title"/>
    <w:basedOn w:val="Normal"/>
    <w:link w:val="HeaderChar"/>
    <w:rsid w:val="004A002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4A002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D5A0B"/>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D5A0B"/>
    <w:pPr>
      <w:tabs>
        <w:tab w:val="right" w:pos="288"/>
        <w:tab w:val="right" w:leader="dot" w:pos="9796"/>
      </w:tabs>
      <w:ind w:left="576" w:right="720" w:hanging="288"/>
    </w:pPr>
    <w:rPr>
      <w:noProof/>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13"/>
      </w:numPr>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
    <w:name w:val="Table List Bullet: First Level"/>
    <w:basedOn w:val="ListBullet"/>
    <w:autoRedefine/>
    <w:qFormat/>
    <w:rsid w:val="003F51CB"/>
    <w:pPr>
      <w:numPr>
        <w:numId w:val="45"/>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autoRedefine/>
    <w:qFormat/>
    <w:rsid w:val="00616844"/>
    <w:pPr>
      <w:numPr>
        <w:numId w:val="8"/>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8666AE"/>
    <w:pPr>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367726"/>
    <w:pPr>
      <w:numPr>
        <w:numId w:val="7"/>
      </w:numPr>
      <w:tabs>
        <w:tab w:val="left" w:pos="432"/>
        <w:tab w:val="left" w:pos="3082"/>
        <w:tab w:val="left" w:pos="3370"/>
      </w:tabs>
      <w:spacing w:after="120" w:line="280" w:lineRule="exact"/>
      <w:ind w:left="432" w:right="288"/>
    </w:pPr>
  </w:style>
  <w:style w:type="paragraph" w:customStyle="1" w:styleId="IntroductionTOC">
    <w:name w:val="Introduction/TOC"/>
    <w:basedOn w:val="Normal"/>
    <w:qFormat/>
    <w:rsid w:val="004A0027"/>
    <w:pPr>
      <w:spacing w:before="360" w:line="360" w:lineRule="exact"/>
      <w:ind w:left="360" w:hanging="360"/>
    </w:pPr>
    <w:rPr>
      <w:b/>
      <w:bCs/>
      <w:sz w:val="28"/>
      <w:szCs w:val="28"/>
    </w:rPr>
  </w:style>
  <w:style w:type="paragraph" w:customStyle="1" w:styleId="Tablelistbullet2">
    <w:name w:val="Table list bullet 2"/>
    <w:basedOn w:val="ListBullet3"/>
    <w:qFormat/>
    <w:rsid w:val="00F1520D"/>
    <w:pPr>
      <w:numPr>
        <w:numId w:val="12"/>
      </w:numPr>
      <w:spacing w:line="280" w:lineRule="exact"/>
      <w:ind w:left="720" w:right="720" w:hanging="28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600574798">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468085937">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sites/default/files/2018-09/11435-Are-You-an-Inpatient-or-Outpatient.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mberinfo.logisticare.com/scmember/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AC50F-D6E6-4DA9-8BA8-0FD01FFF0E07}">
  <ds:schemaRefs>
    <ds:schemaRef ds:uri="http://schemas.microsoft.com/sharepoint/v3/contenttype/forms"/>
  </ds:schemaRefs>
</ds:datastoreItem>
</file>

<file path=customXml/itemProps2.xml><?xml version="1.0" encoding="utf-8"?>
<ds:datastoreItem xmlns:ds="http://schemas.openxmlformats.org/officeDocument/2006/customXml" ds:itemID="{DEF158C6-C2CD-4CFD-8FAE-63FE99597F79}">
  <ds:schemaRef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2B7EA1E1-E624-430A-AA32-C02DD104A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F1B525-073B-4046-B031-D42604F39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54</Pages>
  <Words>11991</Words>
  <Characters>65471</Characters>
  <Application>Microsoft Office Word</Application>
  <DocSecurity>0</DocSecurity>
  <Lines>545</Lines>
  <Paragraphs>154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4</vt:lpstr>
      <vt:lpstr>South Carolina Contract Year 2020 Member Handbook Chapter Chapter 4: Benefits Chart</vt:lpstr>
    </vt:vector>
  </TitlesOfParts>
  <Company/>
  <LinksUpToDate>false</LinksUpToDate>
  <CharactersWithSpaces>77308</CharactersWithSpaces>
  <SharedDoc>false</SharedDoc>
  <HLinks>
    <vt:vector size="48" baseType="variant">
      <vt:variant>
        <vt:i4>1376310</vt:i4>
      </vt:variant>
      <vt:variant>
        <vt:i4>44</vt:i4>
      </vt:variant>
      <vt:variant>
        <vt:i4>0</vt:i4>
      </vt:variant>
      <vt:variant>
        <vt:i4>5</vt:i4>
      </vt:variant>
      <vt:variant>
        <vt:lpwstr/>
      </vt:variant>
      <vt:variant>
        <vt:lpwstr>_Toc452837389</vt:lpwstr>
      </vt:variant>
      <vt:variant>
        <vt:i4>1376310</vt:i4>
      </vt:variant>
      <vt:variant>
        <vt:i4>38</vt:i4>
      </vt:variant>
      <vt:variant>
        <vt:i4>0</vt:i4>
      </vt:variant>
      <vt:variant>
        <vt:i4>5</vt:i4>
      </vt:variant>
      <vt:variant>
        <vt:lpwstr/>
      </vt:variant>
      <vt:variant>
        <vt:lpwstr>_Toc452837388</vt:lpwstr>
      </vt:variant>
      <vt:variant>
        <vt:i4>1376310</vt:i4>
      </vt:variant>
      <vt:variant>
        <vt:i4>32</vt:i4>
      </vt:variant>
      <vt:variant>
        <vt:i4>0</vt:i4>
      </vt:variant>
      <vt:variant>
        <vt:i4>5</vt:i4>
      </vt:variant>
      <vt:variant>
        <vt:lpwstr/>
      </vt:variant>
      <vt:variant>
        <vt:lpwstr>_Toc452837387</vt:lpwstr>
      </vt:variant>
      <vt:variant>
        <vt:i4>1376310</vt:i4>
      </vt:variant>
      <vt:variant>
        <vt:i4>26</vt:i4>
      </vt:variant>
      <vt:variant>
        <vt:i4>0</vt:i4>
      </vt:variant>
      <vt:variant>
        <vt:i4>5</vt:i4>
      </vt:variant>
      <vt:variant>
        <vt:lpwstr/>
      </vt:variant>
      <vt:variant>
        <vt:lpwstr>_Toc452837386</vt:lpwstr>
      </vt:variant>
      <vt:variant>
        <vt:i4>1376310</vt:i4>
      </vt:variant>
      <vt:variant>
        <vt:i4>20</vt:i4>
      </vt:variant>
      <vt:variant>
        <vt:i4>0</vt:i4>
      </vt:variant>
      <vt:variant>
        <vt:i4>5</vt:i4>
      </vt:variant>
      <vt:variant>
        <vt:lpwstr/>
      </vt:variant>
      <vt:variant>
        <vt:lpwstr>_Toc452837385</vt:lpwstr>
      </vt:variant>
      <vt:variant>
        <vt:i4>1376310</vt:i4>
      </vt:variant>
      <vt:variant>
        <vt:i4>14</vt:i4>
      </vt:variant>
      <vt:variant>
        <vt:i4>0</vt:i4>
      </vt:variant>
      <vt:variant>
        <vt:i4>5</vt:i4>
      </vt:variant>
      <vt:variant>
        <vt:lpwstr/>
      </vt:variant>
      <vt:variant>
        <vt:lpwstr>_Toc452837384</vt:lpwstr>
      </vt:variant>
      <vt:variant>
        <vt:i4>1376310</vt:i4>
      </vt:variant>
      <vt:variant>
        <vt:i4>8</vt:i4>
      </vt:variant>
      <vt:variant>
        <vt:i4>0</vt:i4>
      </vt:variant>
      <vt:variant>
        <vt:i4>5</vt:i4>
      </vt:variant>
      <vt:variant>
        <vt:lpwstr/>
      </vt:variant>
      <vt:variant>
        <vt:lpwstr>_Toc452837383</vt:lpwstr>
      </vt:variant>
      <vt:variant>
        <vt:i4>1376310</vt:i4>
      </vt:variant>
      <vt:variant>
        <vt:i4>2</vt:i4>
      </vt:variant>
      <vt:variant>
        <vt:i4>0</vt:i4>
      </vt:variant>
      <vt:variant>
        <vt:i4>5</vt:i4>
      </vt:variant>
      <vt:variant>
        <vt:lpwstr/>
      </vt:variant>
      <vt:variant>
        <vt:lpwstr>_Toc452837382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4</dc:title>
  <dc:subject>SC CY 2022 Member Handbook Chapter 4</dc:subject>
  <dc:creator>CMS/MMCO</dc:creator>
  <cp:keywords>South Carolina, CY 2022, MMP, Member Handbook, Chapter 4</cp:keywords>
  <cp:lastModifiedBy>MMCO</cp:lastModifiedBy>
  <cp:revision>17</cp:revision>
  <cp:lastPrinted>2012-06-29T10:48:00Z</cp:lastPrinted>
  <dcterms:created xsi:type="dcterms:W3CDTF">2021-04-26T20:07:00Z</dcterms:created>
  <dcterms:modified xsi:type="dcterms:W3CDTF">2021-06-02T13:21:00Z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