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C4CDB" w14:textId="424C64E4" w:rsidR="00923315" w:rsidRDefault="00AD0E18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Participant </w:t>
      </w:r>
      <w:r w:rsidR="002935A2" w:rsidRPr="00312827">
        <w:rPr>
          <w:rFonts w:ascii="Arial" w:hAnsi="Arial"/>
          <w:b/>
        </w:rPr>
        <w:t>ID Card Sample</w:t>
      </w:r>
    </w:p>
    <w:p w14:paraId="53DD59AE" w14:textId="77777777" w:rsidR="00242E0A" w:rsidRPr="0058658C" w:rsidRDefault="00242E0A" w:rsidP="008E3032">
      <w:pPr>
        <w:rPr>
          <w:rFonts w:ascii="Arial" w:hAnsi="Arial"/>
          <w:b/>
          <w:color w:val="548DD4"/>
        </w:rPr>
      </w:pPr>
      <w:r w:rsidRPr="0058658C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40A3524D" w14:textId="77777777" w:rsidR="00FC04EB" w:rsidRDefault="00FC04EB" w:rsidP="00FC04EB">
      <w:pPr>
        <w:spacing w:line="200" w:lineRule="exact"/>
        <w:rPr>
          <w:rFonts w:ascii="Arial" w:hAnsi="Arial"/>
          <w:color w:val="548DD4"/>
          <w:sz w:val="22"/>
          <w:szCs w:val="22"/>
        </w:rPr>
      </w:pPr>
    </w:p>
    <w:p w14:paraId="6A81B726" w14:textId="3BA4E99F" w:rsidR="00901EDB" w:rsidRDefault="00AD0E18" w:rsidP="00FC04EB">
      <w:pPr>
        <w:spacing w:line="200" w:lineRule="exac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Participant ID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424B7A06" w14:textId="77777777" w:rsidR="00FC04EB" w:rsidRPr="00FC04EB" w:rsidRDefault="00FC04EB" w:rsidP="00FC04EB">
      <w:pPr>
        <w:spacing w:line="120" w:lineRule="exact"/>
        <w:rPr>
          <w:rFonts w:ascii="Arial" w:hAnsi="Arial"/>
          <w:color w:val="548DD4"/>
          <w:sz w:val="22"/>
          <w:szCs w:val="22"/>
        </w:rPr>
      </w:pPr>
    </w:p>
    <w:p w14:paraId="0D5C2C1C" w14:textId="77777777" w:rsidR="00A76DDE" w:rsidRPr="00312827" w:rsidRDefault="00A76DDE" w:rsidP="00FC04EB">
      <w:pPr>
        <w:pBdr>
          <w:top w:val="single" w:sz="4" w:space="1" w:color="auto"/>
        </w:pBdr>
        <w:rPr>
          <w:rFonts w:ascii="Arial" w:hAnsi="Arial"/>
        </w:rPr>
      </w:pPr>
    </w:p>
    <w:p w14:paraId="2414F8F4" w14:textId="77777777" w:rsidR="008E3032" w:rsidRPr="00B439B3" w:rsidRDefault="00B439B3" w:rsidP="00B439B3">
      <w:pPr>
        <w:spacing w:before="60" w:after="60"/>
        <w:ind w:left="360"/>
        <w:rPr>
          <w:rFonts w:ascii="Arial" w:hAnsi="Arial"/>
          <w:color w:val="548DD4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99CD17" wp14:editId="2E5DB815">
                <wp:simplePos x="0" y="0"/>
                <wp:positionH relativeFrom="column">
                  <wp:posOffset>-5080</wp:posOffset>
                </wp:positionH>
                <wp:positionV relativeFrom="paragraph">
                  <wp:posOffset>-23495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of front of ID Card includes placeholders for participant, plan, and benefits information." title="Sample of Front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228600" rIns="91440" bIns="228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D84E03" id="Rounded Rectangle 1" o:spid="_x0000_s1026" alt="Title: Sample of Front of ID Card - Description: Picture of front of ID Card includes placeholders for participant, plan, and benefits information." style="position:absolute;margin-left:-.4pt;margin-top:-1.8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" strokecolor="gray" strokeweight=".5pt">
                <v:shadow on="t" color="#7f7f7f" opacity="25559f" origin=",.5" offset="0,.63889mm"/>
                <v:textbox inset=",18pt,,18pt"/>
              </v:roundrect>
            </w:pict>
          </mc:Fallback>
        </mc:AlternateContent>
      </w:r>
      <w:r w:rsidR="008E06A8">
        <w:rPr>
          <w:rFonts w:ascii="Arial" w:hAnsi="Arial"/>
          <w:sz w:val="22"/>
          <w:szCs w:val="22"/>
        </w:rPr>
        <w:t>&lt;Health Plan Name and/or Logo&gt;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B439B3">
        <w:rPr>
          <w:rFonts w:ascii="Arial" w:hAnsi="Arial"/>
          <w:color w:val="548DD4"/>
          <w:sz w:val="22"/>
          <w:szCs w:val="22"/>
        </w:rPr>
        <w:t>&lt;Medicare Logo&gt;</w:t>
      </w:r>
      <w:r w:rsidRPr="00B439B3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539F66C1" w14:textId="77777777" w:rsidR="00B439B3" w:rsidRDefault="00B439B3" w:rsidP="00B439B3">
      <w:pPr>
        <w:ind w:firstLine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2535EA35" w14:textId="77777777" w:rsidR="008E3032" w:rsidRPr="00A45C68" w:rsidRDefault="00B439B3" w:rsidP="00B57DF4">
      <w:pPr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contracts with both Medicare and</w:t>
      </w:r>
      <w:r w:rsidR="00A71327" w:rsidRPr="00A45C68">
        <w:rPr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5C6BD777" wp14:editId="3035E844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 descr="Picture of 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6C2E8" w14:textId="3E33E4C9" w:rsidR="001D634E" w:rsidRDefault="00AD0E18" w:rsidP="001D634E">
      <w:pPr>
        <w:tabs>
          <w:tab w:val="center" w:pos="4500"/>
        </w:tabs>
        <w:spacing w:line="276" w:lineRule="auto"/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New York</w:t>
      </w:r>
      <w:r w:rsidR="00B439B3">
        <w:rPr>
          <w:rFonts w:ascii="Arial" w:hAnsi="Arial"/>
          <w:color w:val="548DD4"/>
          <w:sz w:val="20"/>
          <w:szCs w:val="20"/>
        </w:rPr>
        <w:t xml:space="preserve"> Medicaid.</w:t>
      </w:r>
      <w:r w:rsidR="00B439B3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14FF4FB" w14:textId="77777777" w:rsidR="001D634E" w:rsidRDefault="001D634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</w:rPr>
      </w:pPr>
    </w:p>
    <w:p w14:paraId="13760B97" w14:textId="56C58F35" w:rsidR="00417332" w:rsidRPr="00751E35" w:rsidRDefault="001D634E" w:rsidP="001D634E">
      <w:pPr>
        <w:tabs>
          <w:tab w:val="left" w:pos="2980"/>
        </w:tabs>
        <w:ind w:left="360"/>
        <w:rPr>
          <w:rFonts w:ascii="Arial" w:hAnsi="Arial"/>
          <w:sz w:val="20"/>
          <w:szCs w:val="20"/>
        </w:rPr>
      </w:pPr>
      <w:r w:rsidRPr="00A45C6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C5218" wp14:editId="1C8630F2">
                <wp:simplePos x="0" y="0"/>
                <wp:positionH relativeFrom="column">
                  <wp:posOffset>2979420</wp:posOffset>
                </wp:positionH>
                <wp:positionV relativeFrom="paragraph">
                  <wp:posOffset>14605</wp:posOffset>
                </wp:positionV>
                <wp:extent cx="0" cy="1051560"/>
                <wp:effectExtent l="9525" t="6985" r="9525" b="8255"/>
                <wp:wrapNone/>
                <wp:docPr id="3" name="Straight Connector 2" descr="Vertical Line on front of card separates participant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15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312E5" id="Straight Connector 2" o:spid="_x0000_s1026" alt="Title: Vertical Line - Description: Vertical Line on front of card separates participant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6pt,1.15pt" to="234.6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" strokeweight=".5pt">
                <v:shadow opacity="24903f" origin=",.5" offset="0,.55556mm"/>
              </v:line>
            </w:pict>
          </mc:Fallback>
        </mc:AlternateContent>
      </w:r>
      <w:r w:rsidR="00A928AE">
        <w:rPr>
          <w:rFonts w:ascii="Arial" w:hAnsi="Arial"/>
          <w:b/>
          <w:sz w:val="20"/>
          <w:szCs w:val="20"/>
        </w:rPr>
        <w:t xml:space="preserve">Participant </w:t>
      </w:r>
      <w:r w:rsidR="007C1F6B">
        <w:rPr>
          <w:rFonts w:ascii="Arial" w:hAnsi="Arial"/>
          <w:b/>
          <w:sz w:val="20"/>
          <w:szCs w:val="20"/>
        </w:rPr>
        <w:t>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5E25F3">
        <w:rPr>
          <w:rFonts w:ascii="Arial" w:hAnsi="Arial"/>
          <w:sz w:val="20"/>
          <w:szCs w:val="20"/>
        </w:rPr>
        <w:t xml:space="preserve">     </w:t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AD0E18">
        <w:rPr>
          <w:rFonts w:ascii="Arial" w:hAnsi="Arial"/>
          <w:sz w:val="20"/>
          <w:szCs w:val="20"/>
        </w:rPr>
        <w:t xml:space="preserve">           </w:t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148D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D148D6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32A7617E" w14:textId="7413C835" w:rsidR="00417332" w:rsidRPr="00751E35" w:rsidRDefault="00A928AE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Participant</w:t>
      </w:r>
      <w:r w:rsidRPr="00751E35">
        <w:rPr>
          <w:rFonts w:ascii="Arial" w:hAnsi="Arial"/>
          <w:b/>
          <w:sz w:val="20"/>
          <w:szCs w:val="20"/>
        </w:rPr>
        <w:t xml:space="preserve"> </w:t>
      </w:r>
      <w:r w:rsidR="002215DC" w:rsidRPr="00751E35">
        <w:rPr>
          <w:rFonts w:ascii="Arial" w:hAnsi="Arial"/>
          <w:b/>
          <w:sz w:val="20"/>
          <w:szCs w:val="20"/>
        </w:rPr>
        <w:t>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5A53FD1B" w14:textId="6FCDB219" w:rsidR="00417332" w:rsidRPr="00751E35" w:rsidRDefault="00C718E6" w:rsidP="00D06134">
      <w:pPr>
        <w:tabs>
          <w:tab w:val="left" w:pos="234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BF285D">
        <w:rPr>
          <w:rFonts w:ascii="Arial" w:hAnsi="Arial"/>
          <w:b/>
          <w:sz w:val="20"/>
          <w:szCs w:val="20"/>
        </w:rPr>
        <w:t>Effective Date:</w:t>
      </w:r>
      <w:r w:rsidRPr="00BF285D">
        <w:rPr>
          <w:rFonts w:ascii="Arial" w:hAnsi="Arial"/>
          <w:sz w:val="20"/>
          <w:szCs w:val="20"/>
        </w:rPr>
        <w:tab/>
        <w:t>&lt;</w:t>
      </w:r>
      <w:r>
        <w:rPr>
          <w:rFonts w:ascii="Arial" w:hAnsi="Arial"/>
          <w:sz w:val="20"/>
          <w:szCs w:val="20"/>
        </w:rPr>
        <w:t>Coverage Start Date</w:t>
      </w:r>
      <w:r>
        <w:rPr>
          <w:rFonts w:ascii="Arial" w:hAnsi="Arial"/>
          <w:i/>
          <w:sz w:val="20"/>
          <w:szCs w:val="20"/>
          <w:vertAlign w:val="superscript"/>
        </w:rPr>
        <w:t>3</w:t>
      </w:r>
      <w:r w:rsidRPr="00BF285D">
        <w:rPr>
          <w:rFonts w:ascii="Arial" w:hAnsi="Arial"/>
          <w:sz w:val="20"/>
          <w:szCs w:val="20"/>
        </w:rPr>
        <w:t>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6F27A96" w14:textId="0D5C9F70" w:rsidR="00BB52D5" w:rsidRDefault="00D06134" w:rsidP="00AD0E18">
      <w:pPr>
        <w:tabs>
          <w:tab w:val="left" w:pos="1728"/>
          <w:tab w:val="left" w:pos="2340"/>
          <w:tab w:val="left" w:pos="495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ab/>
      </w:r>
      <w:r w:rsidR="00C718E6">
        <w:rPr>
          <w:rFonts w:ascii="Arial" w:hAnsi="Arial"/>
          <w:color w:val="548DD4"/>
          <w:sz w:val="20"/>
          <w:szCs w:val="20"/>
        </w:rPr>
        <w:tab/>
      </w:r>
      <w:r w:rsidR="00C718E6">
        <w:rPr>
          <w:rFonts w:ascii="Arial" w:hAnsi="Arial"/>
          <w:color w:val="548DD4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</w:t>
      </w:r>
      <w:r w:rsidR="001D634E"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  <w:r w:rsidR="00312827" w:rsidRPr="00751E35">
        <w:rPr>
          <w:rFonts w:ascii="Arial" w:hAnsi="Arial"/>
          <w:sz w:val="20"/>
          <w:szCs w:val="20"/>
        </w:rPr>
        <w:tab/>
      </w:r>
    </w:p>
    <w:p w14:paraId="1A9AFD64" w14:textId="77777777" w:rsidR="00AD0E18" w:rsidRPr="00AD0E18" w:rsidRDefault="00AD0E18" w:rsidP="00AD0E18">
      <w:pPr>
        <w:tabs>
          <w:tab w:val="left" w:pos="1728"/>
          <w:tab w:val="left" w:pos="2340"/>
          <w:tab w:val="left" w:pos="4950"/>
        </w:tabs>
        <w:spacing w:line="12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3F558AD5" w14:textId="5089F9E0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Name: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Name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4FBBEC03" w14:textId="5843E95B" w:rsidR="00BB52D5" w:rsidRPr="005A2750" w:rsidRDefault="00BB52D5" w:rsidP="004D0EB2">
      <w:pPr>
        <w:tabs>
          <w:tab w:val="left" w:pos="1728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5A2750">
        <w:rPr>
          <w:rFonts w:ascii="Arial" w:hAnsi="Arial"/>
          <w:b/>
          <w:sz w:val="20"/>
          <w:szCs w:val="20"/>
        </w:rPr>
        <w:t>PCP Phone:</w:t>
      </w:r>
      <w:r w:rsidRPr="005A2750">
        <w:rPr>
          <w:rFonts w:ascii="Arial" w:hAnsi="Arial"/>
          <w:sz w:val="20"/>
          <w:szCs w:val="20"/>
        </w:rPr>
        <w:t xml:space="preserve"> </w:t>
      </w:r>
      <w:r w:rsidRPr="005A2750">
        <w:rPr>
          <w:rFonts w:ascii="Arial" w:hAnsi="Arial"/>
          <w:sz w:val="20"/>
          <w:szCs w:val="20"/>
        </w:rPr>
        <w:tab/>
        <w:t>&lt;PCP Phone</w:t>
      </w:r>
      <w:r w:rsidR="00AD0E18" w:rsidRPr="005A2750">
        <w:rPr>
          <w:rFonts w:ascii="Arial" w:hAnsi="Arial"/>
          <w:sz w:val="20"/>
          <w:szCs w:val="20"/>
          <w:vertAlign w:val="superscript"/>
        </w:rPr>
        <w:t>4</w:t>
      </w:r>
      <w:r w:rsidRPr="005A2750">
        <w:rPr>
          <w:rFonts w:ascii="Arial" w:hAnsi="Arial"/>
          <w:sz w:val="20"/>
          <w:szCs w:val="20"/>
        </w:rPr>
        <w:t>&gt;</w:t>
      </w:r>
    </w:p>
    <w:p w14:paraId="775A18BC" w14:textId="77777777" w:rsidR="00BB52D5" w:rsidRPr="005A2750" w:rsidRDefault="00BB52D5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5673E8D8" w14:textId="1C9DE669" w:rsidR="00B439B3" w:rsidRPr="005A2750" w:rsidRDefault="00AD0E18" w:rsidP="00B439B3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  <w:vertAlign w:val="superscript"/>
        </w:rPr>
      </w:pPr>
      <w:r w:rsidRPr="005A2750">
        <w:rPr>
          <w:rFonts w:ascii="Arial" w:hAnsi="Arial"/>
          <w:b/>
          <w:sz w:val="20"/>
          <w:szCs w:val="20"/>
        </w:rPr>
        <w:t>PARTICIPANT</w:t>
      </w:r>
      <w:r w:rsidR="00B439B3" w:rsidRPr="005A2750">
        <w:rPr>
          <w:rFonts w:ascii="Arial" w:hAnsi="Arial"/>
          <w:b/>
          <w:sz w:val="20"/>
          <w:szCs w:val="20"/>
        </w:rPr>
        <w:t xml:space="preserve"> CANNOT BE CHARGED</w:t>
      </w:r>
      <w:r w:rsidRPr="005A2750">
        <w:rPr>
          <w:rFonts w:ascii="Arial" w:hAnsi="Arial"/>
          <w:b/>
          <w:sz w:val="20"/>
          <w:szCs w:val="20"/>
          <w:vertAlign w:val="superscript"/>
        </w:rPr>
        <w:t>5</w:t>
      </w:r>
    </w:p>
    <w:p w14:paraId="37B88CBF" w14:textId="77777777" w:rsidR="00A65C16" w:rsidRPr="00AD0E18" w:rsidRDefault="00A65C16" w:rsidP="00CB7E05">
      <w:pPr>
        <w:spacing w:line="240" w:lineRule="exact"/>
        <w:ind w:left="360"/>
        <w:rPr>
          <w:rFonts w:ascii="Arial" w:hAnsi="Arial" w:cs="Arial"/>
          <w:sz w:val="20"/>
          <w:szCs w:val="20"/>
        </w:rPr>
      </w:pPr>
      <w:r w:rsidRPr="00AD0E18">
        <w:rPr>
          <w:rFonts w:ascii="Arial" w:hAnsi="Arial" w:cs="Arial"/>
          <w:b/>
          <w:sz w:val="20"/>
          <w:szCs w:val="20"/>
        </w:rPr>
        <w:t>Copays:</w:t>
      </w:r>
      <w:r w:rsidRPr="00AD0E18">
        <w:rPr>
          <w:rFonts w:ascii="Arial" w:hAnsi="Arial" w:cs="Arial"/>
          <w:sz w:val="20"/>
          <w:szCs w:val="20"/>
        </w:rPr>
        <w:t xml:space="preserve"> </w:t>
      </w:r>
      <w:r w:rsidR="00F01000" w:rsidRPr="00AD0E18">
        <w:rPr>
          <w:rFonts w:ascii="Arial" w:hAnsi="Arial" w:cs="Arial"/>
          <w:sz w:val="20"/>
          <w:szCs w:val="20"/>
        </w:rPr>
        <w:t xml:space="preserve"> </w:t>
      </w:r>
      <w:r w:rsidRPr="00AD0E18">
        <w:rPr>
          <w:rFonts w:ascii="Arial" w:hAnsi="Arial" w:cs="Arial"/>
          <w:sz w:val="20"/>
          <w:szCs w:val="20"/>
        </w:rPr>
        <w:t>PCP/Specialist: $0    ER: $0    Rx: $0</w:t>
      </w:r>
    </w:p>
    <w:p w14:paraId="3DFC52E7" w14:textId="77777777" w:rsidR="00A65C16" w:rsidRPr="00AD0E18" w:rsidRDefault="00A65C16" w:rsidP="001D634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8"/>
          <w:szCs w:val="20"/>
        </w:rPr>
      </w:pPr>
    </w:p>
    <w:p w14:paraId="0DB98BE9" w14:textId="77777777" w:rsidR="00AD0E18" w:rsidRDefault="00AD0E18" w:rsidP="00AD0E18">
      <w:pPr>
        <w:tabs>
          <w:tab w:val="left" w:pos="2070"/>
        </w:tabs>
        <w:spacing w:line="120" w:lineRule="exact"/>
        <w:ind w:left="360"/>
        <w:rPr>
          <w:rFonts w:ascii="Arial" w:hAnsi="Arial"/>
          <w:sz w:val="20"/>
          <w:szCs w:val="20"/>
        </w:rPr>
      </w:pPr>
    </w:p>
    <w:p w14:paraId="140547C1" w14:textId="77777777" w:rsidR="00901EDB" w:rsidRDefault="00E57D66" w:rsidP="004D0EB2">
      <w:pPr>
        <w:tabs>
          <w:tab w:val="left" w:pos="207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="00900950">
        <w:rPr>
          <w:rFonts w:ascii="Arial" w:hAnsi="Arial"/>
          <w:sz w:val="20"/>
          <w:szCs w:val="20"/>
        </w:rPr>
        <w:t>&gt;</w:t>
      </w:r>
    </w:p>
    <w:p w14:paraId="3F407F73" w14:textId="77777777" w:rsidR="00B439B3" w:rsidRPr="003E27AD" w:rsidRDefault="00B439B3" w:rsidP="00FC04EB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rPr>
          <w:rFonts w:ascii="Arial" w:hAnsi="Arial"/>
          <w:sz w:val="20"/>
          <w:szCs w:val="20"/>
        </w:rPr>
      </w:pPr>
    </w:p>
    <w:p w14:paraId="2866249D" w14:textId="66454C20" w:rsidR="001D634E" w:rsidRDefault="005532DF" w:rsidP="005532DF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5532DF">
        <w:rPr>
          <w:rFonts w:ascii="Arial" w:hAnsi="Arial"/>
          <w:i/>
          <w:sz w:val="20"/>
          <w:szCs w:val="20"/>
          <w:vertAlign w:val="superscript"/>
        </w:rPr>
        <w:t>1</w:t>
      </w:r>
      <w:r>
        <w:rPr>
          <w:rFonts w:ascii="Arial" w:hAnsi="Arial"/>
          <w:i/>
          <w:sz w:val="20"/>
          <w:szCs w:val="20"/>
        </w:rPr>
        <w:tab/>
      </w:r>
      <w:r w:rsidR="00AD0E18">
        <w:rPr>
          <w:rFonts w:ascii="Arial" w:hAnsi="Arial"/>
          <w:i/>
          <w:sz w:val="20"/>
          <w:szCs w:val="20"/>
        </w:rPr>
        <w:t>The p</w:t>
      </w:r>
      <w:r w:rsidR="001D634E">
        <w:rPr>
          <w:rFonts w:ascii="Arial" w:hAnsi="Arial"/>
          <w:i/>
          <w:sz w:val="20"/>
          <w:szCs w:val="20"/>
        </w:rPr>
        <w:t xml:space="preserve">lan may add </w:t>
      </w:r>
      <w:r w:rsidR="001D634E">
        <w:rPr>
          <w:rFonts w:ascii="Arial" w:hAnsi="Arial"/>
          <w:b/>
          <w:i/>
          <w:sz w:val="20"/>
          <w:szCs w:val="20"/>
        </w:rPr>
        <w:t>both</w:t>
      </w:r>
      <w:r w:rsidR="001D634E">
        <w:rPr>
          <w:rFonts w:ascii="Arial" w:hAnsi="Arial"/>
          <w:i/>
          <w:sz w:val="20"/>
          <w:szCs w:val="20"/>
        </w:rPr>
        <w:t xml:space="preserve"> the Medicare logo and the statement, but </w:t>
      </w:r>
      <w:r w:rsidR="00AD0E18">
        <w:rPr>
          <w:rFonts w:ascii="Arial" w:hAnsi="Arial"/>
          <w:i/>
          <w:sz w:val="20"/>
          <w:szCs w:val="20"/>
        </w:rPr>
        <w:t xml:space="preserve">the </w:t>
      </w:r>
      <w:r w:rsidR="001D634E">
        <w:rPr>
          <w:rFonts w:ascii="Arial" w:hAnsi="Arial"/>
          <w:i/>
          <w:sz w:val="20"/>
          <w:szCs w:val="20"/>
        </w:rPr>
        <w:t xml:space="preserve">plan may </w:t>
      </w:r>
      <w:r w:rsidR="001D634E">
        <w:rPr>
          <w:rFonts w:ascii="Arial" w:hAnsi="Arial"/>
          <w:b/>
          <w:i/>
          <w:sz w:val="20"/>
          <w:szCs w:val="20"/>
        </w:rPr>
        <w:t>not</w:t>
      </w:r>
      <w:r w:rsidR="001D634E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059539EA" w14:textId="59DA9245" w:rsidR="005E25F3" w:rsidRPr="00AD0E18" w:rsidRDefault="001D634E" w:rsidP="00AD0E1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sz w:val="20"/>
          <w:szCs w:val="20"/>
          <w:vertAlign w:val="superscript"/>
        </w:rPr>
        <w:t>2</w:t>
      </w:r>
      <w:r>
        <w:rPr>
          <w:rFonts w:ascii="Arial" w:hAnsi="Arial"/>
          <w:i/>
          <w:sz w:val="20"/>
          <w:szCs w:val="20"/>
        </w:rPr>
        <w:tab/>
      </w:r>
      <w:r w:rsidR="00707AE8" w:rsidRPr="00E778F1">
        <w:rPr>
          <w:rFonts w:ascii="Arial" w:hAnsi="Arial"/>
          <w:i/>
          <w:sz w:val="20"/>
          <w:szCs w:val="20"/>
        </w:rPr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</w:t>
      </w:r>
      <w:r w:rsidR="00D148D6">
        <w:rPr>
          <w:rFonts w:ascii="Arial" w:hAnsi="Arial"/>
          <w:i/>
          <w:sz w:val="20"/>
          <w:szCs w:val="20"/>
        </w:rPr>
        <w:t>GRP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48DB730A" w14:textId="405C36E1" w:rsidR="004E6566" w:rsidRDefault="00AD0E18" w:rsidP="00FA02EA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4E6566">
        <w:rPr>
          <w:rFonts w:ascii="Arial" w:hAnsi="Arial"/>
          <w:i/>
          <w:sz w:val="20"/>
          <w:szCs w:val="20"/>
        </w:rPr>
        <w:tab/>
        <w:t>F</w:t>
      </w:r>
      <w:r w:rsidR="004E6566" w:rsidRPr="004E6566">
        <w:rPr>
          <w:rFonts w:ascii="Arial" w:hAnsi="Arial"/>
          <w:i/>
          <w:sz w:val="20"/>
          <w:szCs w:val="20"/>
        </w:rPr>
        <w:t xml:space="preserve">or reissued cards, the effective date should be the date the </w:t>
      </w:r>
      <w:r w:rsidR="004E6566">
        <w:rPr>
          <w:rFonts w:ascii="Arial" w:hAnsi="Arial"/>
          <w:i/>
          <w:sz w:val="20"/>
          <w:szCs w:val="20"/>
        </w:rPr>
        <w:t>P</w:t>
      </w:r>
      <w:r w:rsidR="004E6566" w:rsidRPr="004E6566">
        <w:rPr>
          <w:rFonts w:ascii="Arial" w:hAnsi="Arial"/>
          <w:i/>
          <w:sz w:val="20"/>
          <w:szCs w:val="20"/>
        </w:rPr>
        <w:t xml:space="preserve">articipant’s coverage </w:t>
      </w:r>
      <w:r w:rsidR="004E6566">
        <w:rPr>
          <w:rFonts w:ascii="Arial" w:hAnsi="Arial"/>
          <w:i/>
          <w:sz w:val="20"/>
          <w:szCs w:val="20"/>
        </w:rPr>
        <w:t xml:space="preserve">first </w:t>
      </w:r>
      <w:r w:rsidR="004E6566" w:rsidRPr="004E6566">
        <w:rPr>
          <w:rFonts w:ascii="Arial" w:hAnsi="Arial"/>
          <w:i/>
          <w:sz w:val="20"/>
          <w:szCs w:val="20"/>
        </w:rPr>
        <w:t xml:space="preserve">began with the plan (NOT the date the card was </w:t>
      </w:r>
      <w:r w:rsidR="004E6566">
        <w:rPr>
          <w:rFonts w:ascii="Arial" w:hAnsi="Arial"/>
          <w:i/>
          <w:sz w:val="20"/>
          <w:szCs w:val="20"/>
        </w:rPr>
        <w:t>re</w:t>
      </w:r>
      <w:r w:rsidR="004E6566" w:rsidRPr="004E6566">
        <w:rPr>
          <w:rFonts w:ascii="Arial" w:hAnsi="Arial"/>
          <w:i/>
          <w:sz w:val="20"/>
          <w:szCs w:val="20"/>
        </w:rPr>
        <w:t>issued)</w:t>
      </w:r>
      <w:r w:rsidR="004E6566">
        <w:rPr>
          <w:rFonts w:ascii="Arial" w:hAnsi="Arial"/>
          <w:i/>
          <w:sz w:val="20"/>
          <w:szCs w:val="20"/>
        </w:rPr>
        <w:t>.</w:t>
      </w:r>
    </w:p>
    <w:p w14:paraId="25D926D8" w14:textId="48CFC9D8" w:rsidR="00815CA4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 w:rsidR="005532DF">
        <w:rPr>
          <w:rFonts w:ascii="Arial" w:hAnsi="Arial"/>
          <w:i/>
          <w:sz w:val="20"/>
          <w:szCs w:val="20"/>
        </w:rPr>
        <w:tab/>
      </w:r>
      <w:r w:rsidR="00815CA4">
        <w:rPr>
          <w:rFonts w:ascii="Arial" w:hAnsi="Arial"/>
          <w:i/>
          <w:sz w:val="20"/>
          <w:szCs w:val="20"/>
        </w:rPr>
        <w:t xml:space="preserve">Plan must follow </w:t>
      </w:r>
      <w:r w:rsidR="00A82D09">
        <w:rPr>
          <w:rFonts w:ascii="Arial" w:hAnsi="Arial"/>
          <w:i/>
          <w:sz w:val="20"/>
          <w:szCs w:val="20"/>
        </w:rPr>
        <w:t>S</w:t>
      </w:r>
      <w:r w:rsidR="00815CA4">
        <w:rPr>
          <w:rFonts w:ascii="Arial" w:hAnsi="Arial"/>
          <w:i/>
          <w:sz w:val="20"/>
          <w:szCs w:val="20"/>
        </w:rPr>
        <w:t>ection 2.8.5.1.1 of the Contract so that no PCP assignments are included here until the required process has been completed.</w:t>
      </w:r>
      <w:r w:rsidR="0049077B">
        <w:rPr>
          <w:rFonts w:ascii="Arial" w:hAnsi="Arial"/>
          <w:i/>
          <w:sz w:val="20"/>
          <w:szCs w:val="20"/>
        </w:rPr>
        <w:t xml:space="preserve"> If the PCP has not yet been assigned when the card is printed, then the plan may replace these fields</w:t>
      </w:r>
      <w:r w:rsidR="005A2750">
        <w:rPr>
          <w:rFonts w:ascii="Arial" w:hAnsi="Arial"/>
          <w:i/>
          <w:sz w:val="20"/>
          <w:szCs w:val="20"/>
        </w:rPr>
        <w:t xml:space="preserve"> with the following statement: </w:t>
      </w:r>
      <w:r w:rsidR="0049077B" w:rsidRPr="0058658C">
        <w:rPr>
          <w:rFonts w:ascii="Arial" w:hAnsi="Arial"/>
          <w:sz w:val="20"/>
          <w:szCs w:val="20"/>
        </w:rPr>
        <w:t>Call Participant Services to select your PCP</w:t>
      </w:r>
      <w:r w:rsidR="0049077B">
        <w:rPr>
          <w:rFonts w:ascii="Arial" w:hAnsi="Arial"/>
          <w:i/>
          <w:sz w:val="20"/>
          <w:szCs w:val="20"/>
        </w:rPr>
        <w:t>.</w:t>
      </w:r>
    </w:p>
    <w:p w14:paraId="312A59A1" w14:textId="260D9724" w:rsidR="00AD0E18" w:rsidRDefault="00AD0E18" w:rsidP="005532DF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="005A2750">
        <w:rPr>
          <w:rFonts w:ascii="Arial" w:hAnsi="Arial"/>
          <w:i/>
          <w:sz w:val="20"/>
          <w:szCs w:val="20"/>
        </w:rPr>
        <w:t xml:space="preserve">The plan </w:t>
      </w:r>
      <w:r>
        <w:rPr>
          <w:rFonts w:ascii="Arial" w:hAnsi="Arial"/>
          <w:i/>
          <w:sz w:val="20"/>
          <w:szCs w:val="20"/>
        </w:rPr>
        <w:t>add</w:t>
      </w:r>
      <w:r w:rsidR="005A2750">
        <w:rPr>
          <w:rFonts w:ascii="Arial" w:hAnsi="Arial"/>
          <w:i/>
          <w:sz w:val="20"/>
          <w:szCs w:val="20"/>
        </w:rPr>
        <w:t>s</w:t>
      </w:r>
      <w:r>
        <w:rPr>
          <w:rFonts w:ascii="Arial" w:hAnsi="Arial"/>
          <w:i/>
          <w:sz w:val="20"/>
          <w:szCs w:val="20"/>
        </w:rPr>
        <w:t xml:space="preserve"> this statement with the $0 copay information on the next line to increase provider awareness of the prohibition of inappropriate or improper billing of Medicare-Medicaid enrollees.</w:t>
      </w:r>
    </w:p>
    <w:p w14:paraId="6447308C" w14:textId="77777777" w:rsidR="005E25F3" w:rsidRPr="00312827" w:rsidRDefault="005E25F3" w:rsidP="00FC04EB">
      <w:pPr>
        <w:spacing w:line="120" w:lineRule="exact"/>
        <w:rPr>
          <w:rFonts w:ascii="Arial" w:hAnsi="Arial"/>
          <w:sz w:val="22"/>
          <w:szCs w:val="22"/>
        </w:rPr>
      </w:pPr>
    </w:p>
    <w:p w14:paraId="1A1E48D2" w14:textId="3BC772B8" w:rsidR="00901EDB" w:rsidRPr="008E3032" w:rsidRDefault="00FC04EB" w:rsidP="00B41656">
      <w:pPr>
        <w:pBdr>
          <w:bottom w:val="single" w:sz="4" w:space="7" w:color="auto"/>
        </w:pBd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Back of Model Participant ID</w:t>
      </w:r>
      <w:r w:rsidR="00901EDB" w:rsidRPr="008E3032">
        <w:rPr>
          <w:rFonts w:ascii="Arial" w:hAnsi="Arial"/>
          <w:b/>
          <w:sz w:val="22"/>
        </w:rPr>
        <w:t xml:space="preserve"> Card</w:t>
      </w:r>
    </w:p>
    <w:p w14:paraId="16DC7197" w14:textId="77777777" w:rsidR="00901EDB" w:rsidRPr="00312827" w:rsidRDefault="00A71327" w:rsidP="00FC04EB">
      <w:pPr>
        <w:spacing w:line="120" w:lineRule="exact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C61C73" wp14:editId="383E3EFF">
                <wp:simplePos x="0" y="0"/>
                <wp:positionH relativeFrom="column">
                  <wp:posOffset>-9525</wp:posOffset>
                </wp:positionH>
                <wp:positionV relativeFrom="paragraph">
                  <wp:posOffset>160020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of back of ID Card includes placeholders for important contact numbers." title="Sample of Back of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338329" id="Rounded Rectangle 1" o:spid="_x0000_s1026" alt="Title: Sample of Back of ID Card - Description: Picture of back of ID Card includes placeholders for important contact numbers." style="position:absolute;margin-left:-.75pt;margin-top:12.6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1FE6468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75EA640" w14:textId="77777777" w:rsidR="008B507C" w:rsidRPr="0058658C" w:rsidRDefault="008B507C" w:rsidP="008E3032">
      <w:pPr>
        <w:tabs>
          <w:tab w:val="left" w:pos="1800"/>
        </w:tabs>
        <w:ind w:left="270"/>
        <w:rPr>
          <w:rFonts w:ascii="Arial" w:hAnsi="Arial"/>
          <w:color w:val="548DD4"/>
          <w:sz w:val="6"/>
          <w:szCs w:val="6"/>
        </w:rPr>
      </w:pPr>
    </w:p>
    <w:p w14:paraId="451CAF21" w14:textId="77777777" w:rsidR="006E4424" w:rsidRPr="0058658C" w:rsidRDefault="006E4424" w:rsidP="004D0EB2">
      <w:pPr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color w:val="548DD4"/>
          <w:sz w:val="20"/>
          <w:szCs w:val="20"/>
        </w:rPr>
        <w:t>[</w:t>
      </w:r>
      <w:r w:rsidR="00867834" w:rsidRPr="0058658C">
        <w:rPr>
          <w:rFonts w:ascii="Arial" w:hAnsi="Arial"/>
          <w:i/>
          <w:color w:val="548DD4"/>
          <w:sz w:val="20"/>
          <w:szCs w:val="20"/>
        </w:rPr>
        <w:t>Optional c</w:t>
      </w:r>
      <w:r w:rsidRPr="0058658C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58658C">
        <w:rPr>
          <w:rFonts w:ascii="Arial" w:hAnsi="Arial"/>
          <w:color w:val="548DD4"/>
          <w:sz w:val="20"/>
          <w:szCs w:val="20"/>
        </w:rPr>
        <w:t>]</w:t>
      </w:r>
    </w:p>
    <w:p w14:paraId="78776292" w14:textId="77777777" w:rsidR="0072259A" w:rsidRDefault="0072259A" w:rsidP="004D0EB2">
      <w:pPr>
        <w:ind w:left="360" w:right="1440"/>
        <w:rPr>
          <w:rFonts w:ascii="Arial" w:hAnsi="Arial"/>
          <w:sz w:val="20"/>
          <w:szCs w:val="20"/>
        </w:rPr>
      </w:pPr>
    </w:p>
    <w:p w14:paraId="170D7639" w14:textId="77777777" w:rsidR="00A928AE" w:rsidRDefault="00A928AE" w:rsidP="004D0EB2">
      <w:pPr>
        <w:ind w:left="36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</w:t>
      </w:r>
      <w:r w:rsidR="00AF2071">
        <w:rPr>
          <w:rFonts w:ascii="Arial" w:hAnsi="Arial"/>
          <w:sz w:val="20"/>
          <w:szCs w:val="20"/>
        </w:rPr>
        <w:t>C</w:t>
      </w:r>
      <w:r>
        <w:rPr>
          <w:rFonts w:ascii="Arial" w:hAnsi="Arial"/>
          <w:sz w:val="20"/>
          <w:szCs w:val="20"/>
        </w:rPr>
        <w:t xml:space="preserve">are </w:t>
      </w:r>
      <w:r w:rsidR="00AF2071">
        <w:rPr>
          <w:rFonts w:ascii="Arial" w:hAnsi="Arial"/>
          <w:sz w:val="20"/>
          <w:szCs w:val="20"/>
        </w:rPr>
        <w:t>M</w:t>
      </w:r>
      <w:r>
        <w:rPr>
          <w:rFonts w:ascii="Arial" w:hAnsi="Arial"/>
          <w:sz w:val="20"/>
          <w:szCs w:val="20"/>
        </w:rPr>
        <w:t>anager</w:t>
      </w:r>
      <w:r w:rsidRPr="00446B2A">
        <w:rPr>
          <w:rFonts w:ascii="Arial" w:hAnsi="Arial"/>
          <w:sz w:val="20"/>
          <w:szCs w:val="20"/>
        </w:rPr>
        <w:t xml:space="preserve"> or the 24-Hour Nurse </w:t>
      </w:r>
      <w:r w:rsidR="00AF2071">
        <w:rPr>
          <w:rFonts w:ascii="Arial" w:hAnsi="Arial"/>
          <w:sz w:val="20"/>
          <w:szCs w:val="20"/>
        </w:rPr>
        <w:t xml:space="preserve">Advice </w:t>
      </w:r>
      <w:r w:rsidR="008B507C">
        <w:rPr>
          <w:rFonts w:ascii="Arial" w:hAnsi="Arial"/>
          <w:sz w:val="20"/>
          <w:szCs w:val="20"/>
        </w:rPr>
        <w:t>l</w:t>
      </w:r>
      <w:r w:rsidR="00AF2071">
        <w:rPr>
          <w:rFonts w:ascii="Arial" w:hAnsi="Arial"/>
          <w:sz w:val="20"/>
          <w:szCs w:val="20"/>
        </w:rPr>
        <w:t>ine</w:t>
      </w:r>
      <w:r w:rsidRPr="00446B2A">
        <w:rPr>
          <w:rFonts w:ascii="Arial" w:hAnsi="Arial"/>
          <w:sz w:val="20"/>
          <w:szCs w:val="20"/>
        </w:rPr>
        <w:t>.</w:t>
      </w:r>
    </w:p>
    <w:p w14:paraId="7A7D33DB" w14:textId="77777777" w:rsidR="0072259A" w:rsidRDefault="0072259A" w:rsidP="004D0EB2">
      <w:pPr>
        <w:ind w:left="360"/>
        <w:rPr>
          <w:rFonts w:ascii="Arial" w:hAnsi="Arial" w:cs="Arial"/>
          <w:b/>
          <w:sz w:val="20"/>
          <w:szCs w:val="20"/>
        </w:rPr>
      </w:pPr>
    </w:p>
    <w:p w14:paraId="303B5FE1" w14:textId="4F082A06" w:rsidR="00904CC4" w:rsidRPr="005A2750" w:rsidRDefault="00904CC4" w:rsidP="00D1688E">
      <w:pPr>
        <w:tabs>
          <w:tab w:val="left" w:pos="2520"/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  <w:vertAlign w:val="superscript"/>
        </w:rPr>
      </w:pPr>
      <w:r w:rsidRPr="00F73FDC">
        <w:rPr>
          <w:rFonts w:ascii="Arial" w:hAnsi="Arial" w:cs="Arial"/>
          <w:b/>
          <w:sz w:val="20"/>
          <w:szCs w:val="20"/>
        </w:rPr>
        <w:t>Participant Service</w:t>
      </w:r>
      <w:r w:rsidR="00C86FBF" w:rsidRPr="00F73FDC">
        <w:rPr>
          <w:rFonts w:ascii="Arial" w:hAnsi="Arial" w:cs="Arial"/>
          <w:b/>
          <w:sz w:val="20"/>
          <w:szCs w:val="20"/>
        </w:rPr>
        <w:t>s</w:t>
      </w:r>
      <w:r w:rsidR="00D1688E">
        <w:rPr>
          <w:rFonts w:ascii="Arial" w:hAnsi="Arial" w:cs="Arial"/>
          <w:b/>
          <w:sz w:val="20"/>
          <w:szCs w:val="20"/>
        </w:rPr>
        <w:t>:</w:t>
      </w:r>
      <w:r w:rsidR="00D1688E">
        <w:rPr>
          <w:rFonts w:ascii="Arial" w:hAnsi="Arial" w:cs="Arial"/>
          <w:b/>
          <w:sz w:val="20"/>
          <w:szCs w:val="20"/>
        </w:rPr>
        <w:tab/>
      </w:r>
      <w:r w:rsidR="005A2750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</w:t>
      </w:r>
      <w:r w:rsidR="00405356">
        <w:rPr>
          <w:rFonts w:ascii="Arial" w:hAnsi="Arial" w:cs="Arial"/>
          <w:sz w:val="20"/>
          <w:szCs w:val="20"/>
        </w:rPr>
        <w:t>toll</w:t>
      </w:r>
      <w:r w:rsidR="00D1688E">
        <w:rPr>
          <w:rFonts w:ascii="Arial" w:hAnsi="Arial" w:cs="Arial"/>
          <w:sz w:val="20"/>
          <w:szCs w:val="20"/>
        </w:rPr>
        <w:t xml:space="preserve">-free </w:t>
      </w:r>
      <w:r w:rsidR="005A2750">
        <w:rPr>
          <w:rFonts w:ascii="Arial" w:hAnsi="Arial" w:cs="Arial"/>
          <w:sz w:val="20"/>
          <w:szCs w:val="20"/>
        </w:rPr>
        <w:t xml:space="preserve">phone and </w:t>
      </w:r>
      <w:r w:rsidR="0072259A">
        <w:rPr>
          <w:rFonts w:ascii="Arial" w:hAnsi="Arial" w:cs="Arial"/>
          <w:sz w:val="20"/>
          <w:szCs w:val="20"/>
        </w:rPr>
        <w:t>TTY number</w:t>
      </w:r>
      <w:r w:rsidR="005A2750">
        <w:rPr>
          <w:rFonts w:ascii="Arial" w:hAnsi="Arial" w:cs="Arial"/>
          <w:sz w:val="20"/>
          <w:szCs w:val="20"/>
        </w:rPr>
        <w:t>s&gt;</w:t>
      </w:r>
      <w:r w:rsidR="005A2750">
        <w:rPr>
          <w:rFonts w:ascii="Arial" w:hAnsi="Arial" w:cs="Arial"/>
          <w:sz w:val="20"/>
          <w:szCs w:val="20"/>
          <w:vertAlign w:val="superscript"/>
        </w:rPr>
        <w:t>6</w:t>
      </w:r>
    </w:p>
    <w:p w14:paraId="70DA165F" w14:textId="7007F9DC" w:rsidR="00904CC4" w:rsidRPr="00F73FDC" w:rsidRDefault="00904CC4" w:rsidP="00492B24">
      <w:pPr>
        <w:tabs>
          <w:tab w:val="left" w:pos="2790"/>
          <w:tab w:val="left" w:pos="4608"/>
        </w:tabs>
        <w:ind w:left="360"/>
        <w:rPr>
          <w:rFonts w:ascii="Arial" w:hAnsi="Arial" w:cs="Arial"/>
          <w:sz w:val="20"/>
          <w:szCs w:val="20"/>
        </w:rPr>
      </w:pPr>
      <w:r w:rsidRPr="00F73FDC">
        <w:rPr>
          <w:rFonts w:ascii="Arial" w:hAnsi="Arial" w:cs="Arial"/>
          <w:b/>
          <w:sz w:val="20"/>
          <w:szCs w:val="20"/>
        </w:rPr>
        <w:t xml:space="preserve">24-Hour Nurse </w:t>
      </w:r>
      <w:r w:rsidR="00F73FDC" w:rsidRPr="00F73FDC">
        <w:rPr>
          <w:rFonts w:ascii="Arial" w:hAnsi="Arial" w:cs="Arial"/>
          <w:b/>
          <w:sz w:val="20"/>
          <w:szCs w:val="20"/>
        </w:rPr>
        <w:t>Advice</w:t>
      </w:r>
      <w:r w:rsidR="00E305F4">
        <w:rPr>
          <w:rFonts w:ascii="Arial" w:hAnsi="Arial" w:cs="Arial"/>
          <w:b/>
          <w:sz w:val="20"/>
          <w:szCs w:val="20"/>
        </w:rPr>
        <w:t xml:space="preserve">: </w:t>
      </w:r>
      <w:r w:rsidR="00E305F4">
        <w:rPr>
          <w:rFonts w:ascii="Arial" w:hAnsi="Arial" w:cs="Arial"/>
          <w:b/>
          <w:sz w:val="20"/>
          <w:szCs w:val="20"/>
        </w:rPr>
        <w:tab/>
      </w:r>
      <w:r w:rsidRPr="00F73FDC">
        <w:rPr>
          <w:rFonts w:ascii="Arial" w:hAnsi="Arial" w:cs="Arial"/>
          <w:sz w:val="20"/>
          <w:szCs w:val="20"/>
        </w:rPr>
        <w:t>&lt;phone number&gt;</w:t>
      </w:r>
      <w:r w:rsidR="0058658C">
        <w:rPr>
          <w:rFonts w:ascii="Arial" w:hAnsi="Arial" w:cs="Arial"/>
          <w:sz w:val="20"/>
          <w:szCs w:val="20"/>
        </w:rPr>
        <w:t xml:space="preserve"> </w:t>
      </w:r>
      <w:r w:rsidR="008B507C">
        <w:rPr>
          <w:rFonts w:ascii="Arial" w:hAnsi="Arial" w:cs="Arial"/>
          <w:sz w:val="20"/>
          <w:szCs w:val="20"/>
        </w:rPr>
        <w:t>(TTY: &lt;TTY number&gt;)</w:t>
      </w:r>
      <w:r w:rsidRPr="00F73FDC">
        <w:rPr>
          <w:rFonts w:ascii="Arial" w:hAnsi="Arial" w:cs="Arial"/>
          <w:sz w:val="20"/>
          <w:szCs w:val="20"/>
        </w:rPr>
        <w:tab/>
      </w:r>
    </w:p>
    <w:p w14:paraId="79994055" w14:textId="77777777" w:rsidR="00BB52D5" w:rsidRPr="00BB52D5" w:rsidRDefault="00BB52D5" w:rsidP="00492B24">
      <w:pPr>
        <w:tabs>
          <w:tab w:val="left" w:pos="2790"/>
        </w:tabs>
        <w:ind w:left="360"/>
        <w:rPr>
          <w:rFonts w:ascii="Arial" w:hAnsi="Arial" w:cs="Arial"/>
          <w:sz w:val="20"/>
          <w:szCs w:val="20"/>
        </w:rPr>
      </w:pPr>
      <w:r w:rsidRPr="00BB52D5">
        <w:rPr>
          <w:rFonts w:ascii="Arial" w:hAnsi="Arial" w:cs="Arial"/>
          <w:b/>
          <w:sz w:val="20"/>
          <w:szCs w:val="20"/>
        </w:rPr>
        <w:t>Care Management:</w:t>
      </w:r>
      <w:r w:rsidRPr="00BB52D5">
        <w:rPr>
          <w:rFonts w:ascii="Arial" w:hAnsi="Arial" w:cs="Arial"/>
          <w:b/>
          <w:sz w:val="20"/>
          <w:szCs w:val="20"/>
        </w:rPr>
        <w:tab/>
      </w:r>
      <w:r w:rsidRPr="00BB52D5">
        <w:rPr>
          <w:rFonts w:ascii="Arial" w:hAnsi="Arial" w:cs="Arial"/>
          <w:sz w:val="20"/>
          <w:szCs w:val="20"/>
        </w:rPr>
        <w:t>&lt;phone number&gt;</w:t>
      </w:r>
    </w:p>
    <w:p w14:paraId="0745E69B" w14:textId="77777777" w:rsidR="0088769F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Behavioral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 xml:space="preserve"> Health Crisis: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1FAC872D" w14:textId="77777777" w:rsidR="00A928AE" w:rsidRPr="0058658C" w:rsidRDefault="00904CC4" w:rsidP="00492B24">
      <w:pPr>
        <w:tabs>
          <w:tab w:val="left" w:pos="279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58658C">
        <w:rPr>
          <w:rFonts w:ascii="Arial" w:hAnsi="Arial" w:cs="Arial"/>
          <w:b/>
          <w:color w:val="548DD4"/>
          <w:sz w:val="20"/>
          <w:szCs w:val="20"/>
        </w:rPr>
        <w:t>Pharmacy Help Desk:</w:t>
      </w:r>
      <w:r w:rsidR="00E305F4" w:rsidRPr="0058658C">
        <w:rPr>
          <w:rFonts w:ascii="Arial" w:hAnsi="Arial" w:cs="Arial"/>
          <w:b/>
          <w:color w:val="548DD4"/>
          <w:sz w:val="20"/>
          <w:szCs w:val="20"/>
        </w:rPr>
        <w:tab/>
      </w:r>
      <w:r w:rsidRPr="0058658C">
        <w:rPr>
          <w:rFonts w:ascii="Arial" w:hAnsi="Arial" w:cs="Arial"/>
          <w:color w:val="548DD4"/>
          <w:sz w:val="20"/>
          <w:szCs w:val="20"/>
        </w:rPr>
        <w:t>&lt;phone number&gt;</w:t>
      </w:r>
      <w:r w:rsidRPr="0058658C">
        <w:rPr>
          <w:rFonts w:ascii="Arial" w:hAnsi="Arial" w:cs="Arial"/>
          <w:color w:val="548DD4"/>
          <w:sz w:val="20"/>
          <w:szCs w:val="20"/>
        </w:rPr>
        <w:tab/>
      </w:r>
    </w:p>
    <w:p w14:paraId="38CA8C09" w14:textId="169A54E2" w:rsidR="001109CD" w:rsidRPr="00552B4D" w:rsidRDefault="003E27AD" w:rsidP="00492B24">
      <w:pPr>
        <w:tabs>
          <w:tab w:val="left" w:pos="279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5A2750">
        <w:rPr>
          <w:rFonts w:ascii="Arial" w:hAnsi="Arial"/>
          <w:sz w:val="20"/>
          <w:szCs w:val="20"/>
        </w:rPr>
        <w:t>&lt;h</w:t>
      </w:r>
      <w:r w:rsidR="001109CD" w:rsidRPr="00552B4D">
        <w:rPr>
          <w:rFonts w:ascii="Arial" w:hAnsi="Arial"/>
          <w:sz w:val="20"/>
          <w:szCs w:val="20"/>
        </w:rPr>
        <w:t>ealth plan web address&gt;</w:t>
      </w:r>
    </w:p>
    <w:p w14:paraId="4D6B0212" w14:textId="77777777" w:rsidR="0072259A" w:rsidRDefault="0072259A" w:rsidP="00492B24">
      <w:pPr>
        <w:tabs>
          <w:tab w:val="left" w:pos="2070"/>
        </w:tabs>
        <w:ind w:left="360"/>
        <w:rPr>
          <w:rFonts w:ascii="Arial" w:hAnsi="Arial"/>
          <w:b/>
          <w:sz w:val="20"/>
          <w:szCs w:val="20"/>
        </w:rPr>
      </w:pPr>
    </w:p>
    <w:p w14:paraId="1D3B4D59" w14:textId="77777777" w:rsidR="001109CD" w:rsidRDefault="00A50859" w:rsidP="00492B24">
      <w:pPr>
        <w:tabs>
          <w:tab w:val="left" w:pos="2070"/>
        </w:tabs>
        <w:ind w:left="36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0347E3DF" w14:textId="36DBEA7F" w:rsidR="00FD37E8" w:rsidRPr="00FC04EB" w:rsidRDefault="001F4AA5" w:rsidP="00FC04EB">
      <w:pPr>
        <w:tabs>
          <w:tab w:val="left" w:pos="2070"/>
        </w:tabs>
        <w:ind w:left="360"/>
        <w:rPr>
          <w:rFonts w:ascii="Arial" w:hAnsi="Arial"/>
          <w:color w:val="548DD4"/>
          <w:sz w:val="20"/>
          <w:szCs w:val="20"/>
        </w:rPr>
      </w:pPr>
      <w:r w:rsidRPr="0058658C">
        <w:rPr>
          <w:rFonts w:ascii="Arial" w:hAnsi="Arial"/>
          <w:b/>
          <w:color w:val="548DD4"/>
          <w:sz w:val="20"/>
          <w:szCs w:val="20"/>
        </w:rPr>
        <w:t>Claim Inquiry:</w:t>
      </w:r>
      <w:r w:rsidRPr="0058658C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77FD8659" w14:textId="77777777" w:rsidR="008B507C" w:rsidRDefault="008B507C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63B6CD8E" w14:textId="77777777" w:rsidR="00FC04EB" w:rsidRPr="00552B4D" w:rsidRDefault="00FC04EB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54180835" w14:textId="77777777" w:rsidR="001F4AA5" w:rsidRPr="008E06A8" w:rsidRDefault="005E25F3" w:rsidP="008E06A8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04076C" w:rsidRPr="00E778F1">
        <w:rPr>
          <w:rFonts w:ascii="Arial" w:hAnsi="Arial"/>
          <w:i/>
          <w:sz w:val="20"/>
          <w:szCs w:val="20"/>
        </w:rPr>
        <w:tab/>
      </w:r>
      <w:r w:rsidR="0004076C">
        <w:rPr>
          <w:rFonts w:ascii="Arial" w:hAnsi="Arial"/>
          <w:i/>
          <w:sz w:val="20"/>
          <w:szCs w:val="20"/>
        </w:rPr>
        <w:t>Also include phone numbers for Dental Services, Behavioral Health Services, and/or Provider Services when different from Participant Services.</w:t>
      </w:r>
    </w:p>
    <w:sectPr w:rsidR="001F4AA5" w:rsidRPr="008E06A8" w:rsidSect="00FC04E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FF799" w14:textId="77777777" w:rsidR="00835F4D" w:rsidRDefault="00835F4D" w:rsidP="00D1688E">
      <w:r>
        <w:separator/>
      </w:r>
    </w:p>
  </w:endnote>
  <w:endnote w:type="continuationSeparator" w:id="0">
    <w:p w14:paraId="12083EFE" w14:textId="77777777" w:rsidR="00835F4D" w:rsidRDefault="00835F4D" w:rsidP="00D1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E7E1D" w14:textId="77777777" w:rsidR="00835F4D" w:rsidRDefault="00835F4D" w:rsidP="00D1688E">
      <w:r>
        <w:separator/>
      </w:r>
    </w:p>
  </w:footnote>
  <w:footnote w:type="continuationSeparator" w:id="0">
    <w:p w14:paraId="4FA9782B" w14:textId="77777777" w:rsidR="00835F4D" w:rsidRDefault="00835F4D" w:rsidP="00D16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A7728"/>
    <w:multiLevelType w:val="hybridMultilevel"/>
    <w:tmpl w:val="797ABE48"/>
    <w:lvl w:ilvl="0" w:tplc="84A2A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51852"/>
    <w:multiLevelType w:val="multilevel"/>
    <w:tmpl w:val="03C260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728" w:hanging="720"/>
      </w:pPr>
      <w:rPr>
        <w:rFonts w:ascii="Book Antiqua" w:hAnsi="Book Antiqua" w:hint="default"/>
        <w:b w:val="0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2214" w:hanging="1224"/>
      </w:pPr>
      <w:rPr>
        <w:rFonts w:hint="default"/>
        <w:b w:val="0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13422"/>
    <w:rsid w:val="0004076C"/>
    <w:rsid w:val="000609D5"/>
    <w:rsid w:val="00061498"/>
    <w:rsid w:val="00076719"/>
    <w:rsid w:val="0008221B"/>
    <w:rsid w:val="000833B0"/>
    <w:rsid w:val="00090089"/>
    <w:rsid w:val="00092EE3"/>
    <w:rsid w:val="00094F11"/>
    <w:rsid w:val="000B4B9F"/>
    <w:rsid w:val="001007A1"/>
    <w:rsid w:val="001109CD"/>
    <w:rsid w:val="00160F43"/>
    <w:rsid w:val="00177EE5"/>
    <w:rsid w:val="001837D3"/>
    <w:rsid w:val="001A06F4"/>
    <w:rsid w:val="001A1FBB"/>
    <w:rsid w:val="001B4F65"/>
    <w:rsid w:val="001D4453"/>
    <w:rsid w:val="001D634E"/>
    <w:rsid w:val="001E0D1F"/>
    <w:rsid w:val="001F3F01"/>
    <w:rsid w:val="001F4AA5"/>
    <w:rsid w:val="001F6716"/>
    <w:rsid w:val="00203B71"/>
    <w:rsid w:val="00213AC7"/>
    <w:rsid w:val="002203F9"/>
    <w:rsid w:val="002215DC"/>
    <w:rsid w:val="00242E0A"/>
    <w:rsid w:val="00243CBA"/>
    <w:rsid w:val="0025025A"/>
    <w:rsid w:val="00272CA9"/>
    <w:rsid w:val="00284E6E"/>
    <w:rsid w:val="00291188"/>
    <w:rsid w:val="002935A2"/>
    <w:rsid w:val="002B2232"/>
    <w:rsid w:val="002B5066"/>
    <w:rsid w:val="002C2DE2"/>
    <w:rsid w:val="00305D8D"/>
    <w:rsid w:val="003107C4"/>
    <w:rsid w:val="00312827"/>
    <w:rsid w:val="00316CA1"/>
    <w:rsid w:val="00347F14"/>
    <w:rsid w:val="003743F6"/>
    <w:rsid w:val="00374699"/>
    <w:rsid w:val="00376ED1"/>
    <w:rsid w:val="003800B6"/>
    <w:rsid w:val="0039204B"/>
    <w:rsid w:val="00395047"/>
    <w:rsid w:val="0039580C"/>
    <w:rsid w:val="00396C03"/>
    <w:rsid w:val="003B5C36"/>
    <w:rsid w:val="003C6E6E"/>
    <w:rsid w:val="003D2061"/>
    <w:rsid w:val="003E27AD"/>
    <w:rsid w:val="00405356"/>
    <w:rsid w:val="00417332"/>
    <w:rsid w:val="0042746B"/>
    <w:rsid w:val="00463A63"/>
    <w:rsid w:val="0047522B"/>
    <w:rsid w:val="00480417"/>
    <w:rsid w:val="0049077B"/>
    <w:rsid w:val="00492B24"/>
    <w:rsid w:val="004C1960"/>
    <w:rsid w:val="004D0EB2"/>
    <w:rsid w:val="004E3E12"/>
    <w:rsid w:val="004E6566"/>
    <w:rsid w:val="004E6664"/>
    <w:rsid w:val="004F49A0"/>
    <w:rsid w:val="0050165D"/>
    <w:rsid w:val="00505F7E"/>
    <w:rsid w:val="00520F63"/>
    <w:rsid w:val="00543D41"/>
    <w:rsid w:val="00552B4D"/>
    <w:rsid w:val="005532DF"/>
    <w:rsid w:val="0056393B"/>
    <w:rsid w:val="0058658C"/>
    <w:rsid w:val="005A2750"/>
    <w:rsid w:val="005A2DEB"/>
    <w:rsid w:val="005A7D1F"/>
    <w:rsid w:val="005B1983"/>
    <w:rsid w:val="005D2DBD"/>
    <w:rsid w:val="005E25F3"/>
    <w:rsid w:val="005F39B3"/>
    <w:rsid w:val="00602BA7"/>
    <w:rsid w:val="006156DD"/>
    <w:rsid w:val="0062241B"/>
    <w:rsid w:val="00667594"/>
    <w:rsid w:val="00673357"/>
    <w:rsid w:val="00693AE4"/>
    <w:rsid w:val="006A2354"/>
    <w:rsid w:val="006B079C"/>
    <w:rsid w:val="006E4424"/>
    <w:rsid w:val="006F41A2"/>
    <w:rsid w:val="006F470A"/>
    <w:rsid w:val="00701B36"/>
    <w:rsid w:val="007035D3"/>
    <w:rsid w:val="00707A85"/>
    <w:rsid w:val="00707AE8"/>
    <w:rsid w:val="00720070"/>
    <w:rsid w:val="0072259A"/>
    <w:rsid w:val="00741EAB"/>
    <w:rsid w:val="00751E35"/>
    <w:rsid w:val="00755057"/>
    <w:rsid w:val="00755E63"/>
    <w:rsid w:val="00771315"/>
    <w:rsid w:val="00793801"/>
    <w:rsid w:val="007C1F6B"/>
    <w:rsid w:val="007C739B"/>
    <w:rsid w:val="007E1F38"/>
    <w:rsid w:val="007F7198"/>
    <w:rsid w:val="00804A47"/>
    <w:rsid w:val="008058CF"/>
    <w:rsid w:val="00815CA4"/>
    <w:rsid w:val="008243B3"/>
    <w:rsid w:val="00835F4D"/>
    <w:rsid w:val="00852005"/>
    <w:rsid w:val="00867834"/>
    <w:rsid w:val="00871BBD"/>
    <w:rsid w:val="00872A4E"/>
    <w:rsid w:val="0087486C"/>
    <w:rsid w:val="00876BEA"/>
    <w:rsid w:val="0088769F"/>
    <w:rsid w:val="008904E8"/>
    <w:rsid w:val="00897334"/>
    <w:rsid w:val="008B507C"/>
    <w:rsid w:val="008D4190"/>
    <w:rsid w:val="008D65E3"/>
    <w:rsid w:val="008D7543"/>
    <w:rsid w:val="008E06A8"/>
    <w:rsid w:val="008E3032"/>
    <w:rsid w:val="008F57F2"/>
    <w:rsid w:val="00900950"/>
    <w:rsid w:val="00901A13"/>
    <w:rsid w:val="00901EDB"/>
    <w:rsid w:val="00904CC4"/>
    <w:rsid w:val="0090581E"/>
    <w:rsid w:val="00906F64"/>
    <w:rsid w:val="009230A8"/>
    <w:rsid w:val="00923315"/>
    <w:rsid w:val="00932EAC"/>
    <w:rsid w:val="009541B4"/>
    <w:rsid w:val="00976A83"/>
    <w:rsid w:val="009874B3"/>
    <w:rsid w:val="009C4F35"/>
    <w:rsid w:val="009D0300"/>
    <w:rsid w:val="00A20E14"/>
    <w:rsid w:val="00A23DFD"/>
    <w:rsid w:val="00A30E3F"/>
    <w:rsid w:val="00A3433C"/>
    <w:rsid w:val="00A35209"/>
    <w:rsid w:val="00A4587F"/>
    <w:rsid w:val="00A45C68"/>
    <w:rsid w:val="00A50859"/>
    <w:rsid w:val="00A51815"/>
    <w:rsid w:val="00A53E05"/>
    <w:rsid w:val="00A54137"/>
    <w:rsid w:val="00A638FD"/>
    <w:rsid w:val="00A65C16"/>
    <w:rsid w:val="00A67FB9"/>
    <w:rsid w:val="00A71327"/>
    <w:rsid w:val="00A76DDE"/>
    <w:rsid w:val="00A77A64"/>
    <w:rsid w:val="00A82D09"/>
    <w:rsid w:val="00A87C6A"/>
    <w:rsid w:val="00A928AE"/>
    <w:rsid w:val="00AA038D"/>
    <w:rsid w:val="00AA7FE8"/>
    <w:rsid w:val="00AD0E18"/>
    <w:rsid w:val="00AD59AA"/>
    <w:rsid w:val="00AE440F"/>
    <w:rsid w:val="00AF2071"/>
    <w:rsid w:val="00AF6DC4"/>
    <w:rsid w:val="00B2695A"/>
    <w:rsid w:val="00B27F7F"/>
    <w:rsid w:val="00B37854"/>
    <w:rsid w:val="00B41656"/>
    <w:rsid w:val="00B439B3"/>
    <w:rsid w:val="00B56DFF"/>
    <w:rsid w:val="00B57DF4"/>
    <w:rsid w:val="00B7560F"/>
    <w:rsid w:val="00BA5746"/>
    <w:rsid w:val="00BB52D5"/>
    <w:rsid w:val="00BB7916"/>
    <w:rsid w:val="00BC7C8F"/>
    <w:rsid w:val="00BE0943"/>
    <w:rsid w:val="00BE2D28"/>
    <w:rsid w:val="00BF285D"/>
    <w:rsid w:val="00C07804"/>
    <w:rsid w:val="00C142E0"/>
    <w:rsid w:val="00C15038"/>
    <w:rsid w:val="00C34753"/>
    <w:rsid w:val="00C631A9"/>
    <w:rsid w:val="00C718E6"/>
    <w:rsid w:val="00C759AD"/>
    <w:rsid w:val="00C8099F"/>
    <w:rsid w:val="00C86FBF"/>
    <w:rsid w:val="00C87C34"/>
    <w:rsid w:val="00C87C61"/>
    <w:rsid w:val="00C939CC"/>
    <w:rsid w:val="00CA3FD3"/>
    <w:rsid w:val="00CB7E05"/>
    <w:rsid w:val="00CD3FB8"/>
    <w:rsid w:val="00CE7C02"/>
    <w:rsid w:val="00CF553C"/>
    <w:rsid w:val="00D06134"/>
    <w:rsid w:val="00D148D6"/>
    <w:rsid w:val="00D1688E"/>
    <w:rsid w:val="00D264F0"/>
    <w:rsid w:val="00D50DFB"/>
    <w:rsid w:val="00D63256"/>
    <w:rsid w:val="00D646C4"/>
    <w:rsid w:val="00D80338"/>
    <w:rsid w:val="00D91CA6"/>
    <w:rsid w:val="00DD3907"/>
    <w:rsid w:val="00DE24A2"/>
    <w:rsid w:val="00E018A0"/>
    <w:rsid w:val="00E305F4"/>
    <w:rsid w:val="00E57D66"/>
    <w:rsid w:val="00E7577B"/>
    <w:rsid w:val="00E821AE"/>
    <w:rsid w:val="00E91662"/>
    <w:rsid w:val="00E91A51"/>
    <w:rsid w:val="00E95B2A"/>
    <w:rsid w:val="00EB65C6"/>
    <w:rsid w:val="00ED2757"/>
    <w:rsid w:val="00EE1488"/>
    <w:rsid w:val="00EF07BD"/>
    <w:rsid w:val="00F01000"/>
    <w:rsid w:val="00F1456C"/>
    <w:rsid w:val="00F3634F"/>
    <w:rsid w:val="00F56B39"/>
    <w:rsid w:val="00F73FDC"/>
    <w:rsid w:val="00FA02EA"/>
    <w:rsid w:val="00FC04EB"/>
    <w:rsid w:val="00FD0CCA"/>
    <w:rsid w:val="00FD37E8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301C6E"/>
  <w15:chartTrackingRefBased/>
  <w15:docId w15:val="{58A11517-5D45-43A3-87F0-6E814E16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15CA4"/>
    <w:pPr>
      <w:numPr>
        <w:ilvl w:val="1"/>
        <w:numId w:val="3"/>
      </w:numPr>
      <w:spacing w:before="120" w:after="240"/>
      <w:outlineLvl w:val="1"/>
    </w:pPr>
    <w:rPr>
      <w:rFonts w:ascii="Book Antiqua" w:hAnsi="Book Antiqua"/>
      <w:b/>
    </w:rPr>
  </w:style>
  <w:style w:type="paragraph" w:styleId="Heading3">
    <w:name w:val="heading 3"/>
    <w:basedOn w:val="Normal"/>
    <w:next w:val="Normal"/>
    <w:link w:val="Heading3Char"/>
    <w:qFormat/>
    <w:rsid w:val="00815CA4"/>
    <w:pPr>
      <w:numPr>
        <w:ilvl w:val="2"/>
        <w:numId w:val="3"/>
      </w:numPr>
      <w:spacing w:before="120" w:after="240"/>
      <w:outlineLvl w:val="2"/>
    </w:pPr>
    <w:rPr>
      <w:rFonts w:ascii="Book Antiqua" w:hAnsi="Book Antiqua"/>
    </w:rPr>
  </w:style>
  <w:style w:type="paragraph" w:styleId="Heading4">
    <w:name w:val="heading 4"/>
    <w:basedOn w:val="Normal"/>
    <w:next w:val="Normal"/>
    <w:link w:val="Heading4Char"/>
    <w:qFormat/>
    <w:rsid w:val="00815CA4"/>
    <w:pPr>
      <w:numPr>
        <w:ilvl w:val="3"/>
        <w:numId w:val="3"/>
      </w:numPr>
      <w:spacing w:before="120" w:after="240"/>
      <w:outlineLvl w:val="3"/>
    </w:pPr>
    <w:rPr>
      <w:rFonts w:ascii="Book Antiqua" w:hAnsi="Book Antiqua"/>
      <w:szCs w:val="20"/>
    </w:rPr>
  </w:style>
  <w:style w:type="paragraph" w:styleId="Heading5">
    <w:name w:val="heading 5"/>
    <w:basedOn w:val="Normal"/>
    <w:next w:val="Normal"/>
    <w:link w:val="Heading5Char"/>
    <w:qFormat/>
    <w:rsid w:val="00815CA4"/>
    <w:pPr>
      <w:numPr>
        <w:ilvl w:val="4"/>
        <w:numId w:val="3"/>
      </w:numPr>
      <w:spacing w:before="120" w:after="240"/>
      <w:outlineLvl w:val="4"/>
    </w:pPr>
    <w:rPr>
      <w:rFonts w:ascii="Book Antiqua" w:hAnsi="Book Antiqua"/>
      <w:szCs w:val="20"/>
    </w:rPr>
  </w:style>
  <w:style w:type="paragraph" w:styleId="Heading6">
    <w:name w:val="heading 6"/>
    <w:basedOn w:val="Normal"/>
    <w:next w:val="Normal"/>
    <w:link w:val="Heading6Char"/>
    <w:qFormat/>
    <w:rsid w:val="00815CA4"/>
    <w:pPr>
      <w:numPr>
        <w:ilvl w:val="5"/>
        <w:numId w:val="3"/>
      </w:numPr>
      <w:spacing w:before="120" w:after="240"/>
      <w:outlineLvl w:val="5"/>
    </w:pPr>
    <w:rPr>
      <w:rFonts w:ascii="Book Antiqua" w:hAnsi="Book Antiqu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86FBF"/>
    <w:rPr>
      <w:b/>
      <w:bCs/>
    </w:rPr>
  </w:style>
  <w:style w:type="character" w:customStyle="1" w:styleId="CommentSubjectChar">
    <w:name w:val="Comment Subject Char"/>
    <w:link w:val="CommentSubject"/>
    <w:rsid w:val="00C86FBF"/>
    <w:rPr>
      <w:b/>
      <w:bCs/>
    </w:rPr>
  </w:style>
  <w:style w:type="character" w:customStyle="1" w:styleId="Heading2Char">
    <w:name w:val="Heading 2 Char"/>
    <w:link w:val="Heading2"/>
    <w:rsid w:val="00815CA4"/>
    <w:rPr>
      <w:rFonts w:ascii="Book Antiqua" w:hAnsi="Book Antiqua"/>
      <w:b/>
      <w:sz w:val="24"/>
      <w:szCs w:val="24"/>
    </w:rPr>
  </w:style>
  <w:style w:type="character" w:customStyle="1" w:styleId="Heading3Char">
    <w:name w:val="Heading 3 Char"/>
    <w:link w:val="Heading3"/>
    <w:rsid w:val="00815CA4"/>
    <w:rPr>
      <w:rFonts w:ascii="Book Antiqua" w:hAnsi="Book Antiqua"/>
      <w:sz w:val="24"/>
      <w:szCs w:val="24"/>
    </w:rPr>
  </w:style>
  <w:style w:type="character" w:customStyle="1" w:styleId="Heading4Char">
    <w:name w:val="Heading 4 Char"/>
    <w:link w:val="Heading4"/>
    <w:rsid w:val="00815CA4"/>
    <w:rPr>
      <w:rFonts w:ascii="Book Antiqua" w:hAnsi="Book Antiqua"/>
      <w:sz w:val="24"/>
    </w:rPr>
  </w:style>
  <w:style w:type="character" w:customStyle="1" w:styleId="Heading5Char">
    <w:name w:val="Heading 5 Char"/>
    <w:link w:val="Heading5"/>
    <w:rsid w:val="00815CA4"/>
    <w:rPr>
      <w:rFonts w:ascii="Book Antiqua" w:hAnsi="Book Antiqua"/>
      <w:sz w:val="24"/>
    </w:rPr>
  </w:style>
  <w:style w:type="character" w:customStyle="1" w:styleId="Heading6Char">
    <w:name w:val="Heading 6 Char"/>
    <w:link w:val="Heading6"/>
    <w:rsid w:val="00815CA4"/>
    <w:rPr>
      <w:rFonts w:ascii="Book Antiqua" w:hAnsi="Book Antiqua"/>
      <w:sz w:val="24"/>
    </w:rPr>
  </w:style>
  <w:style w:type="paragraph" w:customStyle="1" w:styleId="NYLevel5">
    <w:name w:val="NY Level 5"/>
    <w:basedOn w:val="Heading5"/>
    <w:link w:val="NYLevel5Char"/>
    <w:qFormat/>
    <w:rsid w:val="00815CA4"/>
    <w:pPr>
      <w:ind w:left="3974" w:hanging="1267"/>
    </w:pPr>
    <w:rPr>
      <w:szCs w:val="24"/>
    </w:rPr>
  </w:style>
  <w:style w:type="character" w:customStyle="1" w:styleId="NYLevel5Char">
    <w:name w:val="NY Level 5 Char"/>
    <w:link w:val="NYLevel5"/>
    <w:rsid w:val="00815CA4"/>
    <w:rPr>
      <w:rFonts w:ascii="Book Antiqua" w:hAnsi="Book Antiqua"/>
      <w:sz w:val="24"/>
      <w:szCs w:val="24"/>
    </w:rPr>
  </w:style>
  <w:style w:type="paragraph" w:styleId="Revision">
    <w:name w:val="Revision"/>
    <w:hidden/>
    <w:uiPriority w:val="71"/>
    <w:rsid w:val="00A82D09"/>
    <w:rPr>
      <w:sz w:val="24"/>
      <w:szCs w:val="24"/>
    </w:rPr>
  </w:style>
  <w:style w:type="paragraph" w:styleId="Header">
    <w:name w:val="header"/>
    <w:basedOn w:val="Normal"/>
    <w:link w:val="HeaderChar"/>
    <w:rsid w:val="00D1688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1688E"/>
    <w:rPr>
      <w:sz w:val="24"/>
      <w:szCs w:val="24"/>
    </w:rPr>
  </w:style>
  <w:style w:type="paragraph" w:styleId="Footer">
    <w:name w:val="footer"/>
    <w:basedOn w:val="Normal"/>
    <w:link w:val="FooterChar"/>
    <w:rsid w:val="00D168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1688E"/>
    <w:rPr>
      <w:sz w:val="24"/>
      <w:szCs w:val="24"/>
    </w:rPr>
  </w:style>
  <w:style w:type="character" w:styleId="Hyperlink">
    <w:name w:val="Hyperlink"/>
    <w:uiPriority w:val="99"/>
    <w:unhideWhenUsed/>
    <w:rsid w:val="00AA03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9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9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1A303-9472-4D9A-9400-5A8906A2C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684CC9-798C-4416-8F1A-569632DC96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20152-0D4C-4B31-B297-0BC14814E72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969CF44C-06E5-433D-A81A-6B43A4D0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336</Words>
  <Characters>2002</Characters>
  <Application>Microsoft Office Word</Application>
  <DocSecurity>0</DocSecurity>
  <Lines>50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Member ID Card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Member ID Card</dc:title>
  <dc:subject>NY FIDA-IDD CY 2023 MMP Model Member ID Card</dc:subject>
  <dc:creator>CMS/MMCO</dc:creator>
  <cp:keywords>New York, NY, FIDA-IDD, Medicare-Medicaid Plan, MMP, Contract Year, CY, 2023, Model Materials, financial alignment model demonstration, Member ID Card</cp:keywords>
  <cp:lastModifiedBy>MMCO</cp:lastModifiedBy>
  <cp:revision>3</cp:revision>
  <dcterms:created xsi:type="dcterms:W3CDTF">2022-06-03T16:57:00Z</dcterms:created>
  <dcterms:modified xsi:type="dcterms:W3CDTF">2022-06-07T21:20:00Z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