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34F22" w14:textId="670CBB1B"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83BD6">
        <w:rPr>
          <w:rFonts w:ascii="Tahoma" w:hAnsi="Tahoma" w:cs="Tahoma"/>
          <w:bCs/>
        </w:rPr>
        <w:t>ENROLLEES</w:t>
      </w:r>
      <w:r w:rsidR="00283BD6" w:rsidRPr="005F043D">
        <w:rPr>
          <w:rFonts w:ascii="Tahoma" w:hAnsi="Tahoma" w:cs="Tahoma"/>
          <w:bCs/>
        </w:rPr>
        <w:t xml:space="preserve">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14:paraId="471F9D8C" w14:textId="77777777"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14:paraId="22EBE7AA" w14:textId="77777777" w:rsidR="00707E20" w:rsidRDefault="00707E20" w:rsidP="00216D51">
      <w:pPr>
        <w:autoSpaceDE w:val="0"/>
        <w:autoSpaceDN w:val="0"/>
        <w:adjustRightInd w:val="0"/>
        <w:jc w:val="center"/>
        <w:rPr>
          <w:rFonts w:ascii="Tahoma" w:hAnsi="Tahoma" w:cs="Tahoma"/>
          <w:b/>
          <w:bCs/>
          <w:sz w:val="28"/>
          <w:szCs w:val="28"/>
        </w:rPr>
      </w:pPr>
    </w:p>
    <w:p w14:paraId="4F233C80" w14:textId="79426865" w:rsidR="005F043D" w:rsidRPr="005F043D" w:rsidRDefault="005F043D" w:rsidP="0088151E">
      <w:pPr>
        <w:autoSpaceDE w:val="0"/>
        <w:autoSpaceDN w:val="0"/>
        <w:adjustRightInd w:val="0"/>
        <w:rPr>
          <w:bCs/>
        </w:rPr>
      </w:pPr>
      <w:r w:rsidRPr="005F043D">
        <w:rPr>
          <w:bCs/>
        </w:rPr>
        <w:t xml:space="preserve">&lt; </w:t>
      </w:r>
      <w:r w:rsidR="002965E7">
        <w:rPr>
          <w:bCs/>
        </w:rPr>
        <w:t>D</w:t>
      </w:r>
      <w:r w:rsidRPr="005F043D">
        <w:rPr>
          <w:bCs/>
        </w:rPr>
        <w:t>ate&gt;</w:t>
      </w:r>
    </w:p>
    <w:p w14:paraId="15D4C8E1" w14:textId="77777777" w:rsidR="00216D51" w:rsidRPr="001821CB" w:rsidRDefault="00216D51" w:rsidP="00DE2CA4">
      <w:pPr>
        <w:autoSpaceDE w:val="0"/>
        <w:autoSpaceDN w:val="0"/>
        <w:adjustRightInd w:val="0"/>
        <w:rPr>
          <w:rFonts w:ascii="Tahoma" w:hAnsi="Tahoma" w:cs="Tahoma"/>
          <w:b/>
          <w:bCs/>
          <w:color w:val="000000"/>
          <w:sz w:val="28"/>
          <w:szCs w:val="28"/>
        </w:rPr>
      </w:pPr>
    </w:p>
    <w:p w14:paraId="1F2B1311" w14:textId="68129053"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9C24C5">
        <w:rPr>
          <w:rFonts w:ascii="Tahoma" w:hAnsi="Tahoma" w:cs="Tahoma"/>
          <w:b/>
          <w:bCs/>
          <w:sz w:val="28"/>
          <w:szCs w:val="28"/>
        </w:rPr>
        <w:t>2021</w:t>
      </w:r>
      <w:r w:rsidR="00A615F4" w:rsidRPr="005F043D">
        <w:rPr>
          <w:rFonts w:ascii="Tahoma" w:hAnsi="Tahoma" w:cs="Tahoma"/>
          <w:b/>
          <w:bCs/>
          <w:sz w:val="28"/>
          <w:szCs w:val="28"/>
        </w:rPr>
        <w:t xml:space="preserve">.  </w:t>
      </w:r>
    </w:p>
    <w:p w14:paraId="528736E9" w14:textId="77777777" w:rsidR="00216D51" w:rsidRPr="001821CB" w:rsidRDefault="00216D51" w:rsidP="00AC3C2A">
      <w:pPr>
        <w:autoSpaceDE w:val="0"/>
        <w:autoSpaceDN w:val="0"/>
        <w:adjustRightInd w:val="0"/>
        <w:rPr>
          <w:color w:val="000000"/>
        </w:rPr>
      </w:pPr>
    </w:p>
    <w:p w14:paraId="28526A47" w14:textId="77777777" w:rsidR="005F043D" w:rsidRDefault="005F043D" w:rsidP="005F043D">
      <w:pPr>
        <w:pStyle w:val="Footer"/>
        <w:tabs>
          <w:tab w:val="clear" w:pos="4320"/>
          <w:tab w:val="clear" w:pos="8640"/>
        </w:tabs>
        <w:jc w:val="left"/>
      </w:pPr>
      <w:r w:rsidRPr="00031EE5">
        <w:t>&lt;Insert Date&gt;</w:t>
      </w:r>
    </w:p>
    <w:p w14:paraId="7CC3F344" w14:textId="77777777" w:rsidR="005F043D" w:rsidRPr="00140175" w:rsidRDefault="005F043D" w:rsidP="005F043D">
      <w:pPr>
        <w:autoSpaceDE w:val="0"/>
        <w:autoSpaceDN w:val="0"/>
        <w:adjustRightInd w:val="0"/>
        <w:rPr>
          <w:color w:val="000000"/>
        </w:rPr>
      </w:pPr>
      <w:r>
        <w:t>&lt;Member Name&gt;</w:t>
      </w:r>
      <w:r>
        <w:br/>
        <w:t>&lt;Member Address&gt;</w:t>
      </w:r>
      <w:r>
        <w:br/>
        <w:t>&lt;Address&gt;</w:t>
      </w:r>
    </w:p>
    <w:p w14:paraId="045870DE" w14:textId="77777777" w:rsidR="005F043D" w:rsidRDefault="005F043D" w:rsidP="00216D51">
      <w:pPr>
        <w:autoSpaceDE w:val="0"/>
        <w:autoSpaceDN w:val="0"/>
        <w:adjustRightInd w:val="0"/>
        <w:rPr>
          <w:color w:val="000000"/>
        </w:rPr>
      </w:pPr>
    </w:p>
    <w:p w14:paraId="4FEE9D2F" w14:textId="1096E5E1" w:rsidR="00216D51" w:rsidRPr="001821CB" w:rsidRDefault="00216D51" w:rsidP="00216D51">
      <w:pPr>
        <w:autoSpaceDE w:val="0"/>
        <w:autoSpaceDN w:val="0"/>
        <w:adjustRightInd w:val="0"/>
        <w:rPr>
          <w:color w:val="000000"/>
        </w:rPr>
      </w:pPr>
      <w:r w:rsidRPr="001821CB">
        <w:rPr>
          <w:color w:val="000000"/>
        </w:rPr>
        <w:t>Dear &lt;</w:t>
      </w:r>
      <w:r w:rsidR="009C2E2F">
        <w:rPr>
          <w:color w:val="000000"/>
        </w:rPr>
        <w:t>M</w:t>
      </w:r>
      <w:r w:rsidRPr="001821CB">
        <w:rPr>
          <w:color w:val="000000"/>
        </w:rPr>
        <w:t xml:space="preserve">ember </w:t>
      </w:r>
      <w:r w:rsidR="009C2E2F">
        <w:rPr>
          <w:color w:val="000000"/>
        </w:rPr>
        <w:t>N</w:t>
      </w:r>
      <w:r w:rsidRPr="001821CB">
        <w:rPr>
          <w:color w:val="000000"/>
        </w:rPr>
        <w:t>ame&gt;,</w:t>
      </w:r>
    </w:p>
    <w:p w14:paraId="1010F82F" w14:textId="77777777" w:rsidR="00216D51" w:rsidRPr="001821CB" w:rsidRDefault="00216D51" w:rsidP="00216D51">
      <w:pPr>
        <w:autoSpaceDE w:val="0"/>
        <w:autoSpaceDN w:val="0"/>
        <w:adjustRightInd w:val="0"/>
        <w:rPr>
          <w:color w:val="000000"/>
        </w:rPr>
      </w:pPr>
    </w:p>
    <w:p w14:paraId="173A6A97" w14:textId="6F1A5B17" w:rsidR="000C1E4B" w:rsidRPr="008317FE" w:rsidRDefault="00891F4A" w:rsidP="00D2238B">
      <w:pPr>
        <w:autoSpaceDE w:val="0"/>
        <w:autoSpaceDN w:val="0"/>
        <w:adjustRightInd w:val="0"/>
      </w:pPr>
      <w:r>
        <w:t xml:space="preserve">Your </w:t>
      </w:r>
      <w:r w:rsidR="004E77CB">
        <w:t xml:space="preserve">health </w:t>
      </w:r>
      <w:r>
        <w:t xml:space="preserve">plan won’t be offered </w:t>
      </w:r>
      <w:r w:rsidR="00B0479A">
        <w:t xml:space="preserve">for </w:t>
      </w:r>
      <w:r w:rsidR="00CD4385" w:rsidRPr="00C82BC1">
        <w:t xml:space="preserve">your </w:t>
      </w:r>
      <w:r w:rsidR="004E77CB">
        <w:t>level of Medicaid coverage</w:t>
      </w:r>
      <w:r w:rsidR="0086395C">
        <w:t xml:space="preserve"> eligibility</w:t>
      </w:r>
      <w:r w:rsidR="00C2728D">
        <w:t xml:space="preserve"> effective January 1,</w:t>
      </w:r>
      <w:r w:rsidR="007A64C9">
        <w:t xml:space="preserve"> </w:t>
      </w:r>
      <w:r w:rsidR="009C24C5">
        <w:t>2022</w:t>
      </w:r>
      <w:r w:rsidR="00CB0D16" w:rsidRPr="00C82BC1">
        <w:t>.</w:t>
      </w:r>
      <w:r w:rsidR="00A615F4" w:rsidRPr="00C82BC1">
        <w:t xml:space="preserve"> This means your coverage through &lt;</w:t>
      </w:r>
      <w:r w:rsidR="009C2E2F">
        <w:t>P</w:t>
      </w:r>
      <w:r w:rsidR="00A615F4" w:rsidRPr="00C82BC1">
        <w:t xml:space="preserve">lan </w:t>
      </w:r>
      <w:r w:rsidR="009C2E2F">
        <w:t>N</w:t>
      </w:r>
      <w:r w:rsidR="00A615F4" w:rsidRPr="00C82BC1">
        <w:t xml:space="preserve">ame&gt; will end December 31, </w:t>
      </w:r>
      <w:r w:rsidR="009C24C5">
        <w:t>2021</w:t>
      </w:r>
      <w:r w:rsidR="00A615F4" w:rsidRPr="00C82BC1">
        <w:t xml:space="preserve">. </w:t>
      </w:r>
      <w:r w:rsidR="00A615F4" w:rsidRPr="00C82BC1">
        <w:rPr>
          <w:bCs/>
        </w:rPr>
        <w:t xml:space="preserve">You </w:t>
      </w:r>
      <w:r w:rsidR="00216D51" w:rsidRPr="00C82BC1">
        <w:t xml:space="preserve">need to make some decisions about your Medicare </w:t>
      </w:r>
      <w:r w:rsidR="00E83A61">
        <w:t>health and prescription drug</w:t>
      </w:r>
      <w:r w:rsidR="00E83A61" w:rsidRPr="00C82BC1">
        <w:t xml:space="preserve"> </w:t>
      </w:r>
      <w:r w:rsidR="00216D51" w:rsidRPr="00C82BC1">
        <w:t>coverage.</w:t>
      </w:r>
      <w:r w:rsidR="00A43D92">
        <w:t xml:space="preserve"> </w:t>
      </w:r>
      <w:r w:rsidR="00A43D92">
        <w:rPr>
          <w:color w:val="000000"/>
        </w:rPr>
        <w:t>Whichever choice you make, you will still have Medicare and &lt;state-specific name for Medicaid&gt; benefits, including prescription drug coverage.</w:t>
      </w:r>
      <w:r w:rsidR="000C1E4B">
        <w:t xml:space="preserve"> </w:t>
      </w:r>
      <w:r w:rsidR="004006B7" w:rsidRPr="008317FE">
        <w:t xml:space="preserve">If you don’t choose another prescription drug plan by December 31, </w:t>
      </w:r>
      <w:r w:rsidR="009C24C5">
        <w:t>2021</w:t>
      </w:r>
      <w:r w:rsidR="004006B7" w:rsidRPr="008317FE">
        <w:t xml:space="preserve">, Medicare will choose a new drug plan for you, and you’ll have health coverage through Original Medicare starting January 1, </w:t>
      </w:r>
      <w:r w:rsidR="009C24C5">
        <w:t>2022</w:t>
      </w:r>
      <w:r w:rsidR="004006B7" w:rsidRPr="008317FE">
        <w:t xml:space="preserve">. </w:t>
      </w:r>
    </w:p>
    <w:p w14:paraId="29BCBE96" w14:textId="77777777" w:rsidR="000C1E4B" w:rsidRPr="005E653C" w:rsidRDefault="000C1E4B" w:rsidP="00D2238B">
      <w:pPr>
        <w:autoSpaceDE w:val="0"/>
        <w:autoSpaceDN w:val="0"/>
        <w:adjustRightInd w:val="0"/>
        <w:rPr>
          <w:color w:val="92D050"/>
        </w:rPr>
      </w:pPr>
    </w:p>
    <w:p w14:paraId="70F42706" w14:textId="61256A7A" w:rsidR="00D2238B" w:rsidRDefault="004006B7" w:rsidP="00D2238B">
      <w:pPr>
        <w:autoSpaceDE w:val="0"/>
        <w:autoSpaceDN w:val="0"/>
        <w:adjustRightInd w:val="0"/>
      </w:pPr>
      <w:r w:rsidRPr="00DB0395">
        <w:t>Even if Medicare places you in Original Medicare and/or chooses a drug plan for you, you still have other opportunities to join a Medicare health or drug plan.</w:t>
      </w:r>
      <w:r w:rsidR="00D2238B" w:rsidRPr="00DB0395">
        <w:t xml:space="preserve"> </w:t>
      </w:r>
      <w:r w:rsidR="000C1E4B" w:rsidRPr="00CB751A">
        <w:t>Because your plan will no longer be available to you, and to provide you additional time to evaluate your options, you have a special opportunity to join a new plan any</w:t>
      </w:r>
      <w:r w:rsidR="00FC5980">
        <w:t xml:space="preserve"> </w:t>
      </w:r>
      <w:r w:rsidR="000C1E4B" w:rsidRPr="00CB751A">
        <w:t xml:space="preserve">time until February 28, </w:t>
      </w:r>
      <w:r w:rsidR="009C24C5">
        <w:t>2022</w:t>
      </w:r>
      <w:r w:rsidR="000C1E4B" w:rsidRPr="00CB751A">
        <w:t xml:space="preserve">.  </w:t>
      </w:r>
    </w:p>
    <w:p w14:paraId="5366E8A2" w14:textId="2DF772E2" w:rsidR="005E653C" w:rsidRDefault="005E653C" w:rsidP="00D2238B">
      <w:pPr>
        <w:autoSpaceDE w:val="0"/>
        <w:autoSpaceDN w:val="0"/>
        <w:adjustRightInd w:val="0"/>
      </w:pPr>
    </w:p>
    <w:p w14:paraId="368746DD" w14:textId="2D408846" w:rsidR="00DB0395" w:rsidRDefault="00DB0395" w:rsidP="00DB0395">
      <w:pPr>
        <w:autoSpaceDE w:val="0"/>
        <w:autoSpaceDN w:val="0"/>
        <w:adjustRightInd w:val="0"/>
      </w:pPr>
      <w:r w:rsidRPr="00606CE9">
        <w:t xml:space="preserve">Because you have </w:t>
      </w:r>
      <w:r>
        <w:t xml:space="preserve">&lt;state specific name for </w:t>
      </w:r>
      <w:r w:rsidRPr="00606CE9">
        <w:t>Medicaid</w:t>
      </w:r>
      <w:r>
        <w:t>&gt;</w:t>
      </w:r>
      <w:r w:rsidRPr="00606CE9">
        <w:t>, you may have other opportunities to join a Medicare health or drug plan. If you join a new Medicare plan AFTER December 31, your coverage in the new plan won’t start until the month after you join.</w:t>
      </w:r>
    </w:p>
    <w:p w14:paraId="1FB8AD37" w14:textId="0AD9CAE9" w:rsidR="00DB0395" w:rsidRDefault="00DB0395" w:rsidP="00DB0395">
      <w:pPr>
        <w:autoSpaceDE w:val="0"/>
        <w:autoSpaceDN w:val="0"/>
        <w:adjustRightInd w:val="0"/>
      </w:pPr>
    </w:p>
    <w:p w14:paraId="6049FB66" w14:textId="77777777" w:rsidR="00DB0395" w:rsidRPr="00606CE9" w:rsidRDefault="00DB0395" w:rsidP="00DB0395">
      <w:pPr>
        <w:autoSpaceDE w:val="0"/>
        <w:autoSpaceDN w:val="0"/>
        <w:adjustRightInd w:val="0"/>
        <w:rPr>
          <w:b/>
          <w:bCs/>
        </w:rPr>
      </w:pPr>
    </w:p>
    <w:p w14:paraId="3C38B208" w14:textId="5AD01CAF" w:rsidR="00DD5577" w:rsidRPr="001821CB" w:rsidRDefault="007A407E">
      <w:pPr>
        <w:autoSpaceDE w:val="0"/>
        <w:autoSpaceDN w:val="0"/>
        <w:adjustRightInd w:val="0"/>
        <w:rPr>
          <w:rFonts w:ascii="Tahoma" w:hAnsi="Tahoma" w:cs="Tahoma"/>
          <w:b/>
          <w:color w:val="231F20"/>
          <w:sz w:val="26"/>
          <w:szCs w:val="26"/>
        </w:rPr>
      </w:pPr>
      <w:r w:rsidRPr="001821CB">
        <w:rPr>
          <w:rFonts w:ascii="Tahoma" w:hAnsi="Tahoma" w:cs="Tahoma"/>
          <w:b/>
          <w:color w:val="231F20"/>
          <w:sz w:val="26"/>
          <w:szCs w:val="26"/>
        </w:rPr>
        <w:t>What</w:t>
      </w:r>
      <w:r w:rsidR="006E7334">
        <w:rPr>
          <w:rFonts w:ascii="Tahoma" w:hAnsi="Tahoma" w:cs="Tahoma"/>
          <w:b/>
          <w:color w:val="231F20"/>
          <w:sz w:val="26"/>
          <w:szCs w:val="26"/>
        </w:rPr>
        <w:t>’</w:t>
      </w:r>
      <w:r w:rsidRPr="001821CB">
        <w:rPr>
          <w:rFonts w:ascii="Tahoma" w:hAnsi="Tahoma" w:cs="Tahoma"/>
          <w:b/>
          <w:color w:val="231F20"/>
          <w:sz w:val="26"/>
          <w:szCs w:val="26"/>
        </w:rPr>
        <w:t>s changing after December 31</w:t>
      </w:r>
      <w:r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14:paraId="6612B099" w14:textId="77777777" w:rsidR="00AC3C2A" w:rsidRPr="001821CB" w:rsidRDefault="00AC3C2A">
      <w:pPr>
        <w:autoSpaceDE w:val="0"/>
        <w:autoSpaceDN w:val="0"/>
        <w:adjustRightInd w:val="0"/>
        <w:rPr>
          <w:rFonts w:ascii="Tahoma" w:hAnsi="Tahoma" w:cs="Tahoma"/>
          <w:b/>
          <w:color w:val="231F20"/>
          <w:sz w:val="8"/>
          <w:szCs w:val="8"/>
        </w:rPr>
      </w:pPr>
    </w:p>
    <w:p w14:paraId="760DD9A9" w14:textId="77777777"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E83A61">
        <w:rPr>
          <w:color w:val="231F20"/>
        </w:rPr>
        <w:t xml:space="preserve"> wi</w:t>
      </w:r>
      <w:r w:rsidR="006E7334">
        <w:rPr>
          <w:color w:val="231F20"/>
        </w:rPr>
        <w:t>ll</w:t>
      </w:r>
      <w:r w:rsidRPr="001821CB">
        <w:rPr>
          <w:color w:val="231F20"/>
        </w:rPr>
        <w:t xml:space="preserve"> no lo</w:t>
      </w:r>
      <w:r w:rsidR="008F0739">
        <w:rPr>
          <w:color w:val="231F20"/>
        </w:rPr>
        <w:t>nger be enrolled in &lt;Plan Name&gt;.</w:t>
      </w:r>
    </w:p>
    <w:p w14:paraId="0C6420CF" w14:textId="77777777" w:rsidR="00DD5577" w:rsidRPr="001821CB" w:rsidRDefault="00E83A61" w:rsidP="00DD5577">
      <w:pPr>
        <w:pStyle w:val="ListParagraph"/>
        <w:numPr>
          <w:ilvl w:val="0"/>
          <w:numId w:val="15"/>
        </w:numPr>
        <w:autoSpaceDE w:val="0"/>
        <w:autoSpaceDN w:val="0"/>
        <w:adjustRightInd w:val="0"/>
        <w:rPr>
          <w:color w:val="231F20"/>
        </w:rPr>
      </w:pPr>
      <w:r w:rsidRPr="001821CB">
        <w:rPr>
          <w:color w:val="231F20"/>
        </w:rPr>
        <w:t>You</w:t>
      </w:r>
      <w:r>
        <w:rPr>
          <w:color w:val="231F20"/>
        </w:rPr>
        <w:t xml:space="preserve"> will</w:t>
      </w:r>
      <w:r w:rsidRPr="001821CB">
        <w:rPr>
          <w:color w:val="231F20"/>
        </w:rPr>
        <w:t xml:space="preserve"> </w:t>
      </w:r>
      <w:r w:rsidR="00A26919" w:rsidRPr="001821CB">
        <w:rPr>
          <w:color w:val="231F20"/>
        </w:rPr>
        <w:t xml:space="preserve">no longer </w:t>
      </w:r>
      <w:r w:rsidR="00CB0D16" w:rsidRPr="001821CB">
        <w:rPr>
          <w:color w:val="231F20"/>
        </w:rPr>
        <w:t xml:space="preserve">get </w:t>
      </w:r>
      <w:r w:rsidR="00A26919" w:rsidRPr="001821CB">
        <w:rPr>
          <w:color w:val="231F20"/>
        </w:rPr>
        <w:t>prescription drug coverag</w:t>
      </w:r>
      <w:r w:rsidR="008F0739">
        <w:rPr>
          <w:color w:val="231F20"/>
        </w:rPr>
        <w:t>e through &lt;Plan Name&gt;</w:t>
      </w:r>
      <w:r w:rsidR="00A26919" w:rsidRPr="001821CB">
        <w:rPr>
          <w:color w:val="231F20"/>
        </w:rPr>
        <w:t>.</w:t>
      </w:r>
    </w:p>
    <w:p w14:paraId="784B54C7" w14:textId="7372C487"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sidR="003D53FE">
        <w:rPr>
          <w:color w:val="000000"/>
        </w:rPr>
        <w:t>choose another plan</w:t>
      </w:r>
      <w:r>
        <w:rPr>
          <w:color w:val="000000"/>
        </w:rPr>
        <w:t xml:space="preserve"> by December 31, Medicare will </w:t>
      </w:r>
      <w:r w:rsidR="003D53FE">
        <w:rPr>
          <w:color w:val="000000"/>
        </w:rPr>
        <w:t xml:space="preserve">enroll you in </w:t>
      </w:r>
      <w:r>
        <w:rPr>
          <w:color w:val="000000"/>
        </w:rPr>
        <w:t xml:space="preserve">a new drug plan and </w:t>
      </w:r>
      <w:r w:rsidR="003D53FE">
        <w:rPr>
          <w:color w:val="000000"/>
        </w:rPr>
        <w:t xml:space="preserve">you will </w:t>
      </w:r>
      <w:r>
        <w:rPr>
          <w:color w:val="000000"/>
        </w:rPr>
        <w:t xml:space="preserve">have Original Medicare starting January 1, </w:t>
      </w:r>
      <w:r w:rsidR="009C24C5">
        <w:rPr>
          <w:color w:val="000000"/>
        </w:rPr>
        <w:t>2022</w:t>
      </w:r>
      <w:r>
        <w:rPr>
          <w:color w:val="000000"/>
        </w:rPr>
        <w:t xml:space="preserve">.  </w:t>
      </w:r>
    </w:p>
    <w:p w14:paraId="7D003D3E" w14:textId="4AE13435" w:rsidR="00891F4A" w:rsidRPr="00B5450F" w:rsidRDefault="00891F4A" w:rsidP="00216D51">
      <w:pPr>
        <w:pStyle w:val="ListParagraph"/>
        <w:numPr>
          <w:ilvl w:val="0"/>
          <w:numId w:val="15"/>
        </w:numPr>
        <w:autoSpaceDE w:val="0"/>
        <w:autoSpaceDN w:val="0"/>
        <w:adjustRightInd w:val="0"/>
        <w:rPr>
          <w:color w:val="231F20"/>
        </w:rPr>
      </w:pPr>
      <w:r w:rsidRPr="009A24C7">
        <w:t>If you currently pay a reduced Part B premium</w:t>
      </w:r>
      <w:r w:rsidR="00E47435">
        <w:t>, based on the enrollment in your current plan,</w:t>
      </w:r>
      <w:r w:rsidRPr="009A24C7">
        <w:t xml:space="preserve"> you will lose access to this benefit effective </w:t>
      </w:r>
      <w:r>
        <w:t xml:space="preserve">January </w:t>
      </w:r>
      <w:r w:rsidRPr="009A24C7">
        <w:t xml:space="preserve">1, and will have the full Part B premium deducted from your </w:t>
      </w:r>
      <w:r>
        <w:t>monthly Social Security check</w:t>
      </w:r>
      <w:r w:rsidR="00E47435">
        <w:t>, unless you join a plan that offers this benefit. You many still be eligible for Part B premium assistance through your state’s Medicaid program</w:t>
      </w:r>
      <w:r>
        <w:t>.</w:t>
      </w:r>
    </w:p>
    <w:p w14:paraId="0D3A638B" w14:textId="5C95E0C2" w:rsidR="00216D51" w:rsidRDefault="00216D51" w:rsidP="00216D51">
      <w:pPr>
        <w:autoSpaceDE w:val="0"/>
        <w:autoSpaceDN w:val="0"/>
        <w:adjustRightInd w:val="0"/>
        <w:rPr>
          <w:rFonts w:ascii="Tahoma" w:hAnsi="Tahoma" w:cs="Tahoma"/>
          <w:b/>
          <w:bCs/>
          <w:color w:val="000000"/>
        </w:rPr>
      </w:pPr>
    </w:p>
    <w:p w14:paraId="7CDC5E98" w14:textId="77777777" w:rsidR="00DB0395" w:rsidRPr="001821CB" w:rsidRDefault="00DB0395" w:rsidP="00216D51">
      <w:pPr>
        <w:autoSpaceDE w:val="0"/>
        <w:autoSpaceDN w:val="0"/>
        <w:adjustRightInd w:val="0"/>
        <w:rPr>
          <w:rFonts w:ascii="Tahoma" w:hAnsi="Tahoma" w:cs="Tahoma"/>
          <w:b/>
          <w:bCs/>
          <w:color w:val="000000"/>
        </w:rPr>
      </w:pPr>
    </w:p>
    <w:p w14:paraId="14099441" w14:textId="77777777"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14:paraId="4E894366" w14:textId="77777777" w:rsidR="00E07D02" w:rsidRDefault="00E07D02" w:rsidP="00E07D02">
      <w:pPr>
        <w:autoSpaceDE w:val="0"/>
        <w:autoSpaceDN w:val="0"/>
        <w:adjustRightInd w:val="0"/>
        <w:rPr>
          <w:bCs/>
          <w:color w:val="000000"/>
        </w:rPr>
      </w:pPr>
    </w:p>
    <w:p w14:paraId="02EB8C55" w14:textId="0E0508AA"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14:paraId="2173380D" w14:textId="77777777" w:rsidR="00E07D02" w:rsidRPr="00140175" w:rsidRDefault="00E07D02" w:rsidP="00E07D02">
      <w:pPr>
        <w:autoSpaceDE w:val="0"/>
        <w:autoSpaceDN w:val="0"/>
        <w:adjustRightInd w:val="0"/>
        <w:rPr>
          <w:bCs/>
          <w:i/>
          <w:iCs/>
          <w:color w:val="000000"/>
        </w:rPr>
      </w:pPr>
    </w:p>
    <w:p w14:paraId="5C3A13C7" w14:textId="268A386B"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sidR="000A2F52" w:rsidRPr="00052300">
        <w:rPr>
          <w:color w:val="000000"/>
        </w:rPr>
        <w:t>Call 1-800-MEDICARE</w:t>
      </w:r>
      <w:r w:rsidR="000A2F52">
        <w:rPr>
          <w:b/>
          <w:color w:val="000000"/>
        </w:rPr>
        <w:t xml:space="preserve"> </w:t>
      </w:r>
      <w:r w:rsidR="000A2F52" w:rsidRPr="00052300">
        <w:rPr>
          <w:color w:val="000000"/>
        </w:rPr>
        <w:t>(1-800-633-4227)</w:t>
      </w:r>
      <w:r w:rsidR="000A2F52">
        <w:rPr>
          <w:color w:val="000000"/>
        </w:rPr>
        <w:t xml:space="preserve"> </w:t>
      </w:r>
      <w:r w:rsidR="000A2F52" w:rsidRPr="00482FBF">
        <w:rPr>
          <w:color w:val="000000"/>
        </w:rPr>
        <w:t>24 hours a day, 7 days a week</w:t>
      </w:r>
      <w:r w:rsidR="000A2F52">
        <w:rPr>
          <w:color w:val="000000"/>
        </w:rPr>
        <w:t xml:space="preserve"> or visit </w:t>
      </w:r>
      <w:r w:rsidR="00B335E6">
        <w:rPr>
          <w:color w:val="000000"/>
        </w:rPr>
        <w:t>Medicare.gov</w:t>
      </w:r>
      <w:r w:rsidR="000A2F52">
        <w:rPr>
          <w:color w:val="000000"/>
        </w:rPr>
        <w:t xml:space="preserve"> to choose a new Medicare health plan</w:t>
      </w:r>
      <w:r w:rsidR="000A2F52" w:rsidRPr="00052300">
        <w:rPr>
          <w:color w:val="000000"/>
        </w:rPr>
        <w:t>.</w:t>
      </w:r>
      <w:r w:rsidR="000A2F52">
        <w:rPr>
          <w:color w:val="000000"/>
        </w:rPr>
        <w:t xml:space="preserve"> </w:t>
      </w:r>
      <w:r>
        <w:rPr>
          <w:color w:val="000000"/>
        </w:rPr>
        <w:t>A Medicare health plan is offered by a private company that contracts with Medicare to provide benefits. Medicare health plans cover all services that Original Medicare covers and may offer extra coverage such as vision, hearing</w:t>
      </w:r>
      <w:r w:rsidR="00AE4EB1">
        <w:rPr>
          <w:color w:val="000000"/>
        </w:rPr>
        <w:t>,</w:t>
      </w:r>
      <w:r>
        <w:rPr>
          <w:color w:val="000000"/>
        </w:rPr>
        <w:t xml:space="preserve"> or dental. </w:t>
      </w:r>
      <w:r w:rsidR="00B5450F">
        <w:rPr>
          <w:color w:val="000000"/>
        </w:rPr>
        <w:t xml:space="preserve">Some health plans are designed specifically for people who have both Medicare and Medicaid.  These are called Dual Eligible Special Needs Plans.   </w:t>
      </w:r>
    </w:p>
    <w:p w14:paraId="3B15ADF5" w14:textId="77777777" w:rsidR="00E07D02" w:rsidRPr="00140175" w:rsidRDefault="00E07D02" w:rsidP="00E07D02">
      <w:pPr>
        <w:autoSpaceDE w:val="0"/>
        <w:autoSpaceDN w:val="0"/>
        <w:adjustRightInd w:val="0"/>
        <w:rPr>
          <w:bCs/>
          <w:color w:val="000000"/>
        </w:rPr>
      </w:pPr>
    </w:p>
    <w:p w14:paraId="49BF62B9" w14:textId="14EA52B3" w:rsidR="00D26A72" w:rsidRPr="00B5450F" w:rsidRDefault="00E07D02" w:rsidP="00B5450F">
      <w:pPr>
        <w:autoSpaceDE w:val="0"/>
        <w:autoSpaceDN w:val="0"/>
        <w:adjustRightInd w:val="0"/>
        <w:ind w:left="720"/>
        <w:rPr>
          <w:color w:val="000000"/>
        </w:rPr>
      </w:pPr>
      <w:r w:rsidRPr="00140175">
        <w:rPr>
          <w:b/>
          <w:bCs/>
          <w:color w:val="000000"/>
        </w:rPr>
        <w:t xml:space="preserve">Option 2: You can change to Original Medicare. </w:t>
      </w:r>
      <w:r>
        <w:rPr>
          <w:color w:val="000000"/>
        </w:rPr>
        <w:t xml:space="preserve">Original Medicare is fee-for-service coverage managed by the Federal </w:t>
      </w:r>
      <w:r w:rsidR="0088151E">
        <w:rPr>
          <w:color w:val="000000"/>
        </w:rPr>
        <w:t>G</w:t>
      </w:r>
      <w:r>
        <w:rPr>
          <w:color w:val="000000"/>
        </w:rPr>
        <w:t xml:space="preserve">overnment. If you choose </w:t>
      </w:r>
      <w:r w:rsidRPr="005E22B4">
        <w:rPr>
          <w:color w:val="000000"/>
        </w:rPr>
        <w:t>Original Medicare</w:t>
      </w:r>
      <w:r w:rsidR="002834A4">
        <w:rPr>
          <w:color w:val="000000"/>
        </w:rPr>
        <w:t xml:space="preserve"> and don’t choose a prescription drug plan by December 31</w:t>
      </w:r>
      <w:r w:rsidRPr="005E22B4">
        <w:rPr>
          <w:color w:val="000000"/>
        </w:rPr>
        <w:t xml:space="preserve">, </w:t>
      </w:r>
      <w:r w:rsidR="009D140C" w:rsidRPr="005E22B4">
        <w:rPr>
          <w:color w:val="000000"/>
        </w:rPr>
        <w:t>Medicare will enroll you in a separate prescription drug plan. You’ll get a blue letter in November telling you the name of your new drug plan. You will only be enrolled into the separate prescription drug plan if you do not make another selection by December 31.</w:t>
      </w:r>
      <w:r>
        <w:rPr>
          <w:color w:val="000000"/>
        </w:rPr>
        <w:t xml:space="preserve"> </w:t>
      </w:r>
    </w:p>
    <w:p w14:paraId="4E3B416D" w14:textId="77777777" w:rsidR="00D26A72" w:rsidRPr="00EA6380" w:rsidRDefault="00D26A72" w:rsidP="00216D51">
      <w:pPr>
        <w:autoSpaceDE w:val="0"/>
        <w:autoSpaceDN w:val="0"/>
        <w:adjustRightInd w:val="0"/>
        <w:outlineLvl w:val="0"/>
        <w:rPr>
          <w:rFonts w:ascii="Tahoma" w:hAnsi="Tahoma" w:cs="Tahoma"/>
          <w:b/>
          <w:bCs/>
          <w:color w:val="000000"/>
        </w:rPr>
      </w:pPr>
    </w:p>
    <w:p w14:paraId="5249D3DB" w14:textId="77777777" w:rsidR="005F043D" w:rsidRPr="00E171B2" w:rsidRDefault="005F043D" w:rsidP="005F043D">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14:paraId="7551498E" w14:textId="185485C5" w:rsidR="005F043D" w:rsidRDefault="005F043D" w:rsidP="005F043D">
      <w:pPr>
        <w:autoSpaceDE w:val="0"/>
        <w:autoSpaceDN w:val="0"/>
        <w:adjustRightInd w:val="0"/>
        <w:rPr>
          <w:b/>
          <w:bCs/>
          <w:color w:val="000000"/>
        </w:rPr>
      </w:pPr>
    </w:p>
    <w:p w14:paraId="7D7E86DC" w14:textId="77777777" w:rsidR="004006B7" w:rsidRPr="005E653C" w:rsidRDefault="004006B7" w:rsidP="004006B7">
      <w:pPr>
        <w:pStyle w:val="Default"/>
        <w:rPr>
          <w:rFonts w:ascii="Times New Roman" w:hAnsi="Times New Roman" w:cs="Times New Roman"/>
        </w:rPr>
      </w:pPr>
      <w:r w:rsidRPr="005E653C">
        <w:rPr>
          <w:rFonts w:ascii="Times New Roman" w:hAnsi="Times New Roman" w:cs="Times New Roman"/>
          <w:b/>
          <w:color w:val="231F20"/>
        </w:rPr>
        <w:t>Because you have &lt;state-specific name for Medicaid&gt;</w:t>
      </w:r>
      <w:r w:rsidRPr="005E653C">
        <w:rPr>
          <w:rFonts w:ascii="Times New Roman" w:hAnsi="Times New Roman" w:cs="Times New Roman"/>
          <w:color w:val="231F20"/>
        </w:rPr>
        <w:t xml:space="preserve">, </w:t>
      </w:r>
      <w:bookmarkStart w:id="0" w:name="Exhibit_22:__Model_Notice_on_Failure_to_"/>
      <w:bookmarkStart w:id="1" w:name="bookmark0"/>
      <w:bookmarkEnd w:id="0"/>
      <w:bookmarkEnd w:id="1"/>
      <w:r w:rsidRPr="005E653C">
        <w:rPr>
          <w:rFonts w:ascii="Times New Roman" w:hAnsi="Times New Roman" w:cs="Times New Roman"/>
          <w:color w:val="231F20"/>
        </w:rPr>
        <w:t>you may have other opportunities to join a Medicare health or prescription drug plan. If you join a new Medicare plan AFTER December 31, your coverage in the new plan won’t start until the month after you join.</w:t>
      </w:r>
    </w:p>
    <w:p w14:paraId="7A08A00D" w14:textId="77777777" w:rsidR="004006B7" w:rsidRPr="005E653C" w:rsidRDefault="004006B7" w:rsidP="004006B7">
      <w:pPr>
        <w:autoSpaceDE w:val="0"/>
        <w:autoSpaceDN w:val="0"/>
        <w:adjustRightInd w:val="0"/>
        <w:rPr>
          <w:rFonts w:eastAsia="Calibri"/>
        </w:rPr>
      </w:pPr>
    </w:p>
    <w:p w14:paraId="37F115EC" w14:textId="77777777" w:rsidR="004006B7" w:rsidRPr="005E653C" w:rsidRDefault="004006B7" w:rsidP="004006B7">
      <w:pPr>
        <w:keepNext/>
        <w:keepLines/>
        <w:suppressAutoHyphens/>
        <w:spacing w:line="300" w:lineRule="exact"/>
      </w:pPr>
      <w:r w:rsidRPr="005E653C">
        <w:t>In addition to these opportunities, you may end your membership in our plan during the following periods:</w:t>
      </w:r>
    </w:p>
    <w:p w14:paraId="36E2DAAC" w14:textId="77777777" w:rsidR="004006B7" w:rsidRPr="005E653C" w:rsidRDefault="004006B7" w:rsidP="005C2B28">
      <w:pPr>
        <w:numPr>
          <w:ilvl w:val="0"/>
          <w:numId w:val="18"/>
        </w:numPr>
        <w:tabs>
          <w:tab w:val="left" w:pos="360"/>
        </w:tabs>
        <w:kinsoku w:val="0"/>
        <w:overflowPunct w:val="0"/>
        <w:autoSpaceDE w:val="0"/>
        <w:autoSpaceDN w:val="0"/>
        <w:adjustRightInd w:val="0"/>
        <w:spacing w:before="112"/>
        <w:ind w:left="720" w:right="106" w:hanging="271"/>
        <w:rPr>
          <w:rFonts w:eastAsia="Calibri"/>
        </w:rPr>
      </w:pPr>
      <w:r w:rsidRPr="005E653C">
        <w:rPr>
          <w:rFonts w:eastAsia="Calibri"/>
          <w:b/>
          <w:bCs/>
        </w:rPr>
        <w:t xml:space="preserve">From October 15 through December 7, </w:t>
      </w:r>
      <w:r w:rsidRPr="005E653C">
        <w:rPr>
          <w:rFonts w:eastAsia="Calibri"/>
        </w:rPr>
        <w:t xml:space="preserve">anyone with Medicare can switch </w:t>
      </w:r>
      <w:r w:rsidRPr="005E653C">
        <w:rPr>
          <w:rFonts w:eastAsia="Calibri"/>
          <w:iCs/>
        </w:rPr>
        <w:t xml:space="preserve">plans or return to Original Medicare. This includes </w:t>
      </w:r>
      <w:r w:rsidRPr="005E653C">
        <w:rPr>
          <w:rFonts w:eastAsia="Calibri"/>
        </w:rPr>
        <w:t xml:space="preserve">adding or dropping Medicare prescription drug coverage </w:t>
      </w:r>
      <w:r w:rsidRPr="005E653C">
        <w:rPr>
          <w:rFonts w:eastAsia="Calibri"/>
          <w:iCs/>
        </w:rPr>
        <w:t>for the following</w:t>
      </w:r>
      <w:r w:rsidRPr="005E653C">
        <w:rPr>
          <w:rFonts w:eastAsia="Calibri"/>
          <w:iCs/>
          <w:spacing w:val="-11"/>
        </w:rPr>
        <w:t xml:space="preserve"> </w:t>
      </w:r>
      <w:r w:rsidRPr="005E653C">
        <w:rPr>
          <w:rFonts w:eastAsia="Calibri"/>
          <w:iCs/>
        </w:rPr>
        <w:t>year</w:t>
      </w:r>
      <w:r w:rsidRPr="005E653C">
        <w:rPr>
          <w:rFonts w:eastAsia="Calibri"/>
        </w:rPr>
        <w:t>.</w:t>
      </w:r>
    </w:p>
    <w:p w14:paraId="37EBCD74" w14:textId="77777777" w:rsidR="004006B7" w:rsidRPr="005E653C" w:rsidRDefault="004006B7" w:rsidP="005C2B28">
      <w:pPr>
        <w:numPr>
          <w:ilvl w:val="0"/>
          <w:numId w:val="18"/>
        </w:numPr>
        <w:tabs>
          <w:tab w:val="left" w:pos="360"/>
        </w:tabs>
        <w:kinsoku w:val="0"/>
        <w:overflowPunct w:val="0"/>
        <w:autoSpaceDE w:val="0"/>
        <w:autoSpaceDN w:val="0"/>
        <w:adjustRightInd w:val="0"/>
        <w:spacing w:before="186" w:line="237" w:lineRule="auto"/>
        <w:ind w:left="720" w:right="299" w:hanging="271"/>
        <w:rPr>
          <w:rFonts w:eastAsia="Calibri"/>
          <w:iCs/>
        </w:rPr>
      </w:pPr>
      <w:r w:rsidRPr="005E653C">
        <w:rPr>
          <w:rFonts w:eastAsia="Calibri"/>
          <w:b/>
          <w:bCs/>
        </w:rPr>
        <w:t xml:space="preserve">From January 1 through </w:t>
      </w:r>
      <w:r w:rsidRPr="005E653C">
        <w:rPr>
          <w:rFonts w:eastAsia="Calibri"/>
          <w:b/>
          <w:bCs/>
          <w:iCs/>
        </w:rPr>
        <w:t>March 31</w:t>
      </w:r>
      <w:r w:rsidRPr="005E653C">
        <w:rPr>
          <w:rFonts w:eastAsia="Calibri"/>
          <w:b/>
          <w:bCs/>
        </w:rPr>
        <w:t xml:space="preserve">, </w:t>
      </w:r>
      <w:r w:rsidRPr="005E653C">
        <w:rPr>
          <w:rFonts w:eastAsia="Calibri"/>
        </w:rPr>
        <w:t xml:space="preserve">anyone enrolled in a Medicare Advantage Plan (except an MSA plan) </w:t>
      </w:r>
      <w:r w:rsidRPr="005E653C">
        <w:rPr>
          <w:rFonts w:eastAsia="Calibri"/>
          <w:iCs/>
        </w:rPr>
        <w:t>can switch plans or return to Original Medicare (and join a stand- alone Medicare Prescription Drug</w:t>
      </w:r>
      <w:r w:rsidRPr="005E653C">
        <w:rPr>
          <w:rFonts w:eastAsia="Calibri"/>
          <w:iCs/>
          <w:spacing w:val="-8"/>
        </w:rPr>
        <w:t xml:space="preserve"> </w:t>
      </w:r>
      <w:r w:rsidRPr="005E653C">
        <w:rPr>
          <w:rFonts w:eastAsia="Calibri"/>
          <w:iCs/>
        </w:rPr>
        <w:t>Plan).</w:t>
      </w:r>
    </w:p>
    <w:p w14:paraId="6C35B43A" w14:textId="77777777" w:rsidR="004006B7" w:rsidRPr="005E653C" w:rsidRDefault="004006B7" w:rsidP="004006B7">
      <w:pPr>
        <w:autoSpaceDE w:val="0"/>
        <w:autoSpaceDN w:val="0"/>
        <w:adjustRightInd w:val="0"/>
        <w:rPr>
          <w:rFonts w:eastAsia="Calibri"/>
        </w:rPr>
      </w:pPr>
      <w:bookmarkStart w:id="2" w:name="_GoBack"/>
    </w:p>
    <w:p w14:paraId="63501426" w14:textId="59AEFBAD" w:rsidR="004006B7" w:rsidRDefault="004006B7" w:rsidP="004006B7">
      <w:pPr>
        <w:autoSpaceDE w:val="0"/>
        <w:autoSpaceDN w:val="0"/>
        <w:adjustRightInd w:val="0"/>
        <w:rPr>
          <w:rFonts w:eastAsia="Calibri"/>
        </w:rPr>
      </w:pPr>
      <w:r w:rsidRPr="005E653C">
        <w:rPr>
          <w:rFonts w:eastAsia="Calibri"/>
        </w:rPr>
        <w:t xml:space="preserve">There may be other situations when you are eligible to make a change to your enrollment. If you want to make a change, call </w:t>
      </w:r>
      <w:r w:rsidRPr="005E653C">
        <w:rPr>
          <w:rFonts w:eastAsia="Calibri"/>
          <w:b/>
        </w:rPr>
        <w:t>1-800-MEDICARE (1-800-633-4227).</w:t>
      </w:r>
      <w:r w:rsidRPr="005E653C">
        <w:rPr>
          <w:rFonts w:eastAsia="Calibri"/>
        </w:rPr>
        <w:t xml:space="preserve"> This toll-free help line is available 24 hours a day, 7 days a week. TTY users should call 1-877-486-2048.</w:t>
      </w:r>
    </w:p>
    <w:bookmarkEnd w:id="2"/>
    <w:p w14:paraId="28FA02CD" w14:textId="77777777" w:rsidR="005C2B28" w:rsidRPr="005E653C" w:rsidRDefault="005C2B28" w:rsidP="004006B7">
      <w:pPr>
        <w:autoSpaceDE w:val="0"/>
        <w:autoSpaceDN w:val="0"/>
        <w:adjustRightInd w:val="0"/>
        <w:rPr>
          <w:rFonts w:eastAsia="Calibri"/>
          <w:iCs/>
        </w:rPr>
      </w:pPr>
    </w:p>
    <w:p w14:paraId="4A7FB3FD" w14:textId="72092F34" w:rsidR="00A43D92" w:rsidRDefault="00A43D92" w:rsidP="00A43D92">
      <w:pPr>
        <w:autoSpaceDE w:val="0"/>
        <w:autoSpaceDN w:val="0"/>
        <w:adjustRightInd w:val="0"/>
        <w:rPr>
          <w:b/>
          <w:bCs/>
          <w:color w:val="000000"/>
        </w:rPr>
      </w:pPr>
      <w:r>
        <w:rPr>
          <w:b/>
          <w:bCs/>
          <w:color w:val="000000"/>
        </w:rPr>
        <w:t xml:space="preserve">For questions about &lt;state-specific name for </w:t>
      </w:r>
      <w:r w:rsidRPr="00AC7103">
        <w:rPr>
          <w:b/>
          <w:bCs/>
          <w:color w:val="000000"/>
        </w:rPr>
        <w:t>Medicaid</w:t>
      </w:r>
      <w:r>
        <w:rPr>
          <w:b/>
          <w:bCs/>
          <w:color w:val="000000"/>
        </w:rPr>
        <w:t>&gt;</w:t>
      </w:r>
      <w:r>
        <w:rPr>
          <w:bCs/>
          <w:color w:val="000000"/>
        </w:rPr>
        <w:t>, contact &lt;State Medicaid phone, TTY, and</w:t>
      </w:r>
      <w:r w:rsidR="00C40C0B">
        <w:rPr>
          <w:bCs/>
          <w:color w:val="000000"/>
        </w:rPr>
        <w:t xml:space="preserve"> days and</w:t>
      </w:r>
      <w:r>
        <w:rPr>
          <w:bCs/>
          <w:color w:val="000000"/>
        </w:rPr>
        <w:t xml:space="preserve"> hours of operation&gt;. Ask how joining another plan or returning to Original Medicare affects your Medicaid coverage.  </w:t>
      </w:r>
    </w:p>
    <w:p w14:paraId="2028BDDD" w14:textId="77777777" w:rsidR="00A43D92" w:rsidRPr="00E171B2" w:rsidRDefault="00A43D92" w:rsidP="005F043D">
      <w:pPr>
        <w:autoSpaceDE w:val="0"/>
        <w:autoSpaceDN w:val="0"/>
        <w:adjustRightInd w:val="0"/>
        <w:rPr>
          <w:b/>
          <w:bCs/>
          <w:color w:val="000000"/>
        </w:rPr>
      </w:pPr>
    </w:p>
    <w:p w14:paraId="56088FAA" w14:textId="3D416F0F" w:rsidR="005F043D" w:rsidRDefault="005F043D" w:rsidP="005F043D">
      <w:pPr>
        <w:autoSpaceDE w:val="0"/>
        <w:autoSpaceDN w:val="0"/>
        <w:adjustRightInd w:val="0"/>
        <w:rPr>
          <w:bCs/>
          <w:color w:val="000000"/>
        </w:rPr>
      </w:pPr>
      <w:r w:rsidRPr="00140175">
        <w:rPr>
          <w:b/>
          <w:color w:val="000000"/>
        </w:rPr>
        <w:lastRenderedPageBreak/>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14:paraId="217C586F" w14:textId="77777777" w:rsidR="00B6385F" w:rsidRDefault="00B6385F" w:rsidP="005F043D">
      <w:pPr>
        <w:autoSpaceDE w:val="0"/>
        <w:autoSpaceDN w:val="0"/>
        <w:adjustRightInd w:val="0"/>
        <w:rPr>
          <w:bCs/>
          <w:color w:val="000000"/>
        </w:rPr>
      </w:pPr>
    </w:p>
    <w:p w14:paraId="2B843DD0" w14:textId="77777777" w:rsidR="0088151E" w:rsidRPr="00031EE5" w:rsidRDefault="0088151E" w:rsidP="0088151E">
      <w:pPr>
        <w:autoSpaceDE w:val="0"/>
        <w:autoSpaceDN w:val="0"/>
        <w:adjustRightInd w:val="0"/>
        <w:rPr>
          <w:rFonts w:ascii="Tahoma" w:hAnsi="Tahoma" w:cs="Tahoma"/>
          <w:b/>
          <w:color w:val="231F20"/>
          <w:sz w:val="28"/>
          <w:szCs w:val="28"/>
        </w:rPr>
      </w:pPr>
      <w:r>
        <w:rPr>
          <w:rFonts w:ascii="Tahoma" w:hAnsi="Tahoma" w:cs="Tahoma"/>
          <w:b/>
          <w:color w:val="231F20"/>
          <w:sz w:val="28"/>
          <w:szCs w:val="28"/>
        </w:rPr>
        <w:t>How do you get help comparing Medicare plans?</w:t>
      </w:r>
    </w:p>
    <w:p w14:paraId="1859BA6F" w14:textId="77777777" w:rsidR="00E07D02" w:rsidRDefault="00E07D02" w:rsidP="00E07D02">
      <w:pPr>
        <w:autoSpaceDE w:val="0"/>
        <w:autoSpaceDN w:val="0"/>
        <w:adjustRightInd w:val="0"/>
        <w:rPr>
          <w:color w:val="000000"/>
        </w:rPr>
      </w:pPr>
    </w:p>
    <w:p w14:paraId="4551E062" w14:textId="77777777" w:rsidR="00E07D02" w:rsidRPr="00140175" w:rsidRDefault="00E07D02" w:rsidP="00E07D02">
      <w:pPr>
        <w:autoSpaceDE w:val="0"/>
        <w:autoSpaceDN w:val="0"/>
        <w:adjustRightInd w:val="0"/>
        <w:rPr>
          <w:color w:val="000000"/>
        </w:rPr>
      </w:pPr>
      <w:r>
        <w:rPr>
          <w:color w:val="000000"/>
        </w:rPr>
        <w:t>It</w:t>
      </w:r>
      <w:r w:rsidR="006E7334">
        <w:rPr>
          <w:color w:val="000000"/>
        </w:rPr>
        <w:t>’</w:t>
      </w:r>
      <w:r>
        <w:rPr>
          <w:color w:val="000000"/>
        </w:rPr>
        <w:t>s important to</w:t>
      </w:r>
      <w:r w:rsidRPr="00140175">
        <w:rPr>
          <w:color w:val="000000"/>
        </w:rPr>
        <w:t xml:space="preserve"> </w:t>
      </w:r>
      <w:r>
        <w:rPr>
          <w:color w:val="000000"/>
        </w:rPr>
        <w:t xml:space="preserve">find a plan that covers your doctor </w:t>
      </w:r>
      <w:r w:rsidR="001724AF">
        <w:rPr>
          <w:color w:val="000000"/>
        </w:rPr>
        <w:t xml:space="preserve">visits </w:t>
      </w:r>
      <w:r>
        <w:rPr>
          <w:color w:val="000000"/>
        </w:rPr>
        <w:t>and prescription drugs</w:t>
      </w:r>
      <w:r w:rsidRPr="00140175">
        <w:rPr>
          <w:color w:val="000000"/>
        </w:rPr>
        <w:t xml:space="preserve">.  </w:t>
      </w:r>
    </w:p>
    <w:p w14:paraId="7119F8F3" w14:textId="77777777" w:rsidR="00E07D02" w:rsidRDefault="00E07D02" w:rsidP="00E07D02">
      <w:pPr>
        <w:autoSpaceDE w:val="0"/>
        <w:autoSpaceDN w:val="0"/>
        <w:adjustRightInd w:val="0"/>
        <w:rPr>
          <w:bCs/>
          <w:color w:val="000000"/>
        </w:rPr>
      </w:pPr>
    </w:p>
    <w:p w14:paraId="0C706AF5" w14:textId="5F5063E6" w:rsidR="00E07D02" w:rsidRDefault="001E6EB4" w:rsidP="004976EF">
      <w:pPr>
        <w:rPr>
          <w:color w:val="000000"/>
        </w:rPr>
      </w:pPr>
      <w:r>
        <w:rPr>
          <w:bCs/>
          <w:color w:val="000000"/>
        </w:rPr>
        <w:t>V</w:t>
      </w:r>
      <w:r w:rsidR="00B6385F">
        <w:rPr>
          <w:bCs/>
          <w:color w:val="000000"/>
        </w:rPr>
        <w:t xml:space="preserve">isit </w:t>
      </w:r>
      <w:hyperlink r:id="rId8" w:history="1">
        <w:r w:rsidR="00073E90">
          <w:rPr>
            <w:rStyle w:val="Hyperlink"/>
            <w:bCs/>
          </w:rPr>
          <w:t>M</w:t>
        </w:r>
        <w:r w:rsidR="00B6385F" w:rsidRPr="00026620">
          <w:rPr>
            <w:rStyle w:val="Hyperlink"/>
            <w:bCs/>
          </w:rPr>
          <w:t>edicare.gov</w:t>
        </w:r>
      </w:hyperlink>
      <w:r w:rsidR="00B6385F">
        <w:rPr>
          <w:bCs/>
          <w:color w:val="000000"/>
        </w:rPr>
        <w:t xml:space="preserve"> or </w:t>
      </w:r>
      <w:r w:rsidR="00E07D02">
        <w:rPr>
          <w:bCs/>
          <w:color w:val="000000"/>
        </w:rPr>
        <w:t xml:space="preserve">refer to your Medicare &amp; </w:t>
      </w:r>
      <w:proofErr w:type="gramStart"/>
      <w:r w:rsidR="00E07D02">
        <w:rPr>
          <w:bCs/>
          <w:color w:val="000000"/>
        </w:rPr>
        <w:t>You</w:t>
      </w:r>
      <w:proofErr w:type="gramEnd"/>
      <w:r w:rsidR="00E07D02">
        <w:rPr>
          <w:bCs/>
          <w:color w:val="000000"/>
        </w:rPr>
        <w:t xml:space="preserve"> </w:t>
      </w:r>
      <w:r w:rsidR="005C2B28">
        <w:rPr>
          <w:bCs/>
          <w:color w:val="000000"/>
        </w:rPr>
        <w:t>h</w:t>
      </w:r>
      <w:r w:rsidR="00E07D02">
        <w:rPr>
          <w:bCs/>
          <w:color w:val="000000"/>
        </w:rPr>
        <w:t xml:space="preserve">andbook for a list of Medicare health and prescription drug plans in your area. </w:t>
      </w:r>
      <w:r w:rsidR="009F7300">
        <w:t>&lt;</w:t>
      </w:r>
      <w:r w:rsidR="005C2B28">
        <w:rPr>
          <w:i/>
        </w:rPr>
        <w:t>P</w:t>
      </w:r>
      <w:r w:rsidR="009F7300">
        <w:rPr>
          <w:i/>
        </w:rPr>
        <w:t xml:space="preserve">lans opting to notify enrollees of </w:t>
      </w:r>
      <w:r w:rsidR="009F7300" w:rsidRPr="008E71DF">
        <w:rPr>
          <w:i/>
          <w:spacing w:val="5"/>
        </w:rPr>
        <w:t>alternative enrollment options</w:t>
      </w:r>
      <w:r w:rsidR="009F7300">
        <w:rPr>
          <w:i/>
          <w:spacing w:val="5"/>
        </w:rPr>
        <w:t xml:space="preserve"> through written description should include the following language:</w:t>
      </w:r>
      <w:r w:rsidR="009F7300">
        <w:rPr>
          <w:spacing w:val="5"/>
        </w:rPr>
        <w:t xml:space="preserve"> </w:t>
      </w:r>
      <w:r w:rsidR="009F7300">
        <w:t>You may also refer to the attached list of</w:t>
      </w:r>
      <w:r w:rsidR="009F7300" w:rsidRPr="00A22912">
        <w:rPr>
          <w:bCs/>
        </w:rPr>
        <w:t xml:space="preserve"> Medicare health and prescription drug plans in your area.</w:t>
      </w:r>
      <w:r w:rsidR="009F7300">
        <w:rPr>
          <w:bCs/>
        </w:rPr>
        <w:t xml:space="preserve">&gt; </w:t>
      </w:r>
      <w:r w:rsidR="004976EF">
        <w:t>&lt;</w:t>
      </w:r>
      <w:r w:rsidR="005C2B28">
        <w:rPr>
          <w:i/>
        </w:rPr>
        <w:t>P</w:t>
      </w:r>
      <w:r w:rsidR="004976EF">
        <w:rPr>
          <w:i/>
        </w:rPr>
        <w:t xml:space="preserve">lans opting to notify enrollees of </w:t>
      </w:r>
      <w:r w:rsidR="004976EF" w:rsidRPr="008E71DF">
        <w:rPr>
          <w:i/>
          <w:spacing w:val="5"/>
        </w:rPr>
        <w:t>alternative enrollment options</w:t>
      </w:r>
      <w:r w:rsidR="004976EF">
        <w:rPr>
          <w:i/>
          <w:spacing w:val="5"/>
        </w:rPr>
        <w:t xml:space="preserve"> through outbound calls should include the following language instead of or in addition to the previous sentence: </w:t>
      </w:r>
      <w:r w:rsidR="004976EF">
        <w:t>&lt;Plan Name&gt; will call you to explain how you can get help comparing plans.&gt;</w:t>
      </w:r>
      <w:r w:rsidR="009F7300">
        <w:rPr>
          <w:bCs/>
        </w:rPr>
        <w:t xml:space="preserve"> </w:t>
      </w:r>
      <w:r w:rsidR="00E07D02">
        <w:rPr>
          <w:bCs/>
          <w:color w:val="000000"/>
        </w:rPr>
        <w:t xml:space="preserve">If you want to join one of these plans, call the plan to get information about their costs, rules, and coverage. </w:t>
      </w:r>
    </w:p>
    <w:p w14:paraId="4FC3E30A" w14:textId="77777777" w:rsidR="00E07D02" w:rsidRPr="00EA6380" w:rsidRDefault="00E07D02" w:rsidP="00E07D02">
      <w:pPr>
        <w:autoSpaceDE w:val="0"/>
        <w:autoSpaceDN w:val="0"/>
        <w:adjustRightInd w:val="0"/>
        <w:rPr>
          <w:rFonts w:ascii="Tahoma" w:hAnsi="Tahoma" w:cs="Tahoma"/>
          <w:b/>
          <w:color w:val="000000"/>
        </w:rPr>
      </w:pPr>
    </w:p>
    <w:p w14:paraId="28E9CCA7" w14:textId="77777777" w:rsidR="00E07D02" w:rsidRDefault="00E07D02" w:rsidP="00E07D02">
      <w:pPr>
        <w:autoSpaceDE w:val="0"/>
        <w:autoSpaceDN w:val="0"/>
        <w:adjustRightInd w:val="0"/>
        <w:rPr>
          <w:color w:val="000000"/>
        </w:rPr>
      </w:pPr>
      <w:r>
        <w:rPr>
          <w:color w:val="000000"/>
        </w:rPr>
        <w:t xml:space="preserve">You can also get help comparing plans if you:  </w:t>
      </w:r>
    </w:p>
    <w:p w14:paraId="2C5CEA3A" w14:textId="77777777" w:rsidR="00E07D02" w:rsidRDefault="00E07D02" w:rsidP="00E07D02">
      <w:pPr>
        <w:autoSpaceDE w:val="0"/>
        <w:autoSpaceDN w:val="0"/>
        <w:adjustRightInd w:val="0"/>
        <w:rPr>
          <w:color w:val="000000"/>
        </w:rPr>
      </w:pPr>
    </w:p>
    <w:p w14:paraId="03927875" w14:textId="275FB2BA" w:rsidR="00E07D02" w:rsidRDefault="00E07D02" w:rsidP="00E07D02">
      <w:pPr>
        <w:pStyle w:val="ListParagraph"/>
        <w:numPr>
          <w:ilvl w:val="0"/>
          <w:numId w:val="16"/>
        </w:numPr>
      </w:pPr>
      <w:r w:rsidRPr="00482FBF">
        <w:rPr>
          <w:b/>
        </w:rPr>
        <w:t>Call &lt;Name of SHIP&gt; at &lt;SHIP phone&gt;</w:t>
      </w:r>
      <w:r w:rsidR="00C40C0B">
        <w:rPr>
          <w:b/>
        </w:rPr>
        <w:t xml:space="preserve"> or TTY: &lt;TTY number&gt;, &lt;days and hours of operation&gt;</w:t>
      </w:r>
      <w:r w:rsidRPr="00482FBF">
        <w:rPr>
          <w:b/>
        </w:rPr>
        <w:t>.</w:t>
      </w:r>
      <w:r>
        <w:t xml:space="preserve"> Counselors are available to answer your questions, discuss your needs, and give you information about your options. All counseling is </w:t>
      </w:r>
      <w:r w:rsidRPr="0006710F">
        <w:rPr>
          <w:b/>
          <w:u w:val="single"/>
        </w:rPr>
        <w:t>free</w:t>
      </w:r>
      <w:r>
        <w:t xml:space="preserve">.  </w:t>
      </w:r>
      <w:r>
        <w:br/>
      </w:r>
    </w:p>
    <w:p w14:paraId="2523DBA0" w14:textId="6D9380C3"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 xml:space="preserve">. This toll-free help line is available 24 hours a day, 7 days a week. TTY users should call 1-877-486-2048.    </w:t>
      </w:r>
    </w:p>
    <w:p w14:paraId="6BAD48A9" w14:textId="77777777" w:rsidR="00E07D02" w:rsidRPr="00782087" w:rsidRDefault="00E07D02" w:rsidP="00E07D02">
      <w:pPr>
        <w:pStyle w:val="ListParagraph"/>
        <w:rPr>
          <w:color w:val="000000"/>
        </w:rPr>
      </w:pPr>
    </w:p>
    <w:p w14:paraId="59C56C42" w14:textId="11A7823A" w:rsidR="00124870" w:rsidRDefault="00E07D02" w:rsidP="006B226E">
      <w:pPr>
        <w:pStyle w:val="ListParagraph"/>
        <w:numPr>
          <w:ilvl w:val="0"/>
          <w:numId w:val="17"/>
        </w:numPr>
      </w:pPr>
      <w:r>
        <w:rPr>
          <w:b/>
        </w:rPr>
        <w:t xml:space="preserve">Visit </w:t>
      </w:r>
      <w:hyperlink r:id="rId9"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6B226E">
        <w:t xml:space="preserve"> </w:t>
      </w:r>
      <w:r w:rsidRPr="00B452D9">
        <w:rPr>
          <w:b/>
        </w:rPr>
        <w:t>Click</w:t>
      </w:r>
      <w:r w:rsidRPr="006B226E">
        <w:t xml:space="preserve"> </w:t>
      </w:r>
      <w:r w:rsidR="00741139">
        <w:t>the “</w:t>
      </w:r>
      <w:r w:rsidR="004976EF">
        <w:t>Find</w:t>
      </w:r>
      <w:r w:rsidR="00741139">
        <w:t xml:space="preserve"> </w:t>
      </w:r>
      <w:r w:rsidR="005C2B28">
        <w:t>p</w:t>
      </w:r>
      <w:r w:rsidR="00741139">
        <w:t xml:space="preserve">lans” tab </w:t>
      </w:r>
      <w:r w:rsidRPr="00482FBF">
        <w:t>to compare the plans in your area.</w:t>
      </w:r>
      <w:r w:rsidRPr="0004088A">
        <w:rPr>
          <w:b/>
        </w:rPr>
        <w:t xml:space="preserve">  </w:t>
      </w:r>
      <w:r w:rsidRPr="00507A7B">
        <w:t xml:space="preserve"> </w:t>
      </w:r>
    </w:p>
    <w:p w14:paraId="5DD9BF44" w14:textId="5B37042A" w:rsidR="001E6EB4" w:rsidRDefault="001E6EB4" w:rsidP="00EA6380"/>
    <w:p w14:paraId="04F8F419" w14:textId="3119AC3D" w:rsidR="001E6EB4" w:rsidRDefault="001E6EB4" w:rsidP="001E6EB4">
      <w:pPr>
        <w:autoSpaceDE w:val="0"/>
        <w:autoSpaceDN w:val="0"/>
        <w:adjustRightInd w:val="0"/>
        <w:rPr>
          <w:color w:val="000000"/>
        </w:rPr>
      </w:pPr>
      <w:r>
        <w:rPr>
          <w:b/>
          <w:bCs/>
          <w:color w:val="000000"/>
        </w:rPr>
        <w:t>Note</w:t>
      </w:r>
      <w:r>
        <w:rPr>
          <w:bCs/>
          <w:color w:val="000000"/>
        </w:rPr>
        <w:t>: Medicare isn’t part of the Health Insurance Marketplace. Following the instructions in this letter will ensure that you are reviewing Medicare plans and not Marketplace options.</w:t>
      </w:r>
    </w:p>
    <w:p w14:paraId="05D70B34" w14:textId="77777777" w:rsidR="00124870" w:rsidRDefault="00124870" w:rsidP="00146E99">
      <w:pPr>
        <w:autoSpaceDE w:val="0"/>
        <w:autoSpaceDN w:val="0"/>
        <w:adjustRightInd w:val="0"/>
      </w:pPr>
    </w:p>
    <w:p w14:paraId="25D57A99" w14:textId="247973E9" w:rsidR="00077058" w:rsidRPr="00DE36D6" w:rsidRDefault="001E6EB4" w:rsidP="00077058">
      <w:r>
        <w:t>D</w:t>
      </w:r>
      <w:r w:rsidR="00077058">
        <w:t>isregard any</w:t>
      </w:r>
      <w:r w:rsidR="004976EF">
        <w:t xml:space="preserve"> 2022</w:t>
      </w:r>
      <w:r w:rsidR="0015493E">
        <w:t xml:space="preserve"> </w:t>
      </w:r>
      <w:r w:rsidR="00077058">
        <w:t xml:space="preserve">plan materials </w:t>
      </w:r>
      <w:r w:rsidR="004800FC">
        <w:t xml:space="preserve">you </w:t>
      </w:r>
      <w:r w:rsidR="00077058">
        <w:t xml:space="preserve">received </w:t>
      </w:r>
      <w:r w:rsidR="004800FC">
        <w:t>before</w:t>
      </w:r>
      <w:r w:rsidR="00077058">
        <w:t xml:space="preserve"> </w:t>
      </w:r>
      <w:r w:rsidR="007A180B">
        <w:t xml:space="preserve">October </w:t>
      </w:r>
      <w:r w:rsidR="00EE63E8">
        <w:t>1</w:t>
      </w:r>
      <w:r w:rsidR="007A180B">
        <w:t xml:space="preserve">, </w:t>
      </w:r>
      <w:r w:rsidR="004976EF">
        <w:t>2021</w:t>
      </w:r>
      <w:r w:rsidR="007A180B">
        <w:t>.</w:t>
      </w:r>
    </w:p>
    <w:p w14:paraId="09CCF59C" w14:textId="77777777" w:rsidR="00216D51" w:rsidRPr="001821CB" w:rsidRDefault="00216D51" w:rsidP="00146E99">
      <w:pPr>
        <w:autoSpaceDE w:val="0"/>
        <w:autoSpaceDN w:val="0"/>
        <w:adjustRightInd w:val="0"/>
      </w:pPr>
    </w:p>
    <w:p w14:paraId="16F713BA" w14:textId="24FCB683"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14:paraId="1FBC86F0" w14:textId="351C4384" w:rsidR="005F043D" w:rsidRDefault="005F043D" w:rsidP="005F043D">
      <w:pPr>
        <w:autoSpaceDE w:val="0"/>
        <w:autoSpaceDN w:val="0"/>
        <w:adjustRightInd w:val="0"/>
        <w:rPr>
          <w:bCs/>
          <w:color w:val="000000"/>
        </w:rPr>
      </w:pPr>
      <w:r>
        <w:rPr>
          <w:bCs/>
          <w:color w:val="000000"/>
        </w:rPr>
        <w:t>&lt;</w:t>
      </w:r>
      <w:r w:rsidR="000143D9">
        <w:rPr>
          <w:bCs/>
          <w:color w:val="000000"/>
        </w:rPr>
        <w:t>P</w:t>
      </w:r>
      <w:r>
        <w:rPr>
          <w:bCs/>
          <w:color w:val="000000"/>
        </w:rPr>
        <w:t xml:space="preserve">lans may include language thanking the </w:t>
      </w:r>
      <w:r w:rsidR="00283BD6">
        <w:rPr>
          <w:bCs/>
          <w:color w:val="000000"/>
        </w:rPr>
        <w:t xml:space="preserve">enrollee </w:t>
      </w:r>
      <w:r>
        <w:rPr>
          <w:bCs/>
          <w:color w:val="000000"/>
        </w:rPr>
        <w:t>for their membership and/or apologizing for any inconvenience</w:t>
      </w:r>
      <w:r w:rsidR="000143D9">
        <w:rPr>
          <w:bCs/>
          <w:color w:val="000000"/>
        </w:rPr>
        <w:t>.</w:t>
      </w:r>
      <w:r>
        <w:rPr>
          <w:bCs/>
          <w:color w:val="000000"/>
        </w:rPr>
        <w:t>&gt;</w:t>
      </w:r>
    </w:p>
    <w:p w14:paraId="1E9159CA" w14:textId="77777777" w:rsidR="00216D51" w:rsidRPr="001821CB" w:rsidRDefault="00216D51" w:rsidP="00216D51">
      <w:pPr>
        <w:autoSpaceDE w:val="0"/>
        <w:autoSpaceDN w:val="0"/>
        <w:adjustRightInd w:val="0"/>
        <w:rPr>
          <w:b/>
          <w:bCs/>
          <w:color w:val="000000"/>
        </w:rPr>
      </w:pPr>
    </w:p>
    <w:p w14:paraId="492E617D" w14:textId="77777777" w:rsidR="00216D51" w:rsidRPr="001821CB" w:rsidRDefault="00216D51" w:rsidP="00216D51">
      <w:pPr>
        <w:autoSpaceDE w:val="0"/>
        <w:autoSpaceDN w:val="0"/>
        <w:adjustRightInd w:val="0"/>
        <w:rPr>
          <w:color w:val="000000"/>
        </w:rPr>
      </w:pPr>
      <w:r w:rsidRPr="001821CB">
        <w:rPr>
          <w:color w:val="000000"/>
        </w:rPr>
        <w:t>Sincerely,</w:t>
      </w:r>
    </w:p>
    <w:p w14:paraId="135EE0B7" w14:textId="77777777" w:rsidR="00216D51" w:rsidRDefault="00216D51" w:rsidP="00216D51">
      <w:pPr>
        <w:autoSpaceDE w:val="0"/>
        <w:autoSpaceDN w:val="0"/>
        <w:adjustRightInd w:val="0"/>
        <w:rPr>
          <w:color w:val="000000"/>
        </w:rPr>
      </w:pPr>
    </w:p>
    <w:p w14:paraId="39DF79F6" w14:textId="77777777" w:rsidR="00DF0CF9" w:rsidRDefault="00DF0CF9" w:rsidP="00216D51">
      <w:pPr>
        <w:autoSpaceDE w:val="0"/>
        <w:autoSpaceDN w:val="0"/>
        <w:adjustRightInd w:val="0"/>
        <w:rPr>
          <w:color w:val="000000"/>
        </w:rPr>
      </w:pPr>
    </w:p>
    <w:p w14:paraId="4D56B605" w14:textId="77777777" w:rsidR="00DF0CF9" w:rsidRPr="001821CB" w:rsidRDefault="00DF0CF9" w:rsidP="00216D51">
      <w:pPr>
        <w:autoSpaceDE w:val="0"/>
        <w:autoSpaceDN w:val="0"/>
        <w:adjustRightInd w:val="0"/>
        <w:rPr>
          <w:color w:val="000000"/>
        </w:rPr>
      </w:pPr>
    </w:p>
    <w:p w14:paraId="1291CDFD" w14:textId="77777777" w:rsidR="00DF0CF9" w:rsidRDefault="00216D51" w:rsidP="005F043D">
      <w:pPr>
        <w:autoSpaceDE w:val="0"/>
        <w:autoSpaceDN w:val="0"/>
        <w:adjustRightInd w:val="0"/>
        <w:rPr>
          <w:rFonts w:ascii="Tahoma" w:hAnsi="Tahoma" w:cs="Tahoma"/>
          <w:sz w:val="22"/>
          <w:szCs w:val="22"/>
        </w:rPr>
      </w:pPr>
      <w:r w:rsidRPr="001821CB">
        <w:rPr>
          <w:color w:val="000000"/>
        </w:rPr>
        <w:lastRenderedPageBreak/>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p>
    <w:p w14:paraId="7E981329" w14:textId="77777777" w:rsidR="00DF0CF9" w:rsidRDefault="00DF0CF9" w:rsidP="005F043D">
      <w:pPr>
        <w:autoSpaceDE w:val="0"/>
        <w:autoSpaceDN w:val="0"/>
        <w:adjustRightInd w:val="0"/>
        <w:rPr>
          <w:rFonts w:ascii="Tahoma" w:hAnsi="Tahoma" w:cs="Tahoma"/>
          <w:sz w:val="22"/>
          <w:szCs w:val="22"/>
        </w:rPr>
      </w:pPr>
    </w:p>
    <w:p w14:paraId="2B240B33" w14:textId="77777777" w:rsidR="00DF0CF9" w:rsidRDefault="00DF0CF9" w:rsidP="005F043D">
      <w:pPr>
        <w:autoSpaceDE w:val="0"/>
        <w:autoSpaceDN w:val="0"/>
        <w:adjustRightInd w:val="0"/>
        <w:rPr>
          <w:rFonts w:ascii="Tahoma" w:hAnsi="Tahoma" w:cs="Tahoma"/>
          <w:sz w:val="22"/>
          <w:szCs w:val="22"/>
        </w:rPr>
      </w:pPr>
    </w:p>
    <w:p w14:paraId="20CE6E62" w14:textId="77777777" w:rsidR="00DF0CF9" w:rsidRDefault="00DF0CF9" w:rsidP="005F043D">
      <w:pPr>
        <w:autoSpaceDE w:val="0"/>
        <w:autoSpaceDN w:val="0"/>
        <w:adjustRightInd w:val="0"/>
        <w:rPr>
          <w:rFonts w:ascii="Tahoma" w:hAnsi="Tahoma" w:cs="Tahoma"/>
          <w:sz w:val="22"/>
          <w:szCs w:val="22"/>
        </w:rPr>
      </w:pPr>
    </w:p>
    <w:p w14:paraId="2A6D6AB0" w14:textId="77777777" w:rsidR="00DF0CF9" w:rsidRDefault="00DF0CF9" w:rsidP="005F043D">
      <w:pPr>
        <w:autoSpaceDE w:val="0"/>
        <w:autoSpaceDN w:val="0"/>
        <w:adjustRightInd w:val="0"/>
        <w:rPr>
          <w:rFonts w:ascii="Tahoma" w:hAnsi="Tahoma" w:cs="Tahoma"/>
          <w:sz w:val="22"/>
          <w:szCs w:val="22"/>
        </w:rPr>
      </w:pPr>
    </w:p>
    <w:p w14:paraId="42A2A78C" w14:textId="77777777" w:rsidR="00DF0CF9" w:rsidRDefault="00DF0CF9" w:rsidP="005F043D">
      <w:pPr>
        <w:autoSpaceDE w:val="0"/>
        <w:autoSpaceDN w:val="0"/>
        <w:adjustRightInd w:val="0"/>
        <w:rPr>
          <w:rFonts w:ascii="Tahoma" w:hAnsi="Tahoma" w:cs="Tahoma"/>
          <w:sz w:val="22"/>
          <w:szCs w:val="22"/>
        </w:rPr>
      </w:pPr>
    </w:p>
    <w:p w14:paraId="750275E1" w14:textId="77777777" w:rsidR="00DF0CF9" w:rsidRDefault="00DF0CF9" w:rsidP="005F043D">
      <w:pPr>
        <w:autoSpaceDE w:val="0"/>
        <w:autoSpaceDN w:val="0"/>
        <w:adjustRightInd w:val="0"/>
        <w:rPr>
          <w:rFonts w:ascii="Tahoma" w:hAnsi="Tahoma" w:cs="Tahoma"/>
          <w:sz w:val="22"/>
          <w:szCs w:val="22"/>
        </w:rPr>
      </w:pPr>
    </w:p>
    <w:p w14:paraId="7A7138A3" w14:textId="77777777" w:rsidR="00DF0CF9" w:rsidRDefault="00DF0CF9" w:rsidP="005F043D">
      <w:pPr>
        <w:autoSpaceDE w:val="0"/>
        <w:autoSpaceDN w:val="0"/>
        <w:adjustRightInd w:val="0"/>
        <w:rPr>
          <w:rFonts w:ascii="Tahoma" w:hAnsi="Tahoma" w:cs="Tahoma"/>
          <w:sz w:val="22"/>
          <w:szCs w:val="22"/>
        </w:rPr>
      </w:pPr>
    </w:p>
    <w:p w14:paraId="6496C7D0" w14:textId="77777777" w:rsidR="00DF0CF9" w:rsidRDefault="00DF0CF9" w:rsidP="005F043D">
      <w:pPr>
        <w:autoSpaceDE w:val="0"/>
        <w:autoSpaceDN w:val="0"/>
        <w:adjustRightInd w:val="0"/>
        <w:rPr>
          <w:rFonts w:ascii="Tahoma" w:hAnsi="Tahoma" w:cs="Tahoma"/>
          <w:sz w:val="22"/>
          <w:szCs w:val="22"/>
        </w:rPr>
      </w:pPr>
    </w:p>
    <w:p w14:paraId="077C677C" w14:textId="77777777" w:rsidR="00DF0CF9" w:rsidRDefault="00DF0CF9" w:rsidP="005F043D">
      <w:pPr>
        <w:autoSpaceDE w:val="0"/>
        <w:autoSpaceDN w:val="0"/>
        <w:adjustRightInd w:val="0"/>
        <w:rPr>
          <w:rFonts w:ascii="Tahoma" w:hAnsi="Tahoma" w:cs="Tahoma"/>
          <w:sz w:val="22"/>
          <w:szCs w:val="22"/>
        </w:rPr>
      </w:pPr>
    </w:p>
    <w:p w14:paraId="4A9AA942" w14:textId="77777777" w:rsidR="00DF0CF9" w:rsidRDefault="00DF0CF9" w:rsidP="005F043D">
      <w:pPr>
        <w:autoSpaceDE w:val="0"/>
        <w:autoSpaceDN w:val="0"/>
        <w:adjustRightInd w:val="0"/>
        <w:rPr>
          <w:rFonts w:ascii="Tahoma" w:hAnsi="Tahoma" w:cs="Tahoma"/>
          <w:sz w:val="22"/>
          <w:szCs w:val="22"/>
        </w:rPr>
      </w:pPr>
    </w:p>
    <w:p w14:paraId="2A5C1F12" w14:textId="77777777" w:rsidR="00DF0CF9" w:rsidRDefault="00DF0CF9" w:rsidP="005F043D">
      <w:pPr>
        <w:autoSpaceDE w:val="0"/>
        <w:autoSpaceDN w:val="0"/>
        <w:adjustRightInd w:val="0"/>
        <w:rPr>
          <w:rFonts w:ascii="Tahoma" w:hAnsi="Tahoma" w:cs="Tahoma"/>
          <w:sz w:val="22"/>
          <w:szCs w:val="22"/>
        </w:rPr>
      </w:pPr>
    </w:p>
    <w:p w14:paraId="2B20C411" w14:textId="77777777" w:rsidR="00DF0CF9" w:rsidRDefault="00DF0CF9" w:rsidP="005F043D">
      <w:pPr>
        <w:autoSpaceDE w:val="0"/>
        <w:autoSpaceDN w:val="0"/>
        <w:adjustRightInd w:val="0"/>
        <w:rPr>
          <w:rFonts w:ascii="Tahoma" w:hAnsi="Tahoma" w:cs="Tahoma"/>
          <w:sz w:val="22"/>
          <w:szCs w:val="22"/>
        </w:rPr>
      </w:pPr>
    </w:p>
    <w:p w14:paraId="230E8171" w14:textId="77777777" w:rsidR="00DF0CF9" w:rsidRDefault="00DF0CF9" w:rsidP="005F043D">
      <w:pPr>
        <w:autoSpaceDE w:val="0"/>
        <w:autoSpaceDN w:val="0"/>
        <w:adjustRightInd w:val="0"/>
        <w:rPr>
          <w:rFonts w:ascii="Tahoma" w:hAnsi="Tahoma" w:cs="Tahoma"/>
          <w:sz w:val="22"/>
          <w:szCs w:val="22"/>
        </w:rPr>
      </w:pPr>
    </w:p>
    <w:p w14:paraId="7E88878A" w14:textId="77777777" w:rsidR="00DF0CF9" w:rsidRDefault="00DF0CF9" w:rsidP="005F043D">
      <w:pPr>
        <w:autoSpaceDE w:val="0"/>
        <w:autoSpaceDN w:val="0"/>
        <w:adjustRightInd w:val="0"/>
        <w:rPr>
          <w:rFonts w:ascii="Tahoma" w:hAnsi="Tahoma" w:cs="Tahoma"/>
          <w:sz w:val="22"/>
          <w:szCs w:val="22"/>
        </w:rPr>
      </w:pPr>
    </w:p>
    <w:p w14:paraId="43A696CE" w14:textId="0E0410AE" w:rsidR="00DF0CF9" w:rsidRDefault="00DF0CF9" w:rsidP="005F043D">
      <w:pPr>
        <w:autoSpaceDE w:val="0"/>
        <w:autoSpaceDN w:val="0"/>
        <w:adjustRightInd w:val="0"/>
        <w:rPr>
          <w:rFonts w:ascii="Tahoma" w:hAnsi="Tahoma" w:cs="Tahoma"/>
          <w:sz w:val="22"/>
          <w:szCs w:val="22"/>
        </w:rPr>
      </w:pPr>
    </w:p>
    <w:p w14:paraId="4D009DA8" w14:textId="2BAD0395" w:rsidR="00EA6380" w:rsidRDefault="00EA6380" w:rsidP="005F043D">
      <w:pPr>
        <w:autoSpaceDE w:val="0"/>
        <w:autoSpaceDN w:val="0"/>
        <w:adjustRightInd w:val="0"/>
        <w:rPr>
          <w:rFonts w:ascii="Tahoma" w:hAnsi="Tahoma" w:cs="Tahoma"/>
          <w:sz w:val="22"/>
          <w:szCs w:val="22"/>
        </w:rPr>
      </w:pPr>
    </w:p>
    <w:p w14:paraId="276F44E5" w14:textId="72B2CFE4" w:rsidR="00EA6380" w:rsidRDefault="00EA6380" w:rsidP="005F043D">
      <w:pPr>
        <w:autoSpaceDE w:val="0"/>
        <w:autoSpaceDN w:val="0"/>
        <w:adjustRightInd w:val="0"/>
        <w:rPr>
          <w:rFonts w:ascii="Tahoma" w:hAnsi="Tahoma" w:cs="Tahoma"/>
          <w:sz w:val="22"/>
          <w:szCs w:val="22"/>
        </w:rPr>
      </w:pPr>
    </w:p>
    <w:p w14:paraId="50DE61B4" w14:textId="7E57043D" w:rsidR="00EA6380" w:rsidRDefault="00EA6380" w:rsidP="005F043D">
      <w:pPr>
        <w:autoSpaceDE w:val="0"/>
        <w:autoSpaceDN w:val="0"/>
        <w:adjustRightInd w:val="0"/>
        <w:rPr>
          <w:rFonts w:ascii="Tahoma" w:hAnsi="Tahoma" w:cs="Tahoma"/>
          <w:sz w:val="22"/>
          <w:szCs w:val="22"/>
        </w:rPr>
      </w:pPr>
    </w:p>
    <w:p w14:paraId="6B4A8DCC" w14:textId="262EABD8" w:rsidR="00EA6380" w:rsidRDefault="00EA6380" w:rsidP="005F043D">
      <w:pPr>
        <w:autoSpaceDE w:val="0"/>
        <w:autoSpaceDN w:val="0"/>
        <w:adjustRightInd w:val="0"/>
        <w:rPr>
          <w:rFonts w:ascii="Tahoma" w:hAnsi="Tahoma" w:cs="Tahoma"/>
          <w:sz w:val="22"/>
          <w:szCs w:val="22"/>
        </w:rPr>
      </w:pPr>
    </w:p>
    <w:p w14:paraId="67834420" w14:textId="31D9647B" w:rsidR="00EA6380" w:rsidRDefault="00EA6380" w:rsidP="005F043D">
      <w:pPr>
        <w:autoSpaceDE w:val="0"/>
        <w:autoSpaceDN w:val="0"/>
        <w:adjustRightInd w:val="0"/>
        <w:rPr>
          <w:rFonts w:ascii="Tahoma" w:hAnsi="Tahoma" w:cs="Tahoma"/>
          <w:sz w:val="22"/>
          <w:szCs w:val="22"/>
        </w:rPr>
      </w:pPr>
    </w:p>
    <w:p w14:paraId="533800BB" w14:textId="2680E518" w:rsidR="00EA6380" w:rsidRDefault="00EA6380" w:rsidP="005F043D">
      <w:pPr>
        <w:autoSpaceDE w:val="0"/>
        <w:autoSpaceDN w:val="0"/>
        <w:adjustRightInd w:val="0"/>
        <w:rPr>
          <w:rFonts w:ascii="Tahoma" w:hAnsi="Tahoma" w:cs="Tahoma"/>
          <w:sz w:val="22"/>
          <w:szCs w:val="22"/>
        </w:rPr>
      </w:pPr>
    </w:p>
    <w:p w14:paraId="68F42B49" w14:textId="77777777" w:rsidR="00DF0CF9" w:rsidRDefault="00DF0CF9" w:rsidP="005F043D">
      <w:pPr>
        <w:autoSpaceDE w:val="0"/>
        <w:autoSpaceDN w:val="0"/>
        <w:adjustRightInd w:val="0"/>
        <w:rPr>
          <w:rFonts w:ascii="Tahoma" w:hAnsi="Tahoma" w:cs="Tahoma"/>
          <w:sz w:val="22"/>
          <w:szCs w:val="22"/>
        </w:rPr>
      </w:pPr>
    </w:p>
    <w:p w14:paraId="7A2D702C" w14:textId="77777777" w:rsidR="00DF0CF9" w:rsidRDefault="00DF0CF9" w:rsidP="005F043D">
      <w:pPr>
        <w:autoSpaceDE w:val="0"/>
        <w:autoSpaceDN w:val="0"/>
        <w:adjustRightInd w:val="0"/>
        <w:rPr>
          <w:rFonts w:ascii="Tahoma" w:hAnsi="Tahoma" w:cs="Tahoma"/>
          <w:sz w:val="22"/>
          <w:szCs w:val="22"/>
        </w:rPr>
      </w:pPr>
    </w:p>
    <w:p w14:paraId="0A8EE479" w14:textId="77777777" w:rsidR="001E6EB4" w:rsidRDefault="001E6EB4" w:rsidP="001E6EB4">
      <w:r>
        <w:t>You can get this information for free in other formats, such as large print, braille, or audio. Call &lt;toll free number&gt;. The call is free.</w:t>
      </w:r>
    </w:p>
    <w:p w14:paraId="4425F0DD" w14:textId="77777777" w:rsidR="00874662" w:rsidRDefault="00874662" w:rsidP="005F043D">
      <w:pPr>
        <w:autoSpaceDE w:val="0"/>
        <w:autoSpaceDN w:val="0"/>
        <w:adjustRightInd w:val="0"/>
        <w:rPr>
          <w:rFonts w:ascii="Tahoma" w:hAnsi="Tahoma" w:cs="Tahoma"/>
          <w:sz w:val="22"/>
          <w:szCs w:val="22"/>
        </w:rPr>
      </w:pPr>
    </w:p>
    <w:p w14:paraId="7B97C6F0" w14:textId="39E1976C" w:rsidR="00AF0E0C" w:rsidRPr="00BE0DB9" w:rsidRDefault="00AF0E0C" w:rsidP="00AF0E0C">
      <w:r w:rsidRPr="00BE0DB9">
        <w:t>“ATTENTION: If you speak [insert language], language assistance services, free of charge, are available to you.  Call 1-XXX-XXX-XXXX (TTY: 1-XXX-XXX-XXXX).”</w:t>
      </w:r>
    </w:p>
    <w:p w14:paraId="7E961709" w14:textId="5426FAE1" w:rsidR="00B8569C" w:rsidRDefault="00B8569C" w:rsidP="00B8569C">
      <w:pPr>
        <w:autoSpaceDE w:val="0"/>
        <w:autoSpaceDN w:val="0"/>
        <w:adjustRightInd w:val="0"/>
      </w:pPr>
      <w:r>
        <w:tab/>
      </w:r>
    </w:p>
    <w:p w14:paraId="6C5CF49F" w14:textId="4D98F91B" w:rsidR="005F043D" w:rsidRPr="001821CB" w:rsidRDefault="005F043D" w:rsidP="00B8569C">
      <w:pPr>
        <w:autoSpaceDE w:val="0"/>
        <w:autoSpaceDN w:val="0"/>
        <w:adjustRightInd w:val="0"/>
        <w:rPr>
          <w:rFonts w:ascii="Tahoma" w:hAnsi="Tahoma" w:cs="Tahoma"/>
          <w:sz w:val="22"/>
          <w:szCs w:val="22"/>
        </w:rPr>
      </w:pPr>
      <w:r>
        <w:t>[</w:t>
      </w:r>
      <w:r w:rsidR="00AF0E0C">
        <w:t>M</w:t>
      </w:r>
      <w:r>
        <w:t xml:space="preserve">aterial </w:t>
      </w:r>
      <w:r w:rsidR="00AF0E0C">
        <w:t>ID</w:t>
      </w:r>
      <w:r>
        <w:t>]</w:t>
      </w:r>
      <w:r>
        <w:tab/>
      </w:r>
    </w:p>
    <w:sectPr w:rsidR="005F043D" w:rsidRPr="001821CB" w:rsidSect="00793414">
      <w:headerReference w:type="default" r:id="rId10"/>
      <w:footerReference w:type="default" r:id="rId11"/>
      <w:footerReference w:type="first" r:id="rId12"/>
      <w:pgSz w:w="12240" w:h="15840"/>
      <w:pgMar w:top="1440" w:right="1296" w:bottom="1440" w:left="1296"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46F62" w14:textId="77777777" w:rsidR="00207999" w:rsidRDefault="00207999" w:rsidP="00216D51">
      <w:r>
        <w:separator/>
      </w:r>
    </w:p>
  </w:endnote>
  <w:endnote w:type="continuationSeparator" w:id="0">
    <w:p w14:paraId="4BC2CDD4" w14:textId="77777777" w:rsidR="00207999" w:rsidRDefault="0020799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FFFFFF"/>
        <w:spacing w:val="60"/>
      </w:rPr>
      <w:id w:val="-1807001070"/>
      <w:docPartObj>
        <w:docPartGallery w:val="Page Numbers (Bottom of Page)"/>
        <w:docPartUnique/>
      </w:docPartObj>
    </w:sdtPr>
    <w:sdtEndPr>
      <w:rPr>
        <w:noProof/>
      </w:rPr>
    </w:sdtEndPr>
    <w:sdtContent>
      <w:p w14:paraId="50F7BDBB" w14:textId="77777777" w:rsidR="00793414" w:rsidRDefault="00793414" w:rsidP="00793414">
        <w:pPr>
          <w:autoSpaceDE w:val="0"/>
          <w:autoSpaceDN w:val="0"/>
          <w:adjustRightInd w:val="0"/>
          <w:ind w:left="1080" w:hanging="360"/>
          <w:rPr>
            <w:bCs/>
            <w:color w:val="000000"/>
          </w:rPr>
        </w:pPr>
      </w:p>
      <w:p w14:paraId="4B36968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25FF3D8C" w14:textId="77777777" w:rsidR="00793414" w:rsidRDefault="00793414">
        <w:pPr>
          <w:pStyle w:val="Footer"/>
        </w:pPr>
      </w:p>
      <w:p w14:paraId="725B9DAB" w14:textId="77777777" w:rsidR="00793414" w:rsidRDefault="00793414">
        <w:pPr>
          <w:pStyle w:val="Footer"/>
          <w:rPr>
            <w:color w:val="auto"/>
          </w:rPr>
        </w:pPr>
      </w:p>
      <w:p w14:paraId="79C851AA" w14:textId="1B8C59BE" w:rsidR="00793414" w:rsidRPr="00793414" w:rsidRDefault="00793414">
        <w:pPr>
          <w:pStyle w:val="Footer"/>
          <w:rPr>
            <w:color w:val="auto"/>
          </w:rPr>
        </w:pPr>
        <w:r w:rsidRPr="00793414">
          <w:rPr>
            <w:color w:val="auto"/>
          </w:rPr>
          <w:fldChar w:fldCharType="begin"/>
        </w:r>
        <w:r w:rsidRPr="00793414">
          <w:rPr>
            <w:color w:val="auto"/>
          </w:rPr>
          <w:instrText xml:space="preserve"> PAGE   \* MERGEFORMAT </w:instrText>
        </w:r>
        <w:r w:rsidRPr="00793414">
          <w:rPr>
            <w:color w:val="auto"/>
          </w:rPr>
          <w:fldChar w:fldCharType="separate"/>
        </w:r>
        <w:r w:rsidRPr="00793414">
          <w:rPr>
            <w:noProof/>
            <w:color w:val="auto"/>
          </w:rPr>
          <w:t>2</w:t>
        </w:r>
        <w:r w:rsidRPr="00793414">
          <w:rPr>
            <w:noProof/>
            <w:color w:val="auto"/>
          </w:rPr>
          <w:fldChar w:fldCharType="end"/>
        </w:r>
      </w:p>
    </w:sdtContent>
  </w:sdt>
  <w:p w14:paraId="46F10EC8" w14:textId="77777777" w:rsidR="00CB0D16" w:rsidRDefault="00CB0D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10B31" w14:textId="77777777" w:rsidR="00793414" w:rsidRDefault="00793414" w:rsidP="00793414">
    <w:pPr>
      <w:autoSpaceDE w:val="0"/>
      <w:autoSpaceDN w:val="0"/>
      <w:adjustRightInd w:val="0"/>
      <w:ind w:left="1080" w:hanging="360"/>
      <w:rPr>
        <w:bCs/>
        <w:color w:val="000000"/>
      </w:rPr>
    </w:pPr>
  </w:p>
  <w:p w14:paraId="00572FB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01371D52" w14:textId="3A6C73FC" w:rsidR="00793414" w:rsidRDefault="00793414">
    <w:pPr>
      <w:pStyle w:val="Footer"/>
    </w:pPr>
  </w:p>
  <w:p w14:paraId="6DAA4FEE" w14:textId="39C94A68" w:rsidR="00793414" w:rsidRDefault="00793414">
    <w:pPr>
      <w:pStyle w:val="Footer"/>
    </w:pPr>
  </w:p>
  <w:p w14:paraId="7A3855D0" w14:textId="77777777" w:rsidR="00793414" w:rsidRDefault="00793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6AABD" w14:textId="77777777" w:rsidR="00207999" w:rsidRDefault="00207999" w:rsidP="00216D51">
      <w:r>
        <w:separator/>
      </w:r>
    </w:p>
  </w:footnote>
  <w:footnote w:type="continuationSeparator" w:id="0">
    <w:p w14:paraId="431F17CC" w14:textId="77777777" w:rsidR="00207999" w:rsidRDefault="00207999"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E00D5" w14:textId="77777777"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371" w:hanging="272"/>
      </w:pPr>
      <w:rPr>
        <w:rFonts w:ascii="Symbol" w:hAnsi="Symbol" w:cs="Symbol"/>
        <w:b w:val="0"/>
        <w:bCs w:val="0"/>
        <w:w w:val="100"/>
        <w:sz w:val="24"/>
        <w:szCs w:val="24"/>
      </w:rPr>
    </w:lvl>
    <w:lvl w:ilvl="1">
      <w:numFmt w:val="bullet"/>
      <w:lvlText w:val="•"/>
      <w:lvlJc w:val="left"/>
      <w:pPr>
        <w:ind w:left="1270" w:hanging="272"/>
      </w:pPr>
    </w:lvl>
    <w:lvl w:ilvl="2">
      <w:numFmt w:val="bullet"/>
      <w:lvlText w:val="•"/>
      <w:lvlJc w:val="left"/>
      <w:pPr>
        <w:ind w:left="2160" w:hanging="272"/>
      </w:pPr>
    </w:lvl>
    <w:lvl w:ilvl="3">
      <w:numFmt w:val="bullet"/>
      <w:lvlText w:val="•"/>
      <w:lvlJc w:val="left"/>
      <w:pPr>
        <w:ind w:left="3050" w:hanging="272"/>
      </w:pPr>
    </w:lvl>
    <w:lvl w:ilvl="4">
      <w:numFmt w:val="bullet"/>
      <w:lvlText w:val="•"/>
      <w:lvlJc w:val="left"/>
      <w:pPr>
        <w:ind w:left="3940" w:hanging="272"/>
      </w:pPr>
    </w:lvl>
    <w:lvl w:ilvl="5">
      <w:numFmt w:val="bullet"/>
      <w:lvlText w:val="•"/>
      <w:lvlJc w:val="left"/>
      <w:pPr>
        <w:ind w:left="4830" w:hanging="272"/>
      </w:pPr>
    </w:lvl>
    <w:lvl w:ilvl="6">
      <w:numFmt w:val="bullet"/>
      <w:lvlText w:val="•"/>
      <w:lvlJc w:val="left"/>
      <w:pPr>
        <w:ind w:left="5720" w:hanging="272"/>
      </w:pPr>
    </w:lvl>
    <w:lvl w:ilvl="7">
      <w:numFmt w:val="bullet"/>
      <w:lvlText w:val="•"/>
      <w:lvlJc w:val="left"/>
      <w:pPr>
        <w:ind w:left="6610" w:hanging="272"/>
      </w:pPr>
    </w:lvl>
    <w:lvl w:ilvl="8">
      <w:numFmt w:val="bullet"/>
      <w:lvlText w:val="•"/>
      <w:lvlJc w:val="left"/>
      <w:pPr>
        <w:ind w:left="7500" w:hanging="272"/>
      </w:pPr>
    </w:lvl>
  </w:abstractNum>
  <w:abstractNum w:abstractNumId="1"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1"/>
  </w:num>
  <w:num w:numId="3">
    <w:abstractNumId w:val="15"/>
  </w:num>
  <w:num w:numId="4">
    <w:abstractNumId w:val="6"/>
  </w:num>
  <w:num w:numId="5">
    <w:abstractNumId w:val="8"/>
  </w:num>
  <w:num w:numId="6">
    <w:abstractNumId w:val="4"/>
  </w:num>
  <w:num w:numId="7">
    <w:abstractNumId w:val="16"/>
  </w:num>
  <w:num w:numId="8">
    <w:abstractNumId w:val="7"/>
  </w:num>
  <w:num w:numId="9">
    <w:abstractNumId w:val="2"/>
  </w:num>
  <w:num w:numId="10">
    <w:abstractNumId w:val="9"/>
  </w:num>
  <w:num w:numId="11">
    <w:abstractNumId w:val="13"/>
  </w:num>
  <w:num w:numId="12">
    <w:abstractNumId w:val="10"/>
  </w:num>
  <w:num w:numId="13">
    <w:abstractNumId w:val="17"/>
  </w:num>
  <w:num w:numId="14">
    <w:abstractNumId w:val="5"/>
  </w:num>
  <w:num w:numId="15">
    <w:abstractNumId w:val="3"/>
  </w:num>
  <w:num w:numId="16">
    <w:abstractNumId w:val="12"/>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8065"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0383"/>
    <w:rsid w:val="00006FEF"/>
    <w:rsid w:val="000143D9"/>
    <w:rsid w:val="00021180"/>
    <w:rsid w:val="00025E1F"/>
    <w:rsid w:val="000313E8"/>
    <w:rsid w:val="00032238"/>
    <w:rsid w:val="0004088A"/>
    <w:rsid w:val="000414D7"/>
    <w:rsid w:val="00047126"/>
    <w:rsid w:val="000524F2"/>
    <w:rsid w:val="00056F14"/>
    <w:rsid w:val="00065822"/>
    <w:rsid w:val="00067EEF"/>
    <w:rsid w:val="00073E90"/>
    <w:rsid w:val="00077058"/>
    <w:rsid w:val="00092F54"/>
    <w:rsid w:val="00093B53"/>
    <w:rsid w:val="000A08C0"/>
    <w:rsid w:val="000A2F52"/>
    <w:rsid w:val="000B3CB2"/>
    <w:rsid w:val="000C1E4B"/>
    <w:rsid w:val="000C2F05"/>
    <w:rsid w:val="000F15E7"/>
    <w:rsid w:val="000F1F96"/>
    <w:rsid w:val="000F3B07"/>
    <w:rsid w:val="000F406C"/>
    <w:rsid w:val="0010000B"/>
    <w:rsid w:val="0010265F"/>
    <w:rsid w:val="00122A34"/>
    <w:rsid w:val="00123BD6"/>
    <w:rsid w:val="00124870"/>
    <w:rsid w:val="0012639A"/>
    <w:rsid w:val="00132BEC"/>
    <w:rsid w:val="00146E99"/>
    <w:rsid w:val="00151784"/>
    <w:rsid w:val="00151C6C"/>
    <w:rsid w:val="0015493E"/>
    <w:rsid w:val="001724AF"/>
    <w:rsid w:val="00174116"/>
    <w:rsid w:val="001763A6"/>
    <w:rsid w:val="001821CB"/>
    <w:rsid w:val="00184A81"/>
    <w:rsid w:val="00187220"/>
    <w:rsid w:val="001A3368"/>
    <w:rsid w:val="001A5585"/>
    <w:rsid w:val="001A6340"/>
    <w:rsid w:val="001B3903"/>
    <w:rsid w:val="001B53D0"/>
    <w:rsid w:val="001C055F"/>
    <w:rsid w:val="001E1596"/>
    <w:rsid w:val="001E4E83"/>
    <w:rsid w:val="001E6EB4"/>
    <w:rsid w:val="001F27C3"/>
    <w:rsid w:val="001F51FF"/>
    <w:rsid w:val="001F5340"/>
    <w:rsid w:val="001F6A9F"/>
    <w:rsid w:val="001F6D75"/>
    <w:rsid w:val="00204593"/>
    <w:rsid w:val="00207999"/>
    <w:rsid w:val="00216D51"/>
    <w:rsid w:val="00225A51"/>
    <w:rsid w:val="00226E74"/>
    <w:rsid w:val="00231AD7"/>
    <w:rsid w:val="00234BF1"/>
    <w:rsid w:val="00241B50"/>
    <w:rsid w:val="002516E0"/>
    <w:rsid w:val="0025694F"/>
    <w:rsid w:val="00262AD2"/>
    <w:rsid w:val="00272992"/>
    <w:rsid w:val="00274B17"/>
    <w:rsid w:val="002834A4"/>
    <w:rsid w:val="00283BD6"/>
    <w:rsid w:val="00290F2B"/>
    <w:rsid w:val="0029126E"/>
    <w:rsid w:val="002965E7"/>
    <w:rsid w:val="002A5EF0"/>
    <w:rsid w:val="002A6DED"/>
    <w:rsid w:val="002B4C91"/>
    <w:rsid w:val="002B6FAC"/>
    <w:rsid w:val="002C2717"/>
    <w:rsid w:val="002D405F"/>
    <w:rsid w:val="002D42B8"/>
    <w:rsid w:val="002D6E64"/>
    <w:rsid w:val="002E0084"/>
    <w:rsid w:val="00301351"/>
    <w:rsid w:val="00301358"/>
    <w:rsid w:val="00306A58"/>
    <w:rsid w:val="00313932"/>
    <w:rsid w:val="00321DFD"/>
    <w:rsid w:val="0033037D"/>
    <w:rsid w:val="0033406E"/>
    <w:rsid w:val="00340312"/>
    <w:rsid w:val="00340C6B"/>
    <w:rsid w:val="00372C40"/>
    <w:rsid w:val="0037616D"/>
    <w:rsid w:val="003778E6"/>
    <w:rsid w:val="0038356A"/>
    <w:rsid w:val="00391C24"/>
    <w:rsid w:val="0039256A"/>
    <w:rsid w:val="003953CD"/>
    <w:rsid w:val="003956E5"/>
    <w:rsid w:val="003D1A0E"/>
    <w:rsid w:val="003D4E3A"/>
    <w:rsid w:val="003D53FE"/>
    <w:rsid w:val="003E0B63"/>
    <w:rsid w:val="003E1D7A"/>
    <w:rsid w:val="003E2D75"/>
    <w:rsid w:val="003F28FF"/>
    <w:rsid w:val="004006B7"/>
    <w:rsid w:val="004017C2"/>
    <w:rsid w:val="00413823"/>
    <w:rsid w:val="004175A3"/>
    <w:rsid w:val="00424DFB"/>
    <w:rsid w:val="004252BB"/>
    <w:rsid w:val="00432FD7"/>
    <w:rsid w:val="004349E9"/>
    <w:rsid w:val="0043536E"/>
    <w:rsid w:val="00436C59"/>
    <w:rsid w:val="004417B4"/>
    <w:rsid w:val="004554C6"/>
    <w:rsid w:val="0047338D"/>
    <w:rsid w:val="004800FC"/>
    <w:rsid w:val="004976EF"/>
    <w:rsid w:val="004A0988"/>
    <w:rsid w:val="004A580A"/>
    <w:rsid w:val="004D181D"/>
    <w:rsid w:val="004D5E77"/>
    <w:rsid w:val="004E77CB"/>
    <w:rsid w:val="004E7FD2"/>
    <w:rsid w:val="004F36BB"/>
    <w:rsid w:val="005033C1"/>
    <w:rsid w:val="0052030C"/>
    <w:rsid w:val="005306DB"/>
    <w:rsid w:val="005342EA"/>
    <w:rsid w:val="005445EF"/>
    <w:rsid w:val="00557DEF"/>
    <w:rsid w:val="00563352"/>
    <w:rsid w:val="005662CB"/>
    <w:rsid w:val="005705E5"/>
    <w:rsid w:val="00570F73"/>
    <w:rsid w:val="005926F0"/>
    <w:rsid w:val="005A0859"/>
    <w:rsid w:val="005B0C09"/>
    <w:rsid w:val="005B7D6E"/>
    <w:rsid w:val="005C08DF"/>
    <w:rsid w:val="005C2725"/>
    <w:rsid w:val="005C2B28"/>
    <w:rsid w:val="005C2FBD"/>
    <w:rsid w:val="005E22B4"/>
    <w:rsid w:val="005E2DFC"/>
    <w:rsid w:val="005E358C"/>
    <w:rsid w:val="005E653C"/>
    <w:rsid w:val="005F043D"/>
    <w:rsid w:val="005F1F7B"/>
    <w:rsid w:val="00611A16"/>
    <w:rsid w:val="006249A8"/>
    <w:rsid w:val="0063075D"/>
    <w:rsid w:val="00643035"/>
    <w:rsid w:val="00643D23"/>
    <w:rsid w:val="00660517"/>
    <w:rsid w:val="006763E5"/>
    <w:rsid w:val="00682B4F"/>
    <w:rsid w:val="006927A7"/>
    <w:rsid w:val="006A0D30"/>
    <w:rsid w:val="006A3857"/>
    <w:rsid w:val="006A57EC"/>
    <w:rsid w:val="006B226E"/>
    <w:rsid w:val="006B35D4"/>
    <w:rsid w:val="006B3691"/>
    <w:rsid w:val="006B534C"/>
    <w:rsid w:val="006C40DF"/>
    <w:rsid w:val="006C521D"/>
    <w:rsid w:val="006E6BEF"/>
    <w:rsid w:val="006E7334"/>
    <w:rsid w:val="00702CEC"/>
    <w:rsid w:val="00706F9F"/>
    <w:rsid w:val="00707E20"/>
    <w:rsid w:val="00707F50"/>
    <w:rsid w:val="0071347B"/>
    <w:rsid w:val="00721278"/>
    <w:rsid w:val="00732FCC"/>
    <w:rsid w:val="00733B0C"/>
    <w:rsid w:val="00734B3A"/>
    <w:rsid w:val="00741139"/>
    <w:rsid w:val="007528F7"/>
    <w:rsid w:val="00752D08"/>
    <w:rsid w:val="00767CD7"/>
    <w:rsid w:val="00767FAC"/>
    <w:rsid w:val="00771C11"/>
    <w:rsid w:val="0077225C"/>
    <w:rsid w:val="00773EA1"/>
    <w:rsid w:val="00793414"/>
    <w:rsid w:val="007A180B"/>
    <w:rsid w:val="007A3F19"/>
    <w:rsid w:val="007A407E"/>
    <w:rsid w:val="007A424E"/>
    <w:rsid w:val="007A64C9"/>
    <w:rsid w:val="007A7512"/>
    <w:rsid w:val="007B2368"/>
    <w:rsid w:val="007E2799"/>
    <w:rsid w:val="007E29CC"/>
    <w:rsid w:val="007E5F57"/>
    <w:rsid w:val="007F12F7"/>
    <w:rsid w:val="007F1C84"/>
    <w:rsid w:val="007F2250"/>
    <w:rsid w:val="00800918"/>
    <w:rsid w:val="008127E1"/>
    <w:rsid w:val="00824A21"/>
    <w:rsid w:val="008255C4"/>
    <w:rsid w:val="008317FE"/>
    <w:rsid w:val="0083211E"/>
    <w:rsid w:val="0083254F"/>
    <w:rsid w:val="008351D6"/>
    <w:rsid w:val="00837A72"/>
    <w:rsid w:val="00852518"/>
    <w:rsid w:val="00854725"/>
    <w:rsid w:val="00857DD7"/>
    <w:rsid w:val="008617DF"/>
    <w:rsid w:val="008634B1"/>
    <w:rsid w:val="0086395C"/>
    <w:rsid w:val="00863B19"/>
    <w:rsid w:val="008745BF"/>
    <w:rsid w:val="00874662"/>
    <w:rsid w:val="00880234"/>
    <w:rsid w:val="0088151E"/>
    <w:rsid w:val="00881830"/>
    <w:rsid w:val="00883584"/>
    <w:rsid w:val="00891F4A"/>
    <w:rsid w:val="00891F65"/>
    <w:rsid w:val="008A7DA3"/>
    <w:rsid w:val="008A7E3A"/>
    <w:rsid w:val="008B005C"/>
    <w:rsid w:val="008C28FD"/>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91673"/>
    <w:rsid w:val="009A563F"/>
    <w:rsid w:val="009B3B9A"/>
    <w:rsid w:val="009B7835"/>
    <w:rsid w:val="009C24C5"/>
    <w:rsid w:val="009C2E2F"/>
    <w:rsid w:val="009C440D"/>
    <w:rsid w:val="009D140C"/>
    <w:rsid w:val="009D3B7B"/>
    <w:rsid w:val="009D5FC7"/>
    <w:rsid w:val="009F475B"/>
    <w:rsid w:val="009F4867"/>
    <w:rsid w:val="009F7300"/>
    <w:rsid w:val="00A11149"/>
    <w:rsid w:val="00A171AB"/>
    <w:rsid w:val="00A20508"/>
    <w:rsid w:val="00A211E3"/>
    <w:rsid w:val="00A21C03"/>
    <w:rsid w:val="00A23E3C"/>
    <w:rsid w:val="00A24EE8"/>
    <w:rsid w:val="00A26919"/>
    <w:rsid w:val="00A33499"/>
    <w:rsid w:val="00A37ECA"/>
    <w:rsid w:val="00A43D92"/>
    <w:rsid w:val="00A56169"/>
    <w:rsid w:val="00A615F4"/>
    <w:rsid w:val="00A616B0"/>
    <w:rsid w:val="00A718AE"/>
    <w:rsid w:val="00A77069"/>
    <w:rsid w:val="00A94E71"/>
    <w:rsid w:val="00AA1361"/>
    <w:rsid w:val="00AA7CEA"/>
    <w:rsid w:val="00AC3C2A"/>
    <w:rsid w:val="00AC3FB3"/>
    <w:rsid w:val="00AE2306"/>
    <w:rsid w:val="00AE2AF0"/>
    <w:rsid w:val="00AE4EB1"/>
    <w:rsid w:val="00AE774E"/>
    <w:rsid w:val="00AE7B1F"/>
    <w:rsid w:val="00AF0E0C"/>
    <w:rsid w:val="00B0479A"/>
    <w:rsid w:val="00B048B4"/>
    <w:rsid w:val="00B07B62"/>
    <w:rsid w:val="00B14DA7"/>
    <w:rsid w:val="00B335E6"/>
    <w:rsid w:val="00B348A4"/>
    <w:rsid w:val="00B4399B"/>
    <w:rsid w:val="00B452D9"/>
    <w:rsid w:val="00B5391E"/>
    <w:rsid w:val="00B5450F"/>
    <w:rsid w:val="00B57C18"/>
    <w:rsid w:val="00B620AF"/>
    <w:rsid w:val="00B6311E"/>
    <w:rsid w:val="00B6385F"/>
    <w:rsid w:val="00B76514"/>
    <w:rsid w:val="00B8236B"/>
    <w:rsid w:val="00B851FE"/>
    <w:rsid w:val="00B8569C"/>
    <w:rsid w:val="00B86D10"/>
    <w:rsid w:val="00B94BB4"/>
    <w:rsid w:val="00BA2F31"/>
    <w:rsid w:val="00BA4245"/>
    <w:rsid w:val="00BC082B"/>
    <w:rsid w:val="00BE1A6D"/>
    <w:rsid w:val="00BF5547"/>
    <w:rsid w:val="00BF782B"/>
    <w:rsid w:val="00C05930"/>
    <w:rsid w:val="00C05F78"/>
    <w:rsid w:val="00C06D4A"/>
    <w:rsid w:val="00C15DCE"/>
    <w:rsid w:val="00C17714"/>
    <w:rsid w:val="00C2728D"/>
    <w:rsid w:val="00C40C0B"/>
    <w:rsid w:val="00C44B46"/>
    <w:rsid w:val="00C547DB"/>
    <w:rsid w:val="00C75850"/>
    <w:rsid w:val="00C7650C"/>
    <w:rsid w:val="00C77B9C"/>
    <w:rsid w:val="00C82BC1"/>
    <w:rsid w:val="00C86BB6"/>
    <w:rsid w:val="00C95EA4"/>
    <w:rsid w:val="00CB0D16"/>
    <w:rsid w:val="00CB1A01"/>
    <w:rsid w:val="00CB2DB6"/>
    <w:rsid w:val="00CB4176"/>
    <w:rsid w:val="00CB7FE6"/>
    <w:rsid w:val="00CC1423"/>
    <w:rsid w:val="00CC1EA2"/>
    <w:rsid w:val="00CD4385"/>
    <w:rsid w:val="00CE2CC4"/>
    <w:rsid w:val="00D05896"/>
    <w:rsid w:val="00D1271E"/>
    <w:rsid w:val="00D21349"/>
    <w:rsid w:val="00D2238B"/>
    <w:rsid w:val="00D26A72"/>
    <w:rsid w:val="00D30860"/>
    <w:rsid w:val="00D4538F"/>
    <w:rsid w:val="00D56174"/>
    <w:rsid w:val="00D61DB5"/>
    <w:rsid w:val="00D6542D"/>
    <w:rsid w:val="00D65603"/>
    <w:rsid w:val="00D670F6"/>
    <w:rsid w:val="00D7601F"/>
    <w:rsid w:val="00D81482"/>
    <w:rsid w:val="00D8233A"/>
    <w:rsid w:val="00D91DD4"/>
    <w:rsid w:val="00DA3844"/>
    <w:rsid w:val="00DA5F9F"/>
    <w:rsid w:val="00DB019D"/>
    <w:rsid w:val="00DB0395"/>
    <w:rsid w:val="00DC7EC6"/>
    <w:rsid w:val="00DD0167"/>
    <w:rsid w:val="00DD5577"/>
    <w:rsid w:val="00DE2CA4"/>
    <w:rsid w:val="00DE54A1"/>
    <w:rsid w:val="00DF0CF9"/>
    <w:rsid w:val="00E07D02"/>
    <w:rsid w:val="00E11076"/>
    <w:rsid w:val="00E11372"/>
    <w:rsid w:val="00E126EF"/>
    <w:rsid w:val="00E17808"/>
    <w:rsid w:val="00E21F9B"/>
    <w:rsid w:val="00E240C8"/>
    <w:rsid w:val="00E2594A"/>
    <w:rsid w:val="00E376D6"/>
    <w:rsid w:val="00E43609"/>
    <w:rsid w:val="00E46A3E"/>
    <w:rsid w:val="00E46CBF"/>
    <w:rsid w:val="00E47435"/>
    <w:rsid w:val="00E50DA3"/>
    <w:rsid w:val="00E63253"/>
    <w:rsid w:val="00E63AB3"/>
    <w:rsid w:val="00E7270E"/>
    <w:rsid w:val="00E83A61"/>
    <w:rsid w:val="00E85A6B"/>
    <w:rsid w:val="00E92496"/>
    <w:rsid w:val="00E94013"/>
    <w:rsid w:val="00EA3F67"/>
    <w:rsid w:val="00EA6380"/>
    <w:rsid w:val="00EA64FF"/>
    <w:rsid w:val="00EA7ADE"/>
    <w:rsid w:val="00EC327B"/>
    <w:rsid w:val="00ED0846"/>
    <w:rsid w:val="00EE63E8"/>
    <w:rsid w:val="00EE6CAE"/>
    <w:rsid w:val="00F015BA"/>
    <w:rsid w:val="00F13CF0"/>
    <w:rsid w:val="00F505AB"/>
    <w:rsid w:val="00F522E0"/>
    <w:rsid w:val="00F52770"/>
    <w:rsid w:val="00F75FC9"/>
    <w:rsid w:val="00F767DC"/>
    <w:rsid w:val="00F8428E"/>
    <w:rsid w:val="00F85CC7"/>
    <w:rsid w:val="00FA254A"/>
    <w:rsid w:val="00FA4FE2"/>
    <w:rsid w:val="00FB0995"/>
    <w:rsid w:val="00FB166E"/>
    <w:rsid w:val="00FC3EE3"/>
    <w:rsid w:val="00FC5980"/>
    <w:rsid w:val="00FD0B0D"/>
    <w:rsid w:val="00FD6023"/>
    <w:rsid w:val="00FE7B16"/>
    <w:rsid w:val="00FF1165"/>
    <w:rsid w:val="00FF1A89"/>
    <w:rsid w:val="00FF1AC3"/>
    <w:rsid w:val="00FF1F22"/>
    <w:rsid w:val="00FF28A9"/>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254C895"/>
  <w15:docId w15:val="{868F907B-5878-4271-9F94-19FB16CB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 w:type="paragraph" w:styleId="NormalWeb">
    <w:name w:val="Normal (Web)"/>
    <w:basedOn w:val="Normal"/>
    <w:uiPriority w:val="99"/>
    <w:unhideWhenUsed/>
    <w:rsid w:val="00EE63E8"/>
    <w:pPr>
      <w:spacing w:before="100" w:beforeAutospacing="1" w:after="100" w:afterAutospacing="1"/>
    </w:pPr>
  </w:style>
  <w:style w:type="paragraph" w:customStyle="1" w:styleId="Default">
    <w:name w:val="Default"/>
    <w:rsid w:val="00AF0E0C"/>
    <w:pPr>
      <w:autoSpaceDE w:val="0"/>
      <w:autoSpaceDN w:val="0"/>
      <w:adjustRightInd w:val="0"/>
    </w:pPr>
    <w:rPr>
      <w:rFonts w:ascii="MS Reference Sans Serif" w:hAnsi="MS Reference Sans Serif" w:cs="MS Reference Sans Serif"/>
      <w:color w:val="000000"/>
      <w:sz w:val="24"/>
      <w:szCs w:val="24"/>
    </w:rPr>
  </w:style>
  <w:style w:type="paragraph" w:styleId="PlainText">
    <w:name w:val="Plain Text"/>
    <w:basedOn w:val="Normal"/>
    <w:link w:val="PlainTextChar"/>
    <w:uiPriority w:val="99"/>
    <w:semiHidden/>
    <w:unhideWhenUsed/>
    <w:rsid w:val="005B7D6E"/>
    <w:rPr>
      <w:rFonts w:ascii="Calibri" w:eastAsiaTheme="minorHAnsi" w:hAnsi="Calibri" w:cs="Calibri"/>
      <w:color w:val="000000"/>
      <w:sz w:val="22"/>
      <w:szCs w:val="22"/>
    </w:rPr>
  </w:style>
  <w:style w:type="character" w:customStyle="1" w:styleId="PlainTextChar">
    <w:name w:val="Plain Text Char"/>
    <w:basedOn w:val="DefaultParagraphFont"/>
    <w:link w:val="PlainText"/>
    <w:uiPriority w:val="99"/>
    <w:semiHidden/>
    <w:rsid w:val="005B7D6E"/>
    <w:rPr>
      <w:rFonts w:eastAsiaTheme="minorHAns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 w:id="526144697">
      <w:bodyDiv w:val="1"/>
      <w:marLeft w:val="0"/>
      <w:marRight w:val="0"/>
      <w:marTop w:val="0"/>
      <w:marBottom w:val="0"/>
      <w:divBdr>
        <w:top w:val="none" w:sz="0" w:space="0" w:color="auto"/>
        <w:left w:val="none" w:sz="0" w:space="0" w:color="auto"/>
        <w:bottom w:val="none" w:sz="0" w:space="0" w:color="auto"/>
        <w:right w:val="none" w:sz="0" w:space="0" w:color="auto"/>
      </w:divBdr>
    </w:div>
    <w:div w:id="118089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50E96-449F-4AEA-96C9-0CC5703D5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1131</Words>
  <Characters>6451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7567</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BARBARA GULLICK</cp:lastModifiedBy>
  <cp:revision>5</cp:revision>
  <cp:lastPrinted>2016-08-26T14:32:00Z</cp:lastPrinted>
  <dcterms:created xsi:type="dcterms:W3CDTF">2021-08-11T17:18:00Z</dcterms:created>
  <dcterms:modified xsi:type="dcterms:W3CDTF">2021-08-20T10:17:00Z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-544946087</vt:i4>
  </property>
  <property fmtid="{D5CDD505-2E9C-101B-9397-08002B2CF9AE}" pid="4" name="_EmailSubject">
    <vt:lpwstr>NR/SAR Package Question</vt:lpwstr>
  </property>
  <property fmtid="{D5CDD505-2E9C-101B-9397-08002B2CF9AE}" pid="5" name="_AuthorEmail">
    <vt:lpwstr>Susan.Radke@cms.hhs.gov</vt:lpwstr>
  </property>
  <property fmtid="{D5CDD505-2E9C-101B-9397-08002B2CF9AE}" pid="6" name="_AuthorEmailDisplayName">
    <vt:lpwstr>Radke, Susan S. (CMS/CM)</vt:lpwstr>
  </property>
  <property fmtid="{D5CDD505-2E9C-101B-9397-08002B2CF9AE}" pid="7" name="_PreviousAdHocReviewCycleID">
    <vt:i4>-924034739</vt:i4>
  </property>
  <property fmtid="{D5CDD505-2E9C-101B-9397-08002B2CF9AE}" pid="8" name="_ReviewingToolsShownOnce">
    <vt:lpwstr/>
  </property>
</Properties>
</file>