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77777777" w:rsidR="0045300F" w:rsidRPr="00D802A1" w:rsidRDefault="0045300F" w:rsidP="00B519EF">
      <w:pPr>
        <w:pStyle w:val="D-SNPInt"/>
      </w:pPr>
      <w:bookmarkStart w:id="0" w:name="_Toc501620285"/>
      <w:r w:rsidRPr="00D802A1">
        <w:t>Instructions to Health Plan</w:t>
      </w:r>
      <w:bookmarkEnd w:id="0"/>
      <w:r w:rsidRPr="00D802A1">
        <w:t>s</w:t>
      </w:r>
    </w:p>
    <w:p w14:paraId="2C9837F6" w14:textId="4870AC84" w:rsidR="00D8605E" w:rsidRDefault="00D04164" w:rsidP="00C43FC7">
      <w:pPr>
        <w:pStyle w:val="D-SNPClusterofDiamonds"/>
        <w:rPr>
          <w:u w:color="548DD4"/>
        </w:rPr>
      </w:pPr>
      <w:r w:rsidRPr="00C43FC7">
        <w:rPr>
          <w:i w:val="0"/>
          <w:iCs/>
          <w:u w:color="548DD4"/>
        </w:rPr>
        <w:t>[</w:t>
      </w:r>
      <w:r w:rsidRPr="00C3721B">
        <w:rPr>
          <w:u w:color="548DD4"/>
        </w:rPr>
        <w:t xml:space="preserve">Below is a template which </w:t>
      </w:r>
      <w:r w:rsidR="00510D7D">
        <w:rPr>
          <w:u w:color="548DD4"/>
        </w:rPr>
        <w:t>can</w:t>
      </w:r>
      <w:r w:rsidR="00510D7D" w:rsidRPr="00C3721B">
        <w:rPr>
          <w:u w:color="548DD4"/>
        </w:rPr>
        <w:t xml:space="preserve"> </w:t>
      </w:r>
      <w:r w:rsidRPr="00C3721B">
        <w:rPr>
          <w:u w:color="548DD4"/>
        </w:rPr>
        <w:t xml:space="preserve">be used for an abridged or comprehensive formulary except when noted as applicable to one form or the other. When indicated as “mandatory,” provide the name by which the plan is known (HPMS </w:t>
      </w:r>
      <w:r w:rsidR="00B73F56">
        <w:rPr>
          <w:u w:color="548DD4"/>
        </w:rPr>
        <w:t>plan</w:t>
      </w:r>
      <w:r w:rsidRPr="00C3721B">
        <w:rPr>
          <w:u w:color="548DD4"/>
        </w:rPr>
        <w:t xml:space="preserve"> name). In all other instances, replace &lt;plan name&gt; as appropriate with “plan” or “our plan” and use those terms interchangeably.</w:t>
      </w:r>
      <w:r w:rsidRPr="00C43FC7">
        <w:rPr>
          <w:i w:val="0"/>
          <w:iCs/>
          <w:u w:color="548DD4"/>
        </w:rPr>
        <w:t>]</w:t>
      </w:r>
    </w:p>
    <w:p w14:paraId="6224BBF2" w14:textId="624B7B42" w:rsidR="003C7C5E" w:rsidRPr="009373EA" w:rsidRDefault="00BD1E69" w:rsidP="009373EA">
      <w:pPr>
        <w:pStyle w:val="D-SNPClusterofDiamonds"/>
        <w:rPr>
          <w:rFonts w:cs="Arial"/>
          <w:u w:color="548DD4"/>
        </w:rPr>
      </w:pPr>
      <w:r w:rsidRPr="00E15880">
        <w:rPr>
          <w:i w:val="0"/>
          <w:iCs/>
          <w:u w:color="548DD4"/>
        </w:rPr>
        <w:t>[</w:t>
      </w:r>
      <w:r w:rsidRPr="00E15880">
        <w:rPr>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B73F56" w:rsidRPr="00E15880">
        <w:rPr>
          <w:u w:color="548DD4"/>
        </w:rPr>
        <w:t>s C (Benefits and Beneficiary Protections) and</w:t>
      </w:r>
      <w:r w:rsidRPr="00E15880">
        <w:rPr>
          <w:u w:color="548DD4"/>
        </w:rPr>
        <w:t xml:space="preserve"> V (Part D Communication Requirements).</w:t>
      </w:r>
      <w:r w:rsidRPr="00E15880">
        <w:rPr>
          <w:i w:val="0"/>
          <w:iCs/>
          <w:u w:color="548DD4"/>
        </w:rPr>
        <w:t>]</w:t>
      </w:r>
    </w:p>
    <w:p w14:paraId="4979A0C5" w14:textId="04C47463" w:rsidR="00107054" w:rsidRPr="00C3721B" w:rsidRDefault="00D04164" w:rsidP="00C43FC7">
      <w:pPr>
        <w:pStyle w:val="D-SNPClusterofDiamonds"/>
        <w:rPr>
          <w:u w:color="548DD4"/>
        </w:rPr>
      </w:pPr>
      <w:r w:rsidRPr="00C43FC7">
        <w:rPr>
          <w:i w:val="0"/>
          <w:iCs/>
          <w:u w:color="548DD4"/>
        </w:rPr>
        <w:t>[</w:t>
      </w:r>
      <w:r w:rsidRPr="00C3721B">
        <w:rPr>
          <w:u w:color="548DD4"/>
        </w:rPr>
        <w:t>Where the template instructs inclusion of a phone number, plans must ensure it</w:t>
      </w:r>
      <w:r w:rsidR="00387D99">
        <w:rPr>
          <w:u w:color="548DD4"/>
        </w:rPr>
        <w:t>’</w:t>
      </w:r>
      <w:r w:rsidRPr="00C3721B">
        <w:rPr>
          <w:u w:color="548DD4"/>
        </w:rPr>
        <w:t>s a toll-free number and include a toll-free TTY number and days and hours of operation.</w:t>
      </w:r>
      <w:r w:rsidR="003F2068" w:rsidRPr="00C43FC7">
        <w:rPr>
          <w:i w:val="0"/>
          <w:iCs/>
          <w:u w:color="548DD4"/>
        </w:rPr>
        <w:t>]</w:t>
      </w:r>
    </w:p>
    <w:p w14:paraId="5A1983C0" w14:textId="7FB1B288" w:rsidR="00107054" w:rsidRPr="00C3721B" w:rsidRDefault="00D04164" w:rsidP="00C43FC7">
      <w:pPr>
        <w:pStyle w:val="D-SNPClusterofDiamonds"/>
        <w:rPr>
          <w:u w:color="548DD4"/>
        </w:rPr>
      </w:pPr>
      <w:r w:rsidRPr="00C43FC7">
        <w:rPr>
          <w:i w:val="0"/>
          <w:iCs/>
          <w:u w:color="548DD4"/>
        </w:rPr>
        <w:t>[</w:t>
      </w:r>
      <w:r w:rsidRPr="00C3721B">
        <w:rPr>
          <w:u w:color="548DD4"/>
        </w:rPr>
        <w:t xml:space="preserve">Plans </w:t>
      </w:r>
      <w:r w:rsidR="00510D7D">
        <w:rPr>
          <w:u w:color="548DD4"/>
        </w:rPr>
        <w:t>can</w:t>
      </w:r>
      <w:r w:rsidR="00510D7D" w:rsidRPr="00C3721B">
        <w:rPr>
          <w:u w:color="548DD4"/>
        </w:rPr>
        <w:t xml:space="preserve"> </w:t>
      </w:r>
      <w:r w:rsidRPr="00C3721B">
        <w:rPr>
          <w:u w:color="548DD4"/>
        </w:rPr>
        <w:t>place a QR code on materials to provide an option for members to go online.</w:t>
      </w:r>
      <w:r w:rsidRPr="00C43FC7">
        <w:rPr>
          <w:i w:val="0"/>
          <w:iCs/>
          <w:u w:color="548DD4"/>
        </w:rPr>
        <w:t>]</w:t>
      </w:r>
    </w:p>
    <w:p w14:paraId="1056B030" w14:textId="5F1B10ED" w:rsidR="003B323F" w:rsidRPr="00621EDF" w:rsidRDefault="00D04164" w:rsidP="00C43FC7">
      <w:pPr>
        <w:pStyle w:val="D-SNPClusterofDiamonds"/>
        <w:rPr>
          <w:u w:color="548DD4"/>
        </w:rPr>
      </w:pPr>
      <w:r w:rsidRPr="00C43FC7">
        <w:rPr>
          <w:i w:val="0"/>
          <w:iCs/>
          <w:u w:color="548DD4"/>
        </w:rPr>
        <w:t>[</w:t>
      </w:r>
      <w:r w:rsidRPr="00C3721B">
        <w:rPr>
          <w:u w:color="548DD4"/>
        </w:rPr>
        <w:t>The footer should appear on every other page. Plans have the option of del</w:t>
      </w:r>
      <w:r w:rsidR="005E1A8E">
        <w:rPr>
          <w:u w:color="548DD4"/>
        </w:rPr>
        <w:t>eting the footer following the i</w:t>
      </w:r>
      <w:r w:rsidRPr="00C3721B">
        <w:rPr>
          <w:u w:color="548DD4"/>
        </w:rPr>
        <w:t>ntroduction (</w:t>
      </w:r>
      <w:r w:rsidR="00B45EE9">
        <w:rPr>
          <w:u w:color="548DD4"/>
        </w:rPr>
        <w:t>for example</w:t>
      </w:r>
      <w:r w:rsidRPr="00C3721B">
        <w:rPr>
          <w:u w:color="548DD4"/>
        </w:rPr>
        <w:t>, the footer is</w:t>
      </w:r>
      <w:r w:rsidR="00510D7D" w:rsidRPr="00C3721B">
        <w:rPr>
          <w:u w:color="548DD4"/>
        </w:rPr>
        <w:t>n</w:t>
      </w:r>
      <w:r w:rsidR="00510D7D">
        <w:rPr>
          <w:u w:color="548DD4"/>
        </w:rPr>
        <w:t>’</w:t>
      </w:r>
      <w:r w:rsidR="00510D7D" w:rsidRPr="00C3721B">
        <w:rPr>
          <w:u w:color="548DD4"/>
        </w:rPr>
        <w:t xml:space="preserve">t </w:t>
      </w:r>
      <w:r w:rsidRPr="00C3721B">
        <w:rPr>
          <w:u w:color="548DD4"/>
        </w:rPr>
        <w:t>necessary in the actual list of drugs).</w:t>
      </w:r>
      <w:r w:rsidRPr="00C43FC7">
        <w:rPr>
          <w:i w:val="0"/>
          <w:iCs/>
          <w:u w:color="548DD4"/>
        </w:rPr>
        <w:t xml:space="preserve">] </w:t>
      </w:r>
    </w:p>
    <w:p w14:paraId="26382465" w14:textId="3C8F90EE" w:rsidR="0048789F" w:rsidRPr="00D747E6" w:rsidRDefault="0048789F" w:rsidP="00C43FC7">
      <w:pPr>
        <w:pStyle w:val="D-SNPClusterofDiamonds"/>
      </w:pPr>
      <w:bookmarkStart w:id="1" w:name="_Hlk500522378"/>
      <w:r w:rsidRPr="00C43FC7">
        <w:rPr>
          <w:i w:val="0"/>
          <w:iCs/>
        </w:rPr>
        <w:t>[</w:t>
      </w:r>
      <w:r w:rsidRPr="00D747E6">
        <w:t>Wherever possible, plans are encouraged to adopt formatting practices that make information easier for English</w:t>
      </w:r>
      <w:r w:rsidR="00AE0EF0">
        <w:t>-s</w:t>
      </w:r>
      <w:r w:rsidRPr="00D747E6">
        <w:t>peaking and non-English</w:t>
      </w:r>
      <w:r w:rsidR="00F8413E">
        <w:t>-</w:t>
      </w:r>
      <w:r w:rsidRPr="00D747E6">
        <w:t>speaking enrollees to read and understand. The following are based on input from beneficiary interviews:</w:t>
      </w:r>
    </w:p>
    <w:p w14:paraId="02B3AED5" w14:textId="1EE18FEA" w:rsidR="00DB6FD2" w:rsidRPr="00C43FC7" w:rsidRDefault="00CD00B1" w:rsidP="00C43FC7">
      <w:pPr>
        <w:pStyle w:val="ListBullet"/>
        <w:numPr>
          <w:ilvl w:val="0"/>
          <w:numId w:val="76"/>
        </w:numPr>
        <w:rPr>
          <w:color w:val="548DD4"/>
        </w:rPr>
      </w:pPr>
      <w:r w:rsidRPr="00365319">
        <w:rPr>
          <w:i/>
          <w:color w:val="548DD4"/>
        </w:rPr>
        <w:t>Format a section, chart, table, or block of text to fit onto a single page. In instances where plan-customized information causes</w:t>
      </w:r>
      <w:r w:rsidR="00DD1A5E" w:rsidRPr="00C43FC7">
        <w:rPr>
          <w:i/>
          <w:color w:val="548DD4"/>
        </w:rPr>
        <w:t xml:space="preserve"> the Table of Contents or</w:t>
      </w:r>
      <w:r w:rsidRPr="00C43FC7">
        <w:rPr>
          <w:i/>
          <w:color w:val="548DD4"/>
        </w:rPr>
        <w:t xml:space="preserve"> an</w:t>
      </w:r>
      <w:r w:rsidR="00DD1A5E" w:rsidRPr="00C43FC7">
        <w:rPr>
          <w:i/>
          <w:color w:val="548DD4"/>
        </w:rPr>
        <w:t>y</w:t>
      </w:r>
      <w:r w:rsidRPr="00C43FC7">
        <w:rPr>
          <w:i/>
          <w:color w:val="548DD4"/>
        </w:rPr>
        <w:t xml:space="preserve"> item or text to </w:t>
      </w:r>
      <w:proofErr w:type="gramStart"/>
      <w:r w:rsidRPr="00C43FC7">
        <w:rPr>
          <w:i/>
          <w:color w:val="548DD4"/>
        </w:rPr>
        <w:t xml:space="preserve">continue </w:t>
      </w:r>
      <w:r w:rsidR="006C34B6" w:rsidRPr="00C43FC7">
        <w:rPr>
          <w:i/>
          <w:color w:val="548DD4"/>
        </w:rPr>
        <w:t>on</w:t>
      </w:r>
      <w:proofErr w:type="gramEnd"/>
      <w:r w:rsidRPr="00C43FC7">
        <w:rPr>
          <w:i/>
          <w:color w:val="548DD4"/>
        </w:rPr>
        <w:t xml:space="preserve"> the following page, enter a blank return before right aligning with clear indication that the item continues (for example, insert: This section is continued on the next page</w:t>
      </w:r>
      <w:r w:rsidRPr="00C43FC7">
        <w:rPr>
          <w:color w:val="548DD4"/>
        </w:rPr>
        <w:t>).</w:t>
      </w:r>
    </w:p>
    <w:p w14:paraId="1B6A880B" w14:textId="73DE0C0A" w:rsidR="00CD00B1" w:rsidRPr="00C43FC7" w:rsidRDefault="00CD00B1" w:rsidP="00C43FC7">
      <w:pPr>
        <w:pStyle w:val="ListBullet"/>
        <w:numPr>
          <w:ilvl w:val="0"/>
          <w:numId w:val="76"/>
        </w:numPr>
        <w:rPr>
          <w:i/>
          <w:color w:val="548DD4"/>
        </w:rPr>
      </w:pPr>
      <w:r w:rsidRPr="00C43FC7">
        <w:rPr>
          <w:i/>
          <w:color w:val="548DD4"/>
        </w:rPr>
        <w:t xml:space="preserve">Ensure plan-customized text is in plain language and complies with </w:t>
      </w:r>
      <w:r w:rsidR="004718FF" w:rsidRPr="00C43FC7">
        <w:rPr>
          <w:i/>
          <w:color w:val="548DD4"/>
        </w:rPr>
        <w:t xml:space="preserve">member </w:t>
      </w:r>
      <w:r w:rsidRPr="00C43FC7">
        <w:rPr>
          <w:i/>
          <w:color w:val="548DD4"/>
        </w:rPr>
        <w:t xml:space="preserve">reading level requirements. </w:t>
      </w:r>
    </w:p>
    <w:p w14:paraId="001D5625" w14:textId="5FC6DF14" w:rsidR="0048789F" w:rsidRPr="001D74E9" w:rsidRDefault="0048789F" w:rsidP="00C43FC7">
      <w:pPr>
        <w:pStyle w:val="ListBullet"/>
        <w:numPr>
          <w:ilvl w:val="0"/>
          <w:numId w:val="76"/>
        </w:numPr>
      </w:pPr>
      <w:r w:rsidRPr="00365319">
        <w:rPr>
          <w:i/>
          <w:color w:val="548DD4"/>
        </w:rPr>
        <w:t>Break up large bl</w:t>
      </w:r>
      <w:r w:rsidRPr="00C43FC7">
        <w:rPr>
          <w:i/>
          <w:color w:val="548DD4"/>
        </w:rPr>
        <w:t xml:space="preserve">ocks of plan-customized text into short paragraphs or </w:t>
      </w:r>
      <w:proofErr w:type="gramStart"/>
      <w:r w:rsidRPr="00C43FC7">
        <w:rPr>
          <w:i/>
          <w:color w:val="548DD4"/>
        </w:rPr>
        <w:t>bulleted</w:t>
      </w:r>
      <w:proofErr w:type="gramEnd"/>
      <w:r w:rsidRPr="00C43FC7">
        <w:rPr>
          <w:i/>
          <w:color w:val="548DD4"/>
        </w:rPr>
        <w:t xml:space="preserve"> </w:t>
      </w:r>
      <w:r w:rsidR="00DB6FD2" w:rsidRPr="00C43FC7">
        <w:rPr>
          <w:i/>
          <w:color w:val="548DD4"/>
        </w:rPr>
        <w:t>lists and give a couple of plan-</w:t>
      </w:r>
      <w:r w:rsidRPr="00C43FC7">
        <w:rPr>
          <w:i/>
          <w:color w:val="548DD4"/>
        </w:rPr>
        <w:t>specific examples as applicable</w:t>
      </w:r>
      <w:r w:rsidRPr="00DB3019">
        <w:t>.</w:t>
      </w:r>
    </w:p>
    <w:p w14:paraId="007E86E3" w14:textId="52039083" w:rsidR="0048789F" w:rsidRPr="00C43FC7" w:rsidRDefault="0048789F" w:rsidP="00C43FC7">
      <w:pPr>
        <w:pStyle w:val="ListBullet"/>
        <w:numPr>
          <w:ilvl w:val="0"/>
          <w:numId w:val="77"/>
        </w:numPr>
        <w:rPr>
          <w:i/>
          <w:color w:val="548DD4"/>
        </w:rPr>
      </w:pPr>
      <w:r w:rsidRPr="00C43FC7">
        <w:rPr>
          <w:i/>
          <w:color w:val="548DD4"/>
        </w:rPr>
        <w:t xml:space="preserve">Spell out an acronym or abbreviations before its first use in a document or on </w:t>
      </w:r>
      <w:r w:rsidR="005F68E9" w:rsidRPr="00C43FC7">
        <w:rPr>
          <w:i/>
          <w:color w:val="548DD4"/>
        </w:rPr>
        <w:t>a page (for example, Long-term Services and S</w:t>
      </w:r>
      <w:r w:rsidRPr="00C43FC7">
        <w:rPr>
          <w:i/>
          <w:color w:val="548DD4"/>
        </w:rPr>
        <w:t>upports (LTSS) or low-income subsidy (LIS)).</w:t>
      </w:r>
    </w:p>
    <w:p w14:paraId="110963D9" w14:textId="77777777" w:rsidR="0048789F" w:rsidRPr="00C43FC7" w:rsidRDefault="0048789F" w:rsidP="00C43FC7">
      <w:pPr>
        <w:pStyle w:val="ListBullet"/>
        <w:numPr>
          <w:ilvl w:val="0"/>
          <w:numId w:val="77"/>
        </w:numPr>
        <w:rPr>
          <w:i/>
          <w:color w:val="548DD4"/>
        </w:rPr>
      </w:pPr>
      <w:r w:rsidRPr="00C43FC7">
        <w:rPr>
          <w:i/>
          <w:color w:val="548DD4"/>
        </w:rPr>
        <w:t>Include the meaning of any plan-specific acronym, abbreviation, or key term with its first use.</w:t>
      </w:r>
    </w:p>
    <w:p w14:paraId="30483238" w14:textId="77777777" w:rsidR="000D1005" w:rsidRPr="00C43FC7" w:rsidRDefault="000D1005" w:rsidP="00C43FC7">
      <w:pPr>
        <w:pStyle w:val="ListBullet"/>
        <w:numPr>
          <w:ilvl w:val="0"/>
          <w:numId w:val="77"/>
        </w:numPr>
        <w:rPr>
          <w:i/>
          <w:color w:val="548DD4"/>
        </w:rPr>
      </w:pPr>
      <w:r w:rsidRPr="00C43FC7">
        <w:rPr>
          <w:i/>
          <w:color w:val="548DD4"/>
        </w:rPr>
        <w:lastRenderedPageBreak/>
        <w:t>Avoid separating a heading or subheading from the text that follows when paginating the model.</w:t>
      </w:r>
    </w:p>
    <w:bookmarkEnd w:id="1"/>
    <w:p w14:paraId="5CBB57D9" w14:textId="77777777" w:rsidR="0048789F" w:rsidRPr="00C43FC7" w:rsidRDefault="0048789F" w:rsidP="00C43FC7">
      <w:pPr>
        <w:pStyle w:val="ListBullet"/>
        <w:numPr>
          <w:ilvl w:val="0"/>
          <w:numId w:val="77"/>
        </w:numPr>
        <w:rPr>
          <w:i/>
          <w:color w:val="548DD4"/>
        </w:rPr>
      </w:pPr>
      <w:r w:rsidRPr="00C43FC7">
        <w:rPr>
          <w:i/>
          <w:color w:val="548DD4"/>
        </w:rPr>
        <w:t xml:space="preserve">Use universal symbols or commonly understood pictorials. </w:t>
      </w:r>
    </w:p>
    <w:p w14:paraId="1A2600F1" w14:textId="77777777" w:rsidR="0048789F" w:rsidRPr="00C43FC7" w:rsidRDefault="0048789F" w:rsidP="00C43FC7">
      <w:pPr>
        <w:pStyle w:val="ListBullet"/>
        <w:numPr>
          <w:ilvl w:val="0"/>
          <w:numId w:val="77"/>
        </w:numPr>
        <w:rPr>
          <w:i/>
          <w:color w:val="548DD4"/>
        </w:rPr>
      </w:pPr>
      <w:r w:rsidRPr="00C43FC7">
        <w:rPr>
          <w:i/>
          <w:color w:val="548DD4"/>
        </w:rPr>
        <w:t>Draft and format plan-customized text and terminology in translated models to be culturally and linguistically appropriate for non-English speakers.</w:t>
      </w:r>
    </w:p>
    <w:p w14:paraId="3EFEE09D" w14:textId="749E8CC4" w:rsidR="0048789F" w:rsidRPr="00C43FC7" w:rsidRDefault="0048789F" w:rsidP="00C43FC7">
      <w:pPr>
        <w:pStyle w:val="ListBullet"/>
        <w:numPr>
          <w:ilvl w:val="0"/>
          <w:numId w:val="77"/>
        </w:numPr>
        <w:rPr>
          <w:i/>
          <w:color w:val="548DD4"/>
        </w:rPr>
      </w:pPr>
      <w:r w:rsidRPr="00C43FC7">
        <w:rPr>
          <w:i/>
          <w:color w:val="548DD4"/>
        </w:rPr>
        <w:t>Consider using regionally appropriate terms or common dialect</w:t>
      </w:r>
      <w:r w:rsidR="006C34B6" w:rsidRPr="00C43FC7">
        <w:rPr>
          <w:i/>
          <w:color w:val="548DD4"/>
        </w:rPr>
        <w:t>s</w:t>
      </w:r>
      <w:r w:rsidRPr="00C43FC7">
        <w:rPr>
          <w:i/>
          <w:color w:val="548DD4"/>
        </w:rPr>
        <w:t xml:space="preserve"> in translated models.</w:t>
      </w:r>
    </w:p>
    <w:p w14:paraId="52FBB050" w14:textId="75B09FCA" w:rsidR="0048789F" w:rsidRPr="00C43FC7" w:rsidRDefault="0048789F" w:rsidP="00C43FC7">
      <w:pPr>
        <w:pStyle w:val="ListBullet"/>
        <w:numPr>
          <w:ilvl w:val="0"/>
          <w:numId w:val="77"/>
        </w:numPr>
        <w:rPr>
          <w:color w:val="548DD4"/>
        </w:rPr>
      </w:pPr>
      <w:r w:rsidRPr="00C43FC7">
        <w:rPr>
          <w:i/>
          <w:color w:val="548DD4"/>
        </w:rPr>
        <w:t>Include instructions and navigational aids in translated models in the translated language rather than in English</w:t>
      </w:r>
      <w:r w:rsidRPr="00C43FC7">
        <w:rPr>
          <w:color w:val="548DD4"/>
        </w:rPr>
        <w:t>.</w:t>
      </w:r>
      <w:r w:rsidR="00D955A8" w:rsidRPr="00365319">
        <w:rPr>
          <w:color w:val="548DD4"/>
        </w:rPr>
        <w:t>]</w:t>
      </w:r>
    </w:p>
    <w:p w14:paraId="6F3AF2E9" w14:textId="37A6EABA" w:rsidR="00107054" w:rsidRDefault="00107054" w:rsidP="00DD62DB">
      <w:pPr>
        <w:pStyle w:val="Tablebullets1"/>
        <w:spacing w:after="200" w:line="300" w:lineRule="exact"/>
        <w:rPr>
          <w:i/>
          <w:iCs/>
          <w:color w:val="548DD4"/>
          <w:u w:color="548DD4"/>
        </w:rPr>
      </w:pPr>
    </w:p>
    <w:p w14:paraId="4385C32A" w14:textId="77777777" w:rsidR="00107054" w:rsidRDefault="00D04164">
      <w:pPr>
        <w:pStyle w:val="BodyA"/>
        <w:spacing w:after="0" w:line="240" w:lineRule="auto"/>
        <w:ind w:right="0"/>
      </w:pPr>
      <w:r>
        <w:rPr>
          <w:rFonts w:ascii="Arial Unicode MS" w:hAnsi="Arial Unicode MS"/>
          <w:color w:val="548DD4"/>
          <w:u w:color="548DD4"/>
        </w:rPr>
        <w:br w:type="page"/>
      </w:r>
    </w:p>
    <w:p w14:paraId="443DE3B7" w14:textId="261601C2" w:rsidR="00027A35" w:rsidRPr="007409E3" w:rsidRDefault="00901DA8" w:rsidP="00EF1D84">
      <w:pPr>
        <w:pStyle w:val="BodyA"/>
        <w:spacing w:before="360" w:line="360" w:lineRule="exact"/>
        <w:ind w:right="0"/>
        <w:rPr>
          <w:color w:val="548DD4" w:themeColor="accent4"/>
        </w:rPr>
      </w:pPr>
      <w:r w:rsidRPr="007409E3">
        <w:rPr>
          <w:color w:val="548DD4" w:themeColor="accent4"/>
        </w:rPr>
        <w:lastRenderedPageBreak/>
        <w:t>[</w:t>
      </w:r>
      <w:r w:rsidRPr="007409E3">
        <w:rPr>
          <w:i/>
          <w:iCs/>
          <w:color w:val="548DD4" w:themeColor="accent4"/>
        </w:rPr>
        <w:t>The following items must appear on the cover page:</w:t>
      </w:r>
    </w:p>
    <w:p w14:paraId="14405E0E" w14:textId="743D36DE" w:rsidR="00901DA8" w:rsidRPr="00C85814" w:rsidRDefault="00D04164" w:rsidP="00C43FC7">
      <w:pPr>
        <w:pStyle w:val="D-SNPChapterTitle"/>
      </w:pPr>
      <w:r w:rsidRPr="00C85814">
        <w:t xml:space="preserve">&lt;Plan </w:t>
      </w:r>
      <w:r w:rsidR="00A0482F" w:rsidRPr="00C85814">
        <w:t>n</w:t>
      </w:r>
      <w:r w:rsidRPr="00C85814">
        <w:t>ame</w:t>
      </w:r>
      <w:r w:rsidR="00A0482F" w:rsidRPr="00C85814">
        <w:t>, Plan type</w:t>
      </w:r>
      <w:r w:rsidRPr="00C85814">
        <w:t xml:space="preserve">&gt; </w:t>
      </w:r>
    </w:p>
    <w:p w14:paraId="7D9CF919" w14:textId="169F5C2A" w:rsidR="00107054" w:rsidRPr="00C43FC7" w:rsidRDefault="00D04164" w:rsidP="00C43FC7">
      <w:pPr>
        <w:pStyle w:val="D-SNPChapterTitle"/>
      </w:pPr>
      <w:r>
        <w:t>&lt;</w:t>
      </w:r>
      <w:r w:rsidR="00901DA8">
        <w:t>Y</w:t>
      </w:r>
      <w:r>
        <w:t xml:space="preserve">ear&gt; </w:t>
      </w:r>
      <w:r w:rsidRPr="6442F4BC">
        <w:rPr>
          <w:color w:val="548DD4" w:themeColor="accent4"/>
        </w:rPr>
        <w:t>&lt;Abridged&gt;</w:t>
      </w:r>
      <w:r>
        <w:t xml:space="preserve"> List of Covered Drugs (</w:t>
      </w:r>
      <w:r w:rsidR="00B73F56" w:rsidRPr="000B2D80">
        <w:rPr>
          <w:i/>
          <w:iCs/>
        </w:rPr>
        <w:t>Drug List</w:t>
      </w:r>
      <w:r w:rsidR="00B73F56">
        <w:t xml:space="preserve"> or </w:t>
      </w:r>
      <w:r>
        <w:t>Formulary)</w:t>
      </w:r>
    </w:p>
    <w:p w14:paraId="76965637" w14:textId="1E1D2D47" w:rsidR="00901DA8" w:rsidRPr="00D37BEF" w:rsidRDefault="00901DA8" w:rsidP="00C43FC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4700B6">
        <w:rPr>
          <w:color w:val="548DD4"/>
          <w:szCs w:val="22"/>
        </w:rPr>
        <w:t>[</w:t>
      </w:r>
      <w:r w:rsidRPr="004700B6">
        <w:rPr>
          <w:i/>
          <w:color w:val="548DD4"/>
          <w:szCs w:val="22"/>
        </w:rPr>
        <w:t>insert the following when applicable</w:t>
      </w:r>
      <w:r w:rsidRPr="004700B6">
        <w:rPr>
          <w:color w:val="548DD4"/>
          <w:szCs w:val="22"/>
        </w:rPr>
        <w:t>: &lt;</w:t>
      </w:r>
      <w:r w:rsidRPr="004700B6">
        <w:rPr>
          <w:b/>
          <w:color w:val="548DD4"/>
          <w:szCs w:val="22"/>
        </w:rPr>
        <w:t>SOME OF&gt;</w:t>
      </w:r>
      <w:r w:rsidRPr="004700B6">
        <w:rPr>
          <w:color w:val="548DD4"/>
          <w:szCs w:val="22"/>
        </w:rPr>
        <w:t xml:space="preserve">] </w:t>
      </w:r>
      <w:r w:rsidRPr="00DB157F">
        <w:rPr>
          <w:rFonts w:cs="Arial"/>
          <w:b/>
          <w:szCs w:val="22"/>
        </w:rPr>
        <w:t>THE DRUGS WE COVER IN THIS PLAN</w:t>
      </w:r>
    </w:p>
    <w:p w14:paraId="05FB272D" w14:textId="1987BA37" w:rsidR="00901DA8" w:rsidRPr="00C43FC7" w:rsidRDefault="00901DA8" w:rsidP="00C43FC7">
      <w:pPr>
        <w:rPr>
          <w:color w:val="548DD4"/>
        </w:rPr>
      </w:pPr>
      <w:r w:rsidRPr="00C43FC7">
        <w:rPr>
          <w:color w:val="548DD4"/>
        </w:rPr>
        <w:t>[</w:t>
      </w:r>
      <w:r w:rsidRPr="00C43FC7">
        <w:rPr>
          <w:i/>
          <w:color w:val="548DD4"/>
        </w:rPr>
        <w:t>Insert on the front cover the HPMS Approved Formulary File Submission ID, Version Number</w:t>
      </w:r>
      <w:r w:rsidR="00D955A8" w:rsidRPr="004700B6">
        <w:rPr>
          <w:color w:val="548DD4"/>
        </w:rPr>
        <w:t>.</w:t>
      </w:r>
      <w:r w:rsidRPr="00C43FC7">
        <w:rPr>
          <w:color w:val="548DD4"/>
        </w:rPr>
        <w:t>]</w:t>
      </w:r>
    </w:p>
    <w:p w14:paraId="46736C61" w14:textId="7A7FBB42" w:rsidR="00901DA8" w:rsidRPr="00C43FC7" w:rsidRDefault="00901DA8" w:rsidP="00C43FC7">
      <w:pPr>
        <w:rPr>
          <w:color w:val="548DD4"/>
        </w:rPr>
      </w:pPr>
      <w:r w:rsidRPr="00C43FC7">
        <w:rPr>
          <w:color w:val="548DD4"/>
        </w:rPr>
        <w:t>[</w:t>
      </w:r>
      <w:r w:rsidRPr="00C43FC7">
        <w:rPr>
          <w:i/>
          <w:color w:val="548DD4"/>
        </w:rPr>
        <w:t>The following information must appear on both the front and back covers of abridged formularies: Insert one</w:t>
      </w:r>
      <w:proofErr w:type="gramStart"/>
      <w:r w:rsidRPr="00C43FC7">
        <w:rPr>
          <w:color w:val="548DD4"/>
        </w:rPr>
        <w:t xml:space="preserve"> This</w:t>
      </w:r>
      <w:proofErr w:type="gramEnd"/>
      <w:r w:rsidRPr="00C43FC7">
        <w:rPr>
          <w:color w:val="548DD4"/>
        </w:rPr>
        <w:t xml:space="preserve"> abridged formulary was updated on </w:t>
      </w:r>
      <w:r w:rsidR="00B503E1" w:rsidRPr="00C43FC7">
        <w:rPr>
          <w:color w:val="548DD4"/>
        </w:rPr>
        <w:t>&lt;</w:t>
      </w:r>
      <w:r w:rsidRPr="00C43FC7">
        <w:rPr>
          <w:color w:val="548DD4"/>
        </w:rPr>
        <w:t>MM/DD/YYYY</w:t>
      </w:r>
      <w:r w:rsidR="00B503E1" w:rsidRPr="00C43FC7">
        <w:rPr>
          <w:color w:val="548DD4"/>
        </w:rPr>
        <w:t>&gt;</w:t>
      </w:r>
      <w:r w:rsidR="00F92487" w:rsidRPr="00C43FC7">
        <w:rPr>
          <w:color w:val="548DD4"/>
        </w:rPr>
        <w:t>.</w:t>
      </w:r>
      <w:r w:rsidRPr="00C43FC7">
        <w:rPr>
          <w:color w:val="548DD4"/>
        </w:rPr>
        <w:t xml:space="preserve"> </w:t>
      </w:r>
      <w:r w:rsidR="00B503E1" w:rsidRPr="00C43FC7">
        <w:rPr>
          <w:i/>
          <w:color w:val="548DD4"/>
        </w:rPr>
        <w:t>O</w:t>
      </w:r>
      <w:r w:rsidRPr="00C43FC7">
        <w:rPr>
          <w:i/>
          <w:color w:val="548DD4"/>
        </w:rPr>
        <w:t>r</w:t>
      </w:r>
      <w:r w:rsidRPr="00C43FC7">
        <w:rPr>
          <w:color w:val="548DD4"/>
        </w:rPr>
        <w:t xml:space="preserve"> We have made no changes to the </w:t>
      </w:r>
      <w:r w:rsidRPr="00644493">
        <w:rPr>
          <w:i/>
          <w:iCs/>
          <w:color w:val="548DD4"/>
        </w:rPr>
        <w:t>Drug List</w:t>
      </w:r>
      <w:r w:rsidRPr="00C43FC7">
        <w:rPr>
          <w:color w:val="548DD4"/>
        </w:rPr>
        <w:t xml:space="preserve"> since </w:t>
      </w:r>
      <w:r w:rsidR="00B503E1" w:rsidRPr="00C43FC7">
        <w:rPr>
          <w:color w:val="548DD4"/>
        </w:rPr>
        <w:t>&lt;</w:t>
      </w:r>
      <w:r w:rsidRPr="00C43FC7">
        <w:rPr>
          <w:color w:val="548DD4"/>
        </w:rPr>
        <w:t>MM/DD/YYYY</w:t>
      </w:r>
      <w:r w:rsidR="00B503E1" w:rsidRPr="00C43FC7">
        <w:rPr>
          <w:color w:val="548DD4"/>
        </w:rPr>
        <w:t>&gt;</w:t>
      </w:r>
      <w:r w:rsidR="00F92487" w:rsidRPr="00C43FC7">
        <w:rPr>
          <w:color w:val="548DD4"/>
        </w:rPr>
        <w:t>.</w:t>
      </w:r>
      <w:r w:rsidRPr="00C43FC7">
        <w:rPr>
          <w:color w:val="548DD4"/>
        </w:rPr>
        <w:t xml:space="preserve"> </w:t>
      </w:r>
      <w:r w:rsidR="00FA3ECA" w:rsidRPr="00C43FC7">
        <w:rPr>
          <w:color w:val="548DD4"/>
        </w:rPr>
        <w:t>This is</w:t>
      </w:r>
      <w:r w:rsidR="00510D7D" w:rsidRPr="00C43FC7">
        <w:rPr>
          <w:color w:val="548DD4"/>
        </w:rPr>
        <w:t>n</w:t>
      </w:r>
      <w:r w:rsidR="00510D7D">
        <w:rPr>
          <w:color w:val="548DD4"/>
        </w:rPr>
        <w:t>’</w:t>
      </w:r>
      <w:r w:rsidR="00510D7D" w:rsidRPr="00C43FC7">
        <w:rPr>
          <w:color w:val="548DD4"/>
        </w:rPr>
        <w:t xml:space="preserve">t </w:t>
      </w:r>
      <w:r w:rsidR="00FA3ECA" w:rsidRPr="00C43FC7">
        <w:rPr>
          <w:color w:val="548DD4"/>
        </w:rPr>
        <w:t>a complete list of drugs covered by our plan</w:t>
      </w:r>
      <w:r w:rsidR="00FA3ECA" w:rsidRPr="004700B6">
        <w:rPr>
          <w:color w:val="548DD4"/>
        </w:rPr>
        <w:t xml:space="preserve">. </w:t>
      </w:r>
      <w:r w:rsidRPr="00C43FC7">
        <w:rPr>
          <w:color w:val="548DD4"/>
        </w:rPr>
        <w:t xml:space="preserve">For </w:t>
      </w:r>
      <w:r w:rsidR="00F92487" w:rsidRPr="00C43FC7">
        <w:rPr>
          <w:color w:val="548DD4"/>
        </w:rPr>
        <w:t>a complete listing of drugs</w:t>
      </w:r>
      <w:r w:rsidR="00E01750" w:rsidRPr="00C43FC7">
        <w:rPr>
          <w:color w:val="548DD4"/>
        </w:rPr>
        <w:t xml:space="preserve"> </w:t>
      </w:r>
      <w:r w:rsidRPr="00C43FC7">
        <w:rPr>
          <w:color w:val="548DD4"/>
        </w:rPr>
        <w:t>or other questions, contact us at &lt;toll-free phone and TTY numbers&gt;, &lt;days and hours of operation&gt; or visit &lt;</w:t>
      </w:r>
      <w:r w:rsidR="00FC7D53">
        <w:rPr>
          <w:color w:val="548DD4"/>
        </w:rPr>
        <w:t>URL</w:t>
      </w:r>
      <w:r w:rsidRPr="00C43FC7">
        <w:rPr>
          <w:color w:val="548DD4"/>
        </w:rPr>
        <w:t>&gt;.</w:t>
      </w:r>
      <w:r w:rsidR="00FA3ECA" w:rsidRPr="00C43FC7">
        <w:rPr>
          <w:color w:val="548DD4"/>
        </w:rPr>
        <w:t>]</w:t>
      </w:r>
    </w:p>
    <w:p w14:paraId="66AC29EB" w14:textId="54F7C71A" w:rsidR="00B73F56" w:rsidRDefault="00901DA8">
      <w:pPr>
        <w:rPr>
          <w:color w:val="548DD4"/>
        </w:rPr>
      </w:pPr>
      <w:r w:rsidRPr="00C43FC7">
        <w:rPr>
          <w:color w:val="548DD4"/>
        </w:rPr>
        <w:t>[</w:t>
      </w:r>
      <w:r w:rsidRPr="00C43FC7">
        <w:rPr>
          <w:i/>
          <w:color w:val="548DD4"/>
        </w:rPr>
        <w:t>The following information must appear on both the front and back covers of comprehensive formularies: Insert one</w:t>
      </w:r>
      <w:r w:rsidRPr="00C43FC7">
        <w:rPr>
          <w:color w:val="548DD4"/>
        </w:rPr>
        <w:t xml:space="preserve"> This </w:t>
      </w:r>
      <w:r w:rsidR="00CB5F2F" w:rsidRPr="00644493">
        <w:rPr>
          <w:i/>
          <w:iCs/>
          <w:color w:val="548DD4"/>
        </w:rPr>
        <w:t>Drug List</w:t>
      </w:r>
      <w:r w:rsidR="00CB5F2F" w:rsidRPr="00C43FC7">
        <w:rPr>
          <w:color w:val="548DD4"/>
        </w:rPr>
        <w:t xml:space="preserve"> </w:t>
      </w:r>
      <w:r w:rsidRPr="00C43FC7">
        <w:rPr>
          <w:color w:val="548DD4"/>
        </w:rPr>
        <w:t xml:space="preserve">was updated on </w:t>
      </w:r>
      <w:r w:rsidR="00B503E1" w:rsidRPr="00C43FC7">
        <w:rPr>
          <w:color w:val="548DD4"/>
        </w:rPr>
        <w:t>&lt;</w:t>
      </w:r>
      <w:r w:rsidRPr="00C43FC7">
        <w:rPr>
          <w:color w:val="548DD4"/>
        </w:rPr>
        <w:t>MM/DD/YYYY</w:t>
      </w:r>
      <w:r w:rsidR="00B503E1" w:rsidRPr="00C43FC7">
        <w:rPr>
          <w:color w:val="548DD4"/>
        </w:rPr>
        <w:t>&gt;</w:t>
      </w:r>
      <w:r w:rsidR="00F92487" w:rsidRPr="00C43FC7">
        <w:rPr>
          <w:color w:val="548DD4"/>
        </w:rPr>
        <w:t>.</w:t>
      </w:r>
      <w:r w:rsidRPr="00C43FC7">
        <w:rPr>
          <w:color w:val="548DD4"/>
        </w:rPr>
        <w:t xml:space="preserve"> </w:t>
      </w:r>
      <w:r w:rsidRPr="00C43FC7">
        <w:rPr>
          <w:i/>
          <w:color w:val="548DD4"/>
        </w:rPr>
        <w:t>or</w:t>
      </w:r>
      <w:r w:rsidRPr="00C43FC7">
        <w:rPr>
          <w:color w:val="548DD4"/>
        </w:rPr>
        <w:t xml:space="preserve"> We have made no changes to the </w:t>
      </w:r>
      <w:r w:rsidRPr="00644493">
        <w:rPr>
          <w:i/>
          <w:iCs/>
          <w:color w:val="548DD4"/>
        </w:rPr>
        <w:t>Drug List</w:t>
      </w:r>
      <w:r w:rsidRPr="00C43FC7">
        <w:rPr>
          <w:color w:val="548DD4"/>
        </w:rPr>
        <w:t xml:space="preserve"> since </w:t>
      </w:r>
      <w:r w:rsidR="00B503E1" w:rsidRPr="00C43FC7">
        <w:rPr>
          <w:color w:val="548DD4"/>
        </w:rPr>
        <w:t>&lt;</w:t>
      </w:r>
      <w:r w:rsidRPr="00C43FC7">
        <w:rPr>
          <w:color w:val="548DD4"/>
        </w:rPr>
        <w:t>MM/DD/YYYY</w:t>
      </w:r>
      <w:r w:rsidR="00B503E1" w:rsidRPr="00C43FC7">
        <w:rPr>
          <w:color w:val="548DD4"/>
        </w:rPr>
        <w:t>&gt;.</w:t>
      </w:r>
      <w:r w:rsidR="00B503E1" w:rsidRPr="004700B6">
        <w:rPr>
          <w:color w:val="548DD4"/>
        </w:rPr>
        <w:t xml:space="preserve"> </w:t>
      </w:r>
      <w:r w:rsidRPr="004700B6">
        <w:rPr>
          <w:color w:val="548DD4"/>
        </w:rPr>
        <w:t>F</w:t>
      </w:r>
      <w:r w:rsidRPr="00C43FC7">
        <w:rPr>
          <w:color w:val="548DD4"/>
        </w:rPr>
        <w:t>or more recent information or other questions, contact us at &lt;toll-free phone and TTY numbers&gt;, &lt;days and hours of operation&gt; or visit &lt;</w:t>
      </w:r>
      <w:r w:rsidR="00FC7D53">
        <w:rPr>
          <w:color w:val="548DD4"/>
        </w:rPr>
        <w:t>URL</w:t>
      </w:r>
      <w:r w:rsidRPr="00C43FC7">
        <w:rPr>
          <w:color w:val="548DD4"/>
        </w:rPr>
        <w:t>&gt;</w:t>
      </w:r>
      <w:r w:rsidR="00837A85" w:rsidRPr="00C43FC7">
        <w:rPr>
          <w:color w:val="548DD4"/>
        </w:rPr>
        <w:t>.</w:t>
      </w:r>
      <w:r w:rsidR="00B73F56">
        <w:rPr>
          <w:color w:val="548DD4"/>
        </w:rPr>
        <w:t>]</w:t>
      </w:r>
    </w:p>
    <w:p w14:paraId="0DF3C34E" w14:textId="708CB8C1" w:rsidR="00901DA8" w:rsidRPr="00C43FC7" w:rsidRDefault="00B73F56" w:rsidP="00C43FC7">
      <w:pPr>
        <w:rPr>
          <w:color w:val="548DD4"/>
        </w:rPr>
      </w:pPr>
      <w:r>
        <w:rPr>
          <w:color w:val="548DD4"/>
        </w:rPr>
        <w:t>[</w:t>
      </w:r>
      <w:r>
        <w:rPr>
          <w:i/>
          <w:iCs/>
          <w:color w:val="548DD4"/>
        </w:rPr>
        <w:t>Dates used in the front and back of the formulary covers should be the same as the footer of the document.</w:t>
      </w:r>
      <w:r w:rsidR="00FA3ECA" w:rsidRPr="00C43FC7">
        <w:rPr>
          <w:color w:val="548DD4"/>
        </w:rPr>
        <w:t>]</w:t>
      </w:r>
      <w:r w:rsidR="000A4B48">
        <w:rPr>
          <w:color w:val="548DD4"/>
        </w:rPr>
        <w:t>]</w:t>
      </w:r>
    </w:p>
    <w:p w14:paraId="605EBBBB" w14:textId="0198C17D" w:rsidR="00901DA8" w:rsidRDefault="00901DA8" w:rsidP="00C43FC7">
      <w:pPr>
        <w:tabs>
          <w:tab w:val="left" w:pos="4320"/>
        </w:tabs>
        <w:rPr>
          <w:rFonts w:cs="Arial"/>
          <w:szCs w:val="22"/>
        </w:rPr>
      </w:pPr>
      <w:r>
        <w:rPr>
          <w:rFonts w:cs="Arial"/>
          <w:szCs w:val="22"/>
        </w:rPr>
        <w:br w:type="page"/>
      </w:r>
      <w:r w:rsidR="00DE25EA">
        <w:rPr>
          <w:rFonts w:cs="Arial"/>
          <w:szCs w:val="22"/>
        </w:rPr>
        <w:lastRenderedPageBreak/>
        <w:tab/>
      </w:r>
    </w:p>
    <w:p w14:paraId="0A0D21EE" w14:textId="7BAEA900" w:rsidR="0048789F" w:rsidRPr="00841EFC" w:rsidRDefault="0048789F" w:rsidP="00C43FC7">
      <w:pPr>
        <w:pStyle w:val="D-SNPIntro"/>
      </w:pPr>
      <w:r w:rsidRPr="007409E3">
        <w:t>Introduction</w:t>
      </w:r>
    </w:p>
    <w:p w14:paraId="42B1D398" w14:textId="5D24A4A3" w:rsidR="003133C8" w:rsidRPr="00D97C4E" w:rsidRDefault="0048789F" w:rsidP="00C43FC7">
      <w:pPr>
        <w:rPr>
          <w:color w:val="548DD4" w:themeColor="accent4"/>
        </w:rPr>
      </w:pPr>
      <w:r>
        <w:t xml:space="preserve">This document is called the </w:t>
      </w:r>
      <w:r w:rsidRPr="6442F4BC">
        <w:rPr>
          <w:i/>
          <w:iCs/>
        </w:rPr>
        <w:t>List of Covered Drugs</w:t>
      </w:r>
      <w:r>
        <w:t xml:space="preserve"> (also known as the </w:t>
      </w:r>
      <w:r w:rsidRPr="00644493">
        <w:rPr>
          <w:i/>
          <w:iCs/>
        </w:rPr>
        <w:t>Drug List</w:t>
      </w:r>
      <w:r>
        <w:t>).</w:t>
      </w:r>
      <w:r w:rsidRPr="6442F4BC">
        <w:rPr>
          <w:i/>
          <w:iCs/>
        </w:rPr>
        <w:t xml:space="preserve"> </w:t>
      </w:r>
      <w:r>
        <w:t xml:space="preserve">It tells you which drugs </w:t>
      </w:r>
      <w:r w:rsidRPr="6442F4BC">
        <w:rPr>
          <w:color w:val="548DD4" w:themeColor="accent4"/>
        </w:rPr>
        <w:t>[</w:t>
      </w:r>
      <w:r w:rsidRPr="6442F4BC">
        <w:rPr>
          <w:i/>
          <w:iCs/>
          <w:color w:val="548DD4" w:themeColor="accent4"/>
        </w:rPr>
        <w:t>insert if applicable</w:t>
      </w:r>
      <w:r w:rsidRPr="6442F4BC">
        <w:rPr>
          <w:color w:val="548DD4" w:themeColor="accent4"/>
        </w:rPr>
        <w:t xml:space="preserve">: and </w:t>
      </w:r>
      <w:proofErr w:type="gramStart"/>
      <w:r w:rsidRPr="6442F4BC">
        <w:rPr>
          <w:color w:val="548DD4" w:themeColor="accent4"/>
        </w:rPr>
        <w:t>over-the-counter</w:t>
      </w:r>
      <w:proofErr w:type="gramEnd"/>
      <w:r w:rsidR="00096E91" w:rsidRPr="6442F4BC">
        <w:rPr>
          <w:color w:val="548DD4" w:themeColor="accent4"/>
        </w:rPr>
        <w:t xml:space="preserve"> (OTC) drugs and non-drug products</w:t>
      </w:r>
      <w:r w:rsidR="00476DBF" w:rsidRPr="6442F4BC">
        <w:rPr>
          <w:color w:val="548DD4" w:themeColor="accent4"/>
        </w:rPr>
        <w:t>]</w:t>
      </w:r>
      <w:r>
        <w:t xml:space="preserve"> </w:t>
      </w:r>
      <w:r w:rsidR="00476DBF" w:rsidRPr="6442F4BC">
        <w:rPr>
          <w:color w:val="548DD4" w:themeColor="accent4"/>
        </w:rPr>
        <w:t>[</w:t>
      </w:r>
      <w:r w:rsidRPr="6442F4BC">
        <w:rPr>
          <w:i/>
          <w:iCs/>
          <w:color w:val="548DD4" w:themeColor="accent4"/>
        </w:rPr>
        <w:t>insert if applicable</w:t>
      </w:r>
      <w:r w:rsidRPr="6442F4BC">
        <w:rPr>
          <w:color w:val="548DD4" w:themeColor="accent4"/>
        </w:rPr>
        <w:t>: and items</w:t>
      </w:r>
      <w:r w:rsidR="00476DBF" w:rsidRPr="6442F4BC">
        <w:rPr>
          <w:color w:val="548DD4" w:themeColor="accent4"/>
        </w:rPr>
        <w:t>]</w:t>
      </w:r>
      <w:r w:rsidRPr="6442F4BC">
        <w:rPr>
          <w:color w:val="548DD4" w:themeColor="accent4"/>
        </w:rPr>
        <w:t xml:space="preserve"> </w:t>
      </w:r>
      <w:r>
        <w:t xml:space="preserve">are covered by &lt;plan name&gt;. </w:t>
      </w:r>
      <w:r w:rsidR="0041790C">
        <w:t xml:space="preserve">The </w:t>
      </w:r>
      <w:r w:rsidR="0041790C" w:rsidRPr="00644493">
        <w:rPr>
          <w:i/>
          <w:iCs/>
        </w:rPr>
        <w:t>Drug List</w:t>
      </w:r>
      <w:r w:rsidR="0041790C" w:rsidRPr="6442F4BC">
        <w:rPr>
          <w:i/>
          <w:iCs/>
        </w:rPr>
        <w:t xml:space="preserve"> </w:t>
      </w:r>
      <w:r w:rsidR="0041790C">
        <w:t>also tells you if there are any special rules or restrictions on any drugs covered by &lt;plan name&gt;.</w:t>
      </w:r>
      <w:r w:rsidR="00055AF1">
        <w:t xml:space="preserve"> </w:t>
      </w:r>
      <w:r w:rsidR="00F86BDA">
        <w:t xml:space="preserve">Key terms and their definitions appear in the last chapter of </w:t>
      </w:r>
      <w:proofErr w:type="gramStart"/>
      <w:r w:rsidR="00F86BDA">
        <w:t xml:space="preserve">the </w:t>
      </w:r>
      <w:r w:rsidR="000A07C8" w:rsidRPr="00644493">
        <w:rPr>
          <w:i/>
          <w:iCs/>
        </w:rPr>
        <w:t>Evidence</w:t>
      </w:r>
      <w:proofErr w:type="gramEnd"/>
      <w:r w:rsidR="000A07C8" w:rsidRPr="00644493">
        <w:rPr>
          <w:i/>
          <w:iCs/>
        </w:rPr>
        <w:t xml:space="preserve"> of Coverage</w:t>
      </w:r>
      <w:r w:rsidR="000A07C8" w:rsidRPr="6442F4BC">
        <w:rPr>
          <w:rFonts w:cs="Arial"/>
        </w:rPr>
        <w:t>.</w:t>
      </w:r>
    </w:p>
    <w:p w14:paraId="0897D756" w14:textId="0DD698EA" w:rsidR="00241729" w:rsidRPr="00672CF3" w:rsidRDefault="00241729" w:rsidP="00C43FC7">
      <w:pPr>
        <w:rPr>
          <w:color w:val="548DD4"/>
        </w:rPr>
      </w:pPr>
      <w:r w:rsidRPr="00C43FC7">
        <w:rPr>
          <w:color w:val="548DD4"/>
        </w:rPr>
        <w:t>[</w:t>
      </w:r>
      <w:r w:rsidRPr="00C43FC7">
        <w:rPr>
          <w:i/>
          <w:color w:val="548DD4"/>
        </w:rPr>
        <w:t>For abridged formularies, plans should insert the following:</w:t>
      </w:r>
      <w:r w:rsidRPr="001D74E9">
        <w:rPr>
          <w:i/>
          <w:color w:val="548DD4"/>
        </w:rPr>
        <w:t xml:space="preserve"> </w:t>
      </w:r>
      <w:r w:rsidRPr="001D74E9">
        <w:rPr>
          <w:color w:val="548DD4"/>
        </w:rPr>
        <w:t xml:space="preserve">This document is a partial (or abridged) </w:t>
      </w:r>
      <w:r w:rsidRPr="00644493">
        <w:rPr>
          <w:i/>
          <w:iCs/>
          <w:color w:val="548DD4"/>
        </w:rPr>
        <w:t>Drug List</w:t>
      </w:r>
      <w:r w:rsidRPr="001D74E9">
        <w:rPr>
          <w:color w:val="548DD4"/>
        </w:rPr>
        <w:t xml:space="preserve"> and includes only some of the drugs covered by &lt;plan name&gt;. </w:t>
      </w:r>
      <w:r w:rsidRPr="00C43FC7">
        <w:rPr>
          <w:color w:val="548DD4"/>
        </w:rPr>
        <w:t>For a complete listing of all drugs covered by &lt;plan name&gt;, please visit our website or call us.]</w:t>
      </w:r>
    </w:p>
    <w:p w14:paraId="1C4901E7" w14:textId="1946A4C7" w:rsidR="006E605D" w:rsidRPr="00F86BDA" w:rsidRDefault="00EA2A12" w:rsidP="00C43FC7">
      <w:pPr>
        <w:rPr>
          <w:color w:val="548DD4"/>
        </w:rPr>
      </w:pPr>
      <w:r w:rsidRPr="001D74E9">
        <w:rPr>
          <w:color w:val="548DD4"/>
        </w:rPr>
        <w:t>[</w:t>
      </w:r>
      <w:r w:rsidRPr="001D74E9">
        <w:rPr>
          <w:i/>
          <w:color w:val="548DD4"/>
        </w:rPr>
        <w:t>Plans must update the Table of Contents to this document to accurately reflect where the information is found on each page after plan adds plan-customized information to this template.</w:t>
      </w:r>
      <w:r w:rsidRPr="00F86BDA">
        <w:rPr>
          <w:color w:val="548DD4"/>
        </w:rPr>
        <w:t>]</w:t>
      </w:r>
    </w:p>
    <w:bookmarkStart w:id="2" w:name="_Toc501716535" w:displacedByCustomXml="next"/>
    <w:sdt>
      <w:sdtPr>
        <w:rPr>
          <w:rFonts w:eastAsia="Arial Unicode MS" w:cs="Times New Roman"/>
          <w:b w:val="0"/>
          <w:bCs w:val="0"/>
          <w:sz w:val="22"/>
          <w:szCs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003D2E67" w14:textId="337FBE75" w:rsidR="00644493" w:rsidRDefault="00CF009B">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96483407" w:history="1">
            <w:r w:rsidR="00644493" w:rsidRPr="00C61C9F">
              <w:rPr>
                <w:rStyle w:val="Hyperlink"/>
              </w:rPr>
              <w:t>A.</w:t>
            </w:r>
            <w:r w:rsidR="00644493">
              <w:rPr>
                <w:rFonts w:asciiTheme="minorHAnsi" w:eastAsiaTheme="minorEastAsia" w:hAnsiTheme="minorHAnsi" w:cstheme="minorBidi"/>
                <w:kern w:val="2"/>
                <w:sz w:val="24"/>
                <w:szCs w:val="24"/>
                <w14:ligatures w14:val="standardContextual"/>
              </w:rPr>
              <w:tab/>
            </w:r>
            <w:r w:rsidR="00644493" w:rsidRPr="00C61C9F">
              <w:rPr>
                <w:rStyle w:val="Hyperlink"/>
              </w:rPr>
              <w:t>Disclaimers</w:t>
            </w:r>
            <w:r w:rsidR="00644493">
              <w:rPr>
                <w:webHidden/>
              </w:rPr>
              <w:tab/>
            </w:r>
            <w:r w:rsidR="00644493">
              <w:rPr>
                <w:webHidden/>
              </w:rPr>
              <w:fldChar w:fldCharType="begin"/>
            </w:r>
            <w:r w:rsidR="00644493">
              <w:rPr>
                <w:webHidden/>
              </w:rPr>
              <w:instrText xml:space="preserve"> PAGEREF _Toc196483407 \h </w:instrText>
            </w:r>
            <w:r w:rsidR="00644493">
              <w:rPr>
                <w:webHidden/>
              </w:rPr>
            </w:r>
            <w:r w:rsidR="00644493">
              <w:rPr>
                <w:webHidden/>
              </w:rPr>
              <w:fldChar w:fldCharType="separate"/>
            </w:r>
            <w:r w:rsidR="00644493">
              <w:rPr>
                <w:webHidden/>
              </w:rPr>
              <w:t>6</w:t>
            </w:r>
            <w:r w:rsidR="00644493">
              <w:rPr>
                <w:webHidden/>
              </w:rPr>
              <w:fldChar w:fldCharType="end"/>
            </w:r>
          </w:hyperlink>
        </w:p>
        <w:p w14:paraId="4629CF01" w14:textId="24E544A2" w:rsidR="00644493" w:rsidRDefault="00644493">
          <w:pPr>
            <w:pStyle w:val="TOC1"/>
            <w:rPr>
              <w:rFonts w:asciiTheme="minorHAnsi" w:eastAsiaTheme="minorEastAsia" w:hAnsiTheme="minorHAnsi" w:cstheme="minorBidi"/>
              <w:kern w:val="2"/>
              <w:sz w:val="24"/>
              <w:szCs w:val="24"/>
              <w14:ligatures w14:val="standardContextual"/>
            </w:rPr>
          </w:pPr>
          <w:hyperlink w:anchor="_Toc196483408" w:history="1">
            <w:r w:rsidRPr="00C61C9F">
              <w:rPr>
                <w:rStyle w:val="Hyperlink"/>
              </w:rPr>
              <w:t>B.</w:t>
            </w:r>
            <w:r>
              <w:rPr>
                <w:rFonts w:asciiTheme="minorHAnsi" w:eastAsiaTheme="minorEastAsia" w:hAnsiTheme="minorHAnsi" w:cstheme="minorBidi"/>
                <w:kern w:val="2"/>
                <w:sz w:val="24"/>
                <w:szCs w:val="24"/>
                <w14:ligatures w14:val="standardContextual"/>
              </w:rPr>
              <w:tab/>
            </w:r>
            <w:r w:rsidRPr="00C61C9F">
              <w:rPr>
                <w:rStyle w:val="Hyperlink"/>
              </w:rPr>
              <w:t>Frequently Asked Questions (FAQ)</w:t>
            </w:r>
            <w:r>
              <w:rPr>
                <w:webHidden/>
              </w:rPr>
              <w:tab/>
            </w:r>
            <w:r>
              <w:rPr>
                <w:webHidden/>
              </w:rPr>
              <w:fldChar w:fldCharType="begin"/>
            </w:r>
            <w:r>
              <w:rPr>
                <w:webHidden/>
              </w:rPr>
              <w:instrText xml:space="preserve"> PAGEREF _Toc196483408 \h </w:instrText>
            </w:r>
            <w:r>
              <w:rPr>
                <w:webHidden/>
              </w:rPr>
            </w:r>
            <w:r>
              <w:rPr>
                <w:webHidden/>
              </w:rPr>
              <w:fldChar w:fldCharType="separate"/>
            </w:r>
            <w:r>
              <w:rPr>
                <w:webHidden/>
              </w:rPr>
              <w:t>7</w:t>
            </w:r>
            <w:r>
              <w:rPr>
                <w:webHidden/>
              </w:rPr>
              <w:fldChar w:fldCharType="end"/>
            </w:r>
          </w:hyperlink>
        </w:p>
        <w:p w14:paraId="4CF72BEF" w14:textId="0CDFC929" w:rsidR="00644493" w:rsidRDefault="00644493">
          <w:pPr>
            <w:pStyle w:val="TOC2"/>
            <w:rPr>
              <w:rFonts w:asciiTheme="minorHAnsi" w:eastAsiaTheme="minorEastAsia" w:hAnsiTheme="minorHAnsi" w:cstheme="minorBidi"/>
              <w:kern w:val="2"/>
              <w:sz w:val="24"/>
              <w:szCs w:val="24"/>
              <w14:ligatures w14:val="standardContextual"/>
            </w:rPr>
          </w:pPr>
          <w:hyperlink w:anchor="_Toc196483409" w:history="1">
            <w:r w:rsidRPr="00C61C9F">
              <w:rPr>
                <w:rStyle w:val="Hyperlink"/>
              </w:rPr>
              <w:t xml:space="preserve">B1. What drugs are on the </w:t>
            </w:r>
            <w:r w:rsidRPr="00C61C9F">
              <w:rPr>
                <w:rStyle w:val="Hyperlink"/>
                <w:i/>
              </w:rPr>
              <w:t>List of Covered Drugs</w:t>
            </w:r>
            <w:r w:rsidRPr="00C61C9F">
              <w:rPr>
                <w:rStyle w:val="Hyperlink"/>
              </w:rPr>
              <w:t xml:space="preserve">? (We call the </w:t>
            </w:r>
            <w:r w:rsidRPr="00C61C9F">
              <w:rPr>
                <w:rStyle w:val="Hyperlink"/>
                <w:i/>
              </w:rPr>
              <w:t>List of Covered Drugs</w:t>
            </w:r>
            <w:r w:rsidRPr="00C61C9F">
              <w:rPr>
                <w:rStyle w:val="Hyperlink"/>
              </w:rPr>
              <w:t xml:space="preserve"> the </w:t>
            </w:r>
            <w:r w:rsidRPr="00C61C9F">
              <w:rPr>
                <w:rStyle w:val="Hyperlink"/>
                <w:i/>
                <w:iCs/>
              </w:rPr>
              <w:t>Drug List</w:t>
            </w:r>
            <w:r w:rsidRPr="00C61C9F">
              <w:rPr>
                <w:rStyle w:val="Hyperlink"/>
              </w:rPr>
              <w:t xml:space="preserve"> for short.)</w:t>
            </w:r>
            <w:r>
              <w:rPr>
                <w:webHidden/>
              </w:rPr>
              <w:tab/>
            </w:r>
            <w:r>
              <w:rPr>
                <w:webHidden/>
              </w:rPr>
              <w:fldChar w:fldCharType="begin"/>
            </w:r>
            <w:r>
              <w:rPr>
                <w:webHidden/>
              </w:rPr>
              <w:instrText xml:space="preserve"> PAGEREF _Toc196483409 \h </w:instrText>
            </w:r>
            <w:r>
              <w:rPr>
                <w:webHidden/>
              </w:rPr>
            </w:r>
            <w:r>
              <w:rPr>
                <w:webHidden/>
              </w:rPr>
              <w:fldChar w:fldCharType="separate"/>
            </w:r>
            <w:r>
              <w:rPr>
                <w:webHidden/>
              </w:rPr>
              <w:t>7</w:t>
            </w:r>
            <w:r>
              <w:rPr>
                <w:webHidden/>
              </w:rPr>
              <w:fldChar w:fldCharType="end"/>
            </w:r>
          </w:hyperlink>
        </w:p>
        <w:p w14:paraId="415D5E7E" w14:textId="119965E0" w:rsidR="00644493" w:rsidRDefault="00644493">
          <w:pPr>
            <w:pStyle w:val="TOC2"/>
            <w:rPr>
              <w:rFonts w:asciiTheme="minorHAnsi" w:eastAsiaTheme="minorEastAsia" w:hAnsiTheme="minorHAnsi" w:cstheme="minorBidi"/>
              <w:kern w:val="2"/>
              <w:sz w:val="24"/>
              <w:szCs w:val="24"/>
              <w14:ligatures w14:val="standardContextual"/>
            </w:rPr>
          </w:pPr>
          <w:hyperlink w:anchor="_Toc196483410" w:history="1">
            <w:r w:rsidRPr="00C61C9F">
              <w:rPr>
                <w:rStyle w:val="Hyperlink"/>
              </w:rPr>
              <w:t xml:space="preserve">B2. Does the </w:t>
            </w:r>
            <w:r w:rsidRPr="00C61C9F">
              <w:rPr>
                <w:rStyle w:val="Hyperlink"/>
                <w:i/>
                <w:iCs/>
              </w:rPr>
              <w:t>Drug List</w:t>
            </w:r>
            <w:r w:rsidRPr="00C61C9F">
              <w:rPr>
                <w:rStyle w:val="Hyperlink"/>
              </w:rPr>
              <w:t xml:space="preserve"> ever change?</w:t>
            </w:r>
            <w:r>
              <w:rPr>
                <w:webHidden/>
              </w:rPr>
              <w:tab/>
            </w:r>
            <w:r>
              <w:rPr>
                <w:webHidden/>
              </w:rPr>
              <w:fldChar w:fldCharType="begin"/>
            </w:r>
            <w:r>
              <w:rPr>
                <w:webHidden/>
              </w:rPr>
              <w:instrText xml:space="preserve"> PAGEREF _Toc196483410 \h </w:instrText>
            </w:r>
            <w:r>
              <w:rPr>
                <w:webHidden/>
              </w:rPr>
            </w:r>
            <w:r>
              <w:rPr>
                <w:webHidden/>
              </w:rPr>
              <w:fldChar w:fldCharType="separate"/>
            </w:r>
            <w:r>
              <w:rPr>
                <w:webHidden/>
              </w:rPr>
              <w:t>7</w:t>
            </w:r>
            <w:r>
              <w:rPr>
                <w:webHidden/>
              </w:rPr>
              <w:fldChar w:fldCharType="end"/>
            </w:r>
          </w:hyperlink>
        </w:p>
        <w:p w14:paraId="35FEEC7A" w14:textId="64ADE3BA" w:rsidR="00644493" w:rsidRDefault="00644493">
          <w:pPr>
            <w:pStyle w:val="TOC2"/>
            <w:rPr>
              <w:rFonts w:asciiTheme="minorHAnsi" w:eastAsiaTheme="minorEastAsia" w:hAnsiTheme="minorHAnsi" w:cstheme="minorBidi"/>
              <w:kern w:val="2"/>
              <w:sz w:val="24"/>
              <w:szCs w:val="24"/>
              <w14:ligatures w14:val="standardContextual"/>
            </w:rPr>
          </w:pPr>
          <w:hyperlink w:anchor="_Toc196483411" w:history="1">
            <w:r w:rsidRPr="00C61C9F">
              <w:rPr>
                <w:rStyle w:val="Hyperlink"/>
              </w:rPr>
              <w:t xml:space="preserve">B3. What happens when there’s a change to the </w:t>
            </w:r>
            <w:r w:rsidRPr="00C61C9F">
              <w:rPr>
                <w:rStyle w:val="Hyperlink"/>
                <w:i/>
                <w:iCs/>
              </w:rPr>
              <w:t>Drug List</w:t>
            </w:r>
            <w:r w:rsidRPr="00C61C9F">
              <w:rPr>
                <w:rStyle w:val="Hyperlink"/>
              </w:rPr>
              <w:t>?</w:t>
            </w:r>
            <w:r>
              <w:rPr>
                <w:webHidden/>
              </w:rPr>
              <w:tab/>
            </w:r>
            <w:r>
              <w:rPr>
                <w:webHidden/>
              </w:rPr>
              <w:fldChar w:fldCharType="begin"/>
            </w:r>
            <w:r>
              <w:rPr>
                <w:webHidden/>
              </w:rPr>
              <w:instrText xml:space="preserve"> PAGEREF _Toc196483411 \h </w:instrText>
            </w:r>
            <w:r>
              <w:rPr>
                <w:webHidden/>
              </w:rPr>
            </w:r>
            <w:r>
              <w:rPr>
                <w:webHidden/>
              </w:rPr>
              <w:fldChar w:fldCharType="separate"/>
            </w:r>
            <w:r>
              <w:rPr>
                <w:webHidden/>
              </w:rPr>
              <w:t>8</w:t>
            </w:r>
            <w:r>
              <w:rPr>
                <w:webHidden/>
              </w:rPr>
              <w:fldChar w:fldCharType="end"/>
            </w:r>
          </w:hyperlink>
        </w:p>
        <w:p w14:paraId="0FC2E2F5" w14:textId="4BF0BE1C" w:rsidR="00644493" w:rsidRDefault="00644493">
          <w:pPr>
            <w:pStyle w:val="TOC2"/>
            <w:rPr>
              <w:rFonts w:asciiTheme="minorHAnsi" w:eastAsiaTheme="minorEastAsia" w:hAnsiTheme="minorHAnsi" w:cstheme="minorBidi"/>
              <w:kern w:val="2"/>
              <w:sz w:val="24"/>
              <w:szCs w:val="24"/>
              <w14:ligatures w14:val="standardContextual"/>
            </w:rPr>
          </w:pPr>
          <w:hyperlink w:anchor="_Toc196483412" w:history="1">
            <w:r w:rsidRPr="00C61C9F">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_Toc196483412 \h </w:instrText>
            </w:r>
            <w:r>
              <w:rPr>
                <w:webHidden/>
              </w:rPr>
            </w:r>
            <w:r>
              <w:rPr>
                <w:webHidden/>
              </w:rPr>
              <w:fldChar w:fldCharType="separate"/>
            </w:r>
            <w:r>
              <w:rPr>
                <w:webHidden/>
              </w:rPr>
              <w:t>10</w:t>
            </w:r>
            <w:r>
              <w:rPr>
                <w:webHidden/>
              </w:rPr>
              <w:fldChar w:fldCharType="end"/>
            </w:r>
          </w:hyperlink>
        </w:p>
        <w:p w14:paraId="4289944A" w14:textId="4F32C42C" w:rsidR="00644493" w:rsidRDefault="00644493">
          <w:pPr>
            <w:pStyle w:val="TOC2"/>
            <w:rPr>
              <w:rFonts w:asciiTheme="minorHAnsi" w:eastAsiaTheme="minorEastAsia" w:hAnsiTheme="minorHAnsi" w:cstheme="minorBidi"/>
              <w:kern w:val="2"/>
              <w:sz w:val="24"/>
              <w:szCs w:val="24"/>
              <w14:ligatures w14:val="standardContextual"/>
            </w:rPr>
          </w:pPr>
          <w:hyperlink w:anchor="_Toc196483413" w:history="1">
            <w:r w:rsidRPr="00C61C9F">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_Toc196483413 \h </w:instrText>
            </w:r>
            <w:r>
              <w:rPr>
                <w:webHidden/>
              </w:rPr>
            </w:r>
            <w:r>
              <w:rPr>
                <w:webHidden/>
              </w:rPr>
              <w:fldChar w:fldCharType="separate"/>
            </w:r>
            <w:r>
              <w:rPr>
                <w:webHidden/>
              </w:rPr>
              <w:t>11</w:t>
            </w:r>
            <w:r>
              <w:rPr>
                <w:webHidden/>
              </w:rPr>
              <w:fldChar w:fldCharType="end"/>
            </w:r>
          </w:hyperlink>
        </w:p>
        <w:p w14:paraId="330AB912" w14:textId="33A79CA0" w:rsidR="00644493" w:rsidRDefault="00644493">
          <w:pPr>
            <w:pStyle w:val="TOC2"/>
            <w:rPr>
              <w:rFonts w:asciiTheme="minorHAnsi" w:eastAsiaTheme="minorEastAsia" w:hAnsiTheme="minorHAnsi" w:cstheme="minorBidi"/>
              <w:kern w:val="2"/>
              <w:sz w:val="24"/>
              <w:szCs w:val="24"/>
              <w14:ligatures w14:val="standardContextual"/>
            </w:rPr>
          </w:pPr>
          <w:hyperlink w:anchor="_Toc196483414" w:history="1">
            <w:r w:rsidRPr="00C61C9F">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_Toc196483414 \h </w:instrText>
            </w:r>
            <w:r>
              <w:rPr>
                <w:webHidden/>
              </w:rPr>
            </w:r>
            <w:r>
              <w:rPr>
                <w:webHidden/>
              </w:rPr>
              <w:fldChar w:fldCharType="separate"/>
            </w:r>
            <w:r>
              <w:rPr>
                <w:webHidden/>
              </w:rPr>
              <w:t>11</w:t>
            </w:r>
            <w:r>
              <w:rPr>
                <w:webHidden/>
              </w:rPr>
              <w:fldChar w:fldCharType="end"/>
            </w:r>
          </w:hyperlink>
        </w:p>
        <w:p w14:paraId="3D6AA761" w14:textId="491CEA25" w:rsidR="00644493" w:rsidRDefault="00644493">
          <w:pPr>
            <w:pStyle w:val="TOC2"/>
            <w:rPr>
              <w:rFonts w:asciiTheme="minorHAnsi" w:eastAsiaTheme="minorEastAsia" w:hAnsiTheme="minorHAnsi" w:cstheme="minorBidi"/>
              <w:kern w:val="2"/>
              <w:sz w:val="24"/>
              <w:szCs w:val="24"/>
              <w14:ligatures w14:val="standardContextual"/>
            </w:rPr>
          </w:pPr>
          <w:hyperlink w:anchor="_Toc196483415" w:history="1">
            <w:r w:rsidRPr="00C61C9F">
              <w:rPr>
                <w:rStyle w:val="Hyperlink"/>
              </w:rPr>
              <w:t xml:space="preserve">B7. How can I find a drug on the </w:t>
            </w:r>
            <w:r w:rsidRPr="00C61C9F">
              <w:rPr>
                <w:rStyle w:val="Hyperlink"/>
                <w:i/>
                <w:iCs/>
              </w:rPr>
              <w:t>Drug List</w:t>
            </w:r>
            <w:r w:rsidRPr="00C61C9F">
              <w:rPr>
                <w:rStyle w:val="Hyperlink"/>
              </w:rPr>
              <w:t>?</w:t>
            </w:r>
            <w:r>
              <w:rPr>
                <w:webHidden/>
              </w:rPr>
              <w:tab/>
            </w:r>
            <w:r>
              <w:rPr>
                <w:webHidden/>
              </w:rPr>
              <w:fldChar w:fldCharType="begin"/>
            </w:r>
            <w:r>
              <w:rPr>
                <w:webHidden/>
              </w:rPr>
              <w:instrText xml:space="preserve"> PAGEREF _Toc196483415 \h </w:instrText>
            </w:r>
            <w:r>
              <w:rPr>
                <w:webHidden/>
              </w:rPr>
            </w:r>
            <w:r>
              <w:rPr>
                <w:webHidden/>
              </w:rPr>
              <w:fldChar w:fldCharType="separate"/>
            </w:r>
            <w:r>
              <w:rPr>
                <w:webHidden/>
              </w:rPr>
              <w:t>11</w:t>
            </w:r>
            <w:r>
              <w:rPr>
                <w:webHidden/>
              </w:rPr>
              <w:fldChar w:fldCharType="end"/>
            </w:r>
          </w:hyperlink>
        </w:p>
        <w:p w14:paraId="3FA404C9" w14:textId="1861EE2A" w:rsidR="00644493" w:rsidRDefault="00644493">
          <w:pPr>
            <w:pStyle w:val="TOC2"/>
            <w:rPr>
              <w:rFonts w:asciiTheme="minorHAnsi" w:eastAsiaTheme="minorEastAsia" w:hAnsiTheme="minorHAnsi" w:cstheme="minorBidi"/>
              <w:kern w:val="2"/>
              <w:sz w:val="24"/>
              <w:szCs w:val="24"/>
              <w14:ligatures w14:val="standardContextual"/>
            </w:rPr>
          </w:pPr>
          <w:hyperlink w:anchor="_Toc196483416" w:history="1">
            <w:r w:rsidRPr="00C61C9F">
              <w:rPr>
                <w:rStyle w:val="Hyperlink"/>
              </w:rPr>
              <w:t xml:space="preserve">B8. What if the drug I want to take isn’t on the </w:t>
            </w:r>
            <w:r w:rsidRPr="00C61C9F">
              <w:rPr>
                <w:rStyle w:val="Hyperlink"/>
                <w:i/>
                <w:iCs/>
              </w:rPr>
              <w:t>Drug List</w:t>
            </w:r>
            <w:r w:rsidRPr="00C61C9F">
              <w:rPr>
                <w:rStyle w:val="Hyperlink"/>
              </w:rPr>
              <w:t>?</w:t>
            </w:r>
            <w:r>
              <w:rPr>
                <w:webHidden/>
              </w:rPr>
              <w:tab/>
            </w:r>
            <w:r>
              <w:rPr>
                <w:webHidden/>
              </w:rPr>
              <w:fldChar w:fldCharType="begin"/>
            </w:r>
            <w:r>
              <w:rPr>
                <w:webHidden/>
              </w:rPr>
              <w:instrText xml:space="preserve"> PAGEREF _Toc196483416 \h </w:instrText>
            </w:r>
            <w:r>
              <w:rPr>
                <w:webHidden/>
              </w:rPr>
            </w:r>
            <w:r>
              <w:rPr>
                <w:webHidden/>
              </w:rPr>
              <w:fldChar w:fldCharType="separate"/>
            </w:r>
            <w:r>
              <w:rPr>
                <w:webHidden/>
              </w:rPr>
              <w:t>12</w:t>
            </w:r>
            <w:r>
              <w:rPr>
                <w:webHidden/>
              </w:rPr>
              <w:fldChar w:fldCharType="end"/>
            </w:r>
          </w:hyperlink>
        </w:p>
        <w:p w14:paraId="125876FA" w14:textId="056973B6" w:rsidR="00644493" w:rsidRDefault="00644493">
          <w:pPr>
            <w:pStyle w:val="TOC2"/>
            <w:rPr>
              <w:rFonts w:asciiTheme="minorHAnsi" w:eastAsiaTheme="minorEastAsia" w:hAnsiTheme="minorHAnsi" w:cstheme="minorBidi"/>
              <w:kern w:val="2"/>
              <w:sz w:val="24"/>
              <w:szCs w:val="24"/>
              <w14:ligatures w14:val="standardContextual"/>
            </w:rPr>
          </w:pPr>
          <w:hyperlink w:anchor="_Toc196483417" w:history="1">
            <w:r w:rsidRPr="00C61C9F">
              <w:rPr>
                <w:rStyle w:val="Hyperlink"/>
              </w:rPr>
              <w:t xml:space="preserve">B9. What if I am a new &lt;plan name&gt; member and can’t find my drug on the </w:t>
            </w:r>
            <w:r w:rsidRPr="00C61C9F">
              <w:rPr>
                <w:rStyle w:val="Hyperlink"/>
                <w:i/>
                <w:iCs/>
              </w:rPr>
              <w:t xml:space="preserve">Drug List </w:t>
            </w:r>
            <w:r w:rsidRPr="00C61C9F">
              <w:rPr>
                <w:rStyle w:val="Hyperlink"/>
              </w:rPr>
              <w:t>or have a problem getting my drug?</w:t>
            </w:r>
            <w:r>
              <w:rPr>
                <w:webHidden/>
              </w:rPr>
              <w:tab/>
            </w:r>
            <w:r>
              <w:rPr>
                <w:webHidden/>
              </w:rPr>
              <w:fldChar w:fldCharType="begin"/>
            </w:r>
            <w:r>
              <w:rPr>
                <w:webHidden/>
              </w:rPr>
              <w:instrText xml:space="preserve"> PAGEREF _Toc196483417 \h </w:instrText>
            </w:r>
            <w:r>
              <w:rPr>
                <w:webHidden/>
              </w:rPr>
            </w:r>
            <w:r>
              <w:rPr>
                <w:webHidden/>
              </w:rPr>
              <w:fldChar w:fldCharType="separate"/>
            </w:r>
            <w:r>
              <w:rPr>
                <w:webHidden/>
              </w:rPr>
              <w:t>12</w:t>
            </w:r>
            <w:r>
              <w:rPr>
                <w:webHidden/>
              </w:rPr>
              <w:fldChar w:fldCharType="end"/>
            </w:r>
          </w:hyperlink>
        </w:p>
        <w:p w14:paraId="66D91422" w14:textId="788506B2" w:rsidR="00644493" w:rsidRDefault="00644493">
          <w:pPr>
            <w:pStyle w:val="TOC2"/>
            <w:rPr>
              <w:rFonts w:asciiTheme="minorHAnsi" w:eastAsiaTheme="minorEastAsia" w:hAnsiTheme="minorHAnsi" w:cstheme="minorBidi"/>
              <w:kern w:val="2"/>
              <w:sz w:val="24"/>
              <w:szCs w:val="24"/>
              <w14:ligatures w14:val="standardContextual"/>
            </w:rPr>
          </w:pPr>
          <w:hyperlink w:anchor="_Toc196483418" w:history="1">
            <w:r w:rsidRPr="00C61C9F">
              <w:rPr>
                <w:rStyle w:val="Hyperlink"/>
              </w:rPr>
              <w:t>B10. Can I ask for an exception to cover my drug?</w:t>
            </w:r>
            <w:r>
              <w:rPr>
                <w:webHidden/>
              </w:rPr>
              <w:tab/>
            </w:r>
            <w:r>
              <w:rPr>
                <w:webHidden/>
              </w:rPr>
              <w:fldChar w:fldCharType="begin"/>
            </w:r>
            <w:r>
              <w:rPr>
                <w:webHidden/>
              </w:rPr>
              <w:instrText xml:space="preserve"> PAGEREF _Toc196483418 \h </w:instrText>
            </w:r>
            <w:r>
              <w:rPr>
                <w:webHidden/>
              </w:rPr>
            </w:r>
            <w:r>
              <w:rPr>
                <w:webHidden/>
              </w:rPr>
              <w:fldChar w:fldCharType="separate"/>
            </w:r>
            <w:r>
              <w:rPr>
                <w:webHidden/>
              </w:rPr>
              <w:t>13</w:t>
            </w:r>
            <w:r>
              <w:rPr>
                <w:webHidden/>
              </w:rPr>
              <w:fldChar w:fldCharType="end"/>
            </w:r>
          </w:hyperlink>
        </w:p>
        <w:p w14:paraId="30E648D9" w14:textId="75580A6D" w:rsidR="00644493" w:rsidRDefault="00644493">
          <w:pPr>
            <w:pStyle w:val="TOC2"/>
            <w:rPr>
              <w:rFonts w:asciiTheme="minorHAnsi" w:eastAsiaTheme="minorEastAsia" w:hAnsiTheme="minorHAnsi" w:cstheme="minorBidi"/>
              <w:kern w:val="2"/>
              <w:sz w:val="24"/>
              <w:szCs w:val="24"/>
              <w14:ligatures w14:val="standardContextual"/>
            </w:rPr>
          </w:pPr>
          <w:hyperlink w:anchor="_Toc196483419" w:history="1">
            <w:r w:rsidRPr="00C61C9F">
              <w:rPr>
                <w:rStyle w:val="Hyperlink"/>
              </w:rPr>
              <w:t>B11. How can I ask for an exception?</w:t>
            </w:r>
            <w:r>
              <w:rPr>
                <w:webHidden/>
              </w:rPr>
              <w:tab/>
            </w:r>
            <w:r>
              <w:rPr>
                <w:webHidden/>
              </w:rPr>
              <w:fldChar w:fldCharType="begin"/>
            </w:r>
            <w:r>
              <w:rPr>
                <w:webHidden/>
              </w:rPr>
              <w:instrText xml:space="preserve"> PAGEREF _Toc196483419 \h </w:instrText>
            </w:r>
            <w:r>
              <w:rPr>
                <w:webHidden/>
              </w:rPr>
            </w:r>
            <w:r>
              <w:rPr>
                <w:webHidden/>
              </w:rPr>
              <w:fldChar w:fldCharType="separate"/>
            </w:r>
            <w:r>
              <w:rPr>
                <w:webHidden/>
              </w:rPr>
              <w:t>13</w:t>
            </w:r>
            <w:r>
              <w:rPr>
                <w:webHidden/>
              </w:rPr>
              <w:fldChar w:fldCharType="end"/>
            </w:r>
          </w:hyperlink>
        </w:p>
        <w:p w14:paraId="0D858746" w14:textId="7C270D8B" w:rsidR="00644493" w:rsidRDefault="00644493">
          <w:pPr>
            <w:pStyle w:val="TOC2"/>
            <w:rPr>
              <w:rFonts w:asciiTheme="minorHAnsi" w:eastAsiaTheme="minorEastAsia" w:hAnsiTheme="minorHAnsi" w:cstheme="minorBidi"/>
              <w:kern w:val="2"/>
              <w:sz w:val="24"/>
              <w:szCs w:val="24"/>
              <w14:ligatures w14:val="standardContextual"/>
            </w:rPr>
          </w:pPr>
          <w:hyperlink w:anchor="_Toc196483420" w:history="1">
            <w:r w:rsidRPr="00C61C9F">
              <w:rPr>
                <w:rStyle w:val="Hyperlink"/>
              </w:rPr>
              <w:t>B12. How long does it take to get an exception?</w:t>
            </w:r>
            <w:r>
              <w:rPr>
                <w:webHidden/>
              </w:rPr>
              <w:tab/>
            </w:r>
            <w:r>
              <w:rPr>
                <w:webHidden/>
              </w:rPr>
              <w:fldChar w:fldCharType="begin"/>
            </w:r>
            <w:r>
              <w:rPr>
                <w:webHidden/>
              </w:rPr>
              <w:instrText xml:space="preserve"> PAGEREF _Toc196483420 \h </w:instrText>
            </w:r>
            <w:r>
              <w:rPr>
                <w:webHidden/>
              </w:rPr>
            </w:r>
            <w:r>
              <w:rPr>
                <w:webHidden/>
              </w:rPr>
              <w:fldChar w:fldCharType="separate"/>
            </w:r>
            <w:r>
              <w:rPr>
                <w:webHidden/>
              </w:rPr>
              <w:t>13</w:t>
            </w:r>
            <w:r>
              <w:rPr>
                <w:webHidden/>
              </w:rPr>
              <w:fldChar w:fldCharType="end"/>
            </w:r>
          </w:hyperlink>
        </w:p>
        <w:p w14:paraId="56A3451F" w14:textId="56678F79" w:rsidR="00644493" w:rsidRDefault="00644493">
          <w:pPr>
            <w:pStyle w:val="TOC2"/>
            <w:rPr>
              <w:rFonts w:asciiTheme="minorHAnsi" w:eastAsiaTheme="minorEastAsia" w:hAnsiTheme="minorHAnsi" w:cstheme="minorBidi"/>
              <w:kern w:val="2"/>
              <w:sz w:val="24"/>
              <w:szCs w:val="24"/>
              <w14:ligatures w14:val="standardContextual"/>
            </w:rPr>
          </w:pPr>
          <w:hyperlink w:anchor="_Toc196483421" w:history="1">
            <w:r w:rsidRPr="00C61C9F">
              <w:rPr>
                <w:rStyle w:val="Hyperlink"/>
              </w:rPr>
              <w:t>B13. What are generic drugs?</w:t>
            </w:r>
            <w:r>
              <w:rPr>
                <w:webHidden/>
              </w:rPr>
              <w:tab/>
            </w:r>
            <w:r>
              <w:rPr>
                <w:webHidden/>
              </w:rPr>
              <w:fldChar w:fldCharType="begin"/>
            </w:r>
            <w:r>
              <w:rPr>
                <w:webHidden/>
              </w:rPr>
              <w:instrText xml:space="preserve"> PAGEREF _Toc196483421 \h </w:instrText>
            </w:r>
            <w:r>
              <w:rPr>
                <w:webHidden/>
              </w:rPr>
            </w:r>
            <w:r>
              <w:rPr>
                <w:webHidden/>
              </w:rPr>
              <w:fldChar w:fldCharType="separate"/>
            </w:r>
            <w:r>
              <w:rPr>
                <w:webHidden/>
              </w:rPr>
              <w:t>13</w:t>
            </w:r>
            <w:r>
              <w:rPr>
                <w:webHidden/>
              </w:rPr>
              <w:fldChar w:fldCharType="end"/>
            </w:r>
          </w:hyperlink>
        </w:p>
        <w:p w14:paraId="509F950C" w14:textId="28EAE820" w:rsidR="00644493" w:rsidRDefault="00644493">
          <w:pPr>
            <w:pStyle w:val="TOC2"/>
            <w:rPr>
              <w:rFonts w:asciiTheme="minorHAnsi" w:eastAsiaTheme="minorEastAsia" w:hAnsiTheme="minorHAnsi" w:cstheme="minorBidi"/>
              <w:kern w:val="2"/>
              <w:sz w:val="24"/>
              <w:szCs w:val="24"/>
              <w14:ligatures w14:val="standardContextual"/>
            </w:rPr>
          </w:pPr>
          <w:hyperlink w:anchor="_Toc196483422" w:history="1">
            <w:r w:rsidRPr="00C61C9F">
              <w:rPr>
                <w:rStyle w:val="Hyperlink"/>
              </w:rPr>
              <w:t>B14. What are original biological products and how are they related to biosimilars?</w:t>
            </w:r>
            <w:r>
              <w:rPr>
                <w:webHidden/>
              </w:rPr>
              <w:tab/>
            </w:r>
            <w:r>
              <w:rPr>
                <w:webHidden/>
              </w:rPr>
              <w:fldChar w:fldCharType="begin"/>
            </w:r>
            <w:r>
              <w:rPr>
                <w:webHidden/>
              </w:rPr>
              <w:instrText xml:space="preserve"> PAGEREF _Toc196483422 \h </w:instrText>
            </w:r>
            <w:r>
              <w:rPr>
                <w:webHidden/>
              </w:rPr>
            </w:r>
            <w:r>
              <w:rPr>
                <w:webHidden/>
              </w:rPr>
              <w:fldChar w:fldCharType="separate"/>
            </w:r>
            <w:r>
              <w:rPr>
                <w:webHidden/>
              </w:rPr>
              <w:t>14</w:t>
            </w:r>
            <w:r>
              <w:rPr>
                <w:webHidden/>
              </w:rPr>
              <w:fldChar w:fldCharType="end"/>
            </w:r>
          </w:hyperlink>
        </w:p>
        <w:p w14:paraId="1525BE96" w14:textId="381EE28F" w:rsidR="00644493" w:rsidRDefault="00644493">
          <w:pPr>
            <w:pStyle w:val="TOC2"/>
            <w:rPr>
              <w:rFonts w:asciiTheme="minorHAnsi" w:eastAsiaTheme="minorEastAsia" w:hAnsiTheme="minorHAnsi" w:cstheme="minorBidi"/>
              <w:kern w:val="2"/>
              <w:sz w:val="24"/>
              <w:szCs w:val="24"/>
              <w14:ligatures w14:val="standardContextual"/>
            </w:rPr>
          </w:pPr>
          <w:hyperlink w:anchor="_Toc196483423" w:history="1">
            <w:r w:rsidRPr="00C61C9F">
              <w:rPr>
                <w:rStyle w:val="Hyperlink"/>
              </w:rPr>
              <w:t>B15. What are OTC drugs?</w:t>
            </w:r>
            <w:r>
              <w:rPr>
                <w:webHidden/>
              </w:rPr>
              <w:tab/>
            </w:r>
            <w:r>
              <w:rPr>
                <w:webHidden/>
              </w:rPr>
              <w:fldChar w:fldCharType="begin"/>
            </w:r>
            <w:r>
              <w:rPr>
                <w:webHidden/>
              </w:rPr>
              <w:instrText xml:space="preserve"> PAGEREF _Toc196483423 \h </w:instrText>
            </w:r>
            <w:r>
              <w:rPr>
                <w:webHidden/>
              </w:rPr>
            </w:r>
            <w:r>
              <w:rPr>
                <w:webHidden/>
              </w:rPr>
              <w:fldChar w:fldCharType="separate"/>
            </w:r>
            <w:r>
              <w:rPr>
                <w:webHidden/>
              </w:rPr>
              <w:t>14</w:t>
            </w:r>
            <w:r>
              <w:rPr>
                <w:webHidden/>
              </w:rPr>
              <w:fldChar w:fldCharType="end"/>
            </w:r>
          </w:hyperlink>
        </w:p>
        <w:p w14:paraId="640D3012" w14:textId="528FA2BF" w:rsidR="00644493" w:rsidRDefault="00644493">
          <w:pPr>
            <w:pStyle w:val="TOC2"/>
            <w:rPr>
              <w:rFonts w:asciiTheme="minorHAnsi" w:eastAsiaTheme="minorEastAsia" w:hAnsiTheme="minorHAnsi" w:cstheme="minorBidi"/>
              <w:kern w:val="2"/>
              <w:sz w:val="24"/>
              <w:szCs w:val="24"/>
              <w14:ligatures w14:val="standardContextual"/>
            </w:rPr>
          </w:pPr>
          <w:hyperlink w:anchor="_Toc196483424" w:history="1">
            <w:r w:rsidRPr="00C61C9F">
              <w:rPr>
                <w:rStyle w:val="Hyperlink"/>
              </w:rPr>
              <w:t>B16. Does &lt;plan name&gt; cover non-drug OTC products?</w:t>
            </w:r>
            <w:r>
              <w:rPr>
                <w:webHidden/>
              </w:rPr>
              <w:tab/>
            </w:r>
            <w:r>
              <w:rPr>
                <w:webHidden/>
              </w:rPr>
              <w:fldChar w:fldCharType="begin"/>
            </w:r>
            <w:r>
              <w:rPr>
                <w:webHidden/>
              </w:rPr>
              <w:instrText xml:space="preserve"> PAGEREF _Toc196483424 \h </w:instrText>
            </w:r>
            <w:r>
              <w:rPr>
                <w:webHidden/>
              </w:rPr>
            </w:r>
            <w:r>
              <w:rPr>
                <w:webHidden/>
              </w:rPr>
              <w:fldChar w:fldCharType="separate"/>
            </w:r>
            <w:r>
              <w:rPr>
                <w:webHidden/>
              </w:rPr>
              <w:t>14</w:t>
            </w:r>
            <w:r>
              <w:rPr>
                <w:webHidden/>
              </w:rPr>
              <w:fldChar w:fldCharType="end"/>
            </w:r>
          </w:hyperlink>
        </w:p>
        <w:p w14:paraId="68FA097D" w14:textId="7212CFDB" w:rsidR="00644493" w:rsidRDefault="00644493">
          <w:pPr>
            <w:pStyle w:val="TOC2"/>
            <w:rPr>
              <w:rFonts w:asciiTheme="minorHAnsi" w:eastAsiaTheme="minorEastAsia" w:hAnsiTheme="minorHAnsi" w:cstheme="minorBidi"/>
              <w:kern w:val="2"/>
              <w:sz w:val="24"/>
              <w:szCs w:val="24"/>
              <w14:ligatures w14:val="standardContextual"/>
            </w:rPr>
          </w:pPr>
          <w:hyperlink w:anchor="_Toc196483425" w:history="1">
            <w:r w:rsidRPr="00C61C9F">
              <w:rPr>
                <w:rStyle w:val="Hyperlink"/>
              </w:rPr>
              <w:t>B17. Does &lt;plan name&gt; cover long-term supplies of prescriptions?</w:t>
            </w:r>
            <w:r>
              <w:rPr>
                <w:webHidden/>
              </w:rPr>
              <w:tab/>
            </w:r>
            <w:r>
              <w:rPr>
                <w:webHidden/>
              </w:rPr>
              <w:fldChar w:fldCharType="begin"/>
            </w:r>
            <w:r>
              <w:rPr>
                <w:webHidden/>
              </w:rPr>
              <w:instrText xml:space="preserve"> PAGEREF _Toc196483425 \h </w:instrText>
            </w:r>
            <w:r>
              <w:rPr>
                <w:webHidden/>
              </w:rPr>
            </w:r>
            <w:r>
              <w:rPr>
                <w:webHidden/>
              </w:rPr>
              <w:fldChar w:fldCharType="separate"/>
            </w:r>
            <w:r>
              <w:rPr>
                <w:webHidden/>
              </w:rPr>
              <w:t>14</w:t>
            </w:r>
            <w:r>
              <w:rPr>
                <w:webHidden/>
              </w:rPr>
              <w:fldChar w:fldCharType="end"/>
            </w:r>
          </w:hyperlink>
        </w:p>
        <w:p w14:paraId="5B4AF047" w14:textId="2C67BD8D" w:rsidR="00644493" w:rsidRDefault="00644493">
          <w:pPr>
            <w:pStyle w:val="TOC2"/>
            <w:rPr>
              <w:rFonts w:asciiTheme="minorHAnsi" w:eastAsiaTheme="minorEastAsia" w:hAnsiTheme="minorHAnsi" w:cstheme="minorBidi"/>
              <w:kern w:val="2"/>
              <w:sz w:val="24"/>
              <w:szCs w:val="24"/>
              <w14:ligatures w14:val="standardContextual"/>
            </w:rPr>
          </w:pPr>
          <w:hyperlink w:anchor="_Toc196483426" w:history="1">
            <w:r w:rsidRPr="00C61C9F">
              <w:rPr>
                <w:rStyle w:val="Hyperlink"/>
              </w:rPr>
              <w:t>B18. Can I get prescriptions delivered to my home from my local pharmacy?</w:t>
            </w:r>
            <w:r>
              <w:rPr>
                <w:webHidden/>
              </w:rPr>
              <w:tab/>
            </w:r>
            <w:r>
              <w:rPr>
                <w:webHidden/>
              </w:rPr>
              <w:fldChar w:fldCharType="begin"/>
            </w:r>
            <w:r>
              <w:rPr>
                <w:webHidden/>
              </w:rPr>
              <w:instrText xml:space="preserve"> PAGEREF _Toc196483426 \h </w:instrText>
            </w:r>
            <w:r>
              <w:rPr>
                <w:webHidden/>
              </w:rPr>
            </w:r>
            <w:r>
              <w:rPr>
                <w:webHidden/>
              </w:rPr>
              <w:fldChar w:fldCharType="separate"/>
            </w:r>
            <w:r>
              <w:rPr>
                <w:webHidden/>
              </w:rPr>
              <w:t>15</w:t>
            </w:r>
            <w:r>
              <w:rPr>
                <w:webHidden/>
              </w:rPr>
              <w:fldChar w:fldCharType="end"/>
            </w:r>
          </w:hyperlink>
        </w:p>
        <w:p w14:paraId="64F0B4E6" w14:textId="00510F45" w:rsidR="00644493" w:rsidRDefault="00644493">
          <w:pPr>
            <w:pStyle w:val="TOC2"/>
            <w:rPr>
              <w:rFonts w:asciiTheme="minorHAnsi" w:eastAsiaTheme="minorEastAsia" w:hAnsiTheme="minorHAnsi" w:cstheme="minorBidi"/>
              <w:kern w:val="2"/>
              <w:sz w:val="24"/>
              <w:szCs w:val="24"/>
              <w14:ligatures w14:val="standardContextual"/>
            </w:rPr>
          </w:pPr>
          <w:hyperlink w:anchor="_Toc196483427" w:history="1">
            <w:r w:rsidRPr="00C61C9F">
              <w:rPr>
                <w:rStyle w:val="Hyperlink"/>
              </w:rPr>
              <w:t>B19. What’s my [copayment/copay]?</w:t>
            </w:r>
            <w:r>
              <w:rPr>
                <w:webHidden/>
              </w:rPr>
              <w:tab/>
            </w:r>
            <w:r>
              <w:rPr>
                <w:webHidden/>
              </w:rPr>
              <w:fldChar w:fldCharType="begin"/>
            </w:r>
            <w:r>
              <w:rPr>
                <w:webHidden/>
              </w:rPr>
              <w:instrText xml:space="preserve"> PAGEREF _Toc196483427 \h </w:instrText>
            </w:r>
            <w:r>
              <w:rPr>
                <w:webHidden/>
              </w:rPr>
            </w:r>
            <w:r>
              <w:rPr>
                <w:webHidden/>
              </w:rPr>
              <w:fldChar w:fldCharType="separate"/>
            </w:r>
            <w:r>
              <w:rPr>
                <w:webHidden/>
              </w:rPr>
              <w:t>15</w:t>
            </w:r>
            <w:r>
              <w:rPr>
                <w:webHidden/>
              </w:rPr>
              <w:fldChar w:fldCharType="end"/>
            </w:r>
          </w:hyperlink>
        </w:p>
        <w:p w14:paraId="0158C4FC" w14:textId="09D2A278" w:rsidR="00644493" w:rsidRDefault="00644493">
          <w:pPr>
            <w:pStyle w:val="TOC1"/>
            <w:rPr>
              <w:rFonts w:asciiTheme="minorHAnsi" w:eastAsiaTheme="minorEastAsia" w:hAnsiTheme="minorHAnsi" w:cstheme="minorBidi"/>
              <w:kern w:val="2"/>
              <w:sz w:val="24"/>
              <w:szCs w:val="24"/>
              <w14:ligatures w14:val="standardContextual"/>
            </w:rPr>
          </w:pPr>
          <w:hyperlink w:anchor="_Toc196483428" w:history="1">
            <w:r w:rsidRPr="00C61C9F">
              <w:rPr>
                <w:rStyle w:val="Hyperlink"/>
              </w:rPr>
              <w:t>C.</w:t>
            </w:r>
            <w:r>
              <w:rPr>
                <w:rFonts w:asciiTheme="minorHAnsi" w:eastAsiaTheme="minorEastAsia" w:hAnsiTheme="minorHAnsi" w:cstheme="minorBidi"/>
                <w:kern w:val="2"/>
                <w:sz w:val="24"/>
                <w:szCs w:val="24"/>
                <w14:ligatures w14:val="standardContextual"/>
              </w:rPr>
              <w:tab/>
            </w:r>
            <w:r w:rsidRPr="00C61C9F">
              <w:rPr>
                <w:rStyle w:val="Hyperlink"/>
              </w:rPr>
              <w:t xml:space="preserve">Overview of the </w:t>
            </w:r>
            <w:r w:rsidRPr="00C61C9F">
              <w:rPr>
                <w:rStyle w:val="Hyperlink"/>
                <w:rFonts w:ascii="Arial Bold" w:hAnsi="Arial Bold"/>
              </w:rPr>
              <w:t>&lt;Abridged&gt;</w:t>
            </w:r>
            <w:r w:rsidRPr="00C61C9F">
              <w:rPr>
                <w:rStyle w:val="Hyperlink"/>
              </w:rPr>
              <w:t xml:space="preserve"> </w:t>
            </w:r>
            <w:r w:rsidRPr="00C61C9F">
              <w:rPr>
                <w:rStyle w:val="Hyperlink"/>
                <w:i/>
              </w:rPr>
              <w:t>List of Covered Drugs</w:t>
            </w:r>
            <w:r>
              <w:rPr>
                <w:webHidden/>
              </w:rPr>
              <w:tab/>
            </w:r>
            <w:r>
              <w:rPr>
                <w:webHidden/>
              </w:rPr>
              <w:fldChar w:fldCharType="begin"/>
            </w:r>
            <w:r>
              <w:rPr>
                <w:webHidden/>
              </w:rPr>
              <w:instrText xml:space="preserve"> PAGEREF _Toc196483428 \h </w:instrText>
            </w:r>
            <w:r>
              <w:rPr>
                <w:webHidden/>
              </w:rPr>
            </w:r>
            <w:r>
              <w:rPr>
                <w:webHidden/>
              </w:rPr>
              <w:fldChar w:fldCharType="separate"/>
            </w:r>
            <w:r>
              <w:rPr>
                <w:webHidden/>
              </w:rPr>
              <w:t>15</w:t>
            </w:r>
            <w:r>
              <w:rPr>
                <w:webHidden/>
              </w:rPr>
              <w:fldChar w:fldCharType="end"/>
            </w:r>
          </w:hyperlink>
        </w:p>
        <w:p w14:paraId="45899A77" w14:textId="5CC24659" w:rsidR="00644493" w:rsidRDefault="00644493">
          <w:pPr>
            <w:pStyle w:val="TOC2"/>
            <w:rPr>
              <w:rFonts w:asciiTheme="minorHAnsi" w:eastAsiaTheme="minorEastAsia" w:hAnsiTheme="minorHAnsi" w:cstheme="minorBidi"/>
              <w:kern w:val="2"/>
              <w:sz w:val="24"/>
              <w:szCs w:val="24"/>
              <w14:ligatures w14:val="standardContextual"/>
            </w:rPr>
          </w:pPr>
          <w:hyperlink w:anchor="_Toc196483429" w:history="1">
            <w:r w:rsidRPr="00C61C9F">
              <w:rPr>
                <w:rStyle w:val="Hyperlink"/>
                <w:rFonts w:cs="Arial"/>
              </w:rPr>
              <w:t xml:space="preserve">C1. </w:t>
            </w:r>
            <w:r w:rsidRPr="00C61C9F">
              <w:rPr>
                <w:rStyle w:val="Hyperlink"/>
                <w:rFonts w:ascii="Arial Bold" w:hAnsi="Arial Bold" w:cs="Arial"/>
              </w:rPr>
              <w:t>&lt;Abridged&gt;</w:t>
            </w:r>
            <w:r w:rsidRPr="00C61C9F">
              <w:rPr>
                <w:rStyle w:val="Hyperlink"/>
                <w:rFonts w:cs="Arial"/>
              </w:rPr>
              <w:t xml:space="preserve"> List of Drugs by &lt;</w:t>
            </w:r>
            <w:r w:rsidRPr="00C61C9F">
              <w:rPr>
                <w:rStyle w:val="Hyperlink"/>
                <w:rFonts w:cs="Arial"/>
                <w:i/>
                <w:iCs/>
              </w:rPr>
              <w:t xml:space="preserve">insert term </w:t>
            </w:r>
            <w:r w:rsidRPr="00C61C9F">
              <w:rPr>
                <w:rStyle w:val="Hyperlink"/>
                <w:rFonts w:cs="Arial"/>
              </w:rPr>
              <w:t xml:space="preserve">Medical Condition </w:t>
            </w:r>
            <w:r w:rsidRPr="00C61C9F">
              <w:rPr>
                <w:rStyle w:val="Hyperlink"/>
                <w:rFonts w:cs="Arial"/>
                <w:i/>
                <w:iCs/>
              </w:rPr>
              <w:t xml:space="preserve">or </w:t>
            </w:r>
            <w:r w:rsidRPr="00C61C9F">
              <w:rPr>
                <w:rStyle w:val="Hyperlink"/>
                <w:rFonts w:cs="Arial"/>
              </w:rPr>
              <w:t>Drug Type&gt;</w:t>
            </w:r>
            <w:r>
              <w:rPr>
                <w:webHidden/>
              </w:rPr>
              <w:tab/>
            </w:r>
            <w:r>
              <w:rPr>
                <w:webHidden/>
              </w:rPr>
              <w:fldChar w:fldCharType="begin"/>
            </w:r>
            <w:r>
              <w:rPr>
                <w:webHidden/>
              </w:rPr>
              <w:instrText xml:space="preserve"> PAGEREF _Toc196483429 \h </w:instrText>
            </w:r>
            <w:r>
              <w:rPr>
                <w:webHidden/>
              </w:rPr>
            </w:r>
            <w:r>
              <w:rPr>
                <w:webHidden/>
              </w:rPr>
              <w:fldChar w:fldCharType="separate"/>
            </w:r>
            <w:r>
              <w:rPr>
                <w:webHidden/>
              </w:rPr>
              <w:t>16</w:t>
            </w:r>
            <w:r>
              <w:rPr>
                <w:webHidden/>
              </w:rPr>
              <w:fldChar w:fldCharType="end"/>
            </w:r>
          </w:hyperlink>
        </w:p>
        <w:p w14:paraId="4AF7936F" w14:textId="039CA58C" w:rsidR="00644493" w:rsidRDefault="00644493">
          <w:pPr>
            <w:pStyle w:val="TOC1"/>
            <w:rPr>
              <w:rFonts w:asciiTheme="minorHAnsi" w:eastAsiaTheme="minorEastAsia" w:hAnsiTheme="minorHAnsi" w:cstheme="minorBidi"/>
              <w:kern w:val="2"/>
              <w:sz w:val="24"/>
              <w:szCs w:val="24"/>
              <w14:ligatures w14:val="standardContextual"/>
            </w:rPr>
          </w:pPr>
          <w:hyperlink w:anchor="_Toc196483430" w:history="1">
            <w:r w:rsidRPr="00C61C9F">
              <w:rPr>
                <w:rStyle w:val="Hyperlink"/>
              </w:rPr>
              <w:t>D.</w:t>
            </w:r>
            <w:r>
              <w:rPr>
                <w:rFonts w:asciiTheme="minorHAnsi" w:eastAsiaTheme="minorEastAsia" w:hAnsiTheme="minorHAnsi" w:cstheme="minorBidi"/>
                <w:kern w:val="2"/>
                <w:sz w:val="24"/>
                <w:szCs w:val="24"/>
                <w14:ligatures w14:val="standardContextual"/>
              </w:rPr>
              <w:tab/>
            </w:r>
            <w:r w:rsidRPr="00C61C9F">
              <w:rPr>
                <w:rStyle w:val="Hyperlink"/>
              </w:rPr>
              <w:t>Index of Covered Drugs</w:t>
            </w:r>
            <w:r>
              <w:rPr>
                <w:webHidden/>
              </w:rPr>
              <w:tab/>
            </w:r>
            <w:r>
              <w:rPr>
                <w:webHidden/>
              </w:rPr>
              <w:fldChar w:fldCharType="begin"/>
            </w:r>
            <w:r>
              <w:rPr>
                <w:webHidden/>
              </w:rPr>
              <w:instrText xml:space="preserve"> PAGEREF _Toc196483430 \h </w:instrText>
            </w:r>
            <w:r>
              <w:rPr>
                <w:webHidden/>
              </w:rPr>
            </w:r>
            <w:r>
              <w:rPr>
                <w:webHidden/>
              </w:rPr>
              <w:fldChar w:fldCharType="separate"/>
            </w:r>
            <w:r>
              <w:rPr>
                <w:webHidden/>
              </w:rPr>
              <w:t>21</w:t>
            </w:r>
            <w:r>
              <w:rPr>
                <w:webHidden/>
              </w:rPr>
              <w:fldChar w:fldCharType="end"/>
            </w:r>
          </w:hyperlink>
        </w:p>
        <w:p w14:paraId="7A4293D1" w14:textId="16DFE437"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C43FC7">
      <w:pPr>
        <w:pStyle w:val="Heading1"/>
      </w:pPr>
      <w:bookmarkStart w:id="3" w:name="_Toc196483407"/>
      <w:r w:rsidRPr="00C85814">
        <w:lastRenderedPageBreak/>
        <w:t>Disclaimers</w:t>
      </w:r>
      <w:bookmarkEnd w:id="2"/>
      <w:bookmarkEnd w:id="3"/>
    </w:p>
    <w:p w14:paraId="49B2F79A" w14:textId="77777777" w:rsidR="00107054" w:rsidRDefault="00D04164" w:rsidP="00C43FC7">
      <w:r>
        <w:t xml:space="preserve">This is a list of drugs that members can get in </w:t>
      </w:r>
      <w:r>
        <w:rPr>
          <w:i/>
          <w:iCs/>
        </w:rPr>
        <w:t>&lt;</w:t>
      </w:r>
      <w:r>
        <w:t>plan name</w:t>
      </w:r>
      <w:r>
        <w:rPr>
          <w:i/>
          <w:iCs/>
        </w:rPr>
        <w:t>&gt;</w:t>
      </w:r>
      <w:r>
        <w:t>.</w:t>
      </w:r>
    </w:p>
    <w:p w14:paraId="387F30C8" w14:textId="5C00079D" w:rsidR="00107054" w:rsidRPr="008C0D99" w:rsidRDefault="005E1A8E" w:rsidP="00C43FC7">
      <w:pPr>
        <w:rPr>
          <w:rFonts w:cs="Arial"/>
          <w:szCs w:val="22"/>
        </w:rPr>
      </w:pPr>
      <w:r w:rsidRPr="6442F4BC">
        <w:rPr>
          <w:rFonts w:cs="Arial"/>
          <w:color w:val="548DD4" w:themeColor="accent4"/>
        </w:rPr>
        <w:t>[</w:t>
      </w:r>
      <w:r w:rsidRPr="6442F4BC">
        <w:rPr>
          <w:rFonts w:cs="Arial"/>
          <w:i/>
          <w:iCs/>
          <w:color w:val="548DD4" w:themeColor="accent4"/>
        </w:rPr>
        <w:t>Plans must include all applicable disclaim</w:t>
      </w:r>
      <w:r w:rsidR="00F155D8" w:rsidRPr="6442F4BC">
        <w:rPr>
          <w:rFonts w:cs="Arial"/>
          <w:i/>
          <w:iCs/>
          <w:color w:val="548DD4" w:themeColor="accent4"/>
        </w:rPr>
        <w:t xml:space="preserve">ers as required in </w:t>
      </w:r>
      <w:r w:rsidR="0081142F" w:rsidRPr="6442F4BC">
        <w:rPr>
          <w:rFonts w:cs="Arial"/>
          <w:i/>
          <w:iCs/>
          <w:color w:val="548DD4" w:themeColor="accent4"/>
        </w:rPr>
        <w:t>federal regulations (42 CFR Part 422, Subpart V, and Part 423, Subpart V)</w:t>
      </w:r>
      <w:r w:rsidR="00E031C6" w:rsidRPr="6442F4BC">
        <w:rPr>
          <w:rFonts w:cs="Arial"/>
          <w:i/>
          <w:iCs/>
          <w:color w:val="548DD4" w:themeColor="accent4"/>
        </w:rPr>
        <w:t xml:space="preserve"> and included in any state-specific </w:t>
      </w:r>
      <w:r w:rsidR="007D0895" w:rsidRPr="6442F4BC">
        <w:rPr>
          <w:rFonts w:cs="Arial"/>
          <w:i/>
          <w:iCs/>
          <w:color w:val="548DD4" w:themeColor="accent4"/>
        </w:rPr>
        <w:t xml:space="preserve">guidance provided by </w:t>
      </w:r>
      <w:r w:rsidR="007E5C80">
        <w:rPr>
          <w:rFonts w:cs="Arial"/>
          <w:i/>
          <w:iCs/>
          <w:color w:val="548DD4" w:themeColor="accent4"/>
        </w:rPr>
        <w:t xml:space="preserve">Indiana </w:t>
      </w:r>
      <w:proofErr w:type="spellStart"/>
      <w:r w:rsidR="007E5C80">
        <w:rPr>
          <w:rFonts w:cs="Arial"/>
          <w:i/>
          <w:iCs/>
          <w:color w:val="548DD4" w:themeColor="accent4"/>
        </w:rPr>
        <w:t>PathWays</w:t>
      </w:r>
      <w:proofErr w:type="spellEnd"/>
      <w:r w:rsidR="007E5C80">
        <w:rPr>
          <w:rFonts w:cs="Arial"/>
          <w:i/>
          <w:iCs/>
          <w:color w:val="548DD4" w:themeColor="accent4"/>
        </w:rPr>
        <w:t xml:space="preserve"> for Aging Dual Complete (</w:t>
      </w:r>
      <w:proofErr w:type="spellStart"/>
      <w:r w:rsidR="007E5C80">
        <w:rPr>
          <w:rFonts w:cs="Arial"/>
          <w:i/>
          <w:iCs/>
          <w:color w:val="548DD4" w:themeColor="accent4"/>
        </w:rPr>
        <w:t>PathWays</w:t>
      </w:r>
      <w:proofErr w:type="spellEnd"/>
      <w:r w:rsidR="007E5C80">
        <w:rPr>
          <w:rFonts w:cs="Arial"/>
          <w:i/>
          <w:iCs/>
          <w:color w:val="548DD4" w:themeColor="accent4"/>
        </w:rPr>
        <w:t>)</w:t>
      </w:r>
      <w:r w:rsidRPr="6442F4BC">
        <w:rPr>
          <w:rFonts w:cs="Arial"/>
          <w:i/>
          <w:iCs/>
          <w:color w:val="548DD4" w:themeColor="accent4"/>
        </w:rPr>
        <w:t>.</w:t>
      </w:r>
      <w:r w:rsidRPr="6442F4BC">
        <w:rPr>
          <w:rFonts w:cs="Arial"/>
          <w:color w:val="548DD4" w:themeColor="accent4"/>
        </w:rPr>
        <w:t>]</w:t>
      </w:r>
    </w:p>
    <w:p w14:paraId="606741D1" w14:textId="663C8CF8" w:rsidR="0051444E" w:rsidRPr="0084359F" w:rsidRDefault="0051444E" w:rsidP="00C43FC7">
      <w:pPr>
        <w:rPr>
          <w:color w:val="548DD4"/>
        </w:rPr>
      </w:pPr>
      <w:r w:rsidRPr="0084359F">
        <w:rPr>
          <w:color w:val="548DD4"/>
        </w:rPr>
        <w:t>[</w:t>
      </w:r>
      <w:r w:rsidRPr="0084359F">
        <w:rPr>
          <w:i/>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84359F">
        <w:rPr>
          <w:color w:val="548DD4"/>
        </w:rPr>
        <w:t>.]</w:t>
      </w:r>
    </w:p>
    <w:p w14:paraId="66F5F601" w14:textId="7F5E93D1" w:rsidR="00107054" w:rsidRDefault="00D04164" w:rsidP="00C43FC7">
      <w:pPr>
        <w:pStyle w:val="D-SNPClusterofDiamonds"/>
      </w:pPr>
      <w:r w:rsidRPr="00C43FC7">
        <w:rPr>
          <w:i w:val="0"/>
          <w:iCs/>
          <w:color w:val="auto"/>
        </w:rPr>
        <w:t xml:space="preserve">You can always check &lt;plan name&gt;’s up-to-date </w:t>
      </w:r>
      <w:r w:rsidRPr="00C43FC7">
        <w:rPr>
          <w:color w:val="auto"/>
        </w:rPr>
        <w:t xml:space="preserve">List of Covered Drugs </w:t>
      </w:r>
      <w:r w:rsidRPr="00C43FC7">
        <w:rPr>
          <w:i w:val="0"/>
          <w:iCs/>
          <w:color w:val="auto"/>
        </w:rPr>
        <w:t>online at &lt;</w:t>
      </w:r>
      <w:r w:rsidR="008C039D">
        <w:rPr>
          <w:i w:val="0"/>
          <w:iCs/>
          <w:color w:val="auto"/>
        </w:rPr>
        <w:t>URL</w:t>
      </w:r>
      <w:r w:rsidRPr="00C43FC7">
        <w:rPr>
          <w:i w:val="0"/>
          <w:iCs/>
          <w:color w:val="auto"/>
        </w:rPr>
        <w:t xml:space="preserve">&gt; or by calling </w:t>
      </w:r>
      <w:r w:rsidR="007D0895" w:rsidRPr="00C43FC7">
        <w:rPr>
          <w:i w:val="0"/>
          <w:iCs/>
          <w:color w:val="auto"/>
        </w:rPr>
        <w:t>Member Services</w:t>
      </w:r>
      <w:r w:rsidR="007D0895">
        <w:t xml:space="preserve"> </w:t>
      </w:r>
      <w:r w:rsidR="007D0895" w:rsidRPr="00C43FC7">
        <w:rPr>
          <w:i w:val="0"/>
          <w:iCs/>
        </w:rPr>
        <w:t>[</w:t>
      </w:r>
      <w:r w:rsidR="0065321C">
        <w:t xml:space="preserve">plans </w:t>
      </w:r>
      <w:r w:rsidR="007D0895" w:rsidRPr="00DA5818">
        <w:t xml:space="preserve">insert reference: </w:t>
      </w:r>
      <w:r w:rsidR="007D0895" w:rsidRPr="00C43FC7">
        <w:rPr>
          <w:i w:val="0"/>
          <w:iCs/>
        </w:rPr>
        <w:t>at &lt;toll-free phone and TTY numbers&gt; or at the numbers listed at the bottom of this page or at the numbers in the footer of this document]</w:t>
      </w:r>
      <w:r w:rsidR="007D0895" w:rsidRPr="00C43FC7">
        <w:rPr>
          <w:i w:val="0"/>
          <w:iCs/>
          <w:color w:val="auto"/>
        </w:rPr>
        <w:t>.</w:t>
      </w:r>
      <w:r w:rsidR="0065321C" w:rsidRPr="00C43FC7">
        <w:rPr>
          <w:i w:val="0"/>
          <w:iCs/>
          <w:color w:val="auto"/>
        </w:rPr>
        <w:t xml:space="preserve"> This call is free.</w:t>
      </w:r>
    </w:p>
    <w:p w14:paraId="593883A3" w14:textId="390CFDCD" w:rsidR="00682245" w:rsidRPr="00876878" w:rsidRDefault="00D04164" w:rsidP="00C43FC7">
      <w:pPr>
        <w:pStyle w:val="D-SNPClusterofDiamonds"/>
      </w:pPr>
      <w:r w:rsidRPr="00C43FC7">
        <w:rPr>
          <w:i w:val="0"/>
          <w:iCs/>
          <w:color w:val="auto"/>
        </w:rPr>
        <w:t xml:space="preserve">You can get this document for free in other formats, such as large print, braille, or audio. Call </w:t>
      </w:r>
      <w:r w:rsidR="007D0895" w:rsidRPr="00C43FC7">
        <w:rPr>
          <w:i w:val="0"/>
          <w:iCs/>
          <w:color w:val="auto"/>
        </w:rPr>
        <w:t>Member Services</w:t>
      </w:r>
      <w:r w:rsidR="007D0895">
        <w:t xml:space="preserve"> </w:t>
      </w:r>
      <w:r w:rsidR="007D0895" w:rsidRPr="00C43FC7">
        <w:rPr>
          <w:i w:val="0"/>
          <w:iCs/>
        </w:rPr>
        <w:t>[</w:t>
      </w:r>
      <w:r w:rsidR="007D0895">
        <w:t xml:space="preserve">plans </w:t>
      </w:r>
      <w:r w:rsidR="007D0895" w:rsidRPr="00DA5818">
        <w:t>insert r</w:t>
      </w:r>
      <w:r w:rsidR="007D0895">
        <w:t>eference</w:t>
      </w:r>
      <w:r w:rsidR="007D0895" w:rsidRPr="00DA5818">
        <w:t xml:space="preserve">: </w:t>
      </w:r>
      <w:r w:rsidR="007D0895" w:rsidRPr="00C43FC7">
        <w:rPr>
          <w:i w:val="0"/>
          <w:iCs/>
        </w:rPr>
        <w:t>at &lt;toll-free phone and TTY numbers&gt; or at the numbers listed at the bottom of this page or at the numbers in the footer of this document.]</w:t>
      </w:r>
      <w:r w:rsidR="007D0895" w:rsidRPr="00C43FC7">
        <w:rPr>
          <w:i w:val="0"/>
          <w:iCs/>
          <w:color w:val="auto"/>
        </w:rPr>
        <w:t>.</w:t>
      </w:r>
      <w:r w:rsidR="007D0895" w:rsidRPr="00C43FC7">
        <w:rPr>
          <w:i w:val="0"/>
          <w:iCs/>
        </w:rPr>
        <w:t xml:space="preserve"> </w:t>
      </w:r>
      <w:r w:rsidR="0065321C" w:rsidRPr="00C43FC7">
        <w:rPr>
          <w:i w:val="0"/>
          <w:iCs/>
          <w:color w:val="auto"/>
        </w:rPr>
        <w:t>This call is free</w:t>
      </w:r>
      <w:r w:rsidR="0065321C">
        <w:rPr>
          <w:color w:val="auto"/>
        </w:rPr>
        <w:t>.</w:t>
      </w:r>
      <w:r w:rsidR="0065321C" w:rsidRPr="00C43FC7">
        <w:rPr>
          <w:i w:val="0"/>
        </w:rPr>
        <w:t xml:space="preserve"> </w:t>
      </w:r>
      <w:r w:rsidR="007D0895" w:rsidRPr="00C43FC7">
        <w:rPr>
          <w:i w:val="0"/>
        </w:rPr>
        <w:t>[</w:t>
      </w:r>
      <w:r w:rsidR="0065321C" w:rsidRPr="00C43FC7">
        <w:t>Plans must meet any state</w:t>
      </w:r>
      <w:r w:rsidR="007D0895" w:rsidRPr="00C43FC7">
        <w:t xml:space="preserve"> </w:t>
      </w:r>
      <w:r w:rsidR="0065321C" w:rsidRPr="00C43FC7">
        <w:t>font size requirements</w:t>
      </w:r>
      <w:r w:rsidR="007D0895" w:rsidRPr="00C43FC7">
        <w:t>.</w:t>
      </w:r>
      <w:r w:rsidR="007D0895" w:rsidRPr="00C43FC7">
        <w:rPr>
          <w:i w:val="0"/>
        </w:rPr>
        <w:t>]</w:t>
      </w:r>
    </w:p>
    <w:p w14:paraId="7317D5F9" w14:textId="2B1A3821" w:rsidR="00F17C8E" w:rsidRPr="00CC0305" w:rsidRDefault="00F17C8E" w:rsidP="00644493">
      <w:pPr>
        <w:pStyle w:val="D-SNPClusterofDiamonds"/>
      </w:pPr>
      <w:bookmarkStart w:id="4" w:name="_Hlk164352450"/>
      <w:bookmarkStart w:id="5" w:name="_Hlk120001363"/>
      <w:bookmarkStart w:id="6" w:name="_Hlk128564350"/>
      <w:r w:rsidRPr="00C43FC7">
        <w:rPr>
          <w:i w:val="0"/>
          <w:iCs/>
        </w:rPr>
        <w:t>[</w:t>
      </w:r>
      <w:bookmarkStart w:id="7" w:name="_Hlk164352466"/>
      <w:bookmarkEnd w:id="4"/>
      <w:r>
        <w:t xml:space="preserve">Per the final rule </w:t>
      </w:r>
      <w:r w:rsidR="00462882">
        <w:t>CMS-</w:t>
      </w:r>
      <w:r>
        <w:t>4</w:t>
      </w:r>
      <w:r w:rsidR="00462882">
        <w:t>2</w:t>
      </w:r>
      <w:r>
        <w:t>05-</w:t>
      </w:r>
      <w:r w:rsidR="00462882">
        <w:t>F</w:t>
      </w:r>
      <w:r>
        <w:t xml:space="preserve"> released on April 4, 2024, §§ 422.2267(e)(31)</w:t>
      </w:r>
      <w:r w:rsidR="008645FC">
        <w:t>(ii)</w:t>
      </w:r>
      <w:r>
        <w:t xml:space="preserve"> and 423.2267(e)(33)</w:t>
      </w:r>
      <w:r w:rsidR="008645FC">
        <w:t>(ii)</w:t>
      </w:r>
      <w:r>
        <w:t xml:space="preserve">, plans </w:t>
      </w:r>
      <w:r w:rsidR="008645FC">
        <w:t xml:space="preserve">must </w:t>
      </w:r>
      <w:r>
        <w:t xml:space="preserve">provide a Notice of Availability of language assistance services and auxiliary aids and services that </w:t>
      </w:r>
      <w:proofErr w:type="gramStart"/>
      <w:r>
        <w:t>at</w:t>
      </w:r>
      <w:r w:rsidR="00F86068">
        <w:t>,</w:t>
      </w:r>
      <w:proofErr w:type="gramEnd"/>
      <w:r>
        <w:t xml:space="preserve"> a minimum</w:t>
      </w:r>
      <w:r w:rsidR="00F86068">
        <w:t>,</w:t>
      </w:r>
      <w:r>
        <w:t xml:space="preserve"> states that the plan provides language assistance services and appropriate auxiliary aids and services free of charge. The plan must provide the notice in English and at least the 15 languages </w:t>
      </w:r>
      <w:proofErr w:type="gramStart"/>
      <w:r>
        <w:t>most commonly spoken</w:t>
      </w:r>
      <w:proofErr w:type="gramEnd"/>
      <w:r>
        <w:t xml:space="preserve"> by individuals with limited English proficiency in &lt;State&gt; and must provide the notice in alternate formats for individuals with disabilities who require auxiliary aids and services to ensure effective communication.</w:t>
      </w:r>
      <w:r w:rsidRPr="00C43FC7">
        <w:rPr>
          <w:i w:val="0"/>
          <w:iCs/>
        </w:rPr>
        <w:t>]</w:t>
      </w:r>
    </w:p>
    <w:bookmarkEnd w:id="5"/>
    <w:bookmarkEnd w:id="7"/>
    <w:p w14:paraId="2C815AB7" w14:textId="77CAE335" w:rsidR="0075468B" w:rsidRPr="001D74E9" w:rsidRDefault="0075468B" w:rsidP="00C43FC7">
      <w:pPr>
        <w:pStyle w:val="D-SNPClusterofDiamonds"/>
      </w:pPr>
      <w:r w:rsidRPr="00C43FC7">
        <w:rPr>
          <w:i w:val="0"/>
        </w:rPr>
        <w:t>[</w:t>
      </w:r>
      <w:r w:rsidRPr="001D74E9">
        <w:t>Plans that meet the Medicare 5 percent alternative language</w:t>
      </w:r>
      <w:r w:rsidR="00AA2CBE">
        <w:t xml:space="preserve"> thres</w:t>
      </w:r>
      <w:r w:rsidR="00286DDF">
        <w:t>hold</w:t>
      </w:r>
      <w:r w:rsidRPr="001D74E9">
        <w:t xml:space="preserve"> </w:t>
      </w:r>
      <w:r w:rsidR="0048343F">
        <w:t xml:space="preserve">per 42 CFR §§ 422.2267(a) and 423.2267(a) </w:t>
      </w:r>
      <w:r w:rsidRPr="001D74E9">
        <w:t>or Medicaid required language threshold insert:</w:t>
      </w:r>
      <w:r w:rsidRPr="00C43FC7">
        <w:rPr>
          <w:i w:val="0"/>
        </w:rPr>
        <w:t xml:space="preserve"> This document is available for free in </w:t>
      </w:r>
      <w:r w:rsidR="0065321C" w:rsidRPr="00C43FC7">
        <w:rPr>
          <w:i w:val="0"/>
        </w:rPr>
        <w:t>&lt;</w:t>
      </w:r>
      <w:r w:rsidRPr="00C43FC7">
        <w:rPr>
          <w:i w:val="0"/>
        </w:rPr>
        <w:t>languages that meet the threshold</w:t>
      </w:r>
      <w:r w:rsidR="0065321C" w:rsidRPr="00C43FC7">
        <w:rPr>
          <w:i w:val="0"/>
        </w:rPr>
        <w:t xml:space="preserve"> requirement</w:t>
      </w:r>
      <w:r w:rsidRPr="00C43FC7">
        <w:rPr>
          <w:i w:val="0"/>
        </w:rPr>
        <w:t>.</w:t>
      </w:r>
      <w:r w:rsidR="0065321C" w:rsidRPr="00C43FC7">
        <w:rPr>
          <w:i w:val="0"/>
        </w:rPr>
        <w:t>&gt;</w:t>
      </w:r>
      <w:r w:rsidRPr="00C43FC7">
        <w:rPr>
          <w:i w:val="0"/>
        </w:rPr>
        <w:t>]</w:t>
      </w:r>
    </w:p>
    <w:bookmarkEnd w:id="6"/>
    <w:p w14:paraId="5C6971A4" w14:textId="1164EEAA" w:rsidR="00446EE8" w:rsidRPr="001D74E9" w:rsidRDefault="00685E79" w:rsidP="00C43FC7">
      <w:pPr>
        <w:pStyle w:val="D-SNPClusterofDiamonds"/>
      </w:pPr>
      <w:r w:rsidRPr="00C43FC7">
        <w:rPr>
          <w:i w:val="0"/>
        </w:rPr>
        <w:t>[</w:t>
      </w:r>
      <w:r w:rsidR="00682245" w:rsidRPr="00C43FC7">
        <w:t>Plans also</w:t>
      </w:r>
      <w:r w:rsidR="00EB1BAE" w:rsidRPr="00C43FC7">
        <w:t xml:space="preserve"> must</w:t>
      </w:r>
      <w:r w:rsidR="00682245" w:rsidRPr="00C43FC7">
        <w:t xml:space="preserve"> describe</w:t>
      </w:r>
      <w:r w:rsidR="00446EE8" w:rsidRPr="00C43FC7">
        <w:t>:</w:t>
      </w:r>
    </w:p>
    <w:p w14:paraId="63F31C2A" w14:textId="7D605FBC" w:rsidR="00DA5E3B" w:rsidRPr="00F17CFB" w:rsidRDefault="00DA5E3B" w:rsidP="00C43FC7">
      <w:pPr>
        <w:pStyle w:val="ListBullet"/>
        <w:numPr>
          <w:ilvl w:val="0"/>
          <w:numId w:val="78"/>
        </w:numPr>
        <w:rPr>
          <w:i/>
          <w:color w:val="548DD4"/>
        </w:rPr>
      </w:pPr>
      <w:r w:rsidRPr="00F17CFB">
        <w:rPr>
          <w:i/>
          <w:color w:val="548DD4"/>
        </w:rPr>
        <w:t>how they</w:t>
      </w:r>
      <w:r w:rsidR="00233D61">
        <w:rPr>
          <w:i/>
          <w:color w:val="548DD4"/>
        </w:rPr>
        <w:t>’</w:t>
      </w:r>
      <w:r w:rsidRPr="00F17CFB">
        <w:rPr>
          <w:i/>
          <w:color w:val="548DD4"/>
        </w:rPr>
        <w:t>ll request a member’s preferred language other than English and/or alternate format,</w:t>
      </w:r>
    </w:p>
    <w:p w14:paraId="008C660B" w14:textId="0A1D7946" w:rsidR="00DA5E3B" w:rsidRPr="00F17CFB" w:rsidRDefault="00DA5E3B" w:rsidP="00C43FC7">
      <w:pPr>
        <w:pStyle w:val="ListBullet"/>
        <w:numPr>
          <w:ilvl w:val="0"/>
          <w:numId w:val="78"/>
        </w:numPr>
        <w:rPr>
          <w:i/>
          <w:color w:val="548DD4"/>
        </w:rPr>
      </w:pPr>
      <w:r w:rsidRPr="00F17CFB">
        <w:rPr>
          <w:i/>
          <w:color w:val="548DD4"/>
        </w:rPr>
        <w:t>how they</w:t>
      </w:r>
      <w:r w:rsidR="00233D61">
        <w:rPr>
          <w:i/>
          <w:color w:val="548DD4"/>
        </w:rPr>
        <w:t>’</w:t>
      </w:r>
      <w:r w:rsidRPr="00F17CFB">
        <w:rPr>
          <w:i/>
          <w:color w:val="548DD4"/>
        </w:rPr>
        <w:t xml:space="preserve">ll keep the member’s information as a standing request for future mailings and </w:t>
      </w:r>
      <w:proofErr w:type="gramStart"/>
      <w:r w:rsidRPr="00F17CFB">
        <w:rPr>
          <w:i/>
          <w:color w:val="548DD4"/>
        </w:rPr>
        <w:t>communications</w:t>
      </w:r>
      <w:proofErr w:type="gramEnd"/>
      <w:r w:rsidRPr="00F17CFB">
        <w:rPr>
          <w:i/>
          <w:color w:val="548DD4"/>
        </w:rPr>
        <w:t xml:space="preserve"> so the member does</w:t>
      </w:r>
      <w:r w:rsidR="00510D7D" w:rsidRPr="00F17CFB">
        <w:rPr>
          <w:i/>
          <w:color w:val="548DD4"/>
        </w:rPr>
        <w:t>n</w:t>
      </w:r>
      <w:r w:rsidR="00510D7D">
        <w:rPr>
          <w:i/>
          <w:color w:val="548DD4"/>
        </w:rPr>
        <w:t>’</w:t>
      </w:r>
      <w:r w:rsidR="00510D7D" w:rsidRPr="00F17CFB">
        <w:rPr>
          <w:i/>
          <w:color w:val="548DD4"/>
        </w:rPr>
        <w:t xml:space="preserve">t </w:t>
      </w:r>
      <w:r w:rsidRPr="00F17CFB">
        <w:rPr>
          <w:i/>
          <w:color w:val="548DD4"/>
        </w:rPr>
        <w:t>need to make a separate request each time, and</w:t>
      </w:r>
    </w:p>
    <w:p w14:paraId="0A5CFE9C" w14:textId="22020531" w:rsidR="00DA5E3B" w:rsidRPr="00F17CFB" w:rsidRDefault="00DA5E3B" w:rsidP="00C43FC7">
      <w:pPr>
        <w:pStyle w:val="ListBullet"/>
        <w:numPr>
          <w:ilvl w:val="0"/>
          <w:numId w:val="78"/>
        </w:numPr>
        <w:rPr>
          <w:color w:val="548DD4"/>
        </w:rPr>
      </w:pPr>
      <w:r w:rsidRPr="00F17CFB">
        <w:rPr>
          <w:i/>
          <w:color w:val="548DD4"/>
        </w:rPr>
        <w:lastRenderedPageBreak/>
        <w:t>how a member can change a standing request for preferred language and/or format</w:t>
      </w:r>
      <w:r w:rsidRPr="00F17CFB">
        <w:rPr>
          <w:color w:val="548DD4"/>
        </w:rPr>
        <w:t>.]</w:t>
      </w:r>
    </w:p>
    <w:p w14:paraId="58662245" w14:textId="77777777" w:rsidR="00107054" w:rsidRDefault="00D04164" w:rsidP="00C43FC7">
      <w:pPr>
        <w:pStyle w:val="Heading1"/>
        <w:rPr>
          <w:color w:val="548DD4"/>
          <w:u w:color="548DD4"/>
        </w:rPr>
      </w:pPr>
      <w:bookmarkStart w:id="8" w:name="_Toc196483408"/>
      <w:r w:rsidRPr="00EF1D84">
        <w:t>Frequently Asked Questions (FAQ)</w:t>
      </w:r>
      <w:bookmarkEnd w:id="8"/>
    </w:p>
    <w:p w14:paraId="613D9D6A" w14:textId="4C4C00D0" w:rsidR="00107054" w:rsidRDefault="00D04164" w:rsidP="00C74303">
      <w:r>
        <w:t xml:space="preserve">Find answers here to questions you have about this </w:t>
      </w:r>
      <w:r w:rsidRPr="00EF1D84">
        <w:rPr>
          <w:i/>
        </w:rPr>
        <w:t>List of Covered Drugs</w:t>
      </w:r>
      <w:r w:rsidR="00D70125">
        <w:rPr>
          <w:i/>
        </w:rPr>
        <w:t xml:space="preserve"> </w:t>
      </w:r>
      <w:r w:rsidR="00B76941">
        <w:rPr>
          <w:i/>
        </w:rPr>
        <w:t>(Drug List</w:t>
      </w:r>
      <w:r w:rsidR="00A01991">
        <w:rPr>
          <w:i/>
        </w:rPr>
        <w: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6CB079CE" w:rsidR="00107054" w:rsidRPr="00EF1D84" w:rsidRDefault="000811BD" w:rsidP="00C43FC7">
      <w:pPr>
        <w:pStyle w:val="Heading2"/>
      </w:pPr>
      <w:bookmarkStart w:id="9" w:name="_Toc196483409"/>
      <w:r w:rsidRPr="00DD62DB">
        <w:t xml:space="preserve">B1. </w:t>
      </w:r>
      <w:r w:rsidR="00D04164" w:rsidRPr="00EF1D84">
        <w:t xml:space="preserve">What </w:t>
      </w:r>
      <w:r w:rsidR="00F609B7" w:rsidRPr="00EF1D84">
        <w:t>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644493">
        <w:rPr>
          <w:i/>
          <w:iCs/>
        </w:rPr>
        <w:t>Drug List</w:t>
      </w:r>
      <w:r w:rsidR="00D04164" w:rsidRPr="00EF1D84">
        <w:t xml:space="preserve"> for short.)</w:t>
      </w:r>
      <w:bookmarkEnd w:id="9"/>
    </w:p>
    <w:p w14:paraId="0B4674C9" w14:textId="000278DF" w:rsidR="00B226D5" w:rsidRDefault="00D04164" w:rsidP="00C43FC7">
      <w:r>
        <w:t xml:space="preserve">The drugs on the </w:t>
      </w:r>
      <w:r w:rsidRPr="00C43FC7">
        <w:rPr>
          <w:color w:val="548DD4"/>
        </w:rPr>
        <w:t>&lt;abridged&gt;</w:t>
      </w:r>
      <w:r w:rsidRPr="007D68DD">
        <w:rPr>
          <w:color w:val="548DD4"/>
        </w:rPr>
        <w:t xml:space="preserve"> </w:t>
      </w:r>
      <w:r w:rsidR="00E279A7">
        <w:rPr>
          <w:i/>
        </w:rPr>
        <w:t>Drug List</w:t>
      </w:r>
      <w:r w:rsidR="007A429F">
        <w:rPr>
          <w:i/>
        </w:rPr>
        <w:t xml:space="preserve"> </w:t>
      </w:r>
      <w:r>
        <w:t xml:space="preserve">that starts </w:t>
      </w:r>
      <w:r w:rsidR="00EE2F9A">
        <w:t xml:space="preserve">in </w:t>
      </w:r>
      <w:r w:rsidR="007A429F" w:rsidRPr="007A429F">
        <w:rPr>
          <w:b/>
          <w:bCs/>
        </w:rPr>
        <w:t>S</w:t>
      </w:r>
      <w:r w:rsidR="00EE2F9A" w:rsidRPr="007A429F">
        <w:rPr>
          <w:b/>
          <w:bCs/>
        </w:rPr>
        <w:t xml:space="preserve">ection </w:t>
      </w:r>
      <w:r w:rsidRPr="007A429F">
        <w:rPr>
          <w:b/>
          <w:bCs/>
        </w:rPr>
        <w:t>&lt;</w:t>
      </w:r>
      <w:r w:rsidR="00EE2F9A" w:rsidRPr="007A429F">
        <w:rPr>
          <w:b/>
          <w:bCs/>
        </w:rPr>
        <w:t>section letter</w:t>
      </w:r>
      <w:r w:rsidRPr="007A429F">
        <w:rPr>
          <w:b/>
          <w:bCs/>
        </w:rPr>
        <w:t>&gt;</w:t>
      </w:r>
      <w:r>
        <w:t xml:space="preserve"> are the drugs covered by </w:t>
      </w:r>
      <w:r w:rsidRPr="00684297">
        <w:t>&lt;</w:t>
      </w:r>
      <w:r w:rsidRPr="00C43FC7">
        <w:rPr>
          <w:color w:val="000000"/>
        </w:rPr>
        <w:t>plan name</w:t>
      </w:r>
      <w:r w:rsidRPr="00684297">
        <w:t>&gt;.</w:t>
      </w:r>
      <w:r w:rsidRPr="00216F5E">
        <w:rPr>
          <w:color w:val="548DD4"/>
        </w:rPr>
        <w:t xml:space="preserve"> </w:t>
      </w:r>
      <w:r>
        <w:t xml:space="preserve">The drugs are available at pharmacies within our network. A pharmacy is in our network if we have an agreement with them to work with us and provide </w:t>
      </w:r>
      <w:proofErr w:type="gramStart"/>
      <w:r>
        <w:t>you</w:t>
      </w:r>
      <w:proofErr w:type="gramEnd"/>
      <w:r>
        <w:t xml:space="preserve"> services. We refer to these pharmacies as “network pharmacies.”</w:t>
      </w:r>
    </w:p>
    <w:p w14:paraId="1B3090A7" w14:textId="4F63400A" w:rsidR="00107054" w:rsidRPr="00324D0B" w:rsidRDefault="00D04164" w:rsidP="00C43FC7">
      <w:pPr>
        <w:pStyle w:val="ListBullet"/>
        <w:numPr>
          <w:ilvl w:val="0"/>
          <w:numId w:val="72"/>
        </w:numPr>
        <w:rPr>
          <w:color w:val="auto"/>
        </w:rPr>
      </w:pPr>
      <w:r w:rsidRPr="00324D0B">
        <w:rPr>
          <w:color w:val="auto"/>
        </w:rPr>
        <w:t>&lt;Plan name&gt; will cover all</w:t>
      </w:r>
      <w:r w:rsidR="005C2DB1" w:rsidRPr="00324D0B">
        <w:rPr>
          <w:color w:val="auto"/>
        </w:rPr>
        <w:t xml:space="preserve"> medically necessary</w:t>
      </w:r>
      <w:r w:rsidRPr="00324D0B">
        <w:rPr>
          <w:color w:val="auto"/>
        </w:rPr>
        <w:t xml:space="preserve"> drugs on the </w:t>
      </w:r>
      <w:r w:rsidRPr="00644493">
        <w:rPr>
          <w:i/>
          <w:iCs/>
          <w:color w:val="auto"/>
        </w:rPr>
        <w:t>Drug List</w:t>
      </w:r>
      <w:r w:rsidRPr="00324D0B">
        <w:rPr>
          <w:color w:val="auto"/>
        </w:rPr>
        <w:t xml:space="preserve"> if:</w:t>
      </w:r>
    </w:p>
    <w:p w14:paraId="312A087F" w14:textId="77777777" w:rsidR="00107054" w:rsidRPr="00FC3B98" w:rsidRDefault="00D04164" w:rsidP="00C43FC7">
      <w:pPr>
        <w:pStyle w:val="ListBullet2"/>
      </w:pPr>
      <w:r w:rsidRPr="00FC3B98">
        <w:t>your doctor or other prescriber says you need them to get better or stay healthy,</w:t>
      </w:r>
    </w:p>
    <w:p w14:paraId="3494C1F6" w14:textId="2BAA6659" w:rsidR="00107054" w:rsidRPr="00FC3B98" w:rsidRDefault="00D04164" w:rsidP="00C43FC7">
      <w:pPr>
        <w:pStyle w:val="ListBullet2"/>
      </w:pPr>
      <w:r w:rsidRPr="00FC3B98">
        <w:t>&lt;plan name&gt;</w:t>
      </w:r>
      <w:r w:rsidRPr="00C43FC7">
        <w:t xml:space="preserve"> </w:t>
      </w:r>
      <w:r w:rsidRPr="00FC3B98">
        <w:t xml:space="preserve">agrees that the drug is medically necessary for you, </w:t>
      </w:r>
      <w:r w:rsidRPr="00FC3B98">
        <w:rPr>
          <w:b/>
          <w:bCs/>
        </w:rPr>
        <w:t>and</w:t>
      </w:r>
    </w:p>
    <w:p w14:paraId="49E1BB54" w14:textId="77777777" w:rsidR="00107054" w:rsidRPr="00FC3B98" w:rsidRDefault="00D04164" w:rsidP="00C43FC7">
      <w:pPr>
        <w:pStyle w:val="ListBullet2"/>
      </w:pPr>
      <w:proofErr w:type="gramStart"/>
      <w:r w:rsidRPr="00FC3B98">
        <w:t>you</w:t>
      </w:r>
      <w:proofErr w:type="gramEnd"/>
      <w:r w:rsidRPr="00FC3B98">
        <w:t xml:space="preserve"> </w:t>
      </w:r>
      <w:proofErr w:type="gramStart"/>
      <w:r w:rsidRPr="00FC3B98">
        <w:t>fill</w:t>
      </w:r>
      <w:proofErr w:type="gramEnd"/>
      <w:r w:rsidRPr="00FC3B98">
        <w:t xml:space="preserve"> the prescription at </w:t>
      </w:r>
      <w:proofErr w:type="gramStart"/>
      <w:r w:rsidRPr="00FC3B98">
        <w:t>a &lt;plan name&gt;</w:t>
      </w:r>
      <w:proofErr w:type="gramEnd"/>
      <w:r w:rsidRPr="00FC3B98">
        <w:t xml:space="preserve"> network pharmacy.</w:t>
      </w:r>
    </w:p>
    <w:p w14:paraId="73DC71DC" w14:textId="62A72386" w:rsidR="00107054" w:rsidRPr="00D0676D" w:rsidRDefault="00D04164" w:rsidP="00C43FC7">
      <w:pPr>
        <w:pStyle w:val="ListBullet"/>
        <w:rPr>
          <w:color w:val="auto"/>
        </w:rPr>
      </w:pPr>
      <w:r w:rsidRPr="00557293">
        <w:rPr>
          <w:color w:val="auto"/>
        </w:rPr>
        <w:t>In</w:t>
      </w:r>
      <w:r w:rsidRPr="00D0676D">
        <w:rPr>
          <w:color w:val="auto"/>
        </w:rPr>
        <w:t xml:space="preserve"> some cases, you </w:t>
      </w:r>
      <w:proofErr w:type="gramStart"/>
      <w:r w:rsidRPr="00D0676D">
        <w:rPr>
          <w:color w:val="auto"/>
        </w:rPr>
        <w:t>have to</w:t>
      </w:r>
      <w:proofErr w:type="gramEnd"/>
      <w:r w:rsidRPr="00D0676D">
        <w:rPr>
          <w:color w:val="auto"/>
        </w:rPr>
        <w:t xml:space="preserve">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77777777" w:rsidR="00F00C32" w:rsidRPr="00C43FC7" w:rsidRDefault="00F00C32" w:rsidP="00C43FC7">
      <w:pPr>
        <w:rPr>
          <w:color w:val="548DD4"/>
        </w:rPr>
      </w:pPr>
      <w:r w:rsidRPr="00C43FC7">
        <w:rPr>
          <w:color w:val="548DD4"/>
        </w:rPr>
        <w:t>[</w:t>
      </w:r>
      <w:r w:rsidRPr="00C43FC7">
        <w:rPr>
          <w:i/>
          <w:color w:val="548DD4"/>
        </w:rPr>
        <w:t xml:space="preserve">Plans that offer indication-based formulary design must include: </w:t>
      </w:r>
      <w:r w:rsidRPr="00C43FC7">
        <w:rPr>
          <w:color w:val="548DD4"/>
        </w:rPr>
        <w:t xml:space="preserve">If we cover a drug only for some medical conditions, we clearly identify it on the </w:t>
      </w:r>
      <w:r w:rsidRPr="00644493">
        <w:rPr>
          <w:i/>
          <w:iCs/>
          <w:color w:val="548DD4"/>
        </w:rPr>
        <w:t>Drug List</w:t>
      </w:r>
      <w:r w:rsidRPr="00C43FC7">
        <w:rPr>
          <w:color w:val="548DD4"/>
        </w:rPr>
        <w:t xml:space="preserve"> along with the specific medical conditions that are covered.]</w:t>
      </w:r>
    </w:p>
    <w:p w14:paraId="6B08F7C9" w14:textId="6D5F159E" w:rsidR="00107054" w:rsidRPr="001D74E9" w:rsidRDefault="00D04164" w:rsidP="00C43FC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6929FF">
        <w:rPr>
          <w:rFonts w:cs="Arial"/>
          <w:szCs w:val="22"/>
        </w:rPr>
        <w:t>URL</w:t>
      </w:r>
      <w:r w:rsidR="00D73131">
        <w:rPr>
          <w:rFonts w:cs="Arial"/>
          <w:szCs w:val="22"/>
        </w:rPr>
        <w:t>&gt; or call Member Services</w:t>
      </w:r>
      <w:r w:rsidRPr="00FC3B98">
        <w:rPr>
          <w:rFonts w:cs="Arial"/>
          <w:iCs/>
          <w:szCs w:val="22"/>
        </w:rPr>
        <w:t xml:space="preserve"> </w:t>
      </w:r>
      <w:r w:rsidR="00F10FCB" w:rsidRPr="00C43FC7">
        <w:rPr>
          <w:color w:val="548DD4"/>
        </w:rPr>
        <w:t>[</w:t>
      </w:r>
      <w:r w:rsidR="00D73131" w:rsidRPr="00C43FC7">
        <w:rPr>
          <w:i/>
          <w:color w:val="548DD4"/>
        </w:rPr>
        <w:t xml:space="preserve">plans </w:t>
      </w:r>
      <w:r w:rsidR="00510D7D">
        <w:rPr>
          <w:i/>
          <w:color w:val="548DD4"/>
        </w:rPr>
        <w:t>can</w:t>
      </w:r>
      <w:r w:rsidR="00510D7D" w:rsidRPr="00C43FC7">
        <w:rPr>
          <w:i/>
          <w:color w:val="548DD4"/>
        </w:rPr>
        <w:t xml:space="preserve"> </w:t>
      </w:r>
      <w:r w:rsidR="00F10FCB" w:rsidRPr="00C43FC7">
        <w:rPr>
          <w:i/>
          <w:color w:val="548DD4"/>
        </w:rPr>
        <w:t xml:space="preserve">insert reference: </w:t>
      </w:r>
      <w:r w:rsidR="00D73131" w:rsidRPr="00C43FC7">
        <w:rPr>
          <w:color w:val="548DD4"/>
        </w:rPr>
        <w:t xml:space="preserve">at </w:t>
      </w:r>
      <w:r w:rsidR="00F10FCB" w:rsidRPr="00C43FC7">
        <w:rPr>
          <w:color w:val="548DD4"/>
        </w:rPr>
        <w:t>&lt;t</w:t>
      </w:r>
      <w:r w:rsidR="00D73131" w:rsidRPr="00C43FC7">
        <w:rPr>
          <w:color w:val="548DD4"/>
        </w:rPr>
        <w:t>oll-free phone and TTY numbers&gt;</w:t>
      </w:r>
      <w:r w:rsidR="00F10FCB" w:rsidRPr="00C43FC7">
        <w:rPr>
          <w:color w:val="548DD4"/>
        </w:rPr>
        <w:t xml:space="preserve"> </w:t>
      </w:r>
      <w:r w:rsidR="00D73131" w:rsidRPr="00C43FC7">
        <w:rPr>
          <w:i/>
          <w:color w:val="548DD4"/>
        </w:rPr>
        <w:t xml:space="preserve">or </w:t>
      </w:r>
      <w:r w:rsidR="00D73131" w:rsidRPr="00C43FC7">
        <w:rPr>
          <w:color w:val="548DD4"/>
        </w:rPr>
        <w:t xml:space="preserve">at </w:t>
      </w:r>
      <w:r w:rsidR="00F10FCB" w:rsidRPr="00C43FC7">
        <w:rPr>
          <w:color w:val="548DD4"/>
        </w:rPr>
        <w:t>the numbers li</w:t>
      </w:r>
      <w:r w:rsidR="00D73131" w:rsidRPr="00C43FC7">
        <w:rPr>
          <w:color w:val="548DD4"/>
        </w:rPr>
        <w:t xml:space="preserve">sted at the bottom of this page </w:t>
      </w:r>
      <w:r w:rsidR="00D73131" w:rsidRPr="00C43FC7">
        <w:rPr>
          <w:i/>
          <w:color w:val="548DD4"/>
        </w:rPr>
        <w:t>or</w:t>
      </w:r>
      <w:r w:rsidR="00D73131" w:rsidRPr="00C43FC7">
        <w:rPr>
          <w:color w:val="548DD4"/>
        </w:rPr>
        <w:t xml:space="preserve"> at</w:t>
      </w:r>
      <w:r w:rsidR="00F10FCB" w:rsidRPr="00C43FC7">
        <w:rPr>
          <w:color w:val="548DD4"/>
        </w:rPr>
        <w:t xml:space="preserve"> the numbers in the footer of this document]</w:t>
      </w:r>
      <w:r w:rsidR="001871FA" w:rsidRPr="00FC3B98">
        <w:t>.</w:t>
      </w:r>
    </w:p>
    <w:p w14:paraId="5216C564" w14:textId="73CD2FCD" w:rsidR="00107054" w:rsidRPr="00AD79AE" w:rsidRDefault="00D04164" w:rsidP="00C43FC7">
      <w:pPr>
        <w:rPr>
          <w:color w:val="548DD4"/>
        </w:rPr>
      </w:pPr>
      <w:r w:rsidRPr="00C43FC7">
        <w:rPr>
          <w:color w:val="548DD4"/>
        </w:rPr>
        <w:t>[</w:t>
      </w:r>
      <w:r w:rsidRPr="00C43FC7">
        <w:rPr>
          <w:i/>
          <w:color w:val="548DD4"/>
        </w:rPr>
        <w:t xml:space="preserve">For abridged formularies, plans should insert the following: </w:t>
      </w:r>
      <w:r w:rsidRPr="00AD79AE">
        <w:rPr>
          <w:color w:val="548DD4"/>
        </w:rPr>
        <w:t xml:space="preserve">This document is a partial </w:t>
      </w:r>
      <w:r w:rsidRPr="00644493">
        <w:rPr>
          <w:i/>
          <w:iCs/>
          <w:color w:val="548DD4"/>
        </w:rPr>
        <w:t>Drug List</w:t>
      </w:r>
      <w:r w:rsidRPr="00AD79AE">
        <w:rPr>
          <w:color w:val="548DD4"/>
        </w:rPr>
        <w:t xml:space="preserve"> and includes only</w:t>
      </w:r>
      <w:r w:rsidR="002B08CB" w:rsidRPr="00AD79AE">
        <w:rPr>
          <w:color w:val="548DD4"/>
        </w:rPr>
        <w:t xml:space="preserve"> some of the drugs covered by &lt;plan n</w:t>
      </w:r>
      <w:r w:rsidRPr="00AD79AE">
        <w:rPr>
          <w:color w:val="548DD4"/>
        </w:rPr>
        <w:t xml:space="preserve">ame&gt;. For a complete listing of all </w:t>
      </w:r>
      <w:r w:rsidR="002B08CB" w:rsidRPr="00AD79AE">
        <w:rPr>
          <w:color w:val="548DD4"/>
        </w:rPr>
        <w:t>drugs covered by &lt;plan n</w:t>
      </w:r>
      <w:r w:rsidRPr="00AD79AE">
        <w:rPr>
          <w:color w:val="548DD4"/>
        </w:rPr>
        <w:t xml:space="preserve">ame&gt;, please visit our website or call us. Our contact information, along with the date we last updated the </w:t>
      </w:r>
      <w:r w:rsidRPr="00644493">
        <w:rPr>
          <w:i/>
          <w:iCs/>
          <w:color w:val="548DD4"/>
        </w:rPr>
        <w:t>Drug List</w:t>
      </w:r>
      <w:r w:rsidRPr="00AD79AE">
        <w:rPr>
          <w:color w:val="548DD4"/>
        </w:rPr>
        <w:t>, appears on the front and back cover pages.</w:t>
      </w:r>
      <w:r w:rsidR="00285C86" w:rsidRPr="00AD79AE">
        <w:rPr>
          <w:color w:val="548DD4"/>
        </w:rPr>
        <w:t>]</w:t>
      </w:r>
    </w:p>
    <w:p w14:paraId="4E9F7268" w14:textId="77777777" w:rsidR="00107054" w:rsidRPr="00841EFC" w:rsidRDefault="000811BD" w:rsidP="00C43FC7">
      <w:pPr>
        <w:pStyle w:val="Heading2"/>
      </w:pPr>
      <w:bookmarkStart w:id="10" w:name="_Toc196483410"/>
      <w:r w:rsidRPr="00841EFC">
        <w:t xml:space="preserve">B2. </w:t>
      </w:r>
      <w:r w:rsidR="00D04164" w:rsidRPr="00841EFC">
        <w:t xml:space="preserve">Does the </w:t>
      </w:r>
      <w:r w:rsidR="00D04164" w:rsidRPr="00644493">
        <w:rPr>
          <w:i/>
          <w:iCs/>
        </w:rPr>
        <w:t>Drug List</w:t>
      </w:r>
      <w:r w:rsidR="00D04164" w:rsidRPr="00841EFC">
        <w:t xml:space="preserve"> ever change?</w:t>
      </w:r>
      <w:bookmarkEnd w:id="10"/>
    </w:p>
    <w:p w14:paraId="630BD5DA" w14:textId="219C00F5" w:rsidR="00107054" w:rsidRDefault="00D04164" w:rsidP="00C43FC7">
      <w:r>
        <w:t>Yes</w:t>
      </w:r>
      <w:r w:rsidR="00F8413E">
        <w:t>, and &lt;plan name&gt; m</w:t>
      </w:r>
      <w:r w:rsidR="004F49EC">
        <w:t xml:space="preserve">ust follow Medicare and </w:t>
      </w:r>
      <w:proofErr w:type="spellStart"/>
      <w:r w:rsidR="00D12197">
        <w:t>PathWays</w:t>
      </w:r>
      <w:proofErr w:type="spellEnd"/>
      <w:r w:rsidR="00764320">
        <w:t xml:space="preserve"> </w:t>
      </w:r>
      <w:r w:rsidR="00F8413E">
        <w:t>rules when making changes</w:t>
      </w:r>
      <w:r>
        <w:t>.</w:t>
      </w:r>
      <w:r w:rsidR="004425AE">
        <w:t xml:space="preserve"> </w:t>
      </w:r>
      <w:r w:rsidR="00F8413E">
        <w:t>We</w:t>
      </w:r>
      <w:r>
        <w:t xml:space="preserve"> may add or remove drugs on the </w:t>
      </w:r>
      <w:r w:rsidRPr="00644493">
        <w:rPr>
          <w:i/>
          <w:iCs/>
        </w:rPr>
        <w:t>Drug List</w:t>
      </w:r>
      <w:r>
        <w:t xml:space="preserve"> during the year.</w:t>
      </w:r>
    </w:p>
    <w:p w14:paraId="58180727" w14:textId="77777777" w:rsidR="00107054" w:rsidRDefault="00D04164" w:rsidP="00C43FC7">
      <w:r>
        <w:t>We may also change our rules about drugs. For example, we could:</w:t>
      </w:r>
    </w:p>
    <w:p w14:paraId="2CD73FC8" w14:textId="69506D87" w:rsidR="00107054" w:rsidRDefault="00D04164" w:rsidP="00C43FC7">
      <w:pPr>
        <w:pStyle w:val="ListBullet"/>
      </w:pPr>
      <w:proofErr w:type="gramStart"/>
      <w:r>
        <w:lastRenderedPageBreak/>
        <w:t>Decide</w:t>
      </w:r>
      <w:proofErr w:type="gramEnd"/>
      <w:r>
        <w:t xml:space="preserv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C43FC7">
      <w:pPr>
        <w:pStyle w:val="ListBullet"/>
      </w:pPr>
      <w:r>
        <w:t>Add or change the amount of a drug you can get (called quantity limits).</w:t>
      </w:r>
    </w:p>
    <w:p w14:paraId="71893B65" w14:textId="6136A342" w:rsidR="00107054" w:rsidRDefault="00D04164" w:rsidP="00C43FC7">
      <w:pPr>
        <w:pStyle w:val="ListBullet"/>
      </w:pPr>
      <w:r>
        <w:t xml:space="preserve">Add or change step therapy restrictions on a drug. (Step therapy means you must try one drug before </w:t>
      </w:r>
      <w:proofErr w:type="gramStart"/>
      <w:r>
        <w:t>we</w:t>
      </w:r>
      <w:r w:rsidR="00510D7D">
        <w:t>’</w:t>
      </w:r>
      <w:r>
        <w:t>ll</w:t>
      </w:r>
      <w:proofErr w:type="gramEnd"/>
      <w:r>
        <w:t xml:space="preserve"> cover another drug.)</w:t>
      </w:r>
    </w:p>
    <w:p w14:paraId="38B89424" w14:textId="3D1E1B39" w:rsidR="00107054" w:rsidRDefault="00D04164" w:rsidP="00C43FC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1DFE1675" w:rsidR="00F609B7" w:rsidRDefault="00F609B7" w:rsidP="00C43FC7">
      <w:r>
        <w:t xml:space="preserve">If </w:t>
      </w:r>
      <w:proofErr w:type="gramStart"/>
      <w:r w:rsidR="00D04164">
        <w:t>you</w:t>
      </w:r>
      <w:r w:rsidR="00510D7D">
        <w:t xml:space="preserve">‘re </w:t>
      </w:r>
      <w:r w:rsidR="00D04164">
        <w:t>taking</w:t>
      </w:r>
      <w:proofErr w:type="gramEnd"/>
      <w:r w:rsidR="003F2068">
        <w:t xml:space="preserve"> </w:t>
      </w:r>
      <w:r>
        <w:t xml:space="preserve">a drug that was covered at the </w:t>
      </w:r>
      <w:r>
        <w:rPr>
          <w:b/>
        </w:rPr>
        <w:t>beginning</w:t>
      </w:r>
      <w:r>
        <w:t xml:space="preserve"> of the year, we</w:t>
      </w:r>
      <w:r w:rsidR="00510D7D">
        <w:t>’</w:t>
      </w:r>
      <w:r>
        <w:t xml:space="preserve">ll generally not remove or change coverage of that drug </w:t>
      </w:r>
      <w:r>
        <w:rPr>
          <w:b/>
        </w:rPr>
        <w:t xml:space="preserve">during the rest of the year </w:t>
      </w:r>
      <w:r>
        <w:t>unless:</w:t>
      </w:r>
    </w:p>
    <w:p w14:paraId="7BDB38F8" w14:textId="4766B7C9" w:rsidR="00F609B7" w:rsidRDefault="00F609B7" w:rsidP="00C43FC7">
      <w:pPr>
        <w:pStyle w:val="ListBullet"/>
      </w:pPr>
      <w:r>
        <w:t xml:space="preserve">a new, cheaper drug comes </w:t>
      </w:r>
      <w:r w:rsidR="00081DF8">
        <w:t>on the market</w:t>
      </w:r>
      <w:r>
        <w:t xml:space="preserve"> that works as well as a drug on the </w:t>
      </w:r>
      <w:r w:rsidRPr="00C43FC7">
        <w:rPr>
          <w:i/>
        </w:rPr>
        <w:t>Drug List</w:t>
      </w:r>
      <w:r>
        <w:t xml:space="preserve"> now, </w:t>
      </w:r>
      <w:r>
        <w:rPr>
          <w:b/>
        </w:rPr>
        <w:t>or</w:t>
      </w:r>
    </w:p>
    <w:p w14:paraId="5717C21B" w14:textId="7FA458BB" w:rsidR="00614CE9" w:rsidRDefault="00F609B7" w:rsidP="00C43FC7">
      <w:pPr>
        <w:pStyle w:val="ListBullet"/>
      </w:pPr>
      <w:r>
        <w:t>we learn that a drug isn</w:t>
      </w:r>
      <w:r w:rsidR="00510D7D">
        <w:t>’</w:t>
      </w:r>
      <w:r>
        <w:t xml:space="preserve">t safe, </w:t>
      </w:r>
      <w:r>
        <w:rPr>
          <w:b/>
        </w:rPr>
        <w:t xml:space="preserve">or </w:t>
      </w:r>
    </w:p>
    <w:p w14:paraId="1787A080" w14:textId="428B48D6" w:rsidR="00614CE9" w:rsidRDefault="00614CE9" w:rsidP="00C43FC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C43FC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43FC7">
        <w:rPr>
          <w:i/>
        </w:rPr>
        <w:t>Drug List</w:t>
      </w:r>
      <w:r>
        <w:t xml:space="preserve"> changes.</w:t>
      </w:r>
    </w:p>
    <w:p w14:paraId="26BB2989" w14:textId="5EECF48B" w:rsidR="00D73131" w:rsidRDefault="00D04164" w:rsidP="00C43FC7">
      <w:pPr>
        <w:pStyle w:val="ListBullet"/>
      </w:pPr>
      <w:r>
        <w:t>You ca</w:t>
      </w:r>
      <w:r w:rsidR="007525D4">
        <w:t>n always check &lt;plan name&gt;’s up-to-</w:t>
      </w:r>
      <w:r>
        <w:t xml:space="preserve">date </w:t>
      </w:r>
      <w:r w:rsidRPr="00644493">
        <w:rPr>
          <w:i/>
          <w:iCs/>
        </w:rPr>
        <w:t>Dru</w:t>
      </w:r>
      <w:r w:rsidR="00D73131" w:rsidRPr="00644493">
        <w:rPr>
          <w:i/>
          <w:iCs/>
        </w:rPr>
        <w:t>g List</w:t>
      </w:r>
      <w:r w:rsidR="00D73131">
        <w:t xml:space="preserve"> online at &lt;</w:t>
      </w:r>
      <w:r w:rsidR="0086210F">
        <w:t>URL</w:t>
      </w:r>
      <w:r w:rsidR="00D73131">
        <w:t>&gt;.</w:t>
      </w:r>
      <w:r w:rsidR="00A50FDC">
        <w:t xml:space="preserve"> Updates to the </w:t>
      </w:r>
      <w:r w:rsidR="00A50FDC">
        <w:rPr>
          <w:i/>
          <w:iCs/>
        </w:rPr>
        <w:t>Drug List</w:t>
      </w:r>
      <w:r w:rsidR="00A50FDC">
        <w:t xml:space="preserve"> are posted on the website monthly.</w:t>
      </w:r>
    </w:p>
    <w:p w14:paraId="70B9CD0B" w14:textId="436E6704" w:rsidR="00107054" w:rsidRPr="00D73131" w:rsidRDefault="00D04164" w:rsidP="00C43FC7">
      <w:pPr>
        <w:pStyle w:val="ListBullet"/>
      </w:pPr>
      <w:r w:rsidRPr="00D73131">
        <w:rPr>
          <w:rFonts w:cs="Arial"/>
        </w:rPr>
        <w:t xml:space="preserve">You can also call Member Services </w:t>
      </w:r>
      <w:r w:rsidR="00D73131" w:rsidRPr="001D74E9">
        <w:rPr>
          <w:color w:val="548DD4"/>
        </w:rPr>
        <w:t>[</w:t>
      </w:r>
      <w:r w:rsidR="00D73131" w:rsidRPr="00F86BDA">
        <w:rPr>
          <w:i/>
          <w:color w:val="548DD4"/>
        </w:rPr>
        <w:t xml:space="preserve">plans </w:t>
      </w:r>
      <w:r w:rsidR="00510D7D">
        <w:rPr>
          <w:i/>
          <w:color w:val="548DD4"/>
        </w:rPr>
        <w:t>can</w:t>
      </w:r>
      <w:r w:rsidR="00510D7D" w:rsidRPr="00F86BDA">
        <w:rPr>
          <w:i/>
          <w:color w:val="548DD4"/>
        </w:rPr>
        <w:t xml:space="preserve"> </w:t>
      </w:r>
      <w:r w:rsidR="00D73131" w:rsidRPr="00F86BDA">
        <w:rPr>
          <w:i/>
          <w:color w:val="548DD4"/>
        </w:rPr>
        <w:t xml:space="preserve">insert reference, for example: </w:t>
      </w:r>
      <w:r w:rsidR="00D73131" w:rsidRPr="00F86BDA">
        <w:rPr>
          <w:color w:val="548DD4"/>
        </w:rPr>
        <w:t xml:space="preserve">at &lt;toll-free phone and TTY numbers&gt; </w:t>
      </w:r>
      <w:r w:rsidR="00D73131" w:rsidRPr="00F86BDA">
        <w:rPr>
          <w:i/>
          <w:color w:val="548DD4"/>
        </w:rPr>
        <w:t xml:space="preserve">or </w:t>
      </w:r>
      <w:r w:rsidR="00D73131" w:rsidRPr="00F86BDA">
        <w:rPr>
          <w:color w:val="548DD4"/>
        </w:rPr>
        <w:t xml:space="preserve">at the numbers listed at the bottom of this page </w:t>
      </w:r>
      <w:r w:rsidR="00D73131" w:rsidRPr="00F86BDA">
        <w:rPr>
          <w:i/>
          <w:color w:val="548DD4"/>
        </w:rPr>
        <w:t>or</w:t>
      </w:r>
      <w:r w:rsidR="00D73131" w:rsidRPr="00F86BDA">
        <w:rPr>
          <w:color w:val="548DD4"/>
        </w:rPr>
        <w:t xml:space="preserve"> at the numbers in the footer of this document]</w:t>
      </w:r>
      <w:r w:rsidR="00D73131" w:rsidRPr="00C43FC7">
        <w:rPr>
          <w:color w:val="548DD4"/>
        </w:rPr>
        <w:t xml:space="preserve"> </w:t>
      </w:r>
      <w:r w:rsidRPr="00D73131">
        <w:rPr>
          <w:rFonts w:cs="Arial"/>
        </w:rPr>
        <w:t xml:space="preserve">to check the current </w:t>
      </w:r>
      <w:r w:rsidRPr="00644493">
        <w:rPr>
          <w:rFonts w:cs="Arial"/>
          <w:i/>
          <w:iCs/>
        </w:rPr>
        <w:t>Drug List</w:t>
      </w:r>
      <w:r w:rsidRPr="00D73131">
        <w:rPr>
          <w:rFonts w:cs="Arial"/>
        </w:rPr>
        <w:t>.</w:t>
      </w:r>
    </w:p>
    <w:p w14:paraId="22FC1AEE" w14:textId="7D72DB37" w:rsidR="00107054" w:rsidRDefault="000811BD" w:rsidP="00C43FC7">
      <w:pPr>
        <w:pStyle w:val="Heading2"/>
      </w:pPr>
      <w:bookmarkStart w:id="11" w:name="_Toc196483411"/>
      <w:r>
        <w:t xml:space="preserve">B3. </w:t>
      </w:r>
      <w:r w:rsidR="00D04164">
        <w:t xml:space="preserve">What happens when </w:t>
      </w:r>
      <w:r w:rsidR="00614CE9">
        <w:t>there</w:t>
      </w:r>
      <w:r w:rsidR="00510D7D">
        <w:t>’</w:t>
      </w:r>
      <w:r w:rsidR="00614CE9">
        <w:t xml:space="preserve">s </w:t>
      </w:r>
      <w:r w:rsidR="00D04164">
        <w:t xml:space="preserve">a </w:t>
      </w:r>
      <w:r w:rsidR="00614CE9">
        <w:t>change to the</w:t>
      </w:r>
      <w:r w:rsidR="00D04164">
        <w:t xml:space="preserve"> </w:t>
      </w:r>
      <w:r w:rsidR="00D04164" w:rsidRPr="00644493">
        <w:rPr>
          <w:i/>
          <w:iCs/>
        </w:rPr>
        <w:t>Drug List</w:t>
      </w:r>
      <w:r w:rsidR="00D04164">
        <w:t>?</w:t>
      </w:r>
      <w:bookmarkEnd w:id="11"/>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644493">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4F8DFBF2" w:rsidR="00614CE9" w:rsidRPr="00C43FC7" w:rsidRDefault="00614CE9" w:rsidP="00C43FC7">
      <w:pPr>
        <w:pStyle w:val="ListBullet"/>
        <w:numPr>
          <w:ilvl w:val="0"/>
          <w:numId w:val="61"/>
        </w:numPr>
        <w:jc w:val="both"/>
        <w:rPr>
          <w:color w:val="548DD4"/>
        </w:rPr>
      </w:pPr>
      <w:bookmarkStart w:id="12" w:name="_Hlk138742974"/>
      <w:r w:rsidRPr="00C43FC7">
        <w:rPr>
          <w:color w:val="548DD4"/>
        </w:rPr>
        <w:t>[</w:t>
      </w:r>
      <w:r w:rsidRPr="00C43FC7">
        <w:rPr>
          <w:i/>
          <w:color w:val="548DD4"/>
        </w:rPr>
        <w:t xml:space="preserve">Plans that otherwise meet all requirements and want the option to </w:t>
      </w:r>
      <w:r w:rsidR="00A50FDC">
        <w:rPr>
          <w:i/>
          <w:color w:val="548DD4"/>
        </w:rPr>
        <w:t>make immediate substitutions</w:t>
      </w:r>
      <w:r w:rsidR="009B01EB">
        <w:rPr>
          <w:i/>
          <w:color w:val="548DD4"/>
        </w:rPr>
        <w:t xml:space="preserve"> of certain new drugs</w:t>
      </w:r>
      <w:r w:rsidR="00A50FDC">
        <w:rPr>
          <w:i/>
          <w:color w:val="548DD4"/>
        </w:rPr>
        <w:t xml:space="preserve"> (for instance, </w:t>
      </w:r>
      <w:r w:rsidRPr="00C43FC7">
        <w:rPr>
          <w:i/>
          <w:color w:val="548DD4"/>
        </w:rPr>
        <w:t xml:space="preserve">immediately replace brand name drugs with their generic equivalents </w:t>
      </w:r>
      <w:r w:rsidR="00A50FDC">
        <w:rPr>
          <w:i/>
          <w:color w:val="548DD4"/>
        </w:rPr>
        <w:t xml:space="preserve">or immediately replace reference products with interchangeable biological products) </w:t>
      </w:r>
      <w:r w:rsidRPr="00C43FC7">
        <w:rPr>
          <w:i/>
          <w:color w:val="548DD4"/>
        </w:rPr>
        <w:t>must provide the following advance general notice of changes</w:t>
      </w:r>
      <w:r w:rsidRPr="00C43FC7">
        <w:rPr>
          <w:color w:val="548DD4"/>
        </w:rPr>
        <w:t xml:space="preserve">: </w:t>
      </w:r>
      <w:r w:rsidR="009B01EB">
        <w:rPr>
          <w:b/>
          <w:bCs/>
          <w:color w:val="548DD4"/>
        </w:rPr>
        <w:t xml:space="preserve">Substitutions of certain new versions of drugs. </w:t>
      </w:r>
      <w:r w:rsidR="009412F4">
        <w:rPr>
          <w:color w:val="548DD4"/>
        </w:rPr>
        <w:t>W</w:t>
      </w:r>
      <w:r w:rsidRPr="00C43FC7">
        <w:rPr>
          <w:color w:val="548DD4"/>
        </w:rPr>
        <w:t xml:space="preserve">e may </w:t>
      </w:r>
      <w:r w:rsidR="00A50FDC">
        <w:rPr>
          <w:color w:val="548DD4"/>
        </w:rPr>
        <w:t xml:space="preserve">immediately </w:t>
      </w:r>
      <w:r w:rsidRPr="00C43FC7">
        <w:rPr>
          <w:color w:val="548DD4"/>
        </w:rPr>
        <w:t>remove the drug</w:t>
      </w:r>
      <w:r w:rsidR="009B01EB">
        <w:rPr>
          <w:color w:val="548DD4"/>
        </w:rPr>
        <w:t xml:space="preserve">s from the </w:t>
      </w:r>
      <w:r w:rsidR="009B01EB">
        <w:rPr>
          <w:i/>
          <w:iCs/>
          <w:color w:val="548DD4"/>
        </w:rPr>
        <w:t>Drug List</w:t>
      </w:r>
      <w:r w:rsidR="009B01EB">
        <w:rPr>
          <w:color w:val="548DD4"/>
        </w:rPr>
        <w:t xml:space="preserve"> if we replace them with certain new versions of that </w:t>
      </w:r>
      <w:r>
        <w:rPr>
          <w:color w:val="548DD4"/>
        </w:rPr>
        <w:t>drug</w:t>
      </w:r>
      <w:r w:rsidRPr="00C43FC7">
        <w:rPr>
          <w:color w:val="548DD4"/>
        </w:rPr>
        <w:t xml:space="preserve">, </w:t>
      </w:r>
      <w:r w:rsidR="009B01EB">
        <w:rPr>
          <w:color w:val="548DD4"/>
        </w:rPr>
        <w:t>b</w:t>
      </w:r>
      <w:r w:rsidRPr="00C43FC7">
        <w:rPr>
          <w:color w:val="548DD4"/>
        </w:rPr>
        <w:t>ut your cost for the new drug will</w:t>
      </w:r>
      <w:r w:rsidR="006F3CD4" w:rsidRPr="00C43FC7">
        <w:rPr>
          <w:color w:val="548DD4"/>
        </w:rPr>
        <w:t xml:space="preserve"> </w:t>
      </w:r>
      <w:r w:rsidR="00C016B1" w:rsidRPr="00C43FC7">
        <w:rPr>
          <w:color w:val="548DD4"/>
        </w:rPr>
        <w:t>[</w:t>
      </w:r>
      <w:r w:rsidR="00C016B1" w:rsidRPr="00C43FC7">
        <w:rPr>
          <w:i/>
          <w:color w:val="548DD4"/>
        </w:rPr>
        <w:t>Plans should include an accurate description of the change such as:</w:t>
      </w:r>
      <w:r w:rsidR="00C016B1" w:rsidRPr="00C43FC7">
        <w:rPr>
          <w:color w:val="548DD4"/>
        </w:rPr>
        <w:t xml:space="preserve"> </w:t>
      </w:r>
      <w:r w:rsidR="006F3CD4" w:rsidRPr="00C43FC7">
        <w:rPr>
          <w:color w:val="548DD4"/>
        </w:rPr>
        <w:t>remain $0</w:t>
      </w:r>
      <w:r w:rsidR="00C016B1" w:rsidRPr="00C43FC7">
        <w:rPr>
          <w:color w:val="548DD4"/>
        </w:rPr>
        <w:t xml:space="preserve"> with the same or fewer restrictions or appear on the same or lower cost-sharing tier with the same or fewer restrictions</w:t>
      </w:r>
      <w:r w:rsidRPr="00C43FC7">
        <w:rPr>
          <w:color w:val="548DD4"/>
        </w:rPr>
        <w:t>.</w:t>
      </w:r>
      <w:r w:rsidR="00C016B1" w:rsidRPr="00C43FC7">
        <w:rPr>
          <w:color w:val="548DD4"/>
        </w:rPr>
        <w:t>]</w:t>
      </w:r>
      <w:r w:rsidRPr="00C43FC7">
        <w:rPr>
          <w:color w:val="548DD4"/>
        </w:rPr>
        <w:t xml:space="preserve"> When we add </w:t>
      </w:r>
      <w:r w:rsidR="009B01EB">
        <w:rPr>
          <w:color w:val="548DD4"/>
        </w:rPr>
        <w:t xml:space="preserve">a new version of a drug, </w:t>
      </w:r>
      <w:r w:rsidRPr="00C43FC7">
        <w:rPr>
          <w:color w:val="548DD4"/>
        </w:rPr>
        <w:t xml:space="preserve">we may also decide to keep the </w:t>
      </w:r>
      <w:r w:rsidR="00E43786" w:rsidRPr="00C43FC7">
        <w:rPr>
          <w:color w:val="548DD4"/>
        </w:rPr>
        <w:t>brand name</w:t>
      </w:r>
      <w:r w:rsidRPr="00C43FC7">
        <w:rPr>
          <w:color w:val="548DD4"/>
        </w:rPr>
        <w:t xml:space="preserve"> drug </w:t>
      </w:r>
      <w:r w:rsidR="005E7C1E">
        <w:rPr>
          <w:color w:val="548DD4"/>
        </w:rPr>
        <w:t xml:space="preserve">or original biological product </w:t>
      </w:r>
      <w:r w:rsidRPr="00C43FC7">
        <w:rPr>
          <w:color w:val="548DD4"/>
        </w:rPr>
        <w:t>on the list but change its coverage rules or limits.</w:t>
      </w:r>
    </w:p>
    <w:bookmarkEnd w:id="12"/>
    <w:p w14:paraId="0680649B" w14:textId="17EFE2B1" w:rsidR="00614CE9" w:rsidRDefault="00614CE9">
      <w:pPr>
        <w:pStyle w:val="ListBullet2"/>
        <w:rPr>
          <w:color w:val="548DD4"/>
        </w:rPr>
      </w:pPr>
      <w:r w:rsidRPr="00C43FC7">
        <w:rPr>
          <w:color w:val="548DD4"/>
        </w:rPr>
        <w:t>We may not tell you before we make this change, but we</w:t>
      </w:r>
      <w:r w:rsidR="00510D7D">
        <w:rPr>
          <w:color w:val="548DD4"/>
        </w:rPr>
        <w:t>’</w:t>
      </w:r>
      <w:r w:rsidRPr="00C43FC7">
        <w:rPr>
          <w:color w:val="548DD4"/>
        </w:rPr>
        <w:t>ll send you information about the specific change we made</w:t>
      </w:r>
      <w:r w:rsidR="00A432FE" w:rsidRPr="00C43FC7">
        <w:rPr>
          <w:color w:val="548DD4"/>
        </w:rPr>
        <w:t xml:space="preserve"> once it </w:t>
      </w:r>
      <w:r w:rsidR="00E651A2" w:rsidRPr="00C43FC7">
        <w:rPr>
          <w:color w:val="548DD4"/>
        </w:rPr>
        <w:t>happens</w:t>
      </w:r>
      <w:r w:rsidRPr="00C43FC7">
        <w:rPr>
          <w:color w:val="548DD4"/>
        </w:rPr>
        <w:t>.</w:t>
      </w:r>
    </w:p>
    <w:p w14:paraId="409F2E2D" w14:textId="68D86D7A" w:rsidR="005E7C1E" w:rsidRDefault="005E7C1E" w:rsidP="005E7C1E">
      <w:pPr>
        <w:pStyle w:val="ListBullet2"/>
        <w:rPr>
          <w:color w:val="548DD4"/>
        </w:rPr>
      </w:pPr>
      <w:r>
        <w:rPr>
          <w:color w:val="548DD4"/>
        </w:rPr>
        <w:lastRenderedPageBreak/>
        <w:t xml:space="preserve">We can make these changes only if </w:t>
      </w:r>
      <w:proofErr w:type="gramStart"/>
      <w:r>
        <w:rPr>
          <w:color w:val="548DD4"/>
        </w:rPr>
        <w:t>the drug</w:t>
      </w:r>
      <w:r w:rsidR="00FE4009">
        <w:rPr>
          <w:color w:val="548DD4"/>
        </w:rPr>
        <w:t xml:space="preserve"> we</w:t>
      </w:r>
      <w:r w:rsidR="00233D61">
        <w:rPr>
          <w:color w:val="548DD4"/>
        </w:rPr>
        <w:t>’</w:t>
      </w:r>
      <w:r w:rsidR="00FE4009">
        <w:rPr>
          <w:color w:val="548DD4"/>
        </w:rPr>
        <w:t>re adding</w:t>
      </w:r>
      <w:proofErr w:type="gramEnd"/>
      <w:r>
        <w:rPr>
          <w:color w:val="548DD4"/>
        </w:rPr>
        <w:t>:</w:t>
      </w:r>
    </w:p>
    <w:p w14:paraId="59376AB9" w14:textId="67CDB228" w:rsidR="005E7C1E" w:rsidRPr="00C43FC7" w:rsidRDefault="00FE4009" w:rsidP="00C43FC7">
      <w:pPr>
        <w:pStyle w:val="ListBullet3"/>
        <w:numPr>
          <w:ilvl w:val="0"/>
          <w:numId w:val="64"/>
        </w:numPr>
        <w:ind w:left="1440" w:right="720"/>
        <w:contextualSpacing w:val="0"/>
        <w:rPr>
          <w:color w:val="548DD4" w:themeColor="accent4"/>
          <w:u w:color="000000"/>
        </w:rPr>
      </w:pPr>
      <w:bookmarkStart w:id="13" w:name="_Hlk165796180"/>
      <w:r w:rsidRPr="00C43FC7">
        <w:rPr>
          <w:color w:val="548DD4" w:themeColor="accent4"/>
          <w:u w:color="000000"/>
        </w:rPr>
        <w:t xml:space="preserve">is a new </w:t>
      </w:r>
      <w:r w:rsidRPr="00C43FC7">
        <w:rPr>
          <w:color w:val="548DD4" w:themeColor="accent4"/>
        </w:rPr>
        <w:t>generic</w:t>
      </w:r>
      <w:r w:rsidRPr="00C43FC7">
        <w:rPr>
          <w:color w:val="548DD4" w:themeColor="accent4"/>
          <w:u w:color="000000"/>
        </w:rPr>
        <w:t xml:space="preserve"> version of a brand name drug</w:t>
      </w:r>
      <w:r w:rsidR="00647F76" w:rsidRPr="0097675D">
        <w:rPr>
          <w:color w:val="548DD4" w:themeColor="accent4"/>
          <w:u w:color="000000"/>
        </w:rPr>
        <w:t>,</w:t>
      </w:r>
      <w:r w:rsidRPr="00C43FC7">
        <w:rPr>
          <w:color w:val="548DD4" w:themeColor="accent4"/>
          <w:u w:color="000000"/>
        </w:rPr>
        <w:t xml:space="preserve"> or</w:t>
      </w:r>
    </w:p>
    <w:p w14:paraId="6DD90E16" w14:textId="7ECE5E2B" w:rsidR="00480E04" w:rsidRDefault="00FE4009" w:rsidP="00C43FC7">
      <w:pPr>
        <w:pStyle w:val="ListBullet3"/>
        <w:numPr>
          <w:ilvl w:val="0"/>
          <w:numId w:val="64"/>
        </w:numPr>
        <w:ind w:left="1440" w:right="720"/>
        <w:contextualSpacing w:val="0"/>
        <w:rPr>
          <w:color w:val="548DD4" w:themeColor="accent4"/>
          <w:u w:color="000000"/>
        </w:rPr>
      </w:pPr>
      <w:r w:rsidRPr="00C43FC7">
        <w:rPr>
          <w:color w:val="548DD4" w:themeColor="accent4"/>
        </w:rPr>
        <w:t xml:space="preserve">is a certain new biosimilar version of original biological products on the </w:t>
      </w:r>
      <w:r w:rsidRPr="00644493">
        <w:rPr>
          <w:i/>
          <w:iCs/>
          <w:color w:val="548DD4" w:themeColor="accent4"/>
        </w:rPr>
        <w:t>Drug List</w:t>
      </w:r>
      <w:r w:rsidRPr="00C43FC7">
        <w:rPr>
          <w:color w:val="548DD4" w:themeColor="accent4"/>
        </w:rPr>
        <w:t xml:space="preserve"> (for example, adding an interchangeable biosimilar that can be substituted for an original biological product without a new prescription).</w:t>
      </w:r>
      <w:r w:rsidR="00776D9B" w:rsidRPr="00C43FC7">
        <w:rPr>
          <w:color w:val="548DD4" w:themeColor="accent4"/>
        </w:rPr>
        <w:t xml:space="preserve"> </w:t>
      </w:r>
    </w:p>
    <w:p w14:paraId="20B7DFB2" w14:textId="7E89EAAE" w:rsidR="00FE4009" w:rsidRPr="00C43FC7" w:rsidRDefault="00776D9B" w:rsidP="00C43FC7">
      <w:pPr>
        <w:pStyle w:val="ListBullet3"/>
        <w:numPr>
          <w:ilvl w:val="0"/>
          <w:numId w:val="64"/>
        </w:numPr>
        <w:ind w:left="1440" w:right="720"/>
        <w:contextualSpacing w:val="0"/>
        <w:rPr>
          <w:color w:val="548DD4" w:themeColor="accent4"/>
        </w:rPr>
      </w:pPr>
      <w:bookmarkStart w:id="14" w:name="_Hlk165796302"/>
      <w:bookmarkEnd w:id="13"/>
      <w:r w:rsidRPr="00C43FC7">
        <w:rPr>
          <w:color w:val="548DD4" w:themeColor="accent4"/>
        </w:rPr>
        <w:t>Some of these drug types may be new to you. For more information, refer to</w:t>
      </w:r>
      <w:r w:rsidR="00166C5E" w:rsidRPr="00C43FC7">
        <w:rPr>
          <w:color w:val="548DD4" w:themeColor="accent4"/>
        </w:rPr>
        <w:t xml:space="preserve"> </w:t>
      </w:r>
      <w:r w:rsidR="00166C5E" w:rsidRPr="00E66B3D">
        <w:rPr>
          <w:b/>
          <w:bCs/>
          <w:color w:val="548DD4" w:themeColor="accent4"/>
        </w:rPr>
        <w:t>Section B14</w:t>
      </w:r>
      <w:r w:rsidR="00166C5E" w:rsidRPr="00C43FC7">
        <w:rPr>
          <w:color w:val="548DD4" w:themeColor="accent4"/>
        </w:rPr>
        <w:t>.</w:t>
      </w:r>
    </w:p>
    <w:bookmarkEnd w:id="14"/>
    <w:p w14:paraId="0D78C1B7" w14:textId="288654BB" w:rsidR="00614CE9" w:rsidRPr="00C43FC7" w:rsidRDefault="00DD4BCC" w:rsidP="00C43FC7">
      <w:pPr>
        <w:pStyle w:val="ListBullet2"/>
        <w:rPr>
          <w:color w:val="548DD4"/>
        </w:rPr>
      </w:pPr>
      <w:r w:rsidRPr="00C43FC7">
        <w:rPr>
          <w:color w:val="548DD4"/>
        </w:rPr>
        <w:t>You or your provider can ask for an exception from these changes. We</w:t>
      </w:r>
      <w:r w:rsidR="00211989">
        <w:rPr>
          <w:color w:val="548DD4"/>
        </w:rPr>
        <w:t>’</w:t>
      </w:r>
      <w:r w:rsidRPr="00C43FC7">
        <w:rPr>
          <w:color w:val="548DD4"/>
        </w:rPr>
        <w:t xml:space="preserve">ll send you a notice with the steps you can take to ask for an exception. Please </w:t>
      </w:r>
      <w:r w:rsidR="00DA3502" w:rsidRPr="00C43FC7">
        <w:rPr>
          <w:color w:val="548DD4"/>
        </w:rPr>
        <w:t>refer to</w:t>
      </w:r>
      <w:r w:rsidRPr="00C43FC7">
        <w:rPr>
          <w:color w:val="548DD4"/>
        </w:rPr>
        <w:t xml:space="preserve"> question</w:t>
      </w:r>
      <w:r w:rsidR="00C06C43" w:rsidRPr="00C43FC7">
        <w:rPr>
          <w:color w:val="548DD4"/>
        </w:rPr>
        <w:t>s</w:t>
      </w:r>
      <w:r w:rsidRPr="00C43FC7">
        <w:rPr>
          <w:color w:val="548DD4"/>
        </w:rPr>
        <w:t xml:space="preserve"> B10</w:t>
      </w:r>
      <w:r w:rsidR="00C06C43" w:rsidRPr="00C43FC7">
        <w:rPr>
          <w:color w:val="548DD4"/>
        </w:rPr>
        <w:t>-B12</w:t>
      </w:r>
      <w:r w:rsidRPr="00C43FC7">
        <w:rPr>
          <w:color w:val="548DD4"/>
        </w:rPr>
        <w:t xml:space="preserve"> for more information on exceptions.</w:t>
      </w:r>
      <w:r w:rsidR="00F155D8" w:rsidRPr="00C43FC7">
        <w:rPr>
          <w:color w:val="548DD4"/>
        </w:rPr>
        <w:t>]</w:t>
      </w:r>
    </w:p>
    <w:p w14:paraId="505A1355" w14:textId="599013B1" w:rsidR="00DD4BCC" w:rsidRPr="00BC1CA9" w:rsidRDefault="00F95C44" w:rsidP="00C43FC7">
      <w:pPr>
        <w:pStyle w:val="ListBullet"/>
        <w:rPr>
          <w:b/>
          <w:color w:val="548DD4"/>
        </w:rPr>
      </w:pPr>
      <w:r>
        <w:rPr>
          <w:rFonts w:cs="Arial"/>
          <w:b/>
        </w:rPr>
        <w:t>Remove u</w:t>
      </w:r>
      <w:r w:rsidR="00233D61">
        <w:rPr>
          <w:rFonts w:cs="Arial"/>
          <w:b/>
        </w:rPr>
        <w:t>nsafe drugs and other drugs that are</w:t>
      </w:r>
      <w:r w:rsidR="00DD4BCC" w:rsidRPr="00EC4674">
        <w:rPr>
          <w:rFonts w:cs="Arial"/>
          <w:b/>
        </w:rPr>
        <w:t xml:space="preserve"> taken off the market.</w:t>
      </w:r>
      <w:r w:rsidR="00DD4BCC">
        <w:rPr>
          <w:rFonts w:cs="Arial"/>
          <w:b/>
        </w:rPr>
        <w:t xml:space="preserve"> </w:t>
      </w:r>
      <w:r w:rsidR="00233D61">
        <w:t xml:space="preserve">Sometimes a drug may be found unsafe or taken off the market for another reason. If this happens, </w:t>
      </w:r>
      <w:r w:rsidR="00DD4BCC" w:rsidRPr="00EF1D84">
        <w:t xml:space="preserve">we </w:t>
      </w:r>
      <w:r w:rsidR="00FD158F">
        <w:t xml:space="preserve">may immediately </w:t>
      </w:r>
      <w:r w:rsidR="00DD4BCC" w:rsidRPr="00EF1D84">
        <w:t xml:space="preserve">take it off the </w:t>
      </w:r>
      <w:r w:rsidR="00DD4BCC" w:rsidRPr="00C43FC7">
        <w:rPr>
          <w:i/>
          <w:iCs/>
        </w:rPr>
        <w:t>Drug List</w:t>
      </w:r>
      <w:r w:rsidR="00DD4BCC">
        <w:rPr>
          <w:rFonts w:cs="Arial"/>
        </w:rPr>
        <w:t>. If you</w:t>
      </w:r>
      <w:r w:rsidR="00211989">
        <w:rPr>
          <w:rFonts w:cs="Arial"/>
        </w:rPr>
        <w:t>’</w:t>
      </w:r>
      <w:r w:rsidR="00DD4BCC">
        <w:rPr>
          <w:rFonts w:cs="Arial"/>
        </w:rPr>
        <w:t>re taking the drug, we</w:t>
      </w:r>
      <w:r w:rsidR="00211989">
        <w:t>’</w:t>
      </w:r>
      <w:r w:rsidR="00DD4BCC" w:rsidRPr="00EF1D84">
        <w:t xml:space="preserve">ll </w:t>
      </w:r>
      <w:r w:rsidR="00FD158F">
        <w:t>send you a notice</w:t>
      </w:r>
      <w:r w:rsidR="00420DC6">
        <w:t xml:space="preserve"> after we make the change</w:t>
      </w:r>
      <w:r w:rsidR="00DD4BCC">
        <w:rPr>
          <w:rFonts w:cs="Arial"/>
        </w:rPr>
        <w:t>.</w:t>
      </w:r>
      <w:r w:rsidR="00DD4BCC" w:rsidRPr="00EF1D84">
        <w:t xml:space="preserve"> </w:t>
      </w:r>
      <w:r w:rsidR="00DD4BCC" w:rsidRPr="001D74E9">
        <w:rPr>
          <w:color w:val="548DD4"/>
        </w:rPr>
        <w:t>[</w:t>
      </w:r>
      <w:r w:rsidR="00DD4BCC" w:rsidRPr="00F86BDA">
        <w:rPr>
          <w:i/>
          <w:color w:val="548DD4"/>
        </w:rPr>
        <w:t xml:space="preserve">Plans should include information advising </w:t>
      </w:r>
      <w:r w:rsidR="00FD0040" w:rsidRPr="00F86BDA">
        <w:rPr>
          <w:i/>
          <w:color w:val="548DD4"/>
        </w:rPr>
        <w:t xml:space="preserve">members </w:t>
      </w:r>
      <w:r w:rsidR="00DD4BCC" w:rsidRPr="00F86BDA">
        <w:rPr>
          <w:i/>
          <w:color w:val="548DD4"/>
        </w:rPr>
        <w:t>what to do after they</w:t>
      </w:r>
      <w:r w:rsidR="00211989">
        <w:rPr>
          <w:i/>
          <w:color w:val="548DD4"/>
        </w:rPr>
        <w:t>’</w:t>
      </w:r>
      <w:r w:rsidR="003D429A" w:rsidRPr="00F86BDA">
        <w:rPr>
          <w:i/>
          <w:color w:val="548DD4"/>
        </w:rPr>
        <w:t xml:space="preserve">re notified </w:t>
      </w:r>
      <w:r w:rsidR="00DD4BCC" w:rsidRPr="00F86BDA">
        <w:rPr>
          <w:i/>
          <w:color w:val="548DD4"/>
        </w:rPr>
        <w:t>(</w:t>
      </w:r>
      <w:r w:rsidR="00B45EE9" w:rsidRPr="00F86BDA">
        <w:rPr>
          <w:i/>
          <w:color w:val="548DD4"/>
        </w:rPr>
        <w:t>for example</w:t>
      </w:r>
      <w:r w:rsidR="00DD4BCC" w:rsidRPr="00F86BDA">
        <w:rPr>
          <w:i/>
          <w:color w:val="548DD4"/>
        </w:rPr>
        <w:t xml:space="preserve">, </w:t>
      </w:r>
      <w:proofErr w:type="gramStart"/>
      <w:r w:rsidR="00DD4BCC" w:rsidRPr="00F86BDA">
        <w:rPr>
          <w:i/>
          <w:color w:val="548DD4"/>
        </w:rPr>
        <w:t>contact</w:t>
      </w:r>
      <w:proofErr w:type="gramEnd"/>
      <w:r w:rsidR="00DD4BCC" w:rsidRPr="00F86BDA">
        <w:rPr>
          <w:i/>
          <w:color w:val="548DD4"/>
        </w:rPr>
        <w:t xml:space="preserve"> the prescribing doctor, </w:t>
      </w:r>
      <w:proofErr w:type="gramStart"/>
      <w:r w:rsidR="00DD4BCC" w:rsidRPr="00F86BDA">
        <w:rPr>
          <w:i/>
          <w:color w:val="548DD4"/>
        </w:rPr>
        <w:t>etc.).</w:t>
      </w:r>
      <w:proofErr w:type="gramEnd"/>
      <w:r w:rsidR="00DD4BCC" w:rsidRPr="00F86BDA">
        <w:rPr>
          <w:color w:val="548DD4"/>
        </w:rPr>
        <w:t>]</w:t>
      </w:r>
    </w:p>
    <w:p w14:paraId="6542F23E" w14:textId="07505442"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211989">
        <w:rPr>
          <w:rFonts w:cs="Arial"/>
          <w:szCs w:val="22"/>
          <w:bdr w:val="none" w:sz="0" w:space="0" w:color="auto"/>
        </w:rPr>
        <w:t>’</w:t>
      </w:r>
      <w:r>
        <w:rPr>
          <w:rFonts w:cs="Arial"/>
          <w:szCs w:val="22"/>
          <w:bdr w:val="none" w:sz="0" w:space="0" w:color="auto"/>
        </w:rPr>
        <w:t xml:space="preserve">ll tell you in advance about these other changes to the </w:t>
      </w:r>
      <w:r w:rsidRPr="00644493">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C43FC7">
      <w:pPr>
        <w:pStyle w:val="ListBullet"/>
      </w:pPr>
      <w:r>
        <w:t>T</w:t>
      </w:r>
      <w:r w:rsidR="00DD4BCC">
        <w:t>he FDA</w:t>
      </w:r>
      <w:r>
        <w:t xml:space="preserve"> provides new guidance</w:t>
      </w:r>
      <w:r w:rsidR="00DD4BCC">
        <w:t xml:space="preserve"> or there are new clinical guidelines about a drug.</w:t>
      </w:r>
    </w:p>
    <w:p w14:paraId="79B715AE" w14:textId="02605F02" w:rsidR="00DD4BCC" w:rsidRDefault="00DD4BCC">
      <w:pPr>
        <w:pStyle w:val="ListBullet"/>
        <w:numPr>
          <w:ilvl w:val="0"/>
          <w:numId w:val="62"/>
        </w:numPr>
        <w:rPr>
          <w:color w:val="548DD4"/>
        </w:rPr>
      </w:pPr>
      <w:r w:rsidRPr="001D74E9">
        <w:rPr>
          <w:color w:val="548DD4"/>
        </w:rPr>
        <w:t>[</w:t>
      </w:r>
      <w:r w:rsidRPr="001D74E9">
        <w:rPr>
          <w:i/>
          <w:color w:val="548DD4"/>
        </w:rPr>
        <w:t xml:space="preserve">Plans that </w:t>
      </w:r>
      <w:r w:rsidR="00D26E1A" w:rsidRPr="00F86BDA">
        <w:rPr>
          <w:i/>
          <w:color w:val="548DD4"/>
        </w:rPr>
        <w:t>meet the requirements for</w:t>
      </w:r>
      <w:r w:rsidRPr="00F86BDA">
        <w:rPr>
          <w:i/>
          <w:color w:val="548DD4"/>
        </w:rPr>
        <w:t xml:space="preserve"> the option to immediately substitute a new generic drug, insert: </w:t>
      </w:r>
      <w:r w:rsidRPr="00F86BDA">
        <w:rPr>
          <w:color w:val="548DD4"/>
        </w:rPr>
        <w:t xml:space="preserve">We </w:t>
      </w:r>
      <w:r w:rsidR="0034223C">
        <w:rPr>
          <w:color w:val="548DD4"/>
        </w:rPr>
        <w:t xml:space="preserve">remove a brand name drug from the </w:t>
      </w:r>
      <w:r w:rsidR="0034223C">
        <w:rPr>
          <w:i/>
          <w:iCs/>
          <w:color w:val="548DD4"/>
        </w:rPr>
        <w:t xml:space="preserve">Drug List </w:t>
      </w:r>
      <w:r w:rsidR="0034223C">
        <w:rPr>
          <w:color w:val="548DD4"/>
        </w:rPr>
        <w:t xml:space="preserve">when </w:t>
      </w:r>
      <w:r w:rsidRPr="0034223C">
        <w:rPr>
          <w:color w:val="548DD4"/>
        </w:rPr>
        <w:t>add</w:t>
      </w:r>
      <w:r w:rsidR="0034223C">
        <w:rPr>
          <w:color w:val="548DD4"/>
        </w:rPr>
        <w:t>ing</w:t>
      </w:r>
      <w:r w:rsidRPr="00F86BDA">
        <w:rPr>
          <w:color w:val="548DD4"/>
        </w:rPr>
        <w:t xml:space="preserve"> a generic drug that is</w:t>
      </w:r>
      <w:r w:rsidR="00F8413E" w:rsidRPr="00F86BDA">
        <w:rPr>
          <w:color w:val="548DD4"/>
        </w:rPr>
        <w:t>n</w:t>
      </w:r>
      <w:r w:rsidR="00211989">
        <w:rPr>
          <w:color w:val="548DD4"/>
        </w:rPr>
        <w:t>’</w:t>
      </w:r>
      <w:r w:rsidR="00F8413E" w:rsidRPr="00F86BDA">
        <w:rPr>
          <w:color w:val="548DD4"/>
        </w:rPr>
        <w:t xml:space="preserve">t </w:t>
      </w:r>
      <w:r w:rsidRPr="00F86BDA">
        <w:rPr>
          <w:color w:val="548DD4"/>
        </w:rPr>
        <w:t>new to the market</w:t>
      </w:r>
      <w:r w:rsidR="00647F76">
        <w:rPr>
          <w:color w:val="548DD4"/>
        </w:rPr>
        <w:t>,</w:t>
      </w:r>
      <w:r w:rsidRPr="00F86BDA">
        <w:rPr>
          <w:color w:val="548DD4"/>
        </w:rPr>
        <w:t xml:space="preserve"> </w:t>
      </w:r>
      <w:r w:rsidR="0034223C">
        <w:rPr>
          <w:color w:val="548DD4"/>
        </w:rPr>
        <w:t>or</w:t>
      </w:r>
      <w:bookmarkStart w:id="15" w:name="_Hlk165796522"/>
    </w:p>
    <w:p w14:paraId="53C4D371" w14:textId="6669A5A3" w:rsidR="0034223C" w:rsidRPr="00C43FC7" w:rsidRDefault="00647F76">
      <w:pPr>
        <w:pStyle w:val="ListBullet"/>
        <w:numPr>
          <w:ilvl w:val="0"/>
          <w:numId w:val="62"/>
        </w:numPr>
        <w:rPr>
          <w:color w:val="548DD4" w:themeColor="accent4"/>
        </w:rPr>
      </w:pPr>
      <w:r>
        <w:rPr>
          <w:color w:val="548DD4"/>
        </w:rPr>
        <w:t>w</w:t>
      </w:r>
      <w:r w:rsidR="0034223C">
        <w:rPr>
          <w:color w:val="548DD4"/>
        </w:rPr>
        <w:t>e remove an original biological product when adding a biosimilar</w:t>
      </w:r>
      <w:r>
        <w:rPr>
          <w:color w:val="548DD4"/>
        </w:rPr>
        <w:t>,</w:t>
      </w:r>
      <w:r w:rsidR="0034223C">
        <w:rPr>
          <w:color w:val="548DD4"/>
        </w:rPr>
        <w:t xml:space="preserve"> or</w:t>
      </w:r>
    </w:p>
    <w:p w14:paraId="5B1FBF6E" w14:textId="7FC76ACD" w:rsidR="009412F4" w:rsidRDefault="00647F76">
      <w:pPr>
        <w:pStyle w:val="ListBullet"/>
        <w:numPr>
          <w:ilvl w:val="0"/>
          <w:numId w:val="62"/>
        </w:numPr>
        <w:rPr>
          <w:color w:val="548DD4" w:themeColor="accent4"/>
        </w:rPr>
      </w:pPr>
      <w:r>
        <w:rPr>
          <w:color w:val="548DD4" w:themeColor="accent4"/>
        </w:rPr>
        <w:t>w</w:t>
      </w:r>
      <w:r w:rsidR="009412F4">
        <w:rPr>
          <w:color w:val="548DD4" w:themeColor="accent4"/>
        </w:rPr>
        <w:t>e change the coverage rules or limits for the brand name drug.]</w:t>
      </w:r>
    </w:p>
    <w:p w14:paraId="249507D2" w14:textId="43F118AA" w:rsidR="009412F4" w:rsidRDefault="009412F4">
      <w:pPr>
        <w:pStyle w:val="ListBullet"/>
        <w:numPr>
          <w:ilvl w:val="0"/>
          <w:numId w:val="62"/>
        </w:numPr>
        <w:rPr>
          <w:color w:val="548DD4" w:themeColor="accent4"/>
        </w:rPr>
      </w:pPr>
      <w:r>
        <w:rPr>
          <w:color w:val="548DD4" w:themeColor="accent4"/>
        </w:rPr>
        <w:t>[</w:t>
      </w:r>
      <w:r>
        <w:rPr>
          <w:i/>
          <w:iCs/>
          <w:color w:val="548DD4" w:themeColor="accent4"/>
        </w:rPr>
        <w:t>Plans that aren</w:t>
      </w:r>
      <w:r w:rsidR="00211989">
        <w:rPr>
          <w:i/>
          <w:iCs/>
          <w:color w:val="548DD4" w:themeColor="accent4"/>
        </w:rPr>
        <w:t>’</w:t>
      </w:r>
      <w:r>
        <w:rPr>
          <w:i/>
          <w:iCs/>
          <w:color w:val="548DD4" w:themeColor="accent4"/>
        </w:rPr>
        <w:t xml:space="preserve">t making immediate generic substitutions insert: </w:t>
      </w:r>
      <w:r>
        <w:rPr>
          <w:color w:val="548DD4" w:themeColor="accent4"/>
        </w:rPr>
        <w:t xml:space="preserve">We add a generic drug and replace a brand name drug currently on the </w:t>
      </w:r>
      <w:r>
        <w:rPr>
          <w:i/>
          <w:iCs/>
          <w:color w:val="548DD4" w:themeColor="accent4"/>
        </w:rPr>
        <w:t>Drug List</w:t>
      </w:r>
      <w:r w:rsidR="00647F76">
        <w:rPr>
          <w:color w:val="548DD4" w:themeColor="accent4"/>
        </w:rPr>
        <w:t xml:space="preserve">, </w:t>
      </w:r>
      <w:r>
        <w:rPr>
          <w:color w:val="548DD4" w:themeColor="accent4"/>
        </w:rPr>
        <w:t>or</w:t>
      </w:r>
    </w:p>
    <w:p w14:paraId="7D37E8DF" w14:textId="2EAF61E8" w:rsidR="00647F76" w:rsidRDefault="00647F76">
      <w:pPr>
        <w:pStyle w:val="ListBullet"/>
        <w:numPr>
          <w:ilvl w:val="0"/>
          <w:numId w:val="62"/>
        </w:numPr>
        <w:rPr>
          <w:color w:val="548DD4" w:themeColor="accent4"/>
        </w:rPr>
      </w:pPr>
      <w:r>
        <w:rPr>
          <w:color w:val="548DD4" w:themeColor="accent4"/>
        </w:rPr>
        <w:t xml:space="preserve">we add a new biosimilar to replace an original biological product currently on the </w:t>
      </w:r>
      <w:r>
        <w:rPr>
          <w:i/>
          <w:iCs/>
          <w:color w:val="548DD4" w:themeColor="accent4"/>
        </w:rPr>
        <w:t>Drug List,</w:t>
      </w:r>
      <w:r>
        <w:rPr>
          <w:color w:val="548DD4" w:themeColor="accent4"/>
        </w:rPr>
        <w:t xml:space="preserve"> or</w:t>
      </w:r>
    </w:p>
    <w:p w14:paraId="4AC9814B" w14:textId="6E3F7E39" w:rsidR="00647F76" w:rsidRPr="00C43FC7" w:rsidRDefault="00647F76" w:rsidP="00C43FC7">
      <w:pPr>
        <w:pStyle w:val="ListBullet"/>
        <w:numPr>
          <w:ilvl w:val="0"/>
          <w:numId w:val="62"/>
        </w:numPr>
        <w:rPr>
          <w:color w:val="548DD4" w:themeColor="accent4"/>
        </w:rPr>
      </w:pPr>
      <w:r>
        <w:rPr>
          <w:color w:val="548DD4" w:themeColor="accent4"/>
        </w:rPr>
        <w:t>we change the coverage rules or limits for the brand name drug.]</w:t>
      </w:r>
    </w:p>
    <w:bookmarkEnd w:id="15"/>
    <w:p w14:paraId="51CB1EAD" w14:textId="771726EE" w:rsidR="00804CF1" w:rsidRPr="00647F76" w:rsidRDefault="00B06C12" w:rsidP="000268E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bdr w:val="none" w:sz="0" w:space="0" w:color="auto"/>
        </w:rPr>
      </w:pPr>
      <w:r w:rsidRPr="00647F76">
        <w:rPr>
          <w:rFonts w:eastAsia="Calibri" w:cs="Arial"/>
          <w:bdr w:val="none" w:sz="0" w:space="0" w:color="auto"/>
        </w:rPr>
        <w:t>When these changes happen, we</w:t>
      </w:r>
      <w:r w:rsidR="00211989">
        <w:rPr>
          <w:rFonts w:eastAsia="Calibri" w:cs="Arial"/>
          <w:bdr w:val="none" w:sz="0" w:space="0" w:color="auto"/>
        </w:rPr>
        <w:t>’</w:t>
      </w:r>
      <w:r w:rsidRPr="00647F76">
        <w:rPr>
          <w:rFonts w:eastAsia="Calibri" w:cs="Arial"/>
          <w:bdr w:val="none" w:sz="0" w:space="0" w:color="auto"/>
        </w:rPr>
        <w:t>ll</w:t>
      </w:r>
      <w:r w:rsidR="00804CF1" w:rsidRPr="00647F76">
        <w:rPr>
          <w:rFonts w:eastAsia="Calibri" w:cs="Arial"/>
          <w:bdr w:val="none" w:sz="0" w:space="0" w:color="auto"/>
        </w:rPr>
        <w:t>:</w:t>
      </w:r>
    </w:p>
    <w:p w14:paraId="7988C942" w14:textId="075AEDE3" w:rsidR="00E05DF6" w:rsidRPr="00B773E4" w:rsidRDefault="00647F76" w:rsidP="00C43FC7">
      <w:pPr>
        <w:pStyle w:val="ListBullet"/>
      </w:pPr>
      <w:r>
        <w:t>t</w:t>
      </w:r>
      <w:r w:rsidR="007418C1" w:rsidRPr="00B773E4">
        <w:t xml:space="preserve">ell </w:t>
      </w:r>
      <w:r w:rsidR="00B06C12" w:rsidRPr="00B773E4">
        <w:t xml:space="preserve">you at least 30 days before we make the change to the </w:t>
      </w:r>
      <w:r w:rsidR="00B06C12" w:rsidRPr="00644493">
        <w:rPr>
          <w:i/>
          <w:iCs/>
        </w:rPr>
        <w:t>Drug List</w:t>
      </w:r>
      <w:r w:rsidR="00B06C12" w:rsidRPr="00B773E4">
        <w:t xml:space="preserve"> </w:t>
      </w:r>
      <w:r w:rsidR="00B06C12" w:rsidRPr="00E334D4">
        <w:rPr>
          <w:b/>
        </w:rPr>
        <w:t xml:space="preserve">or </w:t>
      </w:r>
    </w:p>
    <w:p w14:paraId="7F03D1A3" w14:textId="6A46977A" w:rsidR="00DE2C78" w:rsidRPr="00B773E4" w:rsidRDefault="00647F76" w:rsidP="00C43FC7">
      <w:pPr>
        <w:pStyle w:val="ListBullet"/>
      </w:pPr>
      <w:r>
        <w:lastRenderedPageBreak/>
        <w:t>l</w:t>
      </w:r>
      <w:r w:rsidR="00AD0299" w:rsidRPr="00B773E4">
        <w:t xml:space="preserve">et you know and give you a </w:t>
      </w:r>
      <w:r w:rsidR="00AA2D4F">
        <w:t>&lt;</w:t>
      </w:r>
      <w:r w:rsidR="00AD0299" w:rsidRPr="00C43FC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4E3D7EBB" w:rsidR="00BA484D" w:rsidRDefault="00647F76" w:rsidP="00C43FC7">
      <w:pPr>
        <w:pStyle w:val="ListBullet"/>
      </w:pPr>
      <w:r>
        <w:t>i</w:t>
      </w:r>
      <w:r w:rsidR="00BA484D" w:rsidRPr="00B773E4">
        <w:t>f</w:t>
      </w:r>
      <w:r w:rsidR="00B06C12" w:rsidRPr="00B773E4">
        <w:t xml:space="preserve"> there</w:t>
      </w:r>
      <w:r w:rsidR="00E24E56">
        <w:t>’</w:t>
      </w:r>
      <w:r w:rsidR="00B06C12" w:rsidRPr="00B773E4">
        <w:t xml:space="preserve">s a similar drug on the </w:t>
      </w:r>
      <w:r w:rsidR="00B06C12" w:rsidRPr="00644493">
        <w:rPr>
          <w:i/>
          <w:iCs/>
        </w:rPr>
        <w:t>Drug List</w:t>
      </w:r>
      <w:r w:rsidR="00B06C12" w:rsidRPr="00B773E4">
        <w:t xml:space="preserve"> you can take instead </w:t>
      </w:r>
      <w:r w:rsidR="00B06C12" w:rsidRPr="00C43FC7">
        <w:rPr>
          <w:b/>
          <w:bCs/>
        </w:rPr>
        <w:t>or</w:t>
      </w:r>
      <w:r w:rsidR="00B06C12" w:rsidRPr="00B773E4">
        <w:t xml:space="preserve"> </w:t>
      </w:r>
    </w:p>
    <w:p w14:paraId="7DD51449" w14:textId="4DC8AEE2" w:rsidR="00107054" w:rsidRPr="00D61242" w:rsidRDefault="00647F76" w:rsidP="00C43FC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C43FC7">
      <w:pPr>
        <w:pStyle w:val="Heading2"/>
      </w:pPr>
      <w:bookmarkStart w:id="16" w:name="_Toc196483412"/>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6"/>
    </w:p>
    <w:p w14:paraId="1531F73E" w14:textId="77777777" w:rsidR="00107054" w:rsidRPr="0041796D" w:rsidRDefault="00D04164" w:rsidP="00C43FC7">
      <w:pPr>
        <w:rPr>
          <w:color w:val="548DD4"/>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C43FC7">
        <w:rPr>
          <w:color w:val="548DD4"/>
        </w:rPr>
        <w:t>[</w:t>
      </w:r>
      <w:r w:rsidRPr="00C43FC7">
        <w:rPr>
          <w:i/>
          <w:color w:val="548DD4"/>
        </w:rPr>
        <w:t xml:space="preserve">Plans should omit bullets as needed and reflect only those utilization management procedures </w:t>
      </w:r>
      <w:proofErr w:type="gramStart"/>
      <w:r w:rsidRPr="00C43FC7">
        <w:rPr>
          <w:i/>
          <w:color w:val="548DD4"/>
        </w:rPr>
        <w:t>actually used</w:t>
      </w:r>
      <w:proofErr w:type="gramEnd"/>
      <w:r w:rsidRPr="00C43FC7">
        <w:rPr>
          <w:i/>
          <w:color w:val="548DD4"/>
        </w:rPr>
        <w:t xml:space="preserve"> by the plan.</w:t>
      </w:r>
      <w:r w:rsidRPr="00C43FC7">
        <w:rPr>
          <w:color w:val="548DD4"/>
        </w:rPr>
        <w:t>]</w:t>
      </w:r>
    </w:p>
    <w:p w14:paraId="38E6CFC7" w14:textId="1888D397" w:rsidR="00107054" w:rsidRDefault="0047475F" w:rsidP="00C43FC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C43FC7">
      <w:pPr>
        <w:pStyle w:val="ListBullet"/>
      </w:pPr>
      <w:r>
        <w:rPr>
          <w:b/>
          <w:bCs/>
        </w:rPr>
        <w:t>Quantity limits:</w:t>
      </w:r>
      <w:r>
        <w:t xml:space="preserve"> Sometimes &lt;plan name&gt; limits the amount of a drug you can get.</w:t>
      </w:r>
    </w:p>
    <w:p w14:paraId="6B1357C3" w14:textId="5AE8C758" w:rsidR="00F45598" w:rsidRPr="008C7AFE" w:rsidRDefault="00D04164" w:rsidP="00C43FC7">
      <w:pPr>
        <w:pStyle w:val="ListBullet"/>
      </w:pPr>
      <w:r>
        <w:rPr>
          <w:b/>
          <w:bCs/>
        </w:rPr>
        <w:t xml:space="preserve">Step therapy: </w:t>
      </w:r>
      <w:r>
        <w:t>Sometimes &lt;plan name&gt; requires you to do step therapy. This means you</w:t>
      </w:r>
      <w:r w:rsidR="00E24E56">
        <w:t>’</w:t>
      </w:r>
      <w:r>
        <w:t xml:space="preserve">ll have to try drugs in a certain order for your medical condition. You might have to try one drug before well </w:t>
      </w:r>
      <w:proofErr w:type="gramStart"/>
      <w:r>
        <w:t>cover</w:t>
      </w:r>
      <w:proofErr w:type="gramEnd"/>
      <w:r>
        <w:t xml:space="preserve"> another drug. If your </w:t>
      </w:r>
      <w:r w:rsidR="007359FE">
        <w:t>prescriber</w:t>
      </w:r>
      <w:r>
        <w:t xml:space="preserve"> thinks the first drug doesn’t work for you, then we</w:t>
      </w:r>
      <w:r w:rsidR="00E24E56">
        <w:t>’</w:t>
      </w:r>
      <w:r>
        <w:t>ll cover the second.</w:t>
      </w:r>
    </w:p>
    <w:p w14:paraId="542E8CA2" w14:textId="00B8A227" w:rsidR="00107054" w:rsidRDefault="00F45598" w:rsidP="00C43FC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644493">
        <w:rPr>
          <w:i/>
          <w:iCs/>
        </w:rPr>
        <w:t>Drug List</w:t>
      </w:r>
      <w:r w:rsidRPr="00A74A6E">
        <w:t xml:space="preserve"> along with the specific medical conditions that are covered.</w:t>
      </w:r>
    </w:p>
    <w:p w14:paraId="18D6163E" w14:textId="06C8ADD0" w:rsidR="00107054" w:rsidRDefault="00D04164" w:rsidP="00C43FC7">
      <w:r>
        <w:t xml:space="preserve">You can find out if your drug has any additional requirements or limits by looking </w:t>
      </w:r>
      <w:proofErr w:type="gramStart"/>
      <w:r>
        <w:t>in</w:t>
      </w:r>
      <w:proofErr w:type="gramEnd"/>
      <w:r>
        <w:t xml:space="preserve"> the tables</w:t>
      </w:r>
      <w:r w:rsidR="00DD0D94">
        <w:t xml:space="preserve"> in </w:t>
      </w:r>
      <w:r w:rsidR="009C56B6" w:rsidRPr="009C56B6">
        <w:rPr>
          <w:b/>
          <w:bCs/>
        </w:rPr>
        <w:t>S</w:t>
      </w:r>
      <w:r w:rsidR="00DD0D94" w:rsidRPr="009C56B6">
        <w:rPr>
          <w:b/>
          <w:bCs/>
        </w:rPr>
        <w:t>ection &lt;section letter/number&gt;</w:t>
      </w:r>
      <w:r>
        <w:t>. You can also get more in</w:t>
      </w:r>
      <w:r w:rsidR="00B45EE9">
        <w:t>formation by visiting our web</w:t>
      </w:r>
      <w:r>
        <w:t>site at &lt;</w:t>
      </w:r>
      <w:r w:rsidR="0008773F">
        <w:t>URL</w:t>
      </w:r>
      <w:r>
        <w:t xml:space="preserve">&gt;. </w:t>
      </w:r>
      <w:r w:rsidRPr="00C43FC7">
        <w:rPr>
          <w:color w:val="548DD4"/>
        </w:rPr>
        <w:t>[</w:t>
      </w:r>
      <w:r w:rsidRPr="00C43FC7">
        <w:rPr>
          <w:i/>
          <w:color w:val="548DD4"/>
        </w:rPr>
        <w:t xml:space="preserve">Plans that apply prior authorization and/or step therapy insert the following with applicable information: </w:t>
      </w:r>
      <w:r w:rsidRPr="00C43FC7">
        <w:rPr>
          <w:color w:val="548DD4"/>
        </w:rPr>
        <w:t>We have posted online [a document</w:t>
      </w:r>
      <w:r w:rsidRPr="00C43FC7">
        <w:rPr>
          <w:i/>
          <w:color w:val="548DD4"/>
        </w:rPr>
        <w:t xml:space="preserve"> or </w:t>
      </w:r>
      <w:r w:rsidRPr="00C43FC7">
        <w:rPr>
          <w:color w:val="548DD4"/>
        </w:rPr>
        <w:t>documents]</w:t>
      </w:r>
      <w:r w:rsidRPr="00C43FC7">
        <w:rPr>
          <w:i/>
          <w:color w:val="548DD4"/>
        </w:rPr>
        <w:t xml:space="preserve"> </w:t>
      </w:r>
      <w:r w:rsidRPr="00C43FC7">
        <w:rPr>
          <w:color w:val="548DD4"/>
        </w:rPr>
        <w:t xml:space="preserve">that [explains </w:t>
      </w:r>
      <w:r w:rsidRPr="00C43FC7">
        <w:rPr>
          <w:i/>
          <w:color w:val="548DD4"/>
        </w:rPr>
        <w:t xml:space="preserve">or </w:t>
      </w:r>
      <w:r w:rsidRPr="00C43FC7">
        <w:rPr>
          <w:color w:val="548DD4"/>
        </w:rPr>
        <w:t>explain]</w:t>
      </w:r>
      <w:r w:rsidRPr="00C43FC7">
        <w:rPr>
          <w:i/>
          <w:color w:val="548DD4"/>
        </w:rPr>
        <w:t xml:space="preserve"> </w:t>
      </w:r>
      <w:r w:rsidRPr="00C43FC7">
        <w:rPr>
          <w:color w:val="548DD4"/>
        </w:rPr>
        <w:t>our [</w:t>
      </w:r>
      <w:r w:rsidRPr="00C43FC7">
        <w:rPr>
          <w:i/>
          <w:color w:val="548DD4"/>
        </w:rPr>
        <w:t xml:space="preserve">insert as applicable: </w:t>
      </w:r>
      <w:r w:rsidRPr="00C43FC7">
        <w:rPr>
          <w:color w:val="548DD4"/>
        </w:rPr>
        <w:t>prior authorization restriction</w:t>
      </w:r>
      <w:r w:rsidRPr="00C43FC7">
        <w:rPr>
          <w:i/>
          <w:color w:val="548DD4"/>
        </w:rPr>
        <w:t xml:space="preserve"> or </w:t>
      </w:r>
      <w:r w:rsidRPr="00C43FC7">
        <w:rPr>
          <w:color w:val="548DD4"/>
        </w:rPr>
        <w:t>step therapy restriction</w:t>
      </w:r>
      <w:r w:rsidRPr="00C43FC7">
        <w:rPr>
          <w:i/>
          <w:color w:val="548DD4"/>
        </w:rPr>
        <w:t xml:space="preserve"> or </w:t>
      </w:r>
      <w:r w:rsidRPr="00C43FC7">
        <w:rPr>
          <w:color w:val="548DD4"/>
        </w:rPr>
        <w:t>prior authorization and step therapy restrictions</w:t>
      </w:r>
      <w:r w:rsidR="0041796D" w:rsidRPr="00C43FC7">
        <w:rPr>
          <w:color w:val="548DD4"/>
        </w:rPr>
        <w:t>]</w:t>
      </w:r>
      <w:r w:rsidRPr="00C43FC7">
        <w:rPr>
          <w:i/>
          <w:color w:val="548DD4"/>
        </w:rPr>
        <w:t>.</w:t>
      </w:r>
      <w:r w:rsidRPr="00C43FC7">
        <w:rPr>
          <w:color w:val="548DD4"/>
        </w:rPr>
        <w:t xml:space="preserve">] </w:t>
      </w:r>
      <w:r>
        <w:t>You may also ask us to send you a copy.</w:t>
      </w:r>
    </w:p>
    <w:p w14:paraId="764F4833" w14:textId="5BC0BD5B" w:rsidR="00107054" w:rsidRDefault="00D04164" w:rsidP="00C43FC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5457A0">
        <w:t>’</w:t>
      </w:r>
      <w:r w:rsidR="00956FC6" w:rsidRPr="00C06C43">
        <w:t xml:space="preserve">s a similar drug on the </w:t>
      </w:r>
      <w:r w:rsidR="00956FC6" w:rsidRPr="00644493">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C43FC7">
      <w:pPr>
        <w:pStyle w:val="Heading2"/>
      </w:pPr>
      <w:bookmarkStart w:id="17" w:name="_Toc196483413"/>
      <w:r>
        <w:lastRenderedPageBreak/>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7"/>
    </w:p>
    <w:p w14:paraId="228DFFF7" w14:textId="49E351C4" w:rsidR="00107054" w:rsidRPr="00162C5A" w:rsidRDefault="00D04164" w:rsidP="00C43FC7">
      <w:r w:rsidRPr="00162C5A">
        <w:t xml:space="preserve">The </w:t>
      </w:r>
      <w:r w:rsidR="00162C5A">
        <w:t>table in</w:t>
      </w:r>
      <w:r w:rsidR="00B468D6">
        <w:t xml:space="preserve"> the</w:t>
      </w:r>
      <w:r w:rsidR="00CB5F2F">
        <w:t xml:space="preserve"> section titled “</w:t>
      </w:r>
      <w:r w:rsidR="00C676B4" w:rsidRPr="00475F02">
        <w:rPr>
          <w:color w:val="548DD4"/>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w:t>
      </w:r>
      <w:r w:rsidR="00CB5F2F">
        <w:t>M</w:t>
      </w:r>
      <w:r w:rsidR="00CB5F2F" w:rsidRPr="00162C5A">
        <w:t xml:space="preserve">edical </w:t>
      </w:r>
      <w:r w:rsidR="00CB5F2F">
        <w:t>C</w:t>
      </w:r>
      <w:r w:rsidR="00CB5F2F" w:rsidRPr="00162C5A">
        <w:t>ondition</w:t>
      </w:r>
      <w:r w:rsidR="005E5F00">
        <w:t>/</w:t>
      </w:r>
      <w:r w:rsidR="00CB5F2F">
        <w:t>Drug Type</w:t>
      </w:r>
      <w:r w:rsidR="005E5F00">
        <w:t>&gt;</w:t>
      </w:r>
      <w:r w:rsidR="00162C5A">
        <w:t xml:space="preserve"> </w:t>
      </w:r>
      <w:r w:rsidRPr="00162C5A">
        <w:t>has a column labeled “Necessary actions, restrictions, or limits on use.”</w:t>
      </w:r>
    </w:p>
    <w:p w14:paraId="3CA17A33" w14:textId="6B8129EF" w:rsidR="00107054" w:rsidRDefault="000811BD" w:rsidP="00C43FC7">
      <w:pPr>
        <w:pStyle w:val="Heading2"/>
      </w:pPr>
      <w:bookmarkStart w:id="18" w:name="_Toc196483414"/>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8"/>
    </w:p>
    <w:p w14:paraId="19D9DDB5" w14:textId="0464B730" w:rsidR="00107054" w:rsidRDefault="00D04164">
      <w:pPr>
        <w:pStyle w:val="BodyA"/>
        <w:ind w:right="0"/>
      </w:pPr>
      <w:r w:rsidRPr="00C43FC7">
        <w:rPr>
          <w:color w:val="548DD4"/>
        </w:rPr>
        <w:t>[</w:t>
      </w:r>
      <w:r w:rsidRPr="00C43FC7">
        <w:rPr>
          <w:i/>
          <w:color w:val="548DD4"/>
        </w:rPr>
        <w:t xml:space="preserve">Plans should omit information as needed and reflect only those utilization management procedures </w:t>
      </w:r>
      <w:proofErr w:type="gramStart"/>
      <w:r w:rsidRPr="00C43FC7">
        <w:rPr>
          <w:i/>
          <w:color w:val="548DD4"/>
        </w:rPr>
        <w:t>actually used</w:t>
      </w:r>
      <w:proofErr w:type="gramEnd"/>
      <w:r w:rsidRPr="00C43FC7">
        <w:rPr>
          <w:i/>
          <w:color w:val="548DD4"/>
        </w:rPr>
        <w:t xml:space="preserve"> by the plan</w:t>
      </w:r>
      <w:r w:rsidR="00DD0D94" w:rsidRPr="00C43FC7">
        <w:rPr>
          <w:i/>
          <w:color w:val="548DD4"/>
        </w:rPr>
        <w:t>.</w:t>
      </w:r>
      <w:r w:rsidRPr="00C43FC7">
        <w:rPr>
          <w:color w:val="548DD4"/>
        </w:rPr>
        <w:t>]</w:t>
      </w:r>
      <w:r w:rsidRPr="00013B18">
        <w:rPr>
          <w:iCs/>
          <w:color w:val="548DD4"/>
          <w:u w:color="548DD4"/>
        </w:rPr>
        <w:t xml:space="preserve"> </w:t>
      </w:r>
      <w:r w:rsidR="00B6626F" w:rsidRPr="00C43FC7">
        <w:t xml:space="preserve">In some cases, </w:t>
      </w:r>
      <w:r w:rsidR="00B6626F" w:rsidRPr="00013B18">
        <w:t>w</w:t>
      </w:r>
      <w:r w:rsidRPr="00013B18">
        <w:t>e</w:t>
      </w:r>
      <w:r w:rsidR="00E24E56">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644493">
        <w:rPr>
          <w:i/>
          <w:iCs/>
        </w:rPr>
        <w:t>Drug List</w:t>
      </w:r>
      <w:r w:rsidR="00B6626F" w:rsidRPr="00013B18">
        <w:t xml:space="preserve"> change.</w:t>
      </w:r>
    </w:p>
    <w:p w14:paraId="561B20CD" w14:textId="7116A922" w:rsidR="00107054" w:rsidRDefault="000811BD" w:rsidP="00C43FC7">
      <w:pPr>
        <w:pStyle w:val="Heading2"/>
      </w:pPr>
      <w:bookmarkStart w:id="19" w:name="_Toc196483415"/>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644493">
        <w:rPr>
          <w:i/>
          <w:iCs/>
        </w:rPr>
        <w:t>Drug List</w:t>
      </w:r>
      <w:r w:rsidR="00D04164">
        <w:t>?</w:t>
      </w:r>
      <w:bookmarkEnd w:id="19"/>
    </w:p>
    <w:p w14:paraId="69C62D37" w14:textId="409106B6" w:rsidR="00107054" w:rsidRDefault="00D04164" w:rsidP="00C43FC7">
      <w:r>
        <w:t>There are two ways to find a drug:</w:t>
      </w:r>
    </w:p>
    <w:p w14:paraId="72C18187" w14:textId="1AEEACB7" w:rsidR="00107054" w:rsidRDefault="00B26AE6" w:rsidP="00C43FC7">
      <w:pPr>
        <w:pStyle w:val="ListBullet"/>
      </w:pPr>
      <w:r>
        <w:t>y</w:t>
      </w:r>
      <w:r w:rsidR="006F3CD4">
        <w:t>ou can search alphabetically</w:t>
      </w:r>
      <w:r w:rsidR="00D04164">
        <w:t xml:space="preserve">, </w:t>
      </w:r>
      <w:r w:rsidR="00D04164" w:rsidRPr="00EF1D84">
        <w:rPr>
          <w:b/>
        </w:rPr>
        <w:t>or</w:t>
      </w:r>
    </w:p>
    <w:p w14:paraId="0492FD20" w14:textId="5164A865" w:rsidR="00107054" w:rsidRDefault="00B26AE6" w:rsidP="00C43FC7">
      <w:pPr>
        <w:pStyle w:val="ListBullet"/>
      </w:pPr>
      <w:proofErr w:type="gramStart"/>
      <w:r>
        <w:t>y</w:t>
      </w:r>
      <w:r w:rsidR="00D04164">
        <w:t>ou</w:t>
      </w:r>
      <w:proofErr w:type="gramEnd"/>
      <w:r w:rsidR="00D04164">
        <w:t xml:space="preserve">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1D9D0236" w:rsidR="00107054" w:rsidRDefault="00D04164" w:rsidP="00C43FC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6B4E3D19">
        <w:rPr>
          <w:color w:val="548DD4" w:themeColor="accent4"/>
        </w:rPr>
        <w:t xml:space="preserve"> [</w:t>
      </w:r>
      <w:r w:rsidR="00013B18" w:rsidRPr="6B4E3D19">
        <w:rPr>
          <w:color w:val="548DD4" w:themeColor="accent4"/>
        </w:rPr>
        <w:t>p</w:t>
      </w:r>
      <w:r w:rsidRPr="6B4E3D19">
        <w:rPr>
          <w:i/>
          <w:color w:val="548DD4" w:themeColor="accent4"/>
        </w:rPr>
        <w:t>lans should provide instructions</w:t>
      </w:r>
      <w:r w:rsidRPr="6B4E3D19">
        <w:rPr>
          <w:color w:val="548DD4" w:themeColor="accent4"/>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w:t>
      </w:r>
      <w:proofErr w:type="gramStart"/>
      <w:r w:rsidR="00374191">
        <w:t>all of</w:t>
      </w:r>
      <w:proofErr w:type="gramEnd"/>
      <w:r w:rsidR="00374191">
        <w:t xml:space="preserve"> the drugs included in the </w:t>
      </w:r>
      <w:r w:rsidR="00374191" w:rsidRPr="00644493">
        <w:rPr>
          <w:i/>
          <w:iCs/>
        </w:rPr>
        <w:t>Drug List</w:t>
      </w:r>
      <w:r w:rsidR="00374191">
        <w:t>. Brand name drugs and</w:t>
      </w:r>
      <w:r w:rsidR="00374191" w:rsidRPr="002902F5">
        <w:t xml:space="preserve"> </w:t>
      </w:r>
      <w:r w:rsidR="00374191">
        <w:t>generic drugs</w:t>
      </w:r>
      <w:r w:rsidR="00374191" w:rsidRPr="001D74E9">
        <w:t xml:space="preserve"> </w:t>
      </w:r>
      <w:r w:rsidR="00374191" w:rsidRPr="6B4E3D19">
        <w:rPr>
          <w:color w:val="548DD4" w:themeColor="accent4"/>
        </w:rPr>
        <w:t>[</w:t>
      </w:r>
      <w:r w:rsidR="00374191" w:rsidRPr="6B4E3D19">
        <w:rPr>
          <w:i/>
          <w:color w:val="548DD4" w:themeColor="accent4"/>
        </w:rPr>
        <w:t>insert if applicable</w:t>
      </w:r>
      <w:r w:rsidR="00374191" w:rsidRPr="6B4E3D19">
        <w:rPr>
          <w:color w:val="548DD4" w:themeColor="accent4"/>
        </w:rPr>
        <w:t xml:space="preserve">: as well as </w:t>
      </w:r>
      <w:proofErr w:type="gramStart"/>
      <w:r w:rsidR="00374191" w:rsidRPr="6B4E3D19">
        <w:rPr>
          <w:color w:val="548DD4" w:themeColor="accent4"/>
        </w:rPr>
        <w:t>over-the-counter</w:t>
      </w:r>
      <w:proofErr w:type="gramEnd"/>
      <w:r w:rsidR="00374191" w:rsidRPr="6B4E3D19">
        <w:rPr>
          <w:color w:val="548DD4" w:themeColor="accent4"/>
        </w:rPr>
        <w:t xml:space="preserve"> (OTC) drugs]</w:t>
      </w:r>
      <w:r w:rsidR="00374191" w:rsidRPr="00C43FC7">
        <w:t xml:space="preserve"> </w:t>
      </w:r>
      <w:r w:rsidR="00374191">
        <w:t>are listed in the i</w:t>
      </w:r>
      <w:r w:rsidR="00374191" w:rsidRPr="005B0554">
        <w:t>ndex</w:t>
      </w:r>
      <w:r w:rsidR="00374191">
        <w:t>.</w:t>
      </w:r>
    </w:p>
    <w:p w14:paraId="73E2E5C9" w14:textId="77777777" w:rsidR="00374191" w:rsidRPr="00E43470" w:rsidRDefault="00374191" w:rsidP="00C43FC7">
      <w:pPr>
        <w:rPr>
          <w:color w:val="548DD4"/>
        </w:rPr>
      </w:pPr>
      <w:r w:rsidRPr="00E43470">
        <w:rPr>
          <w:color w:val="548DD4"/>
        </w:rPr>
        <w:t>[</w:t>
      </w:r>
      <w:r w:rsidRPr="00E43470">
        <w:rPr>
          <w:i/>
          <w:color w:val="548DD4"/>
        </w:rPr>
        <w:t xml:space="preserve">Plans insert one of the following paragraphs depending on whether drugs are organized by </w:t>
      </w:r>
      <w:r w:rsidRPr="00C43FC7">
        <w:rPr>
          <w:i/>
          <w:color w:val="548DD4"/>
        </w:rPr>
        <w:t>medical condition</w:t>
      </w:r>
      <w:r w:rsidRPr="00E43470">
        <w:rPr>
          <w:i/>
          <w:color w:val="548DD4"/>
        </w:rPr>
        <w:t xml:space="preserve"> or </w:t>
      </w:r>
      <w:r w:rsidRPr="00C43FC7">
        <w:rPr>
          <w:i/>
          <w:color w:val="548DD4"/>
        </w:rPr>
        <w:t>drug type</w:t>
      </w:r>
      <w:r w:rsidRPr="00E43470">
        <w:rPr>
          <w:i/>
          <w:color w:val="548DD4"/>
        </w:rPr>
        <w:t xml:space="preserve"> in the drug listings</w:t>
      </w:r>
      <w:r w:rsidRPr="00E43470">
        <w:rPr>
          <w:color w:val="548DD4"/>
        </w:rPr>
        <w:t xml:space="preserve">: </w:t>
      </w:r>
    </w:p>
    <w:p w14:paraId="62963938" w14:textId="0E9C654C" w:rsidR="00374191" w:rsidRPr="00F86BDA" w:rsidRDefault="00374191" w:rsidP="00C43FC7">
      <w:pPr>
        <w:rPr>
          <w:color w:val="548DD4"/>
        </w:rPr>
      </w:pPr>
      <w:r w:rsidRPr="001D74E9">
        <w:rPr>
          <w:color w:val="548DD4"/>
        </w:rPr>
        <w:t xml:space="preserve">To search </w:t>
      </w:r>
      <w:r w:rsidRPr="00C43FC7">
        <w:rPr>
          <w:color w:val="548DD4"/>
        </w:rPr>
        <w:t>by medical condition</w:t>
      </w:r>
      <w:r w:rsidRPr="001D74E9">
        <w:rPr>
          <w:color w:val="548DD4"/>
        </w:rPr>
        <w:t xml:space="preserve">, find </w:t>
      </w:r>
      <w:r w:rsidR="00D70125" w:rsidRPr="00644493">
        <w:rPr>
          <w:b/>
          <w:bCs/>
          <w:color w:val="548DD4"/>
        </w:rPr>
        <w:t>S</w:t>
      </w:r>
      <w:r w:rsidRPr="00644493">
        <w:rPr>
          <w:b/>
          <w:bCs/>
          <w:color w:val="548DD4"/>
        </w:rPr>
        <w:t xml:space="preserve">ection </w:t>
      </w:r>
      <w:r w:rsidR="00DD0D94" w:rsidRPr="00644493">
        <w:rPr>
          <w:b/>
          <w:bCs/>
          <w:color w:val="548DD4"/>
        </w:rPr>
        <w:t>&lt;letter/number&gt;</w:t>
      </w:r>
      <w:r w:rsidR="00DD0D94" w:rsidRPr="00F86BDA">
        <w:rPr>
          <w:color w:val="548DD4"/>
        </w:rPr>
        <w:t xml:space="preserve"> </w:t>
      </w:r>
      <w:r w:rsidRPr="00F86BDA">
        <w:rPr>
          <w:color w:val="548DD4"/>
        </w:rPr>
        <w:t>labeled “List of Drugs by &lt;Medical Condition&gt;”</w:t>
      </w:r>
      <w:r w:rsidR="00DD0D94" w:rsidRPr="00F86BDA">
        <w:rPr>
          <w:color w:val="548DD4"/>
        </w:rPr>
        <w:t xml:space="preserve">. </w:t>
      </w:r>
      <w:r w:rsidRPr="00F86BDA">
        <w:rPr>
          <w:color w:val="548DD4"/>
        </w:rPr>
        <w:t>The drugs in this section are grouped into categories depending on the type of medical conditions they</w:t>
      </w:r>
      <w:r w:rsidR="00E24E56">
        <w:rPr>
          <w:color w:val="548DD4"/>
        </w:rPr>
        <w:t>’</w:t>
      </w:r>
      <w:r w:rsidRPr="00F86BDA">
        <w:rPr>
          <w:color w:val="548DD4"/>
        </w:rPr>
        <w:t xml:space="preserve">re used to treat. For example, if you have a heart condition, you should look in </w:t>
      </w:r>
      <w:r w:rsidR="00DD0D94" w:rsidRPr="00F86BDA">
        <w:rPr>
          <w:color w:val="548DD4"/>
        </w:rPr>
        <w:t>&lt;</w:t>
      </w:r>
      <w:r w:rsidR="0075468B" w:rsidRPr="00F86BDA">
        <w:rPr>
          <w:color w:val="548DD4"/>
        </w:rPr>
        <w:t>category description</w:t>
      </w:r>
      <w:r w:rsidR="00DD0D94" w:rsidRPr="00F86BDA">
        <w:rPr>
          <w:color w:val="548DD4"/>
        </w:rPr>
        <w:t>&gt;</w:t>
      </w:r>
      <w:r w:rsidR="00233D61">
        <w:rPr>
          <w:color w:val="548DD4"/>
        </w:rPr>
        <w:t xml:space="preserve"> category</w:t>
      </w:r>
      <w:r w:rsidRPr="00F86BDA">
        <w:rPr>
          <w:color w:val="548DD4"/>
        </w:rPr>
        <w:t>. That</w:t>
      </w:r>
      <w:r w:rsidR="00E24E56">
        <w:rPr>
          <w:color w:val="548DD4"/>
        </w:rPr>
        <w:t>’</w:t>
      </w:r>
      <w:r w:rsidRPr="00F86BDA">
        <w:rPr>
          <w:color w:val="548DD4"/>
        </w:rPr>
        <w:t>s where you</w:t>
      </w:r>
      <w:r w:rsidR="00E24E56">
        <w:rPr>
          <w:color w:val="548DD4"/>
        </w:rPr>
        <w:t>’</w:t>
      </w:r>
      <w:r w:rsidRPr="00F86BDA">
        <w:rPr>
          <w:color w:val="548DD4"/>
        </w:rPr>
        <w:t xml:space="preserve">ll find drugs that treat heart conditions. </w:t>
      </w:r>
    </w:p>
    <w:p w14:paraId="381DF415" w14:textId="77777777" w:rsidR="00374191" w:rsidRPr="00F86BDA" w:rsidRDefault="00374191" w:rsidP="00C43FC7">
      <w:pPr>
        <w:rPr>
          <w:i/>
          <w:color w:val="548DD4"/>
        </w:rPr>
      </w:pPr>
      <w:r w:rsidRPr="00F86BDA">
        <w:rPr>
          <w:i/>
          <w:color w:val="548DD4"/>
        </w:rPr>
        <w:t>or</w:t>
      </w:r>
    </w:p>
    <w:p w14:paraId="7029A231" w14:textId="3AC1EC5D" w:rsidR="00374191" w:rsidRPr="00F86BDA" w:rsidRDefault="00374191" w:rsidP="00C43FC7">
      <w:pPr>
        <w:rPr>
          <w:color w:val="548DD4"/>
        </w:rPr>
      </w:pPr>
      <w:r w:rsidRPr="00F86BDA">
        <w:rPr>
          <w:color w:val="548DD4"/>
        </w:rPr>
        <w:t xml:space="preserve">To search </w:t>
      </w:r>
      <w:r w:rsidRPr="00C43FC7">
        <w:rPr>
          <w:color w:val="548DD4"/>
        </w:rPr>
        <w:t>by drug type</w:t>
      </w:r>
      <w:r w:rsidRPr="001D74E9">
        <w:rPr>
          <w:color w:val="548DD4"/>
        </w:rPr>
        <w:t xml:space="preserve">, find the </w:t>
      </w:r>
      <w:r w:rsidR="00C72299" w:rsidRPr="00644493">
        <w:rPr>
          <w:b/>
          <w:bCs/>
          <w:color w:val="548DD4"/>
        </w:rPr>
        <w:t>S</w:t>
      </w:r>
      <w:r w:rsidRPr="00644493">
        <w:rPr>
          <w:b/>
          <w:bCs/>
          <w:color w:val="548DD4"/>
        </w:rPr>
        <w:t xml:space="preserve">ection </w:t>
      </w:r>
      <w:r w:rsidR="00DF6175" w:rsidRPr="00644493">
        <w:rPr>
          <w:b/>
          <w:bCs/>
          <w:color w:val="548DD4"/>
        </w:rPr>
        <w:t>&lt;letter/number&gt;</w:t>
      </w:r>
      <w:r w:rsidR="00DF6175" w:rsidRPr="00F86BDA">
        <w:rPr>
          <w:color w:val="548DD4"/>
        </w:rPr>
        <w:t xml:space="preserve"> </w:t>
      </w:r>
      <w:r w:rsidRPr="00F86BDA">
        <w:rPr>
          <w:color w:val="548DD4"/>
        </w:rPr>
        <w:t xml:space="preserve">labeled “List of Drugs by &lt;Drug Type&gt;”. </w:t>
      </w:r>
      <w:r w:rsidRPr="001D74E9">
        <w:rPr>
          <w:color w:val="548DD4"/>
        </w:rPr>
        <w:t>The drugs in this section are grouped into categories by type. For example, if you</w:t>
      </w:r>
      <w:r w:rsidR="00E24E56">
        <w:rPr>
          <w:color w:val="548DD4"/>
        </w:rPr>
        <w:t>’</w:t>
      </w:r>
      <w:r w:rsidRPr="001D74E9">
        <w:rPr>
          <w:color w:val="548DD4"/>
        </w:rPr>
        <w:t xml:space="preserve">re taking </w:t>
      </w:r>
      <w:proofErr w:type="gramStart"/>
      <w:r w:rsidRPr="001D74E9">
        <w:rPr>
          <w:color w:val="548DD4"/>
        </w:rPr>
        <w:t xml:space="preserve">a </w:t>
      </w:r>
      <w:r w:rsidRPr="00F86BDA">
        <w:rPr>
          <w:color w:val="548DD4"/>
        </w:rPr>
        <w:t>medicine</w:t>
      </w:r>
      <w:proofErr w:type="gramEnd"/>
      <w:r w:rsidRPr="00F86BDA">
        <w:rPr>
          <w:color w:val="548DD4"/>
        </w:rPr>
        <w:t xml:space="preserve"> for migraines, you should look in the </w:t>
      </w:r>
      <w:r w:rsidR="00160A96">
        <w:rPr>
          <w:color w:val="548DD4"/>
        </w:rPr>
        <w:t>&lt;</w:t>
      </w:r>
      <w:r w:rsidRPr="00F86BDA">
        <w:rPr>
          <w:color w:val="548DD4"/>
        </w:rPr>
        <w:t>category</w:t>
      </w:r>
      <w:r w:rsidR="00160A96">
        <w:rPr>
          <w:color w:val="548DD4"/>
        </w:rPr>
        <w:t xml:space="preserve"> </w:t>
      </w:r>
      <w:proofErr w:type="gramStart"/>
      <w:r w:rsidR="00160A96">
        <w:rPr>
          <w:color w:val="548DD4"/>
        </w:rPr>
        <w:t>description&gt;</w:t>
      </w:r>
      <w:r w:rsidR="00233D61">
        <w:rPr>
          <w:color w:val="548DD4"/>
        </w:rPr>
        <w:t xml:space="preserve"> category</w:t>
      </w:r>
      <w:proofErr w:type="gramEnd"/>
      <w:r w:rsidRPr="00F86BDA">
        <w:rPr>
          <w:color w:val="548DD4"/>
        </w:rPr>
        <w:t>. That</w:t>
      </w:r>
      <w:r w:rsidR="00E24E56">
        <w:rPr>
          <w:color w:val="548DD4"/>
        </w:rPr>
        <w:t>’</w:t>
      </w:r>
      <w:r w:rsidRPr="00F86BDA">
        <w:rPr>
          <w:color w:val="548DD4"/>
        </w:rPr>
        <w:t>s where you</w:t>
      </w:r>
      <w:r w:rsidR="00E24E56">
        <w:rPr>
          <w:color w:val="548DD4"/>
        </w:rPr>
        <w:t>’</w:t>
      </w:r>
      <w:r w:rsidRPr="00F86BDA">
        <w:rPr>
          <w:color w:val="548DD4"/>
        </w:rPr>
        <w:t>ll find drugs that treat migraines.]</w:t>
      </w:r>
    </w:p>
    <w:p w14:paraId="0C47ED53" w14:textId="3C9578F6" w:rsidR="00107054" w:rsidRPr="00F86BDA" w:rsidRDefault="00D04164" w:rsidP="00C43FC7">
      <w:pPr>
        <w:rPr>
          <w:color w:val="548DD4"/>
        </w:rPr>
      </w:pPr>
      <w:r w:rsidRPr="00C43FC7">
        <w:rPr>
          <w:color w:val="548DD4"/>
        </w:rPr>
        <w:t>[</w:t>
      </w:r>
      <w:r w:rsidRPr="00C43FC7">
        <w:rPr>
          <w:i/>
          <w:color w:val="548DD4"/>
        </w:rPr>
        <w:t>For abridged formularies, plans should insert the following</w:t>
      </w:r>
      <w:r w:rsidR="008C0FCB" w:rsidRPr="00C43FC7">
        <w:rPr>
          <w:color w:val="548DD4"/>
        </w:rPr>
        <w:t>.</w:t>
      </w:r>
      <w:r w:rsidRPr="00C43FC7">
        <w:rPr>
          <w:i/>
          <w:color w:val="548DD4"/>
        </w:rPr>
        <w:t xml:space="preserve"> </w:t>
      </w:r>
      <w:r w:rsidRPr="001D74E9">
        <w:rPr>
          <w:color w:val="548DD4"/>
        </w:rPr>
        <w:t xml:space="preserve">This document is a partial </w:t>
      </w:r>
      <w:r w:rsidRPr="00644493">
        <w:rPr>
          <w:i/>
          <w:iCs/>
          <w:color w:val="548DD4"/>
        </w:rPr>
        <w:t>Drug List</w:t>
      </w:r>
      <w:r w:rsidRPr="001D74E9">
        <w:rPr>
          <w:color w:val="548DD4"/>
        </w:rPr>
        <w:t xml:space="preserve"> and </w:t>
      </w:r>
      <w:r w:rsidRPr="00F86BDA">
        <w:rPr>
          <w:color w:val="548DD4"/>
        </w:rPr>
        <w:t>includes only</w:t>
      </w:r>
      <w:r w:rsidR="009A1E4D" w:rsidRPr="00F86BDA">
        <w:rPr>
          <w:color w:val="548DD4"/>
        </w:rPr>
        <w:t xml:space="preserve"> some of the drugs covered by &lt;plan n</w:t>
      </w:r>
      <w:r w:rsidRPr="00F86BDA">
        <w:rPr>
          <w:color w:val="548DD4"/>
        </w:rPr>
        <w:t xml:space="preserve">ame&gt;. For a complete listing of all </w:t>
      </w:r>
      <w:r w:rsidR="009A1E4D" w:rsidRPr="00F86BDA">
        <w:rPr>
          <w:color w:val="548DD4"/>
        </w:rPr>
        <w:t xml:space="preserve">drugs covered </w:t>
      </w:r>
      <w:r w:rsidR="009A1E4D" w:rsidRPr="00F86BDA">
        <w:rPr>
          <w:color w:val="548DD4"/>
        </w:rPr>
        <w:lastRenderedPageBreak/>
        <w:t>by &lt;plan n</w:t>
      </w:r>
      <w:r w:rsidRPr="00F86BDA">
        <w:rPr>
          <w:color w:val="548DD4"/>
        </w:rPr>
        <w:t xml:space="preserve">ame&gt;, please visit our website or call us. Our contact information, along with the date we last updated the </w:t>
      </w:r>
      <w:r w:rsidRPr="00644493">
        <w:rPr>
          <w:i/>
          <w:iCs/>
          <w:color w:val="548DD4"/>
        </w:rPr>
        <w:t>Drug List</w:t>
      </w:r>
      <w:r w:rsidRPr="00F86BDA">
        <w:rPr>
          <w:color w:val="548DD4"/>
        </w:rPr>
        <w:t>, appears on the front and back cover pages.</w:t>
      </w:r>
      <w:r w:rsidR="008C0FCB" w:rsidRPr="00F86BDA">
        <w:rPr>
          <w:color w:val="548DD4"/>
        </w:rPr>
        <w:t>]</w:t>
      </w:r>
    </w:p>
    <w:p w14:paraId="3E6837C2" w14:textId="50C5AFFA" w:rsidR="00107054" w:rsidRDefault="000811BD" w:rsidP="00C43FC7">
      <w:pPr>
        <w:pStyle w:val="Heading2"/>
      </w:pPr>
      <w:bookmarkStart w:id="20" w:name="_Toc196483416"/>
      <w:r>
        <w:t>B</w:t>
      </w:r>
      <w:r w:rsidR="00652808">
        <w:t>8</w:t>
      </w:r>
      <w:r>
        <w:t xml:space="preserve">. </w:t>
      </w:r>
      <w:r w:rsidR="00D04164">
        <w:t xml:space="preserve">What if the drug </w:t>
      </w:r>
      <w:r w:rsidR="009463CA">
        <w:t>I</w:t>
      </w:r>
      <w:r w:rsidR="00D04164">
        <w:t xml:space="preserve"> want to take isn</w:t>
      </w:r>
      <w:r w:rsidR="00E24E56">
        <w:t>’</w:t>
      </w:r>
      <w:r w:rsidR="00D04164">
        <w:t xml:space="preserve">t on the </w:t>
      </w:r>
      <w:r w:rsidR="00D04164" w:rsidRPr="00644493">
        <w:rPr>
          <w:i/>
          <w:iCs/>
        </w:rPr>
        <w:t>Drug List</w:t>
      </w:r>
      <w:r w:rsidR="00D04164">
        <w:t>?</w:t>
      </w:r>
      <w:bookmarkEnd w:id="20"/>
    </w:p>
    <w:p w14:paraId="3F2FE691" w14:textId="3E6C3AC5" w:rsidR="00107054" w:rsidRDefault="00D04164" w:rsidP="00C43FC7">
      <w:r>
        <w:t xml:space="preserve">If you don’t </w:t>
      </w:r>
      <w:r w:rsidR="00DA3502">
        <w:t>find</w:t>
      </w:r>
      <w:r>
        <w:t xml:space="preserve"> your drug on the </w:t>
      </w:r>
      <w:r w:rsidRPr="00644493">
        <w:rPr>
          <w:i/>
          <w:iCs/>
        </w:rPr>
        <w:t>Drug List</w:t>
      </w:r>
      <w:r>
        <w:t xml:space="preserve">, call Member Services </w:t>
      </w:r>
      <w:r w:rsidR="00D73131" w:rsidRPr="00C43FC7">
        <w:rPr>
          <w:color w:val="548DD4"/>
        </w:rPr>
        <w:t>[</w:t>
      </w:r>
      <w:r w:rsidR="00D73131" w:rsidRPr="00C43FC7">
        <w:rPr>
          <w:i/>
          <w:color w:val="548DD4"/>
        </w:rPr>
        <w:t xml:space="preserve">plans insert reference: </w:t>
      </w:r>
      <w:r w:rsidR="00D73131" w:rsidRPr="00C43FC7">
        <w:rPr>
          <w:color w:val="548DD4"/>
        </w:rPr>
        <w:t xml:space="preserve">at &lt;toll-free phone and TTY numbers&gt; </w:t>
      </w:r>
      <w:r w:rsidR="00D73131" w:rsidRPr="00C43FC7">
        <w:rPr>
          <w:i/>
          <w:color w:val="548DD4"/>
        </w:rPr>
        <w:t xml:space="preserve">or </w:t>
      </w:r>
      <w:r w:rsidR="00D73131" w:rsidRPr="00C43FC7">
        <w:rPr>
          <w:color w:val="548DD4"/>
        </w:rPr>
        <w:t xml:space="preserve">at the numbers listed at the bottom of this page </w:t>
      </w:r>
      <w:r w:rsidR="00D73131" w:rsidRPr="00C43FC7">
        <w:rPr>
          <w:i/>
          <w:color w:val="548DD4"/>
        </w:rPr>
        <w:t>or</w:t>
      </w:r>
      <w:r w:rsidR="00D73131" w:rsidRPr="00C43FC7">
        <w:rPr>
          <w:color w:val="548DD4"/>
        </w:rPr>
        <w:t xml:space="preserve"> at the numbers in the footer of this document]</w:t>
      </w:r>
      <w:r w:rsidR="00D73131" w:rsidRPr="001B5516">
        <w:rPr>
          <w:color w:val="548DD4"/>
        </w:rPr>
        <w:t xml:space="preserve"> </w:t>
      </w:r>
      <w:r>
        <w:t xml:space="preserve">and ask about it. If you learn that &lt;plan name&gt; </w:t>
      </w:r>
      <w:r w:rsidR="00E24E56">
        <w:t>won’t</w:t>
      </w:r>
      <w:r>
        <w:t xml:space="preserve"> cover the drug, you can do one of these things:</w:t>
      </w:r>
    </w:p>
    <w:p w14:paraId="2BAD2164" w14:textId="701F1A37" w:rsidR="00107054" w:rsidRDefault="00D04164" w:rsidP="001B5516">
      <w:pPr>
        <w:pStyle w:val="ListBullet"/>
      </w:pPr>
      <w:r>
        <w:t xml:space="preserve">Ask </w:t>
      </w:r>
      <w:r w:rsidR="00AC6E95" w:rsidRPr="001B5516">
        <w:rPr>
          <w:color w:val="548DD4"/>
        </w:rPr>
        <w:t>[</w:t>
      </w:r>
      <w:r w:rsidR="00BE0EEC" w:rsidRPr="001B5516">
        <w:rPr>
          <w:i/>
          <w:color w:val="548DD4"/>
        </w:rPr>
        <w:t>p</w:t>
      </w:r>
      <w:r w:rsidR="00AC6E95" w:rsidRPr="001B5516">
        <w:rPr>
          <w:i/>
          <w:color w:val="548DD4"/>
        </w:rPr>
        <w:t>lans should insert either</w:t>
      </w:r>
      <w:r w:rsidR="00AC6E95" w:rsidRPr="001B5516">
        <w:rPr>
          <w:color w:val="548DD4"/>
        </w:rPr>
        <w:t xml:space="preserve"> Member Services </w:t>
      </w:r>
      <w:r w:rsidR="00AC6E95" w:rsidRPr="001B5516">
        <w:rPr>
          <w:i/>
          <w:color w:val="548DD4"/>
        </w:rPr>
        <w:t xml:space="preserve">or </w:t>
      </w:r>
      <w:r w:rsidR="00AC6E95" w:rsidRPr="001B5516">
        <w:rPr>
          <w:color w:val="548DD4"/>
        </w:rPr>
        <w:t>your Care Coordinator as appropriate]</w:t>
      </w:r>
      <w:r>
        <w:t xml:space="preserve"> for a list of drugs like the one you want to take. Then show the list to your doctor</w:t>
      </w:r>
      <w:r w:rsidR="006F3CD4">
        <w:t xml:space="preserve"> or other prescriber. They </w:t>
      </w:r>
      <w:r>
        <w:t xml:space="preserve">can prescribe a drug on the </w:t>
      </w:r>
      <w:r w:rsidRPr="00644493">
        <w:rPr>
          <w:i/>
          <w:iCs/>
        </w:rPr>
        <w:t>Drug List</w:t>
      </w:r>
      <w:r>
        <w:t xml:space="preserve"> </w:t>
      </w:r>
      <w:proofErr w:type="gramStart"/>
      <w:r>
        <w:t>that</w:t>
      </w:r>
      <w:r w:rsidR="00E24E56">
        <w:t>‘</w:t>
      </w:r>
      <w:proofErr w:type="gramEnd"/>
      <w:r>
        <w:t>s like the one you want to take.</w:t>
      </w:r>
      <w:r w:rsidRPr="00EE2675">
        <w:t xml:space="preserve"> </w:t>
      </w:r>
      <w:r w:rsidRPr="00EF1D84">
        <w:rPr>
          <w:b/>
        </w:rPr>
        <w:t>Or</w:t>
      </w:r>
    </w:p>
    <w:p w14:paraId="2BE6D591" w14:textId="743D9774" w:rsidR="00107054" w:rsidRPr="00175EA3" w:rsidRDefault="00883E53" w:rsidP="001B5516">
      <w:pPr>
        <w:pStyle w:val="ListBullet"/>
      </w:pPr>
      <w:r>
        <w:t xml:space="preserve">Ask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7752D49A" w:rsidR="00107054" w:rsidRDefault="000811BD" w:rsidP="00C43FC7">
      <w:pPr>
        <w:pStyle w:val="Heading2"/>
      </w:pPr>
      <w:bookmarkStart w:id="21" w:name="_Toc196483417"/>
      <w:r>
        <w:t>B</w:t>
      </w:r>
      <w:r w:rsidR="00652808">
        <w:t>9</w:t>
      </w:r>
      <w:r>
        <w:t xml:space="preserve">. </w:t>
      </w:r>
      <w:r w:rsidR="00D04164">
        <w:t xml:space="preserve">What if </w:t>
      </w:r>
      <w:r w:rsidR="00DE5EAA">
        <w:t>I am</w:t>
      </w:r>
      <w:r w:rsidR="00D04164">
        <w:t xml:space="preserve"> a new &lt;plan name&gt; member and can’t find </w:t>
      </w:r>
      <w:r w:rsidR="00DE5EAA">
        <w:t>my</w:t>
      </w:r>
      <w:r w:rsidR="00D04164">
        <w:t xml:space="preserve"> drug on the </w:t>
      </w:r>
      <w:r w:rsidR="00D04164" w:rsidRPr="00644493">
        <w:rPr>
          <w:i/>
          <w:iCs/>
        </w:rPr>
        <w:t xml:space="preserve">Drug List </w:t>
      </w:r>
      <w:r w:rsidR="00D04164">
        <w:t xml:space="preserve">or have a problem getting </w:t>
      </w:r>
      <w:r w:rsidR="00DE5EAA">
        <w:t>my</w:t>
      </w:r>
      <w:r w:rsidR="00D04164">
        <w:t xml:space="preserve"> drug?</w:t>
      </w:r>
      <w:bookmarkEnd w:id="21"/>
    </w:p>
    <w:p w14:paraId="64D95523" w14:textId="1B2DE6DB" w:rsidR="00107054" w:rsidRDefault="00D04164" w:rsidP="00C43FC7">
      <w:r w:rsidRPr="00B3136A">
        <w:t xml:space="preserve">We can help. We may cover a temporary </w:t>
      </w:r>
      <w:r w:rsidR="00137050" w:rsidRPr="00C43FC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C43FC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C43FC7">
        <w:t>&lt;</w:t>
      </w:r>
      <w:r w:rsidRPr="00475F02">
        <w:t>must be at least 90</w:t>
      </w:r>
      <w:r w:rsidR="00137050" w:rsidRPr="00C43FC7">
        <w:t>&gt;</w:t>
      </w:r>
      <w:r w:rsidRPr="00C43FC7">
        <w:t xml:space="preserve"> </w:t>
      </w:r>
      <w:r w:rsidRPr="00B3136A">
        <w:t>days you</w:t>
      </w:r>
      <w:r w:rsidR="00081095">
        <w:t>’</w:t>
      </w:r>
      <w:r>
        <w:t>re a member of &lt;plan name&gt;. This will give you time to talk to your docto</w:t>
      </w:r>
      <w:r w:rsidR="006F3CD4">
        <w:t>r or other prescriber. They</w:t>
      </w:r>
      <w:r>
        <w:t xml:space="preserve"> can help you decide if there</w:t>
      </w:r>
      <w:r w:rsidR="00081095">
        <w:t>’</w:t>
      </w:r>
      <w:r>
        <w:t xml:space="preserve">s a similar drug on the </w:t>
      </w:r>
      <w:r w:rsidRPr="00644493">
        <w:rPr>
          <w:i/>
          <w:iCs/>
        </w:rPr>
        <w:t>Drug List</w:t>
      </w:r>
      <w:r>
        <w:t xml:space="preserve"> you can take instead or whether to ask for an exception.</w:t>
      </w:r>
    </w:p>
    <w:p w14:paraId="7F2A9C37" w14:textId="4AFE2458" w:rsidR="000E574A" w:rsidRDefault="000E574A" w:rsidP="00C43FC7">
      <w:r>
        <w:t>If your prescription is written for fewer days, we</w:t>
      </w:r>
      <w:r w:rsidR="00081095">
        <w:t>’</w:t>
      </w:r>
      <w:r>
        <w:t xml:space="preserve">ll allow multiple </w:t>
      </w:r>
      <w:r w:rsidR="00792168">
        <w:t>re</w:t>
      </w:r>
      <w:r>
        <w:t xml:space="preserve">fills to provide up to a maximum of </w:t>
      </w:r>
      <w:r w:rsidR="00137050" w:rsidRPr="00C43FC7">
        <w:t>&lt;</w:t>
      </w:r>
      <w:r w:rsidRPr="00C43FC7">
        <w:t>supply limit (must be the number of days in plan’s one-month supply)</w:t>
      </w:r>
      <w:r w:rsidR="00137050" w:rsidRPr="00475F02">
        <w:t>&gt;</w:t>
      </w:r>
      <w:r>
        <w:rPr>
          <w:color w:val="548DD4"/>
        </w:rPr>
        <w:t xml:space="preserve"> </w:t>
      </w:r>
      <w:r>
        <w:t>days of medication.</w:t>
      </w:r>
    </w:p>
    <w:p w14:paraId="00A3F9EF" w14:textId="12C51412" w:rsidR="00107054" w:rsidRDefault="00D04164" w:rsidP="00C43FC7">
      <w:r>
        <w:t>We</w:t>
      </w:r>
      <w:r w:rsidR="00081095">
        <w:t>’</w:t>
      </w:r>
      <w:r>
        <w:t xml:space="preserve">ll cover a </w:t>
      </w:r>
      <w:r w:rsidR="00137050">
        <w:t>&lt;</w:t>
      </w:r>
      <w:r w:rsidR="000E574A" w:rsidRPr="00C43FC7">
        <w:rPr>
          <w:u w:color="548DD4"/>
        </w:rPr>
        <w:t>supply limit (must be the number of days in plan’s one-</w:t>
      </w:r>
      <w:proofErr w:type="gramStart"/>
      <w:r w:rsidR="000E574A" w:rsidRPr="00C43FC7">
        <w:rPr>
          <w:u w:color="548DD4"/>
        </w:rPr>
        <w:t>month supply</w:t>
      </w:r>
      <w:proofErr w:type="gramEnd"/>
      <w:r w:rsidR="000E574A" w:rsidRPr="00C43FC7">
        <w:rPr>
          <w:u w:color="548DD4"/>
        </w:rPr>
        <w:t>)</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4C2CCE48" w:rsidR="00107054" w:rsidRPr="00C830D0" w:rsidRDefault="00081095" w:rsidP="00C43FC7">
      <w:pPr>
        <w:pStyle w:val="ListBullet"/>
      </w:pPr>
      <w:r w:rsidRPr="00C830D0">
        <w:t>Y</w:t>
      </w:r>
      <w:r w:rsidR="00D04164" w:rsidRPr="00C830D0">
        <w:t>ou</w:t>
      </w:r>
      <w:r>
        <w:t>’</w:t>
      </w:r>
      <w:r w:rsidR="00D04164" w:rsidRPr="00C830D0">
        <w:t>re taking a drug that isn</w:t>
      </w:r>
      <w:r>
        <w:t>’</w:t>
      </w:r>
      <w:r w:rsidR="00D04164" w:rsidRPr="00C830D0">
        <w:t xml:space="preserve">t on our </w:t>
      </w:r>
      <w:r w:rsidR="00D04164" w:rsidRPr="00644493">
        <w:rPr>
          <w:i/>
          <w:iCs/>
        </w:rPr>
        <w:t>Drug List</w:t>
      </w:r>
      <w:r w:rsidR="00D04164" w:rsidRPr="00C830D0">
        <w:t>,</w:t>
      </w:r>
      <w:r w:rsidR="00D04164" w:rsidRPr="00C830D0">
        <w:rPr>
          <w:i/>
        </w:rPr>
        <w:t xml:space="preserve"> </w:t>
      </w:r>
      <w:r w:rsidR="00D04164" w:rsidRPr="00C830D0">
        <w:rPr>
          <w:b/>
        </w:rPr>
        <w:t>or</w:t>
      </w:r>
    </w:p>
    <w:p w14:paraId="042364D3" w14:textId="0D8097CF" w:rsidR="00107054" w:rsidRDefault="00C830D0" w:rsidP="00C43FC7">
      <w:pPr>
        <w:pStyle w:val="ListBullet"/>
      </w:pPr>
      <w:r w:rsidRPr="00C830D0">
        <w:t xml:space="preserve">our </w:t>
      </w:r>
      <w:r w:rsidR="00D04164" w:rsidRPr="00C830D0">
        <w:t>plan rules do</w:t>
      </w:r>
      <w:r w:rsidR="00D04164">
        <w:t>n</w:t>
      </w:r>
      <w:r w:rsidR="00081095">
        <w:t>’</w:t>
      </w:r>
      <w:r w:rsidR="00D04164">
        <w:t xml:space="preserve">t let you get the amount ordered by your prescriber, </w:t>
      </w:r>
      <w:r w:rsidR="00D04164" w:rsidRPr="00EF1D84">
        <w:rPr>
          <w:b/>
        </w:rPr>
        <w:t>or</w:t>
      </w:r>
    </w:p>
    <w:p w14:paraId="5CDFA7E3" w14:textId="0AD8A8D6" w:rsidR="00107054" w:rsidRDefault="006F3CD4" w:rsidP="00C43FC7">
      <w:pPr>
        <w:pStyle w:val="ListBullet"/>
      </w:pPr>
      <w:r>
        <w:t xml:space="preserve">the drug requires prior authorization </w:t>
      </w:r>
      <w:r w:rsidR="00D04164">
        <w:t xml:space="preserve">by &lt;plan name&gt;, </w:t>
      </w:r>
      <w:r w:rsidR="00D04164" w:rsidRPr="00EF1D84">
        <w:rPr>
          <w:b/>
        </w:rPr>
        <w:t>or</w:t>
      </w:r>
    </w:p>
    <w:p w14:paraId="0B389EA0" w14:textId="1BF379E5" w:rsidR="00107054" w:rsidRDefault="00D04164" w:rsidP="00C43FC7">
      <w:pPr>
        <w:pStyle w:val="ListBullet"/>
      </w:pPr>
      <w:proofErr w:type="gramStart"/>
      <w:r>
        <w:t>you</w:t>
      </w:r>
      <w:r w:rsidR="00081095">
        <w:t>’</w:t>
      </w:r>
      <w:r>
        <w:t>re</w:t>
      </w:r>
      <w:proofErr w:type="gramEnd"/>
      <w:r>
        <w:t xml:space="preserve"> taking a drug that</w:t>
      </w:r>
      <w:r w:rsidR="00081095">
        <w:t>’</w:t>
      </w:r>
      <w:r>
        <w:t>s part of a step therapy restriction</w:t>
      </w:r>
      <w:r w:rsidR="00647F76">
        <w:t>.</w:t>
      </w:r>
    </w:p>
    <w:p w14:paraId="162A122E" w14:textId="0E5BF752" w:rsidR="00107054" w:rsidRPr="00EB6776" w:rsidRDefault="00F50C39" w:rsidP="00D052FE">
      <w:pPr>
        <w:pStyle w:val="BodyA"/>
        <w:ind w:right="0"/>
        <w:rPr>
          <w:i/>
          <w:color w:val="548DD4"/>
        </w:rPr>
      </w:pPr>
      <w:r w:rsidRPr="00EB6776">
        <w:rPr>
          <w:color w:val="548DD4"/>
        </w:rPr>
        <w:t>[</w:t>
      </w:r>
      <w:r w:rsidRPr="00EB6776">
        <w:rPr>
          <w:i/>
          <w:color w:val="548DD4"/>
        </w:rPr>
        <w:t>Include if the following coverage is provided by the Medicaid program</w:t>
      </w:r>
      <w:r w:rsidRPr="00EB6776">
        <w:rPr>
          <w:color w:val="548DD4"/>
        </w:rPr>
        <w:t xml:space="preserve">: </w:t>
      </w:r>
      <w:r w:rsidR="00D04164" w:rsidRPr="00EB6776">
        <w:rPr>
          <w:color w:val="548DD4"/>
        </w:rPr>
        <w:t>If you</w:t>
      </w:r>
      <w:r w:rsidR="00081095">
        <w:rPr>
          <w:color w:val="548DD4"/>
        </w:rPr>
        <w:t>’</w:t>
      </w:r>
      <w:r w:rsidR="00D04164" w:rsidRPr="00EB6776">
        <w:rPr>
          <w:color w:val="548DD4"/>
        </w:rPr>
        <w:t>re taking a drug that &lt;plan name&gt; doesn</w:t>
      </w:r>
      <w:r w:rsidR="00081095">
        <w:rPr>
          <w:color w:val="548DD4"/>
        </w:rPr>
        <w:t>’</w:t>
      </w:r>
      <w:r w:rsidR="00D04164" w:rsidRPr="00EB6776">
        <w:rPr>
          <w:color w:val="548DD4"/>
        </w:rPr>
        <w:t>t consider to be a Part D drug, you have the right to get a one-time, 72-hour supply of the drug.</w:t>
      </w:r>
      <w:r w:rsidRPr="00EB6776">
        <w:rPr>
          <w:color w:val="548DD4"/>
        </w:rPr>
        <w:t>]</w:t>
      </w:r>
    </w:p>
    <w:p w14:paraId="5FDAE2BD" w14:textId="2FF07369" w:rsidR="005C0B0E" w:rsidRPr="00013B18" w:rsidRDefault="00D04164" w:rsidP="00D052FE">
      <w:pPr>
        <w:pStyle w:val="BodyA"/>
        <w:ind w:right="0"/>
      </w:pPr>
      <w:r>
        <w:t>I</w:t>
      </w:r>
      <w:r w:rsidRPr="00013B18">
        <w:t>f you</w:t>
      </w:r>
      <w:r w:rsidR="00081095">
        <w:t>’</w:t>
      </w:r>
      <w:r w:rsidR="005C0B0E" w:rsidRPr="00013B18">
        <w:t>re</w:t>
      </w:r>
      <w:r w:rsidRPr="00013B18">
        <w:t xml:space="preserve"> in a nursing home or other long-term care facility</w:t>
      </w:r>
      <w:r w:rsidR="005C0B0E" w:rsidRPr="00013B18">
        <w:t xml:space="preserve"> and need a drug that is</w:t>
      </w:r>
      <w:r w:rsidR="00081095" w:rsidRPr="00013B18">
        <w:t>n</w:t>
      </w:r>
      <w:r w:rsidR="00081095">
        <w:t>’</w:t>
      </w:r>
      <w:r w:rsidR="00081095" w:rsidRPr="00013B18">
        <w:t xml:space="preserve">t </w:t>
      </w:r>
      <w:r w:rsidR="005C0B0E" w:rsidRPr="00013B18">
        <w:t xml:space="preserve">on the </w:t>
      </w:r>
      <w:r w:rsidR="005C0B0E" w:rsidRPr="00644493">
        <w:rPr>
          <w:i/>
          <w:iCs/>
        </w:rPr>
        <w:t>Drug List</w:t>
      </w:r>
      <w:r w:rsidR="005C0B0E" w:rsidRPr="00013B18">
        <w:t xml:space="preserve"> or if you can</w:t>
      </w:r>
      <w:r w:rsidR="00081095">
        <w:t>’</w:t>
      </w:r>
      <w:r w:rsidR="005C0B0E" w:rsidRPr="00013B18">
        <w:t>t easily get the drug you need, we can help. If you</w:t>
      </w:r>
      <w:r w:rsidR="00081095">
        <w:t>’</w:t>
      </w:r>
      <w:r w:rsidR="005C0B0E" w:rsidRPr="00013B18">
        <w:t xml:space="preserve">ve been in the plan for more than </w:t>
      </w:r>
      <w:r w:rsidR="00137050" w:rsidRPr="00C43FC7">
        <w:lastRenderedPageBreak/>
        <w:t>&lt;</w:t>
      </w:r>
      <w:proofErr w:type="gramStart"/>
      <w:r w:rsidR="005C0B0E" w:rsidRPr="00C43FC7">
        <w:t>time period</w:t>
      </w:r>
      <w:proofErr w:type="gramEnd"/>
      <w:r w:rsidR="005C0B0E" w:rsidRPr="00C43FC7">
        <w:t xml:space="preserve"> (must be at least 90 days)</w:t>
      </w:r>
      <w:r w:rsidR="00137050" w:rsidRPr="00C43FC7">
        <w:t>&gt;</w:t>
      </w:r>
      <w:r w:rsidRPr="00013B18">
        <w:t xml:space="preserve"> </w:t>
      </w:r>
      <w:r w:rsidR="005C0B0E" w:rsidRPr="00013B18">
        <w:t>days, live in a long-term care facility, and need a supply right away:</w:t>
      </w:r>
    </w:p>
    <w:p w14:paraId="3E0BB85B" w14:textId="249E2CAD" w:rsidR="005F12C7" w:rsidRDefault="005C0B0E" w:rsidP="00C43FC7">
      <w:pPr>
        <w:pStyle w:val="ListBullet"/>
      </w:pPr>
      <w:r>
        <w:t>We</w:t>
      </w:r>
      <w:r w:rsidR="00081095">
        <w:t>’</w:t>
      </w:r>
      <w:r>
        <w:t>ll cover</w:t>
      </w:r>
      <w:r w:rsidR="005F12C7">
        <w:t xml:space="preserve"> one</w:t>
      </w:r>
      <w:r w:rsidR="00D04164">
        <w:t xml:space="preserve"> </w:t>
      </w:r>
      <w:r w:rsidR="00137050" w:rsidRPr="00475F02">
        <w:rPr>
          <w:color w:val="auto"/>
          <w:u w:color="548DD4"/>
        </w:rPr>
        <w:t>&lt;</w:t>
      </w:r>
      <w:r w:rsidRPr="00C43FC7">
        <w:rPr>
          <w:color w:val="auto"/>
          <w:u w:color="548DD4"/>
        </w:rPr>
        <w:t>supply limit (</w:t>
      </w:r>
      <w:r w:rsidR="00D04164" w:rsidRPr="00C43FC7">
        <w:rPr>
          <w:color w:val="auto"/>
          <w:u w:color="548DD4"/>
        </w:rPr>
        <w:t xml:space="preserve">must be at least </w:t>
      </w:r>
      <w:r w:rsidRPr="00C43FC7">
        <w:rPr>
          <w:color w:val="auto"/>
          <w:u w:color="548DD4"/>
        </w:rPr>
        <w:t>a 31-day supply)</w:t>
      </w:r>
      <w:r w:rsidR="00137050" w:rsidRPr="00C43FC7">
        <w:rPr>
          <w:color w:val="auto"/>
          <w:u w:color="548DD4"/>
        </w:rPr>
        <w:t>&gt;</w:t>
      </w:r>
      <w:r w:rsidR="005C2DB1" w:rsidRPr="00F36ADF">
        <w:rPr>
          <w:color w:val="auto"/>
          <w:u w:color="548DD4"/>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081095">
        <w:t>’</w:t>
      </w:r>
      <w:r w:rsidR="005F12C7">
        <w:t>re a new &lt;plan name&gt; member.</w:t>
      </w:r>
    </w:p>
    <w:p w14:paraId="50B014A7" w14:textId="0F06A865" w:rsidR="005F12C7" w:rsidRDefault="005F12C7" w:rsidP="00C43FC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C43FC7">
        <w:rPr>
          <w:color w:val="auto"/>
          <w:u w:color="548DD4"/>
        </w:rPr>
        <w:t>&lt;</w:t>
      </w:r>
      <w:proofErr w:type="gramStart"/>
      <w:r w:rsidR="00137050" w:rsidRPr="00C43FC7">
        <w:rPr>
          <w:color w:val="auto"/>
          <w:u w:color="548DD4"/>
        </w:rPr>
        <w:t>time period</w:t>
      </w:r>
      <w:proofErr w:type="gramEnd"/>
      <w:r w:rsidR="00137050" w:rsidRPr="00C43FC7">
        <w:rPr>
          <w:color w:val="auto"/>
          <w:u w:color="548DD4"/>
        </w:rPr>
        <w:t xml:space="preserve"> (</w:t>
      </w:r>
      <w:r w:rsidR="00D04164" w:rsidRPr="00475F02">
        <w:rPr>
          <w:color w:val="auto"/>
          <w:u w:color="548DD4"/>
        </w:rPr>
        <w:t>must be at least 90</w:t>
      </w:r>
      <w:r w:rsidR="00137050" w:rsidRPr="00475F02">
        <w:rPr>
          <w:color w:val="auto"/>
          <w:u w:color="548DD4"/>
        </w:rPr>
        <w:t>)</w:t>
      </w:r>
      <w:r w:rsidR="00137050" w:rsidRPr="00C43FC7">
        <w:rPr>
          <w:color w:val="auto"/>
          <w:u w:color="548DD4"/>
        </w:rPr>
        <w:t>&gt;</w:t>
      </w:r>
      <w:r w:rsidR="00D04164" w:rsidRPr="005F12C7">
        <w:rPr>
          <w:i/>
          <w:iCs/>
        </w:rPr>
        <w:t xml:space="preserve"> </w:t>
      </w:r>
      <w:r w:rsidR="00D04164">
        <w:t xml:space="preserve">days </w:t>
      </w:r>
      <w:r w:rsidR="000355E0">
        <w:t>you</w:t>
      </w:r>
      <w:r w:rsidR="00081095">
        <w:t>’</w:t>
      </w:r>
      <w:r w:rsidR="000355E0">
        <w:t>re a member of &lt;plan name&gt;</w:t>
      </w:r>
      <w:r w:rsidR="00D04164">
        <w:t>.</w:t>
      </w:r>
    </w:p>
    <w:p w14:paraId="4002C6DE" w14:textId="26F56043" w:rsidR="00107054" w:rsidRPr="00C43FC7" w:rsidRDefault="00D04164" w:rsidP="002F66C2">
      <w:pPr>
        <w:pStyle w:val="BodyA"/>
        <w:ind w:right="0"/>
        <w:rPr>
          <w:color w:val="548DD4"/>
        </w:rPr>
      </w:pPr>
      <w:r w:rsidRPr="00C43FC7">
        <w:rPr>
          <w:color w:val="548DD4"/>
        </w:rPr>
        <w:t>[</w:t>
      </w:r>
      <w:r w:rsidRPr="00C43FC7">
        <w:rPr>
          <w:b/>
          <w:i/>
          <w:color w:val="548DD4"/>
        </w:rPr>
        <w:t>Note</w:t>
      </w:r>
      <w:r w:rsidRPr="00C43FC7">
        <w:rPr>
          <w:i/>
          <w:color w:val="548DD4"/>
        </w:rPr>
        <w:t xml:space="preserve">: </w:t>
      </w:r>
      <w:r w:rsidR="00753D2D" w:rsidRPr="00C43FC7">
        <w:rPr>
          <w:i/>
          <w:color w:val="548DD4"/>
        </w:rPr>
        <w:t>If applicable, p</w:t>
      </w:r>
      <w:r w:rsidRPr="00C43FC7">
        <w:rPr>
          <w:i/>
          <w:color w:val="548DD4"/>
        </w:rPr>
        <w:t xml:space="preserve">lans must insert </w:t>
      </w:r>
      <w:r w:rsidR="005F12C7" w:rsidRPr="00C43FC7">
        <w:rPr>
          <w:i/>
          <w:color w:val="548DD4"/>
        </w:rPr>
        <w:t xml:space="preserve">a description of </w:t>
      </w:r>
      <w:r w:rsidRPr="00C43FC7">
        <w:rPr>
          <w:i/>
          <w:color w:val="548DD4"/>
        </w:rPr>
        <w:t xml:space="preserve">their transition policy for current </w:t>
      </w:r>
      <w:r w:rsidR="005F12C7" w:rsidRPr="00C43FC7">
        <w:rPr>
          <w:i/>
          <w:color w:val="548DD4"/>
        </w:rPr>
        <w:t>members</w:t>
      </w:r>
      <w:r w:rsidRPr="00C43FC7">
        <w:rPr>
          <w:i/>
          <w:color w:val="548DD4"/>
        </w:rPr>
        <w:t xml:space="preserve"> with changes</w:t>
      </w:r>
      <w:r w:rsidR="00753D2D" w:rsidRPr="00C43FC7">
        <w:rPr>
          <w:i/>
          <w:color w:val="548DD4"/>
        </w:rPr>
        <w:t xml:space="preserve"> to their level of care</w:t>
      </w:r>
      <w:r w:rsidRPr="00C43FC7">
        <w:rPr>
          <w:i/>
          <w:color w:val="548DD4"/>
        </w:rPr>
        <w:t>, as specified in Chapter 6 of the Prescription Drug Benefit Manua</w:t>
      </w:r>
      <w:r w:rsidRPr="00C43FC7">
        <w:rPr>
          <w:color w:val="548DD4"/>
        </w:rPr>
        <w:t>l</w:t>
      </w:r>
      <w:r w:rsidRPr="00C43FC7">
        <w:rPr>
          <w:i/>
          <w:color w:val="548DD4"/>
        </w:rPr>
        <w:t>.</w:t>
      </w:r>
      <w:r w:rsidRPr="00C43FC7">
        <w:rPr>
          <w:color w:val="548DD4"/>
        </w:rPr>
        <w:t>]</w:t>
      </w:r>
    </w:p>
    <w:p w14:paraId="4593F9C1" w14:textId="6AD68C7A" w:rsidR="00107054" w:rsidRDefault="000811BD" w:rsidP="00C43FC7">
      <w:pPr>
        <w:pStyle w:val="Heading2"/>
      </w:pPr>
      <w:bookmarkStart w:id="22" w:name="_Toc196483418"/>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2"/>
    </w:p>
    <w:p w14:paraId="58E1496A" w14:textId="26F349BD" w:rsidR="00107054" w:rsidRDefault="00D04164" w:rsidP="00C43FC7">
      <w:r>
        <w:t>Yes. You can ask &lt;plan name&gt; to make an exception to cover a drug that isn</w:t>
      </w:r>
      <w:r w:rsidR="00081095">
        <w:t>’</w:t>
      </w:r>
      <w:r>
        <w:t xml:space="preserve">t on the </w:t>
      </w:r>
      <w:r w:rsidRPr="00644493">
        <w:rPr>
          <w:i/>
          <w:iCs/>
        </w:rPr>
        <w:t>Drug List</w:t>
      </w:r>
      <w:r>
        <w:t>.</w:t>
      </w:r>
    </w:p>
    <w:p w14:paraId="55CA3B5A" w14:textId="77777777" w:rsidR="00107054" w:rsidRDefault="00D04164" w:rsidP="00C43FC7">
      <w:r>
        <w:t>You can also ask us to change the rules on your drug.</w:t>
      </w:r>
    </w:p>
    <w:p w14:paraId="4A53CF5A" w14:textId="5E60A8F5" w:rsidR="00107054" w:rsidRDefault="00D04164" w:rsidP="00C43FC7">
      <w:pPr>
        <w:pStyle w:val="ListBullet"/>
      </w:pPr>
      <w:r>
        <w:t>For example, &lt;plan name&gt; may limit the amount of a drug we</w:t>
      </w:r>
      <w:r w:rsidR="00081095">
        <w:t>’</w:t>
      </w:r>
      <w:r>
        <w:t>ll cover. If your drug has a limit, you can ask us to change the limit and cover more.</w:t>
      </w:r>
    </w:p>
    <w:p w14:paraId="0C467981" w14:textId="3D3E9BEA" w:rsidR="00107054" w:rsidRDefault="00D04164" w:rsidP="00C43FC7">
      <w:pPr>
        <w:pStyle w:val="ListBullet"/>
      </w:pPr>
      <w:r>
        <w:t xml:space="preserve">Other examples: You can ask us to drop step therapy restrictions or prior </w:t>
      </w:r>
      <w:r w:rsidR="006F3CD4">
        <w:t xml:space="preserve">authorization </w:t>
      </w:r>
      <w:r>
        <w:t>requirements.</w:t>
      </w:r>
    </w:p>
    <w:p w14:paraId="06AFFA1F" w14:textId="0F226CAC" w:rsidR="00D747E6" w:rsidRDefault="00D747E6" w:rsidP="00C43FC7">
      <w:pPr>
        <w:pStyle w:val="Heading2"/>
      </w:pPr>
      <w:bookmarkStart w:id="23" w:name="_Toc196483419"/>
      <w:r>
        <w:t>B1</w:t>
      </w:r>
      <w:r w:rsidR="00652808">
        <w:t>1</w:t>
      </w:r>
      <w:r>
        <w:t xml:space="preserve">. How can </w:t>
      </w:r>
      <w:r w:rsidR="00DE5EAA">
        <w:t>I</w:t>
      </w:r>
      <w:r>
        <w:t xml:space="preserve"> ask for an exception?</w:t>
      </w:r>
      <w:bookmarkEnd w:id="23"/>
    </w:p>
    <w:p w14:paraId="281B29D7" w14:textId="25F042D7" w:rsidR="00D747E6" w:rsidRPr="00665E1D" w:rsidRDefault="00D747E6" w:rsidP="00C43FC7">
      <w:pPr>
        <w:rPr>
          <w:rFonts w:cs="Arial"/>
          <w:bCs/>
          <w:i/>
          <w:iCs/>
          <w:szCs w:val="22"/>
        </w:rPr>
      </w:pPr>
      <w:r>
        <w:t xml:space="preserve">To ask for an exception, call </w:t>
      </w:r>
      <w:r w:rsidRPr="6442F4BC">
        <w:rPr>
          <w:color w:val="548DD4" w:themeColor="accent4"/>
        </w:rPr>
        <w:t>[</w:t>
      </w:r>
      <w:r w:rsidRPr="6442F4BC">
        <w:rPr>
          <w:i/>
          <w:iCs/>
          <w:color w:val="548DD4" w:themeColor="accent4"/>
        </w:rPr>
        <w:t xml:space="preserve">plans should include information on the best person to call – </w:t>
      </w:r>
      <w:r w:rsidR="00B45EE9" w:rsidRPr="6442F4BC">
        <w:rPr>
          <w:i/>
          <w:iCs/>
          <w:color w:val="548DD4" w:themeColor="accent4"/>
        </w:rPr>
        <w:t>for example</w:t>
      </w:r>
      <w:r w:rsidRPr="6442F4BC">
        <w:rPr>
          <w:i/>
          <w:iCs/>
          <w:color w:val="548DD4" w:themeColor="accent4"/>
        </w:rPr>
        <w:t>, your care coordinator, your care team, Member Services</w:t>
      </w:r>
      <w:r w:rsidRPr="6442F4BC">
        <w:rPr>
          <w:color w:val="548DD4" w:themeColor="accent4"/>
        </w:rPr>
        <w:t>]</w:t>
      </w:r>
      <w:r>
        <w:t>.</w:t>
      </w:r>
      <w:r w:rsidRPr="6442F4BC">
        <w:rPr>
          <w:color w:val="548DD4" w:themeColor="accent4"/>
        </w:rPr>
        <w:t xml:space="preserve"> [</w:t>
      </w:r>
      <w:r w:rsidR="002F66C2" w:rsidRPr="6442F4BC">
        <w:rPr>
          <w:i/>
          <w:iCs/>
          <w:color w:val="548DD4" w:themeColor="accent4"/>
        </w:rPr>
        <w:t>I</w:t>
      </w:r>
      <w:r w:rsidRPr="6442F4BC">
        <w:rPr>
          <w:i/>
          <w:iCs/>
          <w:color w:val="548DD4" w:themeColor="accent4"/>
        </w:rPr>
        <w:t>nsert</w:t>
      </w:r>
      <w:r w:rsidRPr="6442F4BC">
        <w:rPr>
          <w:color w:val="548DD4" w:themeColor="accent4"/>
        </w:rPr>
        <w:t xml:space="preserve">: Your care coordinator or Your care team </w:t>
      </w:r>
      <w:r w:rsidRPr="6442F4BC">
        <w:rPr>
          <w:i/>
          <w:iCs/>
          <w:color w:val="548DD4" w:themeColor="accent4"/>
        </w:rPr>
        <w:t>or</w:t>
      </w:r>
      <w:r w:rsidRPr="6442F4BC">
        <w:rPr>
          <w:color w:val="548DD4" w:themeColor="accent4"/>
        </w:rPr>
        <w:t xml:space="preserve"> A Member Services representative]</w:t>
      </w:r>
      <w:r>
        <w:t xml:space="preserve"> will work with you and your pr</w:t>
      </w:r>
      <w:r w:rsidR="007359FE">
        <w:t>escriber</w:t>
      </w:r>
      <w:r>
        <w:t xml:space="preserve"> to help you ask for an exception</w:t>
      </w:r>
      <w:r w:rsidRPr="6442F4BC">
        <w:rPr>
          <w:sz w:val="24"/>
        </w:rPr>
        <w:t>.</w:t>
      </w:r>
      <w:r w:rsidR="002F66C2" w:rsidRPr="6442F4BC">
        <w:rPr>
          <w:sz w:val="24"/>
        </w:rPr>
        <w:t xml:space="preserve"> </w:t>
      </w:r>
      <w:r w:rsidR="002F66C2">
        <w:t xml:space="preserve">You can also read </w:t>
      </w:r>
      <w:r w:rsidR="002F66C2" w:rsidRPr="6442F4BC">
        <w:rPr>
          <w:b/>
          <w:bCs/>
        </w:rPr>
        <w:t>Chapter 9</w:t>
      </w:r>
      <w:r w:rsidR="002F66C2">
        <w:t xml:space="preserve"> </w:t>
      </w:r>
      <w:r w:rsidR="00AA0741" w:rsidRPr="00FB44D9">
        <w:rPr>
          <w:b/>
          <w:bCs/>
        </w:rPr>
        <w:t>S</w:t>
      </w:r>
      <w:r w:rsidR="00BE0EEC" w:rsidRPr="00FB44D9">
        <w:rPr>
          <w:b/>
          <w:bCs/>
        </w:rPr>
        <w:t>ection &lt;section letter/number&gt;</w:t>
      </w:r>
      <w:r w:rsidR="00BE0EEC">
        <w:t xml:space="preserve"> </w:t>
      </w:r>
      <w:r w:rsidR="002F66C2">
        <w:t xml:space="preserve">of the </w:t>
      </w:r>
      <w:r w:rsidR="00665E1D" w:rsidRPr="00FB44D9">
        <w:rPr>
          <w:i/>
          <w:iCs/>
        </w:rPr>
        <w:t>Evidence of Coverage</w:t>
      </w:r>
      <w:r w:rsidR="00665E1D" w:rsidRPr="6442F4BC">
        <w:rPr>
          <w:rFonts w:cs="Arial"/>
        </w:rPr>
        <w:t xml:space="preserve"> </w:t>
      </w:r>
      <w:r w:rsidR="002F66C2">
        <w:t>to learn more about exceptions.</w:t>
      </w:r>
    </w:p>
    <w:p w14:paraId="3520E7E3" w14:textId="744249E5" w:rsidR="00107054" w:rsidRDefault="000811BD" w:rsidP="00C43FC7">
      <w:pPr>
        <w:pStyle w:val="Heading2"/>
      </w:pPr>
      <w:bookmarkStart w:id="24" w:name="_Toc196483420"/>
      <w:r>
        <w:t>B1</w:t>
      </w:r>
      <w:r w:rsidR="00652808">
        <w:t>2</w:t>
      </w:r>
      <w:r>
        <w:t xml:space="preserve">. </w:t>
      </w:r>
      <w:r w:rsidR="00D04164">
        <w:t>How long does it take to get an exception?</w:t>
      </w:r>
      <w:bookmarkEnd w:id="24"/>
    </w:p>
    <w:p w14:paraId="08602423" w14:textId="0D40FBFD" w:rsidR="00F06FE3" w:rsidRPr="00F06FE3"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548DD4"/>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387D99">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C43FC7">
        <w:rPr>
          <w:color w:val="548DD4"/>
        </w:rPr>
        <w:t>[</w:t>
      </w:r>
      <w:r w:rsidRPr="00C43FC7">
        <w:rPr>
          <w:i/>
          <w:color w:val="548DD4"/>
        </w:rPr>
        <w:t>Plans should include concise instructions about how and where plan members or their prescribers must send the statement.</w:t>
      </w:r>
      <w:r w:rsidRPr="00C43FC7">
        <w:rPr>
          <w:color w:val="548DD4"/>
        </w:rPr>
        <w:t>]</w:t>
      </w:r>
    </w:p>
    <w:p w14:paraId="464BF6DC" w14:textId="110FD023" w:rsidR="00107054" w:rsidRDefault="00D04164" w:rsidP="00006CA1">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081095">
        <w:t>’</w:t>
      </w:r>
      <w:r>
        <w:t>ll give you a decision within 24 hours of getti</w:t>
      </w:r>
      <w:r w:rsidR="000947E1">
        <w:t>ng your prescriber’s supporting</w:t>
      </w:r>
      <w:r w:rsidR="00F53907">
        <w:t xml:space="preserve"> </w:t>
      </w:r>
      <w:r>
        <w:t>statement.</w:t>
      </w:r>
    </w:p>
    <w:p w14:paraId="6B4A2591" w14:textId="688DE4C3" w:rsidR="00107054" w:rsidRDefault="000811BD" w:rsidP="00C43FC7">
      <w:pPr>
        <w:pStyle w:val="Heading2"/>
      </w:pPr>
      <w:bookmarkStart w:id="25" w:name="_Toc196483421"/>
      <w:r>
        <w:t>B1</w:t>
      </w:r>
      <w:r w:rsidR="00652808">
        <w:t>3</w:t>
      </w:r>
      <w:r>
        <w:t xml:space="preserve">. </w:t>
      </w:r>
      <w:r w:rsidR="00D04164">
        <w:t>What are generic drugs?</w:t>
      </w:r>
      <w:bookmarkEnd w:id="25"/>
    </w:p>
    <w:p w14:paraId="16902F1A" w14:textId="240B295D" w:rsidR="00107054" w:rsidRDefault="00D04164" w:rsidP="00C43FC7">
      <w:r w:rsidRPr="00EF1D84">
        <w:t>Generic drugs</w:t>
      </w:r>
      <w:r>
        <w:t xml:space="preserve"> are made up of the same active ingredients as brand name drugs. They usually cost less than the brand name drug </w:t>
      </w:r>
      <w:bookmarkStart w:id="26" w:name="_Hlk165895538"/>
      <w:r w:rsidR="001A2354">
        <w:t>and generally work just as well. They u</w:t>
      </w:r>
      <w:bookmarkEnd w:id="26"/>
      <w:r>
        <w:t>sually don’t have well-known names. Generic drugs are approved by the Food and Drug Administration (FDA).</w:t>
      </w:r>
      <w:r w:rsidR="001A2354">
        <w:t xml:space="preserve"> </w:t>
      </w:r>
      <w:bookmarkStart w:id="27" w:name="_Hlk165895560"/>
      <w:r w:rsidR="001A2354">
        <w:t xml:space="preserve">There are generic </w:t>
      </w:r>
      <w:r w:rsidR="001A2354">
        <w:lastRenderedPageBreak/>
        <w:t>drugs available for many brand name drugs. Generic drugs usually can be substituted for brand name drugs at the pharmacy without a new prescription—depending on state laws.</w:t>
      </w:r>
      <w:bookmarkEnd w:id="27"/>
    </w:p>
    <w:p w14:paraId="346BC300" w14:textId="77777777" w:rsidR="00107054" w:rsidRDefault="00D04164" w:rsidP="00C43FC7">
      <w:r>
        <w:t>&lt;Plan name&gt; covers both brand name drugs and generic drugs.</w:t>
      </w:r>
    </w:p>
    <w:p w14:paraId="29A84FF9" w14:textId="04FC68D6" w:rsidR="00166C5E" w:rsidRDefault="00166C5E">
      <w:pPr>
        <w:pStyle w:val="Heading2"/>
      </w:pPr>
      <w:bookmarkStart w:id="28" w:name="_Toc196483422"/>
      <w:bookmarkStart w:id="29" w:name="_Hlk165796873"/>
      <w:r>
        <w:t>B14. What are original biological products and how are they related to biosimilars?</w:t>
      </w:r>
      <w:bookmarkEnd w:id="28"/>
    </w:p>
    <w:p w14:paraId="37C94FE1" w14:textId="5B3EA5EE" w:rsidR="00166C5E" w:rsidRDefault="00166C5E" w:rsidP="00166C5E">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w:t>
      </w:r>
      <w:r w:rsidR="00120352">
        <w:t>r</w:t>
      </w:r>
      <w:r>
        <w:t>ugs.</w:t>
      </w:r>
    </w:p>
    <w:p w14:paraId="3C955E59" w14:textId="08143CCE" w:rsidR="00665E1D" w:rsidRDefault="00166C5E" w:rsidP="00665E1D">
      <w:pPr>
        <w:rPr>
          <w:rFonts w:cs="Arial"/>
          <w:bCs/>
          <w:i/>
          <w:iCs/>
          <w:szCs w:val="22"/>
        </w:rPr>
      </w:pPr>
      <w:r>
        <w:t xml:space="preserve">For more information on drug types, refer to </w:t>
      </w:r>
      <w:r w:rsidRPr="6442F4BC">
        <w:rPr>
          <w:b/>
          <w:bCs/>
        </w:rPr>
        <w:t>Chapter 5</w:t>
      </w:r>
      <w:r>
        <w:t xml:space="preserve"> of </w:t>
      </w:r>
      <w:proofErr w:type="gramStart"/>
      <w:r>
        <w:t xml:space="preserve">the </w:t>
      </w:r>
      <w:r w:rsidR="00665E1D" w:rsidRPr="00644493">
        <w:rPr>
          <w:i/>
          <w:iCs/>
        </w:rPr>
        <w:t>Evidence</w:t>
      </w:r>
      <w:proofErr w:type="gramEnd"/>
      <w:r w:rsidR="00665E1D" w:rsidRPr="00644493">
        <w:rPr>
          <w:i/>
          <w:iCs/>
        </w:rPr>
        <w:t xml:space="preserve"> of Coverage</w:t>
      </w:r>
      <w:r w:rsidR="00665E1D" w:rsidRPr="6442F4BC">
        <w:rPr>
          <w:rFonts w:cs="Arial"/>
        </w:rPr>
        <w:t>.</w:t>
      </w:r>
      <w:r w:rsidR="00665E1D" w:rsidRPr="6442F4BC">
        <w:rPr>
          <w:rFonts w:cs="Arial"/>
          <w:i/>
          <w:iCs/>
        </w:rPr>
        <w:t xml:space="preserve"> </w:t>
      </w:r>
    </w:p>
    <w:p w14:paraId="2524A693" w14:textId="79E1A884" w:rsidR="00107054" w:rsidRPr="00F01B73" w:rsidRDefault="000811BD" w:rsidP="00C43FC7">
      <w:pPr>
        <w:pStyle w:val="Heading2"/>
      </w:pPr>
      <w:bookmarkStart w:id="30" w:name="_Toc196483423"/>
      <w:bookmarkEnd w:id="29"/>
      <w:r w:rsidRPr="00F01B73">
        <w:t>B1</w:t>
      </w:r>
      <w:r w:rsidR="00166C5E">
        <w:t>5</w:t>
      </w:r>
      <w:r w:rsidRPr="00F01B73">
        <w:t xml:space="preserve">. </w:t>
      </w:r>
      <w:r w:rsidR="00D04164" w:rsidRPr="00F01B73">
        <w:t>What are OTC drugs?</w:t>
      </w:r>
      <w:bookmarkEnd w:id="30"/>
    </w:p>
    <w:p w14:paraId="0A172B80" w14:textId="263BCAF4" w:rsidR="00107054" w:rsidRPr="00C43FC7" w:rsidRDefault="00D04164" w:rsidP="00C43FC7">
      <w:pPr>
        <w:rPr>
          <w:color w:val="548DD4"/>
        </w:rPr>
      </w:pPr>
      <w:r>
        <w:t xml:space="preserve"> </w:t>
      </w:r>
      <w:r w:rsidR="00D0486D" w:rsidRPr="6B4E3D19">
        <w:rPr>
          <w:color w:val="548DD4" w:themeColor="accent4"/>
        </w:rPr>
        <w:t>[</w:t>
      </w:r>
      <w:r w:rsidR="00D0486D" w:rsidRPr="6B4E3D19">
        <w:rPr>
          <w:i/>
          <w:color w:val="548DD4" w:themeColor="accent4"/>
        </w:rPr>
        <w:t>Plans insert as applicable:</w:t>
      </w:r>
      <w:r w:rsidR="00D0486D" w:rsidRPr="6B4E3D19">
        <w:rPr>
          <w:color w:val="548DD4" w:themeColor="accent4"/>
        </w:rPr>
        <w:t xml:space="preserve"> </w:t>
      </w:r>
      <w:r w:rsidR="00217872" w:rsidRPr="00EF1D84">
        <w:t>OTC</w:t>
      </w:r>
      <w:r w:rsidR="00217872">
        <w:t xml:space="preserve"> stands for “</w:t>
      </w:r>
      <w:proofErr w:type="gramStart"/>
      <w:r w:rsidR="00217872">
        <w:t>over-the-counter</w:t>
      </w:r>
      <w:proofErr w:type="gramEnd"/>
      <w:r w:rsidR="00217872">
        <w:t xml:space="preserve">” </w:t>
      </w:r>
      <w:r w:rsidRPr="6B4E3D19">
        <w:rPr>
          <w:color w:val="548DD4" w:themeColor="accent4"/>
        </w:rPr>
        <w:t>&lt;Plan name&gt; covers some OTC drugs when they</w:t>
      </w:r>
      <w:r w:rsidR="00081095">
        <w:rPr>
          <w:color w:val="548DD4" w:themeColor="accent4"/>
        </w:rPr>
        <w:t>’</w:t>
      </w:r>
      <w:r w:rsidRPr="6B4E3D19">
        <w:rPr>
          <w:color w:val="548DD4" w:themeColor="accent4"/>
        </w:rPr>
        <w:t xml:space="preserve">re written as </w:t>
      </w:r>
      <w:r w:rsidR="008B385F" w:rsidRPr="6B4E3D19">
        <w:rPr>
          <w:color w:val="548DD4" w:themeColor="accent4"/>
        </w:rPr>
        <w:t>prescriptions by your provider.</w:t>
      </w:r>
    </w:p>
    <w:p w14:paraId="35EC75AA" w14:textId="25ECACD0" w:rsidR="00107054" w:rsidRPr="00C43FC7" w:rsidRDefault="00D04164" w:rsidP="00C43FC7">
      <w:pPr>
        <w:rPr>
          <w:color w:val="548DD4"/>
        </w:rPr>
      </w:pPr>
      <w:r w:rsidRPr="6442F4BC">
        <w:rPr>
          <w:color w:val="548DD4" w:themeColor="accent4"/>
        </w:rPr>
        <w:t xml:space="preserve">You can read the &lt;plan name&gt; </w:t>
      </w:r>
      <w:r w:rsidRPr="00644493">
        <w:rPr>
          <w:i/>
          <w:iCs/>
          <w:color w:val="548DD4" w:themeColor="accent4"/>
        </w:rPr>
        <w:t>Drug List</w:t>
      </w:r>
      <w:r w:rsidRPr="6442F4BC">
        <w:rPr>
          <w:color w:val="548DD4" w:themeColor="accent4"/>
        </w:rPr>
        <w:t xml:space="preserve"> to </w:t>
      </w:r>
      <w:r w:rsidR="00DA3502" w:rsidRPr="6442F4BC">
        <w:rPr>
          <w:color w:val="548DD4" w:themeColor="accent4"/>
        </w:rPr>
        <w:t>find out</w:t>
      </w:r>
      <w:r w:rsidRPr="6442F4BC">
        <w:rPr>
          <w:color w:val="548DD4" w:themeColor="accent4"/>
        </w:rPr>
        <w:t xml:space="preserve"> what OTC drugs are covered.</w:t>
      </w:r>
      <w:r w:rsidR="00705B9F" w:rsidRPr="6442F4BC">
        <w:rPr>
          <w:color w:val="548DD4" w:themeColor="accent4"/>
        </w:rPr>
        <w:t>]</w:t>
      </w:r>
      <w:r w:rsidR="00C16490" w:rsidRPr="6442F4BC">
        <w:rPr>
          <w:color w:val="548DD4" w:themeColor="accent4"/>
        </w:rPr>
        <w:t xml:space="preserve"> </w:t>
      </w:r>
    </w:p>
    <w:p w14:paraId="2EC09BC0" w14:textId="0CA8C66E" w:rsidR="00665E1D" w:rsidRDefault="00D04164" w:rsidP="00665E1D">
      <w:pPr>
        <w:rPr>
          <w:rFonts w:cs="Arial"/>
          <w:i/>
        </w:rPr>
      </w:pPr>
      <w:r w:rsidRPr="6442F4BC">
        <w:rPr>
          <w:color w:val="548DD4" w:themeColor="accent4"/>
        </w:rPr>
        <w:t>[</w:t>
      </w:r>
      <w:r w:rsidR="001A26E1" w:rsidRPr="6442F4BC">
        <w:rPr>
          <w:i/>
          <w:iCs/>
          <w:color w:val="548DD4" w:themeColor="accent4"/>
        </w:rPr>
        <w:t>If a plan doesn</w:t>
      </w:r>
      <w:r w:rsidR="00EC7022">
        <w:rPr>
          <w:i/>
          <w:iCs/>
          <w:color w:val="548DD4" w:themeColor="accent4"/>
        </w:rPr>
        <w:t>’</w:t>
      </w:r>
      <w:r w:rsidR="001A26E1" w:rsidRPr="6442F4BC">
        <w:rPr>
          <w:i/>
          <w:iCs/>
          <w:color w:val="548DD4" w:themeColor="accent4"/>
        </w:rPr>
        <w:t xml:space="preserve">t cover OTC </w:t>
      </w:r>
      <w:proofErr w:type="gramStart"/>
      <w:r w:rsidR="001A26E1" w:rsidRPr="6442F4BC">
        <w:rPr>
          <w:i/>
          <w:iCs/>
          <w:color w:val="548DD4" w:themeColor="accent4"/>
        </w:rPr>
        <w:t>drugs</w:t>
      </w:r>
      <w:proofErr w:type="gramEnd"/>
      <w:r w:rsidR="001A26E1" w:rsidRPr="6442F4BC">
        <w:rPr>
          <w:i/>
          <w:iCs/>
          <w:color w:val="548DD4" w:themeColor="accent4"/>
        </w:rPr>
        <w:t xml:space="preserve"> they </w:t>
      </w:r>
      <w:r w:rsidR="00EC7022">
        <w:rPr>
          <w:i/>
          <w:iCs/>
          <w:color w:val="548DD4" w:themeColor="accent4"/>
        </w:rPr>
        <w:t>can</w:t>
      </w:r>
      <w:r w:rsidR="00EC7022" w:rsidRPr="6442F4BC">
        <w:rPr>
          <w:i/>
          <w:iCs/>
          <w:color w:val="548DD4" w:themeColor="accent4"/>
        </w:rPr>
        <w:t xml:space="preserve"> </w:t>
      </w:r>
      <w:r w:rsidR="001A26E1" w:rsidRPr="6442F4BC">
        <w:rPr>
          <w:i/>
          <w:iCs/>
          <w:color w:val="548DD4" w:themeColor="accent4"/>
        </w:rPr>
        <w:t xml:space="preserve">omit this section and renumber the sections as appropriate. </w:t>
      </w:r>
      <w:r w:rsidRPr="6442F4BC">
        <w:rPr>
          <w:i/>
          <w:iCs/>
          <w:color w:val="548DD4" w:themeColor="accent4"/>
        </w:rPr>
        <w:t>Plans should include OTC drugs they pay for and that were included on the formularies approved by CMS and the state in the Drug List. Plans that offer OTC drugs or products as Part C supplemental benefits should not include those drugs or products in the Drug List but</w:t>
      </w:r>
      <w:r w:rsidR="004A7DE0">
        <w:rPr>
          <w:i/>
          <w:iCs/>
          <w:color w:val="548DD4" w:themeColor="accent4"/>
        </w:rPr>
        <w:t xml:space="preserve"> in</w:t>
      </w:r>
      <w:r w:rsidR="00A24ABF">
        <w:rPr>
          <w:i/>
          <w:iCs/>
          <w:color w:val="548DD4" w:themeColor="accent4"/>
        </w:rPr>
        <w:t xml:space="preserve"> this section </w:t>
      </w:r>
      <w:r w:rsidR="00EC7022">
        <w:rPr>
          <w:i/>
          <w:iCs/>
          <w:color w:val="548DD4" w:themeColor="accent4"/>
        </w:rPr>
        <w:t>can</w:t>
      </w:r>
      <w:r w:rsidR="00EC7022" w:rsidRPr="6442F4BC">
        <w:rPr>
          <w:i/>
          <w:iCs/>
          <w:color w:val="548DD4" w:themeColor="accent4"/>
        </w:rPr>
        <w:t xml:space="preserve"> </w:t>
      </w:r>
      <w:r w:rsidRPr="6442F4BC">
        <w:rPr>
          <w:i/>
          <w:iCs/>
          <w:color w:val="548DD4" w:themeColor="accent4"/>
        </w:rPr>
        <w:t xml:space="preserve">refer members to the description of these benefits in </w:t>
      </w:r>
      <w:r w:rsidRPr="6442F4BC">
        <w:rPr>
          <w:b/>
          <w:bCs/>
          <w:i/>
          <w:iCs/>
          <w:color w:val="548DD4" w:themeColor="accent4"/>
        </w:rPr>
        <w:t>Chapter 4</w:t>
      </w:r>
      <w:r w:rsidRPr="6442F4BC">
        <w:rPr>
          <w:i/>
          <w:iCs/>
          <w:color w:val="548DD4" w:themeColor="accent4"/>
        </w:rPr>
        <w:t xml:space="preserve"> of the </w:t>
      </w:r>
      <w:r w:rsidR="00665E1D" w:rsidRPr="0047210E">
        <w:rPr>
          <w:i/>
          <w:iCs/>
          <w:color w:val="548DD4" w:themeColor="accent4"/>
        </w:rPr>
        <w:t>Evidence of Coverage</w:t>
      </w:r>
      <w:r w:rsidR="00665E1D" w:rsidRPr="00644493">
        <w:rPr>
          <w:rFonts w:cs="Arial"/>
          <w:color w:val="548DD4" w:themeColor="accent4"/>
        </w:rPr>
        <w:t>.</w:t>
      </w:r>
      <w:r w:rsidR="00101643" w:rsidRPr="6442F4BC">
        <w:rPr>
          <w:rFonts w:cs="Arial"/>
          <w:color w:val="548DD4" w:themeColor="accent4"/>
        </w:rPr>
        <w:t>]</w:t>
      </w:r>
    </w:p>
    <w:p w14:paraId="58BBEDAC" w14:textId="1BE24A6F" w:rsidR="00107054" w:rsidRPr="00644493" w:rsidRDefault="000811BD" w:rsidP="00C43FC7">
      <w:pPr>
        <w:pStyle w:val="Heading2"/>
        <w:rPr>
          <w:color w:val="548DD4" w:themeColor="accent4"/>
        </w:rPr>
      </w:pPr>
      <w:bookmarkStart w:id="31" w:name="_Toc196483424"/>
      <w:r w:rsidRPr="00644493">
        <w:rPr>
          <w:color w:val="548DD4" w:themeColor="accent4"/>
        </w:rPr>
        <w:t>B1</w:t>
      </w:r>
      <w:r w:rsidR="00166C5E" w:rsidRPr="00644493">
        <w:rPr>
          <w:color w:val="548DD4" w:themeColor="accent4"/>
        </w:rPr>
        <w:t>6</w:t>
      </w:r>
      <w:r w:rsidRPr="00644493">
        <w:rPr>
          <w:color w:val="548DD4" w:themeColor="accent4"/>
        </w:rPr>
        <w:t xml:space="preserve">. </w:t>
      </w:r>
      <w:r w:rsidR="00D04164" w:rsidRPr="00644493">
        <w:rPr>
          <w:color w:val="548DD4" w:themeColor="accent4"/>
        </w:rPr>
        <w:t xml:space="preserve">Does &lt;plan name&gt; cover </w:t>
      </w:r>
      <w:r w:rsidR="0033198E" w:rsidRPr="00644493">
        <w:rPr>
          <w:color w:val="548DD4" w:themeColor="accent4"/>
        </w:rPr>
        <w:t xml:space="preserve">non-drug </w:t>
      </w:r>
      <w:r w:rsidR="00D04164" w:rsidRPr="00644493">
        <w:rPr>
          <w:color w:val="548DD4" w:themeColor="accent4"/>
        </w:rPr>
        <w:t>OTC products?</w:t>
      </w:r>
      <w:bookmarkEnd w:id="31"/>
    </w:p>
    <w:p w14:paraId="3C99C1DE" w14:textId="34E49F6E" w:rsidR="00107054" w:rsidRPr="00C43FC7" w:rsidRDefault="00AA349C" w:rsidP="00C43FC7">
      <w:pPr>
        <w:rPr>
          <w:i/>
          <w:color w:val="548DD4"/>
        </w:rPr>
      </w:pPr>
      <w:r w:rsidRPr="00C43FC7">
        <w:rPr>
          <w:color w:val="548DD4"/>
        </w:rPr>
        <w:t>[</w:t>
      </w:r>
      <w:r w:rsidR="00D70125" w:rsidRPr="00D70125">
        <w:rPr>
          <w:i/>
          <w:iCs/>
          <w:color w:val="548DD4"/>
        </w:rPr>
        <w:t>Plans should include this section if they</w:t>
      </w:r>
      <w:r w:rsidR="00D70125" w:rsidRPr="00D70125">
        <w:rPr>
          <w:i/>
          <w:color w:val="548DD4"/>
        </w:rPr>
        <w:t xml:space="preserve"> cover non-drug OTC </w:t>
      </w:r>
      <w:proofErr w:type="gramStart"/>
      <w:r w:rsidR="00D70125" w:rsidRPr="00D70125">
        <w:rPr>
          <w:i/>
          <w:color w:val="548DD4"/>
        </w:rPr>
        <w:t>products</w:t>
      </w:r>
      <w:r w:rsidR="00D70125">
        <w:rPr>
          <w:i/>
          <w:color w:val="548DD4"/>
        </w:rPr>
        <w:t>.</w:t>
      </w:r>
      <w:r w:rsidR="00D04164" w:rsidRPr="00644493">
        <w:rPr>
          <w:color w:val="548DD4" w:themeColor="accent4"/>
        </w:rPr>
        <w:t>&lt;</w:t>
      </w:r>
      <w:proofErr w:type="gramEnd"/>
      <w:r w:rsidR="00D04164" w:rsidRPr="00644493">
        <w:rPr>
          <w:color w:val="548DD4" w:themeColor="accent4"/>
        </w:rPr>
        <w:t xml:space="preserve">Plan name&gt; covers some </w:t>
      </w:r>
      <w:r w:rsidR="006C1CE1" w:rsidRPr="00644493">
        <w:rPr>
          <w:color w:val="548DD4" w:themeColor="accent4"/>
        </w:rPr>
        <w:t xml:space="preserve">non-drug </w:t>
      </w:r>
      <w:r w:rsidR="00D04164" w:rsidRPr="00644493">
        <w:rPr>
          <w:color w:val="548DD4" w:themeColor="accent4"/>
        </w:rPr>
        <w:t>OTC products when they</w:t>
      </w:r>
      <w:r w:rsidR="00387D99" w:rsidRPr="00644493">
        <w:rPr>
          <w:color w:val="548DD4" w:themeColor="accent4"/>
        </w:rPr>
        <w:t>’</w:t>
      </w:r>
      <w:r w:rsidR="00D04164" w:rsidRPr="00644493">
        <w:rPr>
          <w:color w:val="548DD4" w:themeColor="accent4"/>
        </w:rPr>
        <w:t>re written as prescriptions by your provider.</w:t>
      </w:r>
    </w:p>
    <w:p w14:paraId="71AF2814" w14:textId="27901B4D" w:rsidR="0099641B" w:rsidRPr="00F86BDA" w:rsidRDefault="0099641B" w:rsidP="00C43FC7">
      <w:pPr>
        <w:rPr>
          <w:color w:val="548DD4"/>
        </w:rPr>
      </w:pPr>
      <w:bookmarkStart w:id="32" w:name="_Hlk500660033"/>
      <w:r w:rsidRPr="001D74E9">
        <w:rPr>
          <w:color w:val="548DD4"/>
        </w:rPr>
        <w:t xml:space="preserve">Examples of </w:t>
      </w:r>
      <w:r w:rsidR="00B71BB4" w:rsidRPr="001D74E9">
        <w:rPr>
          <w:color w:val="548DD4"/>
        </w:rPr>
        <w:t xml:space="preserve">non-drug </w:t>
      </w:r>
      <w:r w:rsidRPr="00F86BDA">
        <w:rPr>
          <w:color w:val="548DD4"/>
        </w:rPr>
        <w:t xml:space="preserve">OTC products include &lt;examples of plan’s covered </w:t>
      </w:r>
      <w:r w:rsidR="00B71BB4" w:rsidRPr="00F86BDA">
        <w:rPr>
          <w:color w:val="548DD4"/>
        </w:rPr>
        <w:t xml:space="preserve">non-drug </w:t>
      </w:r>
      <w:r w:rsidRPr="00F86BDA">
        <w:rPr>
          <w:color w:val="548DD4"/>
        </w:rPr>
        <w:t>OTC products&gt;.</w:t>
      </w:r>
      <w:bookmarkEnd w:id="32"/>
    </w:p>
    <w:p w14:paraId="67A17D93" w14:textId="44AAEBFD" w:rsidR="00107054" w:rsidRDefault="00D04164" w:rsidP="00C43FC7">
      <w:r>
        <w:t xml:space="preserve">You can read the &lt;plan name&gt; </w:t>
      </w:r>
      <w:r w:rsidRPr="00644493">
        <w:rPr>
          <w:i/>
          <w:iCs/>
        </w:rPr>
        <w:t>Drug List</w:t>
      </w:r>
      <w:r>
        <w:t xml:space="preserve"> to </w:t>
      </w:r>
      <w:r w:rsidR="00DA3502">
        <w:t>find out</w:t>
      </w:r>
      <w:r>
        <w:t xml:space="preserve"> what </w:t>
      </w:r>
      <w:r w:rsidR="00DE7E4E">
        <w:t xml:space="preserve">non-drug </w:t>
      </w:r>
      <w:r>
        <w:t>OTC products are covered.</w:t>
      </w:r>
      <w:r w:rsidR="0010016C">
        <w:t>]</w:t>
      </w:r>
    </w:p>
    <w:p w14:paraId="395B696A" w14:textId="41198274" w:rsidR="00107054" w:rsidRPr="00C43FC7" w:rsidRDefault="00D04164" w:rsidP="00C43FC7">
      <w:pPr>
        <w:rPr>
          <w:i/>
          <w:color w:val="548DD4"/>
        </w:rPr>
      </w:pPr>
      <w:r w:rsidRPr="00C43FC7">
        <w:rPr>
          <w:color w:val="548DD4"/>
        </w:rPr>
        <w:t>[</w:t>
      </w:r>
      <w:r w:rsidRPr="00C43FC7">
        <w:rPr>
          <w:i/>
          <w:color w:val="548DD4"/>
        </w:rPr>
        <w:t xml:space="preserve">Plans should include </w:t>
      </w:r>
      <w:r w:rsidR="006C1CE1" w:rsidRPr="00C43FC7">
        <w:rPr>
          <w:i/>
          <w:color w:val="548DD4"/>
        </w:rPr>
        <w:t xml:space="preserve">non-drug </w:t>
      </w:r>
      <w:r w:rsidRPr="00C43FC7">
        <w:rPr>
          <w:i/>
          <w:color w:val="548DD4"/>
        </w:rPr>
        <w:t>OTC products they pay for in the Drug List.</w:t>
      </w:r>
      <w:r w:rsidRPr="00C43FC7">
        <w:rPr>
          <w:color w:val="548DD4"/>
        </w:rPr>
        <w:t>]</w:t>
      </w:r>
    </w:p>
    <w:p w14:paraId="02E7C866" w14:textId="4C52688A" w:rsidR="00107054" w:rsidRPr="00644493" w:rsidRDefault="000811BD" w:rsidP="00C43FC7">
      <w:pPr>
        <w:pStyle w:val="Heading2"/>
        <w:rPr>
          <w:color w:val="548DD4" w:themeColor="accent4"/>
        </w:rPr>
      </w:pPr>
      <w:bookmarkStart w:id="33" w:name="_Toc196483425"/>
      <w:r w:rsidRPr="00644493">
        <w:rPr>
          <w:color w:val="548DD4" w:themeColor="accent4"/>
        </w:rPr>
        <w:t>B1</w:t>
      </w:r>
      <w:r w:rsidR="00166C5E" w:rsidRPr="00644493">
        <w:rPr>
          <w:color w:val="548DD4" w:themeColor="accent4"/>
        </w:rPr>
        <w:t>7</w:t>
      </w:r>
      <w:r w:rsidRPr="00644493">
        <w:rPr>
          <w:color w:val="548DD4" w:themeColor="accent4"/>
        </w:rPr>
        <w:t xml:space="preserve">. </w:t>
      </w:r>
      <w:r w:rsidR="00D04164" w:rsidRPr="00644493">
        <w:rPr>
          <w:color w:val="548DD4" w:themeColor="accent4"/>
        </w:rPr>
        <w:t>Does &lt;plan name&gt; cover long-term supplies of prescriptions?</w:t>
      </w:r>
      <w:bookmarkEnd w:id="33"/>
    </w:p>
    <w:p w14:paraId="10FFB013" w14:textId="4BEE74BE" w:rsidR="00107054" w:rsidRPr="00C43FC7" w:rsidRDefault="00D04164" w:rsidP="009005C7">
      <w:pPr>
        <w:rPr>
          <w:u w:color="000000"/>
        </w:rPr>
      </w:pPr>
      <w:r w:rsidRPr="00C43FC7">
        <w:rPr>
          <w:color w:val="548DD4"/>
          <w:u w:color="000000"/>
        </w:rPr>
        <w:t>[</w:t>
      </w:r>
      <w:r w:rsidRPr="00C43FC7">
        <w:rPr>
          <w:i/>
          <w:color w:val="548DD4"/>
          <w:u w:color="000000"/>
        </w:rPr>
        <w:t>Plans should include only if they offer extended-day sup</w:t>
      </w:r>
      <w:r w:rsidR="00175EA3" w:rsidRPr="00C43FC7">
        <w:rPr>
          <w:i/>
          <w:color w:val="548DD4"/>
          <w:u w:color="000000"/>
        </w:rPr>
        <w:t xml:space="preserve">plies at any pharmacy location. </w:t>
      </w:r>
      <w:r w:rsidRPr="00C43FC7">
        <w:rPr>
          <w:i/>
          <w:color w:val="548DD4"/>
          <w:u w:color="000000"/>
        </w:rPr>
        <w:t>Plans should modify the language below as needed, consistent with their approved extended-day supply benefits</w:t>
      </w:r>
      <w:r w:rsidR="00073BE1" w:rsidRPr="009005C7">
        <w:rPr>
          <w:color w:val="548DD4"/>
        </w:rPr>
        <w:t>:</w:t>
      </w:r>
    </w:p>
    <w:p w14:paraId="3C12732A" w14:textId="6CB4A706" w:rsidR="00107054" w:rsidRPr="009005C7" w:rsidRDefault="00D04164" w:rsidP="009005C7">
      <w:pPr>
        <w:pStyle w:val="ListBullet"/>
        <w:numPr>
          <w:ilvl w:val="0"/>
          <w:numId w:val="73"/>
        </w:numPr>
        <w:rPr>
          <w:i/>
          <w:color w:val="548DD4"/>
        </w:rPr>
      </w:pPr>
      <w:r w:rsidRPr="009005C7">
        <w:rPr>
          <w:b/>
          <w:color w:val="548DD4"/>
        </w:rPr>
        <w:lastRenderedPageBreak/>
        <w:t>Mail-Order Programs</w:t>
      </w:r>
      <w:r w:rsidRPr="009005C7">
        <w:rPr>
          <w:color w:val="548DD4"/>
        </w:rPr>
        <w:t>. We offer a mail-order program that allows you to get up to a &lt;number&gt;-day supply of your drugs sent directly to your home. A &lt;number&gt;-day supply has the same copay as a one-month supply.</w:t>
      </w:r>
    </w:p>
    <w:p w14:paraId="2AD8EDD2" w14:textId="506E59EF" w:rsidR="00107054" w:rsidRPr="009005C7" w:rsidRDefault="00D04164" w:rsidP="004A039B">
      <w:pPr>
        <w:pStyle w:val="ListBullet"/>
        <w:numPr>
          <w:ilvl w:val="0"/>
          <w:numId w:val="74"/>
        </w:numPr>
        <w:rPr>
          <w:i/>
          <w:color w:val="548DD4"/>
        </w:rPr>
      </w:pPr>
      <w:r w:rsidRPr="009005C7">
        <w:rPr>
          <w:color w:val="548DD4"/>
        </w:rPr>
        <w:t>&lt;number&gt;</w:t>
      </w:r>
      <w:r w:rsidRPr="009005C7">
        <w:rPr>
          <w:b/>
          <w:color w:val="548DD4"/>
        </w:rPr>
        <w:t>-Day Retail Pharmacy Programs</w:t>
      </w:r>
      <w:r w:rsidRPr="009005C7">
        <w:rPr>
          <w:color w:val="548DD4"/>
        </w:rPr>
        <w:t>. Some retail pharmacies may also offer up to a &lt;number&gt;-day supply of covered drugs. A &lt;number&gt;-day supply has the same copay as a one-month supply.</w:t>
      </w:r>
      <w:r w:rsidR="00073BE1" w:rsidRPr="009005C7">
        <w:rPr>
          <w:color w:val="548DD4"/>
        </w:rPr>
        <w:t>]</w:t>
      </w:r>
    </w:p>
    <w:p w14:paraId="5F2869C7" w14:textId="4F4E4412" w:rsidR="00107054" w:rsidRPr="00644493" w:rsidRDefault="000811BD" w:rsidP="00C43FC7">
      <w:pPr>
        <w:pStyle w:val="Heading2"/>
        <w:rPr>
          <w:color w:val="auto"/>
        </w:rPr>
      </w:pPr>
      <w:bookmarkStart w:id="34" w:name="_Toc196483426"/>
      <w:r w:rsidRPr="00644493">
        <w:rPr>
          <w:color w:val="auto"/>
        </w:rPr>
        <w:t>B1</w:t>
      </w:r>
      <w:r w:rsidR="00166C5E" w:rsidRPr="00644493">
        <w:rPr>
          <w:color w:val="auto"/>
        </w:rPr>
        <w:t>8</w:t>
      </w:r>
      <w:r w:rsidRPr="00644493">
        <w:rPr>
          <w:color w:val="auto"/>
        </w:rPr>
        <w:t xml:space="preserve">. </w:t>
      </w:r>
      <w:r w:rsidR="00D04164" w:rsidRPr="00644493">
        <w:rPr>
          <w:color w:val="auto"/>
        </w:rPr>
        <w:t>Can I get prescriptions delivered to my home from my local pharmacy?</w:t>
      </w:r>
      <w:bookmarkEnd w:id="34"/>
    </w:p>
    <w:p w14:paraId="2C6EE4FD" w14:textId="287FD96B" w:rsidR="00107054" w:rsidRPr="008C3C74" w:rsidRDefault="00D04164" w:rsidP="008C3C74">
      <w:pPr>
        <w:rPr>
          <w:color w:val="548DD4"/>
          <w:u w:color="548DD4"/>
        </w:rPr>
      </w:pPr>
      <w:r>
        <w:rPr>
          <w:color w:val="548DD4"/>
          <w:u w:color="548DD4"/>
        </w:rPr>
        <w:t>[</w:t>
      </w:r>
      <w:r w:rsidRPr="008B385F">
        <w:rPr>
          <w:i/>
          <w:iCs/>
          <w:color w:val="548DD4"/>
          <w:u w:color="548DD4"/>
        </w:rPr>
        <w:t>Plans</w:t>
      </w:r>
      <w:r>
        <w:rPr>
          <w:i/>
          <w:iCs/>
          <w:color w:val="548DD4"/>
          <w:u w:color="548DD4"/>
        </w:rPr>
        <w:t xml:space="preserve"> should include </w:t>
      </w:r>
      <w:r w:rsidR="00BA2245">
        <w:rPr>
          <w:i/>
          <w:iCs/>
          <w:color w:val="548DD4"/>
          <w:u w:color="548DD4"/>
        </w:rPr>
        <w:t xml:space="preserve">this section </w:t>
      </w:r>
      <w:r>
        <w:rPr>
          <w:i/>
          <w:iCs/>
          <w:color w:val="548DD4"/>
          <w:u w:color="548DD4"/>
        </w:rPr>
        <w:t xml:space="preserve">only if </w:t>
      </w:r>
      <w:r w:rsidR="00824695">
        <w:rPr>
          <w:i/>
          <w:iCs/>
          <w:color w:val="548DD4"/>
          <w:u w:color="548DD4"/>
        </w:rPr>
        <w:t xml:space="preserve">they </w:t>
      </w:r>
      <w:r>
        <w:rPr>
          <w:i/>
          <w:iCs/>
          <w:color w:val="548DD4"/>
          <w:u w:color="548DD4"/>
        </w:rPr>
        <w:t>contract with pharmacies that offer home delivery</w:t>
      </w:r>
      <w:r w:rsidR="00D6428A">
        <w:rPr>
          <w:color w:val="548DD4"/>
          <w:u w:color="548DD4"/>
        </w:rPr>
        <w:t>:</w:t>
      </w:r>
      <w:r w:rsidRPr="008C3C74">
        <w:rPr>
          <w:color w:val="548DD4"/>
          <w:u w:color="548DD4"/>
        </w:rPr>
        <w:t xml:space="preserve"> </w:t>
      </w:r>
    </w:p>
    <w:p w14:paraId="355394C1" w14:textId="5552DE25" w:rsidR="00107054" w:rsidRPr="008C3C74" w:rsidRDefault="00D04164" w:rsidP="008C3C74">
      <w:pPr>
        <w:rPr>
          <w:i/>
          <w:color w:val="548DD4"/>
        </w:rPr>
      </w:pPr>
      <w:r w:rsidRPr="008C3C74">
        <w:rPr>
          <w:color w:val="548DD4"/>
        </w:rPr>
        <w:t>Your local pharmacy may be able to deliver your prescription to your home. You can call your pharmacy to find out if they offer home delivery.</w:t>
      </w:r>
      <w:r w:rsidR="00D6428A" w:rsidRPr="008C3C74">
        <w:rPr>
          <w:color w:val="548DD4"/>
        </w:rPr>
        <w:t>]</w:t>
      </w:r>
    </w:p>
    <w:p w14:paraId="1DFF49AA" w14:textId="210EF0CC" w:rsidR="00652DCD" w:rsidRDefault="00652DCD" w:rsidP="00C43FC7">
      <w:pPr>
        <w:pStyle w:val="Heading2"/>
      </w:pPr>
      <w:bookmarkStart w:id="35" w:name="_Toc196483427"/>
      <w:r>
        <w:t>B</w:t>
      </w:r>
      <w:r w:rsidR="00652808">
        <w:t>1</w:t>
      </w:r>
      <w:r w:rsidR="00166C5E">
        <w:t>9</w:t>
      </w:r>
      <w:r>
        <w:t>. What</w:t>
      </w:r>
      <w:r w:rsidR="00EC7022">
        <w:t>’</w:t>
      </w:r>
      <w:r>
        <w:t xml:space="preserve">s </w:t>
      </w:r>
      <w:r w:rsidR="00DE5EAA">
        <w:t>my</w:t>
      </w:r>
      <w:r>
        <w:t xml:space="preserve"> </w:t>
      </w:r>
      <w:r w:rsidR="00AB1700" w:rsidRPr="008E0400">
        <w:rPr>
          <w:color w:val="548DD4"/>
        </w:rPr>
        <w:t>[</w:t>
      </w:r>
      <w:r w:rsidR="00AB1700" w:rsidRPr="00252CE6">
        <w:rPr>
          <w:color w:val="548DD4"/>
        </w:rPr>
        <w:t>copayment/</w:t>
      </w:r>
      <w:r w:rsidRPr="008E0400">
        <w:rPr>
          <w:color w:val="548DD4"/>
        </w:rPr>
        <w:t>copay</w:t>
      </w:r>
      <w:r w:rsidR="008E0400" w:rsidRPr="008E0400">
        <w:rPr>
          <w:color w:val="548DD4"/>
        </w:rPr>
        <w:t>]</w:t>
      </w:r>
      <w:r>
        <w:t>?</w:t>
      </w:r>
      <w:bookmarkEnd w:id="35"/>
    </w:p>
    <w:p w14:paraId="65B9CF9A" w14:textId="18249970" w:rsidR="00652DCD" w:rsidRDefault="00652DCD" w:rsidP="00C43FC7">
      <w:r>
        <w:t xml:space="preserve">&lt;Plan name&gt; members have </w:t>
      </w:r>
      <w:r w:rsidR="00427A15" w:rsidRPr="008C3C74">
        <w:rPr>
          <w:color w:val="548DD4"/>
        </w:rPr>
        <w:t>[</w:t>
      </w:r>
      <w:r w:rsidR="00BB4F97" w:rsidRPr="008C3C74">
        <w:rPr>
          <w:i/>
          <w:color w:val="548DD4"/>
        </w:rPr>
        <w:t>p</w:t>
      </w:r>
      <w:r w:rsidR="00427A15" w:rsidRPr="008C3C74">
        <w:rPr>
          <w:i/>
          <w:color w:val="548DD4"/>
        </w:rPr>
        <w:t xml:space="preserve">lans should insert description of </w:t>
      </w:r>
      <w:r w:rsidR="008B16CA" w:rsidRPr="008C3C74">
        <w:rPr>
          <w:i/>
          <w:color w:val="548DD4"/>
        </w:rPr>
        <w:t xml:space="preserve">any </w:t>
      </w:r>
      <w:r w:rsidR="00427A15" w:rsidRPr="008C3C74">
        <w:rPr>
          <w:i/>
          <w:color w:val="548DD4"/>
        </w:rPr>
        <w:t>copays</w:t>
      </w:r>
      <w:r w:rsidR="00BB4F97" w:rsidRPr="008C3C74">
        <w:rPr>
          <w:i/>
          <w:color w:val="548DD4"/>
        </w:rPr>
        <w:t>/copayments</w:t>
      </w:r>
      <w:r w:rsidR="008B16CA" w:rsidRPr="008C3C74">
        <w:rPr>
          <w:i/>
          <w:color w:val="548DD4"/>
        </w:rPr>
        <w:t>, if applicable</w:t>
      </w:r>
      <w:r w:rsidR="00427A15" w:rsidRPr="008C3C74">
        <w:rPr>
          <w:color w:val="548DD4"/>
        </w:rPr>
        <w:t>]</w:t>
      </w:r>
      <w:r w:rsidRPr="008C3C74">
        <w:rPr>
          <w:color w:val="548DD4"/>
        </w:rPr>
        <w:t xml:space="preserve"> </w:t>
      </w:r>
      <w:r>
        <w:t xml:space="preserve">for prescription </w:t>
      </w:r>
      <w:r w:rsidR="009E7B8D" w:rsidRPr="00B86CF4">
        <w:rPr>
          <w:color w:val="548DD4"/>
        </w:rPr>
        <w:t>[</w:t>
      </w:r>
      <w:r w:rsidR="00D91B1B">
        <w:rPr>
          <w:i/>
          <w:iCs/>
          <w:color w:val="548DD4"/>
        </w:rPr>
        <w:t xml:space="preserve">if </w:t>
      </w:r>
      <w:r w:rsidR="009E7B8D" w:rsidRPr="00B86CF4">
        <w:rPr>
          <w:i/>
          <w:iCs/>
          <w:color w:val="548DD4"/>
        </w:rPr>
        <w:t>applicable</w:t>
      </w:r>
      <w:r w:rsidR="00D91B1B">
        <w:rPr>
          <w:i/>
          <w:iCs/>
          <w:color w:val="548DD4"/>
        </w:rPr>
        <w:t>:</w:t>
      </w:r>
      <w:r w:rsidR="003E607D">
        <w:rPr>
          <w:i/>
          <w:iCs/>
          <w:color w:val="548DD4"/>
        </w:rPr>
        <w:t xml:space="preserve"> </w:t>
      </w:r>
      <w:r w:rsidR="0075468B">
        <w:rPr>
          <w:iCs/>
          <w:color w:val="548DD4"/>
        </w:rPr>
        <w:t xml:space="preserve">and </w:t>
      </w:r>
      <w:r w:rsidRPr="00BB4F97">
        <w:rPr>
          <w:color w:val="548DD4"/>
        </w:rPr>
        <w:t>OTC drugs and non-drug products</w:t>
      </w:r>
      <w:r w:rsidR="00D91B1B" w:rsidRPr="00BB4F97">
        <w:rPr>
          <w:color w:val="548DD4"/>
        </w:rPr>
        <w:t>]</w:t>
      </w:r>
      <w:r>
        <w:t xml:space="preserve"> </w:t>
      </w:r>
      <w:proofErr w:type="gramStart"/>
      <w:r>
        <w:t>as long as</w:t>
      </w:r>
      <w:proofErr w:type="gramEnd"/>
      <w:r>
        <w:t xml:space="preserve"> the member follows the plan’s rules. </w:t>
      </w:r>
      <w:r w:rsidR="00DA3502">
        <w:t>Refer to</w:t>
      </w:r>
      <w:r>
        <w:t xml:space="preserve"> q</w:t>
      </w:r>
      <w:r w:rsidRPr="005B1D54">
        <w:t>uestions B1</w:t>
      </w:r>
      <w:r w:rsidR="00233D61">
        <w:t>5</w:t>
      </w:r>
      <w:r w:rsidRPr="005B1D54">
        <w:t xml:space="preserve"> and B1</w:t>
      </w:r>
      <w:r w:rsidR="00233D61">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C43FC7">
      <w:r>
        <w:t xml:space="preserve">Tiers are groups of drugs on our </w:t>
      </w:r>
      <w:r w:rsidRPr="00644493">
        <w:rPr>
          <w:i/>
          <w:iCs/>
        </w:rPr>
        <w:t>Drug List</w:t>
      </w:r>
      <w:r>
        <w:t>.</w:t>
      </w:r>
    </w:p>
    <w:p w14:paraId="4FCDEF1F" w14:textId="13D0ACE4" w:rsidR="00652DCD" w:rsidRPr="00C43FC7" w:rsidRDefault="00652DCD" w:rsidP="00C43FC7">
      <w:pPr>
        <w:rPr>
          <w:i/>
          <w:color w:val="548DD4"/>
        </w:rPr>
      </w:pPr>
      <w:r w:rsidRPr="00C43FC7">
        <w:rPr>
          <w:color w:val="548DD4"/>
        </w:rPr>
        <w:t>[</w:t>
      </w:r>
      <w:r w:rsidRPr="00C43FC7">
        <w:rPr>
          <w:i/>
          <w:color w:val="548DD4"/>
        </w:rPr>
        <w:t>Plans should modify the explanation below consistent with their tier model, to include a description of the types of drugs (</w:t>
      </w:r>
      <w:r w:rsidR="00B45EE9" w:rsidRPr="00C43FC7">
        <w:rPr>
          <w:i/>
          <w:color w:val="548DD4"/>
        </w:rPr>
        <w:t>for example</w:t>
      </w:r>
      <w:r w:rsidRPr="00C43FC7">
        <w:rPr>
          <w:i/>
          <w:color w:val="548DD4"/>
        </w:rPr>
        <w:t>, generic, brand</w:t>
      </w:r>
      <w:r w:rsidR="00D26E1A" w:rsidRPr="00C43FC7">
        <w:rPr>
          <w:i/>
          <w:color w:val="548DD4"/>
        </w:rPr>
        <w:t xml:space="preserve"> name</w:t>
      </w:r>
      <w:r w:rsidRPr="00C43FC7">
        <w:rPr>
          <w:i/>
          <w:color w:val="548DD4"/>
        </w:rPr>
        <w:t>) on each tier</w:t>
      </w:r>
      <w:r w:rsidR="008B16CA" w:rsidRPr="00C43FC7">
        <w:rPr>
          <w:i/>
          <w:color w:val="548DD4"/>
        </w:rPr>
        <w:t xml:space="preserve"> and any copays</w:t>
      </w:r>
      <w:r w:rsidRPr="00C43FC7">
        <w:rPr>
          <w:i/>
          <w:color w:val="548DD4"/>
        </w:rPr>
        <w:t>. Plans must include tier examples such as the following:</w:t>
      </w:r>
    </w:p>
    <w:p w14:paraId="2A5B6642" w14:textId="77777777" w:rsidR="00652DCD" w:rsidRPr="00C43FC7" w:rsidRDefault="00652DCD" w:rsidP="00C43FC7">
      <w:pPr>
        <w:pStyle w:val="ListBullet"/>
        <w:numPr>
          <w:ilvl w:val="0"/>
          <w:numId w:val="30"/>
        </w:numPr>
        <w:rPr>
          <w:i/>
          <w:color w:val="548DD4"/>
        </w:rPr>
      </w:pPr>
      <w:r w:rsidRPr="00C43FC7">
        <w:rPr>
          <w:i/>
          <w:color w:val="548DD4"/>
        </w:rPr>
        <w:t>Tier 1 Generic drugs have $0 copay.</w:t>
      </w:r>
    </w:p>
    <w:p w14:paraId="0F6EBE55" w14:textId="0BC0F57A" w:rsidR="00652DCD" w:rsidRPr="00C43FC7" w:rsidRDefault="00652DCD" w:rsidP="00C43FC7">
      <w:pPr>
        <w:pStyle w:val="ListBullet"/>
        <w:numPr>
          <w:ilvl w:val="0"/>
          <w:numId w:val="30"/>
        </w:numPr>
        <w:rPr>
          <w:color w:val="548DD4"/>
        </w:rPr>
      </w:pPr>
      <w:r w:rsidRPr="00C43FC7">
        <w:rPr>
          <w:i/>
          <w:color w:val="548DD4"/>
        </w:rPr>
        <w:t xml:space="preserve">Tier 1 Brand </w:t>
      </w:r>
      <w:r w:rsidR="00D26E1A" w:rsidRPr="00C43FC7">
        <w:rPr>
          <w:i/>
          <w:color w:val="548DD4"/>
        </w:rPr>
        <w:t xml:space="preserve">name </w:t>
      </w:r>
      <w:r w:rsidRPr="00C43FC7">
        <w:rPr>
          <w:i/>
          <w:color w:val="548DD4"/>
        </w:rPr>
        <w:t>drugs have $0 copay</w:t>
      </w:r>
      <w:r w:rsidR="00BF0638" w:rsidRPr="008C3C74">
        <w:rPr>
          <w:color w:val="548DD4"/>
        </w:rPr>
        <w:t>.</w:t>
      </w:r>
      <w:r w:rsidRPr="00C43FC7">
        <w:rPr>
          <w:color w:val="548DD4"/>
        </w:rPr>
        <w:t>]</w:t>
      </w:r>
    </w:p>
    <w:p w14:paraId="113B48BC" w14:textId="25FC5E6F" w:rsidR="00753D2D" w:rsidRPr="00C43FC7" w:rsidRDefault="00753D2D" w:rsidP="00C43FC7">
      <w:pPr>
        <w:rPr>
          <w:color w:val="548DD4"/>
        </w:rPr>
      </w:pPr>
      <w:r w:rsidRPr="00C43FC7">
        <w:rPr>
          <w:color w:val="548DD4"/>
        </w:rPr>
        <w:t>[</w:t>
      </w:r>
      <w:r w:rsidRPr="00C43FC7">
        <w:rPr>
          <w:i/>
          <w:color w:val="548DD4"/>
        </w:rPr>
        <w:t>Plans must ensure the tier label or description of the types of drugs on each tier is consistent with their approved plan benefit package. Plans must also include a statement that all tiers have no copay</w:t>
      </w:r>
      <w:r w:rsidR="008B16CA" w:rsidRPr="00C43FC7">
        <w:rPr>
          <w:i/>
          <w:color w:val="548DD4"/>
        </w:rPr>
        <w:t>, if applicable</w:t>
      </w:r>
      <w:r w:rsidRPr="00C43FC7">
        <w:rPr>
          <w:color w:val="548DD4"/>
        </w:rPr>
        <w:t>.]</w:t>
      </w:r>
    </w:p>
    <w:p w14:paraId="268879E1" w14:textId="7449146C" w:rsidR="00652DCD" w:rsidRPr="008C3C74" w:rsidRDefault="008B16CA" w:rsidP="00C43FC7">
      <w:pPr>
        <w:rPr>
          <w:i/>
          <w:color w:val="548DD4"/>
        </w:rPr>
      </w:pPr>
      <w:r w:rsidRPr="008C3C74">
        <w:rPr>
          <w:color w:val="548DD4"/>
        </w:rPr>
        <w:t>[</w:t>
      </w:r>
      <w:r w:rsidRPr="00175237">
        <w:rPr>
          <w:i/>
          <w:color w:val="548DD4"/>
        </w:rPr>
        <w:t xml:space="preserve">Plans that have no copay for OTC drugs should </w:t>
      </w:r>
      <w:proofErr w:type="gramStart"/>
      <w:r w:rsidRPr="00175237">
        <w:rPr>
          <w:i/>
          <w:color w:val="548DD4"/>
        </w:rPr>
        <w:t>insert:</w:t>
      </w:r>
      <w:proofErr w:type="gramEnd"/>
      <w:r w:rsidRPr="00175237">
        <w:rPr>
          <w:i/>
          <w:color w:val="548DD4"/>
        </w:rPr>
        <w:t xml:space="preserve"> </w:t>
      </w:r>
      <w:r w:rsidR="00652DCD" w:rsidRPr="00175237">
        <w:rPr>
          <w:i/>
          <w:color w:val="548DD4"/>
        </w:rPr>
        <w:t>OTCs have a $0 copay</w:t>
      </w:r>
      <w:r w:rsidR="00652DCD" w:rsidRPr="008C3C74">
        <w:rPr>
          <w:color w:val="548DD4"/>
        </w:rPr>
        <w:t>.</w:t>
      </w:r>
      <w:r w:rsidRPr="008C3C74">
        <w:rPr>
          <w:color w:val="548DD4"/>
        </w:rPr>
        <w:t>]</w:t>
      </w:r>
    </w:p>
    <w:p w14:paraId="627E7798" w14:textId="4F1F294A" w:rsidR="00107054" w:rsidRPr="00D73131" w:rsidRDefault="00652DCD" w:rsidP="00C43FC7">
      <w:r>
        <w:t xml:space="preserve">If you have questions, call Member Services </w:t>
      </w:r>
      <w:r w:rsidR="00D73131" w:rsidRPr="00C43FC7">
        <w:rPr>
          <w:color w:val="548DD4"/>
        </w:rPr>
        <w:t>[</w:t>
      </w:r>
      <w:r w:rsidR="00D73131" w:rsidRPr="00C43FC7">
        <w:rPr>
          <w:i/>
          <w:color w:val="548DD4"/>
        </w:rPr>
        <w:t>plans insert reference</w:t>
      </w:r>
      <w:r w:rsidR="00D73131" w:rsidRPr="00C43FC7">
        <w:rPr>
          <w:color w:val="548DD4"/>
        </w:rPr>
        <w:t>: at &lt;toll-free phone and TTY numbers&gt; or at the numbers listed at the bottom of this page or at the numbers in the footer of this document]</w:t>
      </w:r>
      <w:r w:rsidR="00D73131">
        <w:rPr>
          <w:rFonts w:cs="Arial"/>
        </w:rPr>
        <w:t>.</w:t>
      </w:r>
    </w:p>
    <w:p w14:paraId="28BEE700" w14:textId="1416F844" w:rsidR="00107054" w:rsidRPr="00881667" w:rsidRDefault="00F56C7E" w:rsidP="00C43FC7">
      <w:pPr>
        <w:pStyle w:val="Heading1"/>
      </w:pPr>
      <w:bookmarkStart w:id="36" w:name="_Toc196483428"/>
      <w:r>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36"/>
    </w:p>
    <w:p w14:paraId="3EB0AA3D" w14:textId="797FE049" w:rsidR="00107054" w:rsidRDefault="00D04164" w:rsidP="00C43FC7">
      <w:r>
        <w:t>The</w:t>
      </w:r>
      <w:r w:rsidR="00027929">
        <w:t xml:space="preserve"> </w:t>
      </w:r>
      <w:r w:rsidR="005E3C7E" w:rsidRPr="00C43FC7">
        <w:rPr>
          <w:iCs/>
          <w:color w:val="548DD4"/>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w:t>
      </w:r>
      <w:r>
        <w:lastRenderedPageBreak/>
        <w:t xml:space="preserve">begins </w:t>
      </w:r>
      <w:r w:rsidR="00EE2F9A">
        <w:t xml:space="preserve">in </w:t>
      </w:r>
      <w:r w:rsidR="0047210E" w:rsidRPr="00F77EAC">
        <w:rPr>
          <w:b/>
          <w:bCs/>
        </w:rPr>
        <w:t>S</w:t>
      </w:r>
      <w:r w:rsidR="00EE2F9A" w:rsidRPr="00F77EAC">
        <w:rPr>
          <w:b/>
          <w:bCs/>
        </w:rPr>
        <w:t xml:space="preserve">ection </w:t>
      </w:r>
      <w:r w:rsidRPr="00F77EAC">
        <w:rPr>
          <w:b/>
          <w:bCs/>
        </w:rPr>
        <w:t>&lt;</w:t>
      </w:r>
      <w:r w:rsidR="00EE2F9A" w:rsidRPr="00F77EAC">
        <w:rPr>
          <w:b/>
          <w:bCs/>
        </w:rPr>
        <w:t>section letter/number</w:t>
      </w:r>
      <w:r w:rsidRPr="00F77EAC">
        <w:rPr>
          <w:b/>
          <w:bCs/>
        </w:rPr>
        <w:t>&gt;</w:t>
      </w:r>
      <w:r>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6ACC42C9" w:rsidR="00107054" w:rsidRPr="00C43FC7" w:rsidRDefault="00D04164" w:rsidP="00C43FC7">
      <w:pPr>
        <w:rPr>
          <w:i/>
          <w:color w:val="548DD4"/>
        </w:rPr>
      </w:pPr>
      <w:r w:rsidRPr="00C43FC7">
        <w:rPr>
          <w:color w:val="548DD4"/>
        </w:rPr>
        <w:t>[</w:t>
      </w:r>
      <w:r w:rsidRPr="00C43FC7">
        <w:rPr>
          <w:i/>
          <w:color w:val="548DD4"/>
        </w:rPr>
        <w:t xml:space="preserve">Insert the following paragraph for abridged formulary only: </w:t>
      </w:r>
      <w:r w:rsidRPr="00C43FC7">
        <w:rPr>
          <w:color w:val="548DD4"/>
        </w:rPr>
        <w:t>Remember: This is only a</w:t>
      </w:r>
      <w:r w:rsidR="009A1E4D" w:rsidRPr="00C43FC7">
        <w:rPr>
          <w:color w:val="548DD4"/>
        </w:rPr>
        <w:t xml:space="preserve"> partial </w:t>
      </w:r>
      <w:r w:rsidR="009A1E4D" w:rsidRPr="00644493">
        <w:rPr>
          <w:i/>
          <w:iCs/>
          <w:color w:val="548DD4"/>
        </w:rPr>
        <w:t>Drug List</w:t>
      </w:r>
      <w:r w:rsidR="009A1E4D" w:rsidRPr="00C43FC7">
        <w:rPr>
          <w:color w:val="548DD4"/>
        </w:rPr>
        <w:t xml:space="preserve"> covered by &lt;plan n</w:t>
      </w:r>
      <w:r w:rsidRPr="00C43FC7">
        <w:rPr>
          <w:color w:val="548DD4"/>
        </w:rPr>
        <w:t>ame&gt;. If your prescription isn</w:t>
      </w:r>
      <w:r w:rsidR="00EC7022">
        <w:rPr>
          <w:color w:val="548DD4"/>
        </w:rPr>
        <w:t>’</w:t>
      </w:r>
      <w:r w:rsidRPr="00C43FC7">
        <w:rPr>
          <w:color w:val="548DD4"/>
        </w:rPr>
        <w:t xml:space="preserve">t in this partial </w:t>
      </w:r>
      <w:r w:rsidRPr="00644493">
        <w:rPr>
          <w:i/>
          <w:iCs/>
          <w:color w:val="548DD4"/>
        </w:rPr>
        <w:t>Drug List</w:t>
      </w:r>
      <w:r w:rsidRPr="00C43FC7">
        <w:rPr>
          <w:color w:val="548DD4"/>
        </w:rPr>
        <w:t xml:space="preserve">, please contact us. Our contact information, along with the date we last updated the </w:t>
      </w:r>
      <w:r w:rsidRPr="00644493">
        <w:rPr>
          <w:i/>
          <w:iCs/>
          <w:color w:val="548DD4"/>
        </w:rPr>
        <w:t>Drug List</w:t>
      </w:r>
      <w:r w:rsidRPr="00C43FC7">
        <w:rPr>
          <w:color w:val="548DD4"/>
        </w:rPr>
        <w:t>, appears on the front and back cover pages</w:t>
      </w:r>
      <w:r w:rsidRPr="00C43FC7">
        <w:rPr>
          <w:i/>
          <w:color w:val="548DD4"/>
        </w:rPr>
        <w:t>.</w:t>
      </w:r>
      <w:r w:rsidRPr="00C43FC7">
        <w:rPr>
          <w:color w:val="548DD4"/>
        </w:rPr>
        <w:t>]</w:t>
      </w:r>
    </w:p>
    <w:p w14:paraId="1C441EDF" w14:textId="2B87B01F" w:rsidR="00897952" w:rsidRPr="00C43FC7" w:rsidRDefault="00D04164" w:rsidP="00C43FC7">
      <w:pPr>
        <w:rPr>
          <w:color w:val="548DD4"/>
        </w:rPr>
      </w:pPr>
      <w:r w:rsidRPr="00C43FC7">
        <w:rPr>
          <w:color w:val="548DD4"/>
        </w:rPr>
        <w:t>[</w:t>
      </w:r>
      <w:r w:rsidRPr="00C43FC7">
        <w:rPr>
          <w:i/>
          <w:color w:val="548DD4"/>
        </w:rPr>
        <w:t xml:space="preserve">Note: Plans must provide information on the following items when applicable to specific drugs and </w:t>
      </w:r>
      <w:r w:rsidR="007359FE">
        <w:rPr>
          <w:i/>
          <w:color w:val="548DD4"/>
        </w:rPr>
        <w:t>define</w:t>
      </w:r>
      <w:r w:rsidRPr="00C43FC7">
        <w:rPr>
          <w:i/>
          <w:color w:val="548DD4"/>
        </w:rPr>
        <w:t xml:space="preserve"> any symbols or abbreviations used to indicate their application: utilization management restrictions, drugs that are available via mail-order, f</w:t>
      </w:r>
      <w:r w:rsidR="00824695" w:rsidRPr="00C43FC7">
        <w:rPr>
          <w:i/>
          <w:color w:val="548DD4"/>
        </w:rPr>
        <w:t>ree first-</w:t>
      </w:r>
      <w:r w:rsidRPr="00C43FC7">
        <w:rPr>
          <w:i/>
          <w:color w:val="548DD4"/>
        </w:rPr>
        <w:t>fill drugs, limited access drugs, and drugs covered under the medical benefit (for home infusion drugs only). While the symbols and abbreviations must appear whenever applicable, plans aren</w:t>
      </w:r>
      <w:r w:rsidR="00EC7022">
        <w:rPr>
          <w:i/>
          <w:color w:val="548DD4"/>
        </w:rPr>
        <w:t>’</w:t>
      </w:r>
      <w:r w:rsidRPr="00C43FC7">
        <w:rPr>
          <w:i/>
          <w:color w:val="548DD4"/>
        </w:rPr>
        <w:t xml:space="preserve">t required to provide associated explanations on every page. They must, however, provide a general footnote on every page stating: </w:t>
      </w:r>
      <w:r w:rsidRPr="00C43FC7">
        <w:rPr>
          <w:color w:val="548DD4"/>
        </w:rPr>
        <w:t>You can find information on what the symbols and abbreviations in this table mean by going to</w:t>
      </w:r>
      <w:r w:rsidRPr="00C43FC7">
        <w:rPr>
          <w:i/>
          <w:color w:val="548DD4"/>
        </w:rPr>
        <w:t xml:space="preserve"> </w:t>
      </w:r>
      <w:r w:rsidRPr="00C43FC7">
        <w:rPr>
          <w:color w:val="548DD4"/>
        </w:rPr>
        <w:t>[</w:t>
      </w:r>
      <w:r w:rsidRPr="00C43FC7">
        <w:rPr>
          <w:i/>
          <w:color w:val="548DD4"/>
        </w:rPr>
        <w:t xml:space="preserve">insert description of where information is available, such as </w:t>
      </w:r>
      <w:r w:rsidR="004D5B26" w:rsidRPr="00C43FC7">
        <w:rPr>
          <w:i/>
          <w:color w:val="548DD4"/>
        </w:rPr>
        <w:t>section</w:t>
      </w:r>
      <w:r w:rsidRPr="00C43FC7">
        <w:rPr>
          <w:color w:val="548DD4"/>
        </w:rPr>
        <w:t>].]</w:t>
      </w:r>
    </w:p>
    <w:p w14:paraId="67CAD3D1" w14:textId="32F0F7F9" w:rsidR="008B385F" w:rsidRPr="00C43FC7" w:rsidRDefault="00D04164" w:rsidP="00C43FC7">
      <w:pPr>
        <w:rPr>
          <w:color w:val="548DD4"/>
        </w:rPr>
      </w:pPr>
      <w:r w:rsidRPr="6442F4BC">
        <w:rPr>
          <w:color w:val="548DD4" w:themeColor="accent4"/>
        </w:rPr>
        <w:t>[</w:t>
      </w:r>
      <w:r w:rsidR="008571E1" w:rsidRPr="6442F4BC">
        <w:rPr>
          <w:i/>
          <w:iCs/>
          <w:color w:val="548DD4" w:themeColor="accent4"/>
        </w:rPr>
        <w:t>States can delete the following two sections about Medicaid coverage of drugs if not applicable</w:t>
      </w:r>
      <w:r w:rsidR="008571E1" w:rsidRPr="6442F4BC">
        <w:rPr>
          <w:color w:val="548DD4" w:themeColor="accent4"/>
        </w:rPr>
        <w:t xml:space="preserve">: </w:t>
      </w:r>
      <w:r w:rsidRPr="6442F4BC">
        <w:rPr>
          <w:i/>
          <w:iCs/>
          <w:color w:val="548DD4" w:themeColor="accent4"/>
        </w:rPr>
        <w:t xml:space="preserve">Note: For non–Part D drugs or OTC items that are covered by </w:t>
      </w:r>
      <w:proofErr w:type="spellStart"/>
      <w:r w:rsidR="008A55C4" w:rsidRPr="6442F4BC">
        <w:rPr>
          <w:color w:val="548DD4" w:themeColor="accent4"/>
        </w:rPr>
        <w:t>PathWays</w:t>
      </w:r>
      <w:proofErr w:type="spellEnd"/>
      <w:r w:rsidRPr="6442F4BC">
        <w:rPr>
          <w:i/>
          <w:iCs/>
          <w:color w:val="548DD4" w:themeColor="accent4"/>
        </w:rPr>
        <w:t xml:space="preserve">, </w:t>
      </w:r>
      <w:r w:rsidR="001D6FBA" w:rsidRPr="6442F4BC">
        <w:rPr>
          <w:i/>
          <w:iCs/>
          <w:color w:val="548DD4" w:themeColor="accent4"/>
        </w:rPr>
        <w:t>plans should</w:t>
      </w:r>
      <w:r w:rsidRPr="6442F4BC">
        <w:rPr>
          <w:i/>
          <w:iCs/>
          <w:color w:val="548DD4" w:themeColor="accent4"/>
        </w:rPr>
        <w:t xml:space="preserve"> place an asterisk (*) or another symbol by the drug to indicate that the </w:t>
      </w:r>
      <w:r w:rsidR="00105A17" w:rsidRPr="6442F4BC">
        <w:rPr>
          <w:i/>
          <w:iCs/>
          <w:color w:val="548DD4" w:themeColor="accent4"/>
        </w:rPr>
        <w:t xml:space="preserve">member </w:t>
      </w:r>
      <w:r w:rsidRPr="6442F4BC">
        <w:rPr>
          <w:i/>
          <w:iCs/>
          <w:color w:val="548DD4" w:themeColor="accent4"/>
        </w:rPr>
        <w:t>may need to follow a different process for appeals</w:t>
      </w:r>
      <w:r w:rsidR="001D6FBA" w:rsidRPr="6442F4BC">
        <w:rPr>
          <w:i/>
          <w:iCs/>
          <w:color w:val="548DD4" w:themeColor="accent4"/>
        </w:rPr>
        <w:t xml:space="preserve"> and include the following text</w:t>
      </w:r>
      <w:r w:rsidRPr="6442F4BC">
        <w:rPr>
          <w:i/>
          <w:iCs/>
          <w:color w:val="548DD4" w:themeColor="accent4"/>
        </w:rPr>
        <w:t>.</w:t>
      </w:r>
    </w:p>
    <w:p w14:paraId="6B2CDB3B" w14:textId="5D93F858" w:rsidR="00090D59" w:rsidRPr="00D33D31" w:rsidRDefault="00D04164" w:rsidP="00C43FC7">
      <w:pPr>
        <w:rPr>
          <w:i/>
          <w:color w:val="548DD4"/>
        </w:rPr>
      </w:pPr>
      <w:r w:rsidRPr="00C43FC7">
        <w:rPr>
          <w:b/>
          <w:color w:val="548DD4"/>
        </w:rPr>
        <w:t>Note</w:t>
      </w:r>
      <w:r w:rsidRPr="00D33D31">
        <w:rPr>
          <w:color w:val="548DD4"/>
        </w:rPr>
        <w:t xml:space="preserve">: The &lt;symbol used by the plan&gt; next to a drug means the drug </w:t>
      </w:r>
      <w:r w:rsidR="00941AC1" w:rsidRPr="00D33D31">
        <w:rPr>
          <w:color w:val="548DD4"/>
        </w:rPr>
        <w:t>isn’t</w:t>
      </w:r>
      <w:r w:rsidRPr="00D33D31">
        <w:rPr>
          <w:color w:val="548DD4"/>
        </w:rPr>
        <w:t xml:space="preserve"> a “Part D drug.” These drugs have different rules for appeals.</w:t>
      </w:r>
    </w:p>
    <w:p w14:paraId="32E34C43" w14:textId="77777777" w:rsidR="00090D59" w:rsidRPr="00D33D31" w:rsidRDefault="00D04164" w:rsidP="00C43FC7">
      <w:pPr>
        <w:pStyle w:val="ListBullet"/>
        <w:numPr>
          <w:ilvl w:val="0"/>
          <w:numId w:val="30"/>
        </w:numPr>
        <w:rPr>
          <w:i/>
          <w:color w:val="548DD4"/>
          <w:szCs w:val="24"/>
        </w:rPr>
      </w:pPr>
      <w:r w:rsidRPr="00D33D31">
        <w:rPr>
          <w:color w:val="548DD4"/>
        </w:rPr>
        <w:t xml:space="preserve">An appeal is a formal way of asking us to review a decision we made about your coverage and to change it if you think we made a mistake. </w:t>
      </w:r>
    </w:p>
    <w:p w14:paraId="327FE0DF" w14:textId="08D1C413" w:rsidR="00D73131" w:rsidRPr="00D33D31" w:rsidRDefault="00D04164" w:rsidP="6442F4BC">
      <w:pPr>
        <w:pStyle w:val="ListBullet"/>
        <w:rPr>
          <w:i/>
          <w:color w:val="548DD4"/>
        </w:rPr>
      </w:pPr>
      <w:r w:rsidRPr="6442F4BC">
        <w:rPr>
          <w:color w:val="548DD4" w:themeColor="accent4"/>
        </w:rPr>
        <w:t>For example, we might decide that a drug that you want isn</w:t>
      </w:r>
      <w:r w:rsidR="00070E25">
        <w:rPr>
          <w:color w:val="548DD4" w:themeColor="accent4"/>
        </w:rPr>
        <w:t>’</w:t>
      </w:r>
      <w:r w:rsidRPr="6442F4BC">
        <w:rPr>
          <w:color w:val="548DD4" w:themeColor="accent4"/>
        </w:rPr>
        <w:t>t covered or is no longer cov</w:t>
      </w:r>
      <w:r w:rsidR="001871FA" w:rsidRPr="6442F4BC">
        <w:rPr>
          <w:color w:val="548DD4" w:themeColor="accent4"/>
        </w:rPr>
        <w:t xml:space="preserve">ered by Medicare or </w:t>
      </w:r>
      <w:proofErr w:type="spellStart"/>
      <w:r w:rsidR="008A55C4" w:rsidRPr="6442F4BC">
        <w:rPr>
          <w:color w:val="548DD4" w:themeColor="accent4"/>
        </w:rPr>
        <w:t>PathWays</w:t>
      </w:r>
      <w:proofErr w:type="spellEnd"/>
      <w:r w:rsidR="001871FA" w:rsidRPr="6442F4BC">
        <w:rPr>
          <w:color w:val="548DD4" w:themeColor="accent4"/>
        </w:rPr>
        <w:t>.</w:t>
      </w:r>
    </w:p>
    <w:p w14:paraId="0F771DF5" w14:textId="7B1DB177" w:rsidR="00D73131" w:rsidRPr="00D33D31" w:rsidRDefault="00D04164" w:rsidP="00C43FC7">
      <w:pPr>
        <w:pStyle w:val="ListBullet"/>
        <w:numPr>
          <w:ilvl w:val="0"/>
          <w:numId w:val="30"/>
        </w:numPr>
        <w:rPr>
          <w:i/>
          <w:color w:val="548DD4"/>
        </w:rPr>
      </w:pPr>
      <w:r w:rsidRPr="00D33D31">
        <w:rPr>
          <w:color w:val="548DD4"/>
        </w:rPr>
        <w:t xml:space="preserve">If you or your </w:t>
      </w:r>
      <w:r w:rsidR="007359FE">
        <w:rPr>
          <w:color w:val="548DD4"/>
        </w:rPr>
        <w:t>prescriber</w:t>
      </w:r>
      <w:r w:rsidRPr="00D33D31">
        <w:rPr>
          <w:color w:val="548DD4"/>
        </w:rPr>
        <w:t xml:space="preserve"> disagrees with our decision, you can appeal. If you ever have a question, call Member Services </w:t>
      </w:r>
      <w:r w:rsidR="00D73131" w:rsidRPr="00D33D31">
        <w:rPr>
          <w:color w:val="548DD4"/>
        </w:rPr>
        <w:t>[</w:t>
      </w:r>
      <w:r w:rsidR="00D73131" w:rsidRPr="00D33D31">
        <w:rPr>
          <w:i/>
          <w:color w:val="548DD4"/>
        </w:rPr>
        <w:t>plans insert reference</w:t>
      </w:r>
      <w:r w:rsidR="00D73131" w:rsidRPr="00D33D31">
        <w:rPr>
          <w:color w:val="548DD4"/>
        </w:rPr>
        <w:t xml:space="preserve">: at &lt;toll-free phone and TTY numbers&gt; </w:t>
      </w:r>
      <w:r w:rsidR="00D73131" w:rsidRPr="00D33D31">
        <w:rPr>
          <w:i/>
          <w:color w:val="548DD4"/>
        </w:rPr>
        <w:t>or</w:t>
      </w:r>
      <w:r w:rsidR="00D73131" w:rsidRPr="00D33D31">
        <w:rPr>
          <w:color w:val="548DD4"/>
        </w:rPr>
        <w:t xml:space="preserve"> at the numbers listed at the bottom of this page or at the numbers in the footer of this document].</w:t>
      </w:r>
    </w:p>
    <w:p w14:paraId="320544F6" w14:textId="1EABCF74" w:rsidR="005A07AF" w:rsidRPr="00D33D31" w:rsidRDefault="00D04164" w:rsidP="6442F4BC">
      <w:pPr>
        <w:pStyle w:val="ListBullet"/>
        <w:rPr>
          <w:i/>
          <w:color w:val="548DD4"/>
        </w:rPr>
      </w:pPr>
      <w:r w:rsidRPr="6442F4BC">
        <w:rPr>
          <w:color w:val="548DD4" w:themeColor="accent4"/>
        </w:rPr>
        <w:t xml:space="preserve">You can also read </w:t>
      </w:r>
      <w:r w:rsidR="00E25FA7" w:rsidRPr="6442F4BC">
        <w:rPr>
          <w:b/>
          <w:bCs/>
          <w:color w:val="548DD4" w:themeColor="accent4"/>
        </w:rPr>
        <w:t>Chapter 9</w:t>
      </w:r>
      <w:r w:rsidR="00E25FA7" w:rsidRPr="6442F4BC">
        <w:rPr>
          <w:color w:val="548DD4" w:themeColor="accent4"/>
        </w:rPr>
        <w:t xml:space="preserve"> of </w:t>
      </w:r>
      <w:r w:rsidRPr="6442F4BC">
        <w:rPr>
          <w:color w:val="548DD4" w:themeColor="accent4"/>
        </w:rPr>
        <w:t xml:space="preserve">the </w:t>
      </w:r>
      <w:r w:rsidRPr="00A8322C">
        <w:rPr>
          <w:i/>
          <w:iCs/>
          <w:color w:val="548DD4" w:themeColor="accent4"/>
        </w:rPr>
        <w:t>Evidence of Coverage</w:t>
      </w:r>
      <w:r w:rsidRPr="6442F4BC">
        <w:rPr>
          <w:color w:val="548DD4" w:themeColor="accent4"/>
        </w:rPr>
        <w:t xml:space="preserve"> to learn how to appeal a decision.</w:t>
      </w:r>
      <w:r w:rsidR="00160744" w:rsidRPr="6442F4BC">
        <w:rPr>
          <w:color w:val="548DD4" w:themeColor="accent4"/>
        </w:rPr>
        <w:t>]</w:t>
      </w:r>
    </w:p>
    <w:p w14:paraId="1E7EB74E" w14:textId="69FB6EDE" w:rsidR="00107054" w:rsidRPr="00233D61" w:rsidRDefault="004B327D" w:rsidP="00EF1D84">
      <w:pPr>
        <w:pStyle w:val="Heading2"/>
      </w:pPr>
      <w:bookmarkStart w:id="37" w:name="_Toc196483429"/>
      <w:r w:rsidRPr="00CF009B">
        <w:rPr>
          <w:rFonts w:cs="Arial"/>
        </w:rPr>
        <w:t xml:space="preserve">C1. </w:t>
      </w:r>
      <w:r w:rsidR="00D04164" w:rsidRPr="00475F02">
        <w:rPr>
          <w:rFonts w:ascii="Arial Bold" w:hAnsi="Arial Bold" w:cs="Arial"/>
          <w:color w:val="548DD4"/>
        </w:rPr>
        <w:t>&lt;Abridged&gt;</w:t>
      </w:r>
      <w:r w:rsidR="00D04164" w:rsidRPr="00CF009B">
        <w:rPr>
          <w:rFonts w:cs="Arial"/>
        </w:rPr>
        <w:t xml:space="preserve"> List of Drugs by </w:t>
      </w:r>
      <w:r w:rsidR="00233D61">
        <w:rPr>
          <w:rFonts w:cs="Arial"/>
        </w:rPr>
        <w:t>&lt;</w:t>
      </w:r>
      <w:r w:rsidR="00233D61">
        <w:rPr>
          <w:rFonts w:cs="Arial"/>
          <w:i/>
          <w:iCs/>
        </w:rPr>
        <w:t xml:space="preserve">insert term </w:t>
      </w:r>
      <w:r w:rsidR="00D04164" w:rsidRPr="00CF009B">
        <w:rPr>
          <w:rFonts w:cs="Arial"/>
        </w:rPr>
        <w:t>Medical Condition</w:t>
      </w:r>
      <w:r w:rsidR="00233D61">
        <w:rPr>
          <w:rFonts w:cs="Arial"/>
        </w:rPr>
        <w:t xml:space="preserve"> </w:t>
      </w:r>
      <w:r w:rsidR="00233D61">
        <w:rPr>
          <w:rFonts w:cs="Arial"/>
          <w:i/>
          <w:iCs/>
        </w:rPr>
        <w:t xml:space="preserve">or </w:t>
      </w:r>
      <w:r w:rsidR="00233D61">
        <w:rPr>
          <w:rFonts w:cs="Arial"/>
        </w:rPr>
        <w:t>Drug Type&gt;</w:t>
      </w:r>
      <w:bookmarkEnd w:id="37"/>
    </w:p>
    <w:p w14:paraId="48318AF3" w14:textId="77777777" w:rsidR="004537AB" w:rsidRPr="00B34BB8" w:rsidRDefault="004537AB" w:rsidP="00D33D31">
      <w:pPr>
        <w:rPr>
          <w:color w:val="548DD4"/>
        </w:rPr>
      </w:pPr>
      <w:r w:rsidRPr="00B34BB8">
        <w:rPr>
          <w:color w:val="548DD4"/>
        </w:rPr>
        <w:t>[</w:t>
      </w:r>
      <w:r w:rsidRPr="00B34BB8">
        <w:rPr>
          <w:i/>
          <w:color w:val="548DD4"/>
        </w:rPr>
        <w:t xml:space="preserve">Plans insert one of the following paragraphs depending on whether drugs are organized by </w:t>
      </w:r>
      <w:r w:rsidRPr="00B34BB8">
        <w:rPr>
          <w:b/>
          <w:i/>
          <w:color w:val="548DD4"/>
        </w:rPr>
        <w:t>medical condition</w:t>
      </w:r>
      <w:r w:rsidRPr="00B34BB8">
        <w:rPr>
          <w:i/>
          <w:color w:val="548DD4"/>
        </w:rPr>
        <w:t xml:space="preserve"> or </w:t>
      </w:r>
      <w:r w:rsidRPr="00B34BB8">
        <w:rPr>
          <w:b/>
          <w:i/>
          <w:color w:val="548DD4"/>
        </w:rPr>
        <w:t>drug type</w:t>
      </w:r>
      <w:r w:rsidRPr="00B34BB8">
        <w:rPr>
          <w:i/>
          <w:color w:val="548DD4"/>
        </w:rPr>
        <w:t xml:space="preserve"> in the drug listings</w:t>
      </w:r>
      <w:r w:rsidRPr="00B34BB8">
        <w:rPr>
          <w:color w:val="548DD4"/>
        </w:rPr>
        <w:t xml:space="preserve">: </w:t>
      </w:r>
    </w:p>
    <w:p w14:paraId="2FAC7793" w14:textId="6581DF95" w:rsidR="004537AB" w:rsidRPr="00F86BDA" w:rsidRDefault="004537AB" w:rsidP="004537AB">
      <w:pPr>
        <w:rPr>
          <w:color w:val="548DD4"/>
        </w:rPr>
      </w:pPr>
      <w:r w:rsidRPr="001D74E9">
        <w:rPr>
          <w:color w:val="548DD4"/>
        </w:rPr>
        <w:lastRenderedPageBreak/>
        <w:t xml:space="preserve">The drugs in this section are grouped into categories depending on the type of </w:t>
      </w:r>
      <w:r w:rsidRPr="00F86BDA">
        <w:rPr>
          <w:color w:val="548DD4"/>
        </w:rPr>
        <w:t>medical conditions they</w:t>
      </w:r>
      <w:r w:rsidR="00EC7022">
        <w:rPr>
          <w:color w:val="548DD4"/>
        </w:rPr>
        <w:t>’</w:t>
      </w:r>
      <w:r w:rsidRPr="00F86BDA">
        <w:rPr>
          <w:color w:val="548DD4"/>
        </w:rPr>
        <w:t>re used to treat. For example, if you have a heart condition, you should look in the category, &lt;therapeutic category name&gt;. That</w:t>
      </w:r>
      <w:r w:rsidR="00EC7022">
        <w:rPr>
          <w:color w:val="548DD4"/>
        </w:rPr>
        <w:t>’</w:t>
      </w:r>
      <w:r w:rsidRPr="00F86BDA">
        <w:rPr>
          <w:color w:val="548DD4"/>
        </w:rPr>
        <w:t>s where you</w:t>
      </w:r>
      <w:r w:rsidR="00EC7022">
        <w:rPr>
          <w:color w:val="548DD4"/>
        </w:rPr>
        <w:t>’</w:t>
      </w:r>
      <w:r w:rsidRPr="00F86BDA">
        <w:rPr>
          <w:color w:val="548DD4"/>
        </w:rPr>
        <w:t xml:space="preserve">ll find drugs that treat heart conditions. </w:t>
      </w:r>
    </w:p>
    <w:p w14:paraId="06742071" w14:textId="77777777" w:rsidR="004537AB" w:rsidRPr="00F86BDA" w:rsidRDefault="004537AB" w:rsidP="004537AB">
      <w:pPr>
        <w:rPr>
          <w:i/>
          <w:color w:val="548DD4"/>
        </w:rPr>
      </w:pPr>
      <w:r w:rsidRPr="00F86BDA">
        <w:rPr>
          <w:i/>
          <w:color w:val="548DD4"/>
        </w:rPr>
        <w:t>or</w:t>
      </w:r>
    </w:p>
    <w:p w14:paraId="300D40F4" w14:textId="57B2180D" w:rsidR="004537AB" w:rsidRPr="00C43FC7" w:rsidRDefault="004537AB" w:rsidP="00D33D31">
      <w:pPr>
        <w:rPr>
          <w:color w:val="548DD4"/>
        </w:rPr>
      </w:pPr>
      <w:r w:rsidRPr="00D33D31">
        <w:rPr>
          <w:color w:val="548DD4"/>
        </w:rPr>
        <w:t>The drugs in this section are grouped into categories by type. For example, if you</w:t>
      </w:r>
      <w:r w:rsidR="00EC7022">
        <w:rPr>
          <w:color w:val="548DD4"/>
        </w:rPr>
        <w:t>’</w:t>
      </w:r>
      <w:r w:rsidRPr="00D33D31">
        <w:rPr>
          <w:color w:val="548DD4"/>
        </w:rPr>
        <w:t xml:space="preserve">re taking </w:t>
      </w:r>
      <w:proofErr w:type="gramStart"/>
      <w:r w:rsidRPr="00D33D31">
        <w:rPr>
          <w:color w:val="548DD4"/>
        </w:rPr>
        <w:t>a medicine</w:t>
      </w:r>
      <w:proofErr w:type="gramEnd"/>
      <w:r w:rsidRPr="00D33D31">
        <w:rPr>
          <w:color w:val="548DD4"/>
        </w:rPr>
        <w:t xml:space="preserve"> for migraines, you should look in the </w:t>
      </w:r>
      <w:r w:rsidR="001E0974">
        <w:rPr>
          <w:color w:val="548DD4"/>
        </w:rPr>
        <w:t>&lt;</w:t>
      </w:r>
      <w:r w:rsidRPr="00D33D31">
        <w:rPr>
          <w:color w:val="548DD4"/>
        </w:rPr>
        <w:t>category</w:t>
      </w:r>
      <w:r w:rsidR="001E0974">
        <w:rPr>
          <w:color w:val="548DD4"/>
        </w:rPr>
        <w:t xml:space="preserve"> </w:t>
      </w:r>
      <w:proofErr w:type="gramStart"/>
      <w:r w:rsidR="001E0974">
        <w:rPr>
          <w:color w:val="548DD4"/>
        </w:rPr>
        <w:t>description&gt;</w:t>
      </w:r>
      <w:r w:rsidR="000C5946">
        <w:rPr>
          <w:color w:val="548DD4"/>
        </w:rPr>
        <w:t xml:space="preserve"> category</w:t>
      </w:r>
      <w:proofErr w:type="gramEnd"/>
      <w:r w:rsidRPr="00D33D31">
        <w:rPr>
          <w:color w:val="548DD4"/>
        </w:rPr>
        <w:t>. That</w:t>
      </w:r>
      <w:r w:rsidR="00EC7022">
        <w:rPr>
          <w:color w:val="548DD4"/>
        </w:rPr>
        <w:t>’</w:t>
      </w:r>
      <w:r w:rsidRPr="00D33D31">
        <w:rPr>
          <w:color w:val="548DD4"/>
        </w:rPr>
        <w:t>s where you</w:t>
      </w:r>
      <w:r w:rsidR="00EC7022">
        <w:rPr>
          <w:color w:val="548DD4"/>
        </w:rPr>
        <w:t>’</w:t>
      </w:r>
      <w:r w:rsidRPr="00D33D31">
        <w:rPr>
          <w:color w:val="548DD4"/>
        </w:rPr>
        <w:t>ll find drugs that treat migraines.]</w:t>
      </w:r>
    </w:p>
    <w:p w14:paraId="71168B21" w14:textId="38BCFCA6" w:rsidR="007032C4" w:rsidRPr="00C43FC7" w:rsidRDefault="00325255" w:rsidP="00D33D31">
      <w:pPr>
        <w:rPr>
          <w:color w:val="548DD4"/>
        </w:rPr>
      </w:pPr>
      <w:r w:rsidRPr="001D74E9">
        <w:rPr>
          <w:color w:val="548DD4"/>
        </w:rPr>
        <w:t>[</w:t>
      </w:r>
      <w:r w:rsidRPr="00B34BB8">
        <w:rPr>
          <w:i/>
          <w:color w:val="548DD4"/>
        </w:rPr>
        <w:t>If plans use codes in the “Necessary actions, restrictions, or limits on use” column, they should include a key. Plans aren</w:t>
      </w:r>
      <w:r w:rsidR="00EC7022">
        <w:rPr>
          <w:i/>
          <w:color w:val="548DD4"/>
        </w:rPr>
        <w:t>’</w:t>
      </w:r>
      <w:r w:rsidRPr="00B34BB8">
        <w:rPr>
          <w:i/>
          <w:color w:val="548DD4"/>
        </w:rPr>
        <w:t>t required to include a key on every page, but plans must provide a general footnote</w:t>
      </w:r>
      <w:r w:rsidR="00B57F9E" w:rsidRPr="00B34BB8">
        <w:rPr>
          <w:i/>
          <w:color w:val="548DD4"/>
        </w:rPr>
        <w:t xml:space="preserve">, in the same font size plans </w:t>
      </w:r>
      <w:proofErr w:type="gramStart"/>
      <w:r w:rsidR="00B57F9E" w:rsidRPr="00B34BB8">
        <w:rPr>
          <w:i/>
          <w:color w:val="548DD4"/>
        </w:rPr>
        <w:t>use</w:t>
      </w:r>
      <w:proofErr w:type="gramEnd"/>
      <w:r w:rsidR="00B57F9E" w:rsidRPr="00B34BB8">
        <w:rPr>
          <w:i/>
          <w:color w:val="548DD4"/>
        </w:rPr>
        <w:t xml:space="preserve"> in this document,</w:t>
      </w:r>
      <w:r w:rsidRPr="00B34BB8">
        <w:rPr>
          <w:i/>
          <w:color w:val="548DD4"/>
        </w:rPr>
        <w:t xml:space="preserve"> on every page stating:</w:t>
      </w:r>
      <w:r w:rsidRPr="00C43FC7">
        <w:rPr>
          <w:i/>
          <w:color w:val="548DD4"/>
        </w:rPr>
        <w:t xml:space="preserve"> You can find information on what the symbols and abbreviations in this table mean by going to </w:t>
      </w:r>
      <w:r w:rsidRPr="00743849">
        <w:rPr>
          <w:iCs/>
          <w:color w:val="548DD4"/>
        </w:rPr>
        <w:t>[</w:t>
      </w:r>
      <w:r w:rsidRPr="001D74E9">
        <w:rPr>
          <w:i/>
          <w:color w:val="548DD4"/>
        </w:rPr>
        <w:t>insert description of where information is available</w:t>
      </w:r>
      <w:r w:rsidRPr="00743849">
        <w:rPr>
          <w:iCs/>
          <w:color w:val="548DD4"/>
        </w:rPr>
        <w:t>]</w:t>
      </w:r>
      <w:r w:rsidRPr="00C43FC7">
        <w:rPr>
          <w:i/>
          <w:color w:val="548DD4"/>
        </w:rPr>
        <w:t xml:space="preserve">. </w:t>
      </w:r>
      <w:r w:rsidRPr="001D74E9">
        <w:rPr>
          <w:i/>
          <w:color w:val="548DD4"/>
        </w:rPr>
        <w:t>The key below is only an example; plans don</w:t>
      </w:r>
      <w:r w:rsidR="00EC7022">
        <w:rPr>
          <w:i/>
          <w:color w:val="548DD4"/>
        </w:rPr>
        <w:t>’</w:t>
      </w:r>
      <w:r w:rsidRPr="001D74E9">
        <w:rPr>
          <w:i/>
          <w:color w:val="548DD4"/>
        </w:rPr>
        <w:t>t have to u</w:t>
      </w:r>
      <w:r w:rsidR="006807DE" w:rsidRPr="00B34BB8">
        <w:rPr>
          <w:i/>
          <w:color w:val="548DD4"/>
        </w:rPr>
        <w:t>se the same abbreviations/codes</w:t>
      </w:r>
      <w:r w:rsidR="00650588" w:rsidRPr="00C43FC7">
        <w:rPr>
          <w:color w:val="548DD4"/>
        </w:rPr>
        <w:t>.</w:t>
      </w:r>
      <w:r w:rsidRPr="001D74E9">
        <w:rPr>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8" w:name="_Hlk9422251"/>
      <w:r>
        <w:t xml:space="preserve">Here are the meanings of the codes used in the “Necessary actions, restrictions, or limits on use” column: </w:t>
      </w:r>
    </w:p>
    <w:p w14:paraId="201CD384" w14:textId="243334C2"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743849">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8"/>
    <w:p w14:paraId="7700C456" w14:textId="10B6E963" w:rsidR="00F609B7" w:rsidRDefault="007032C4" w:rsidP="00C43FC7">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1D74E9">
        <w:rPr>
          <w:color w:val="548DD4"/>
        </w:rPr>
        <w:t>[</w:t>
      </w:r>
      <w:r w:rsidR="001A26E1" w:rsidRPr="00F86BDA">
        <w:rPr>
          <w:i/>
          <w:color w:val="548DD4"/>
        </w:rPr>
        <w:t xml:space="preserve">insert if applicable: </w:t>
      </w:r>
      <w:r w:rsidRPr="00F86BDA">
        <w:rPr>
          <w:color w:val="548DD4"/>
        </w:rPr>
        <w:t>and OTC drugs and non-drug products are listed in lower case (</w:t>
      </w:r>
      <w:r w:rsidR="00B45EE9" w:rsidRPr="00F86BDA">
        <w:rPr>
          <w:color w:val="548DD4"/>
        </w:rPr>
        <w:t>for example</w:t>
      </w:r>
      <w:r w:rsidRPr="00F86BDA">
        <w:rPr>
          <w:color w:val="548DD4"/>
        </w:rPr>
        <w:t>, &lt;</w:t>
      </w:r>
      <w:r w:rsidR="009921F6" w:rsidRPr="00F86BDA">
        <w:rPr>
          <w:color w:val="548DD4"/>
        </w:rPr>
        <w:t xml:space="preserve">OTC </w:t>
      </w:r>
      <w:r w:rsidRPr="00F86BDA">
        <w:rPr>
          <w:color w:val="548DD4"/>
        </w:rPr>
        <w:t>example&gt;)</w:t>
      </w:r>
      <w:r w:rsidR="0051421A" w:rsidRPr="00F86BDA">
        <w:rPr>
          <w:color w:val="548DD4"/>
        </w:rPr>
        <w:t>]</w:t>
      </w:r>
      <w:r w:rsidRPr="00BF0638">
        <w:rPr>
          <w:iCs/>
        </w:rPr>
        <w:t>.</w:t>
      </w:r>
      <w:r>
        <w:t xml:space="preserve"> The information in the “Necessary actions, restrictions, or limits on use” column tells you if &lt;plan name&gt; has any rules for covering your drug.</w:t>
      </w:r>
    </w:p>
    <w:p w14:paraId="77CE13A9" w14:textId="77777777" w:rsidR="00AB211E" w:rsidRDefault="00AB211E">
      <w:pPr>
        <w:rPr>
          <w:rFonts w:cs="Arial"/>
          <w:color w:val="548DD4"/>
          <w:szCs w:val="22"/>
        </w:rPr>
      </w:pPr>
      <w:r>
        <w:rPr>
          <w:rFonts w:cs="Arial"/>
          <w:color w:val="548DD4"/>
          <w:szCs w:val="22"/>
        </w:rPr>
        <w:br w:type="page"/>
      </w:r>
    </w:p>
    <w:p w14:paraId="6509C733" w14:textId="0F71E538" w:rsidR="006030DD" w:rsidRPr="00F86BDA" w:rsidRDefault="007032C4" w:rsidP="00AB211E">
      <w:pPr>
        <w:rPr>
          <w:color w:val="548DD4"/>
        </w:rPr>
      </w:pPr>
      <w:r w:rsidRPr="001D74E9">
        <w:rPr>
          <w:color w:val="548DD4"/>
        </w:rPr>
        <w:lastRenderedPageBreak/>
        <w:t>[</w:t>
      </w:r>
      <w:r w:rsidRPr="001D74E9">
        <w:rPr>
          <w:i/>
          <w:color w:val="548DD4"/>
        </w:rPr>
        <w:t>Plans have the option to insert a table to illustrate dr</w:t>
      </w:r>
      <w:r w:rsidRPr="00F86BDA">
        <w:rPr>
          <w:i/>
          <w:color w:val="548DD4"/>
        </w:rPr>
        <w:t>ugs either by therapeutic category or by therapeutic category further divided into classes. An example of each type of table is presented below.</w:t>
      </w:r>
      <w:r w:rsidRPr="00F86BDA">
        <w:rPr>
          <w:color w:val="548DD4"/>
        </w:rPr>
        <w:t>]</w:t>
      </w:r>
    </w:p>
    <w:p w14:paraId="1C7A842D" w14:textId="5424401F" w:rsidR="00565814" w:rsidRPr="00225F0F" w:rsidRDefault="00D04164" w:rsidP="00C43FC7">
      <w:pPr>
        <w:pStyle w:val="TherapeuticCategoryheading"/>
        <w:rPr>
          <w:color w:val="548DD4"/>
          <w:u w:color="548DD4"/>
        </w:rPr>
      </w:pPr>
      <w:r w:rsidRPr="00824695">
        <w:t>&lt;Therapeutic Category&gt; –</w:t>
      </w:r>
      <w:r w:rsidRPr="00EF1D84">
        <w:rPr>
          <w:sz w:val="22"/>
        </w:rPr>
        <w:t xml:space="preserve"> </w:t>
      </w:r>
      <w:r w:rsidRPr="00C43FC7">
        <w:rPr>
          <w:b w:val="0"/>
          <w:bCs/>
          <w:color w:val="548DD4"/>
        </w:rPr>
        <w:t>[</w:t>
      </w:r>
      <w:r w:rsidRPr="00C43FC7">
        <w:rPr>
          <w:b w:val="0"/>
          <w:bCs/>
          <w:i/>
          <w:color w:val="548DD4"/>
        </w:rPr>
        <w:t xml:space="preserve">Plans </w:t>
      </w:r>
      <w:r w:rsidR="00EC7022">
        <w:rPr>
          <w:b w:val="0"/>
          <w:bCs/>
          <w:i/>
          <w:color w:val="548DD4"/>
        </w:rPr>
        <w:t>can</w:t>
      </w:r>
      <w:r w:rsidR="00EC7022" w:rsidRPr="00C43FC7">
        <w:rPr>
          <w:b w:val="0"/>
          <w:bCs/>
          <w:i/>
          <w:color w:val="548DD4"/>
        </w:rPr>
        <w:t xml:space="preserve"> </w:t>
      </w:r>
      <w:r w:rsidRPr="00C43FC7">
        <w:rPr>
          <w:b w:val="0"/>
          <w:bCs/>
          <w:i/>
          <w:color w:val="548DD4"/>
        </w:rPr>
        <w:t>add/delete rows as needed but must leave no blank rows after populating table. Optional: Plans can insert a plain language description of the category.</w:t>
      </w:r>
      <w:r w:rsidRPr="00C43FC7">
        <w:rPr>
          <w:b w:val="0"/>
          <w:bCs/>
          <w:color w:val="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C43FC7">
            <w:pPr>
              <w:pStyle w:val="Tabletext"/>
            </w:pPr>
            <w:r>
              <w:t xml:space="preserve">What </w:t>
            </w:r>
            <w:proofErr w:type="gramStart"/>
            <w:r>
              <w:t>the drug will</w:t>
            </w:r>
            <w:proofErr w:type="gramEnd"/>
            <w:r>
              <w:t xml:space="preserve">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C43FC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C43FC7">
            <w:pPr>
              <w:pStyle w:val="Tabletext"/>
            </w:pPr>
            <w:r>
              <w:rPr>
                <w:color w:val="548DD4"/>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C43FC7">
            <w:pPr>
              <w:pStyle w:val="Tabletext"/>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C43FC7">
            <w:pPr>
              <w:pStyle w:val="Tabletext"/>
            </w:pPr>
            <w:r>
              <w:rPr>
                <w:color w:val="548DD4"/>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C43FC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C43FC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C43FC7" w:rsidRDefault="00E151A8" w:rsidP="00EF1D84">
      <w:pPr>
        <w:pStyle w:val="-maintext"/>
        <w:spacing w:line="300" w:lineRule="exact"/>
        <w:contextualSpacing/>
        <w:rPr>
          <w:i/>
        </w:rPr>
      </w:pPr>
      <w:r w:rsidRPr="00C43FC7">
        <w:rPr>
          <w:i/>
        </w:rPr>
        <w:t>or</w:t>
      </w:r>
      <w:r w:rsidR="007032C4" w:rsidRPr="00C43FC7" w:rsidDel="007032C4">
        <w:rPr>
          <w:i/>
        </w:rPr>
        <w:t xml:space="preserve"> </w:t>
      </w:r>
    </w:p>
    <w:p w14:paraId="1DC2B104" w14:textId="0DBCD835" w:rsidR="008757D6" w:rsidRPr="00225F0F" w:rsidRDefault="00D04164" w:rsidP="00C43FC7">
      <w:pPr>
        <w:pStyle w:val="TherapeuticCategoryheading"/>
        <w:rPr>
          <w:color w:val="548DD4"/>
          <w:u w:color="548DD4"/>
        </w:rPr>
      </w:pPr>
      <w:r w:rsidRPr="00824695">
        <w:t>&lt;Therapeutic Category&gt; -</w:t>
      </w:r>
      <w:r w:rsidRPr="00EF1D84">
        <w:t xml:space="preserve"> </w:t>
      </w:r>
      <w:r w:rsidRPr="00C43FC7">
        <w:rPr>
          <w:b w:val="0"/>
          <w:bCs/>
          <w:color w:val="548DD4"/>
        </w:rPr>
        <w:t>[</w:t>
      </w:r>
      <w:r w:rsidRPr="00C43FC7">
        <w:rPr>
          <w:b w:val="0"/>
          <w:bCs/>
          <w:i/>
          <w:color w:val="548DD4"/>
        </w:rPr>
        <w:t xml:space="preserve">Plans </w:t>
      </w:r>
      <w:r w:rsidR="00EC7022">
        <w:rPr>
          <w:b w:val="0"/>
          <w:bCs/>
          <w:i/>
          <w:color w:val="548DD4"/>
        </w:rPr>
        <w:t>can</w:t>
      </w:r>
      <w:r w:rsidR="00EC7022" w:rsidRPr="00C43FC7">
        <w:rPr>
          <w:b w:val="0"/>
          <w:bCs/>
          <w:i/>
          <w:color w:val="548DD4"/>
        </w:rPr>
        <w:t xml:space="preserve"> </w:t>
      </w:r>
      <w:r w:rsidRPr="00C43FC7">
        <w:rPr>
          <w:b w:val="0"/>
          <w:bCs/>
          <w:i/>
          <w:color w:val="548DD4"/>
        </w:rPr>
        <w:t>add/delete rows as needed but must leave no blank rows after populating table. Optional: Plans can insert a plain language description of the category.</w:t>
      </w:r>
      <w:r w:rsidRPr="00C43FC7">
        <w:rPr>
          <w:b w:val="0"/>
          <w:bCs/>
          <w:color w:val="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C43FC7">
            <w:pPr>
              <w:pStyle w:val="Tabletext"/>
            </w:pPr>
            <w:r>
              <w:t xml:space="preserve">What </w:t>
            </w:r>
            <w:proofErr w:type="gramStart"/>
            <w:r>
              <w:t>the drug will</w:t>
            </w:r>
            <w:proofErr w:type="gramEnd"/>
            <w:r>
              <w:t xml:space="preserve">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C43FC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C43FC7">
            <w:pPr>
              <w:pStyle w:val="Tabletext"/>
            </w:pPr>
            <w:r>
              <w:rPr>
                <w:i/>
                <w:iCs/>
                <w:color w:val="548DD4"/>
                <w:u w:color="548DD4"/>
              </w:rPr>
              <w:t>&lt;</w:t>
            </w:r>
            <w:r w:rsidRPr="00475F02">
              <w:rPr>
                <w:color w:val="548DD4"/>
                <w:u w:color="548DD4"/>
              </w:rPr>
              <w:t>Therapeutic Class Name 1</w:t>
            </w:r>
            <w:r>
              <w:rPr>
                <w:i/>
                <w:iCs/>
                <w:color w:val="548DD4"/>
                <w:u w:color="548DD4"/>
              </w:rPr>
              <w:t xml:space="preserve">&gt; - </w:t>
            </w:r>
            <w:r>
              <w:rPr>
                <w:color w:val="548DD4"/>
                <w:u w:color="548DD4"/>
              </w:rPr>
              <w:t>[</w:t>
            </w:r>
            <w:r>
              <w:rPr>
                <w:i/>
                <w:iCs/>
                <w:color w:val="548DD4"/>
                <w:u w:color="548DD4"/>
              </w:rPr>
              <w:t>Optional: &lt;</w:t>
            </w:r>
            <w:r w:rsidRPr="00582869">
              <w:rPr>
                <w:i/>
                <w:iCs/>
                <w:color w:val="548DD4"/>
                <w:u w:color="548DD4"/>
              </w:rPr>
              <w:t>Plain Language Description</w:t>
            </w:r>
            <w:r>
              <w:rPr>
                <w:i/>
                <w:iCs/>
                <w:color w:val="548DD4"/>
                <w:u w:color="548DD4"/>
              </w:rPr>
              <w:t>&gt;</w:t>
            </w:r>
            <w:r>
              <w:rPr>
                <w:color w:val="548DD4"/>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C43FC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C43FC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C43FC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C43FC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C43FC7">
            <w:pPr>
              <w:pStyle w:val="Tabletext"/>
            </w:pPr>
            <w:r>
              <w:rPr>
                <w:i/>
                <w:iCs/>
                <w:color w:val="548DD4"/>
                <w:u w:color="548DD4"/>
              </w:rPr>
              <w:t>&lt;</w:t>
            </w:r>
            <w:r w:rsidRPr="00475F02">
              <w:rPr>
                <w:color w:val="548DD4"/>
                <w:u w:color="548DD4"/>
              </w:rPr>
              <w:t>Therapeutic Class Name 2</w:t>
            </w:r>
            <w:r>
              <w:rPr>
                <w:i/>
                <w:iCs/>
                <w:color w:val="548DD4"/>
                <w:u w:color="548DD4"/>
              </w:rPr>
              <w:t>&gt; -</w:t>
            </w:r>
            <w:r>
              <w:rPr>
                <w:color w:val="548DD4"/>
                <w:u w:color="548DD4"/>
              </w:rPr>
              <w:t xml:space="preserve"> [</w:t>
            </w:r>
            <w:r>
              <w:rPr>
                <w:i/>
                <w:iCs/>
                <w:color w:val="548DD4"/>
                <w:u w:color="548DD4"/>
              </w:rPr>
              <w:t>Optional: &lt;Plain Language Description&gt;</w:t>
            </w:r>
            <w:r>
              <w:rPr>
                <w:color w:val="548DD4"/>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C43FC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C43FC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C43FC7">
            <w:pPr>
              <w:pStyle w:val="Tabletext"/>
            </w:pPr>
            <w:r>
              <w:t>&lt;Util. Mgmt.&gt;</w:t>
            </w:r>
          </w:p>
        </w:tc>
      </w:tr>
    </w:tbl>
    <w:p w14:paraId="7ABC69B4" w14:textId="77777777" w:rsidR="00916B2B" w:rsidRPr="00916B2B" w:rsidRDefault="00916B2B" w:rsidP="00EF1D84"/>
    <w:p w14:paraId="29302231" w14:textId="77777777" w:rsidR="00916B2B" w:rsidRDefault="00916B2B">
      <w:pPr>
        <w:rPr>
          <w:rFonts w:cs="Arial Unicode MS"/>
          <w:b/>
          <w:bCs/>
          <w:color w:val="548DD4"/>
          <w:szCs w:val="22"/>
          <w:u w:color="548DD4"/>
        </w:rPr>
      </w:pPr>
      <w:r>
        <w:rPr>
          <w:color w:val="548DD4"/>
          <w:u w:color="548DD4"/>
        </w:rPr>
        <w:br w:type="page"/>
      </w:r>
    </w:p>
    <w:p w14:paraId="369C78C2" w14:textId="77777777" w:rsidR="00107054" w:rsidRPr="008256A0" w:rsidRDefault="00D04164" w:rsidP="008256A0">
      <w:pPr>
        <w:rPr>
          <w:b/>
          <w:i/>
          <w:color w:val="548DD4"/>
          <w:u w:color="548DD4"/>
        </w:rPr>
      </w:pPr>
      <w:r w:rsidRPr="008256A0">
        <w:rPr>
          <w:b/>
          <w:color w:val="548DD4"/>
          <w:u w:color="548DD4"/>
        </w:rPr>
        <w:lastRenderedPageBreak/>
        <w:t>[</w:t>
      </w:r>
      <w:r w:rsidRPr="008256A0">
        <w:rPr>
          <w:b/>
          <w:i/>
          <w:color w:val="548DD4"/>
          <w:u w:color="548DD4"/>
        </w:rPr>
        <w:t>General Drug Table instructions:</w:t>
      </w:r>
    </w:p>
    <w:p w14:paraId="2BD184D7" w14:textId="77777777" w:rsidR="00107054" w:rsidRPr="00C43FC7" w:rsidRDefault="00D04164" w:rsidP="008256A0">
      <w:pPr>
        <w:rPr>
          <w:i/>
          <w:color w:val="548DD4"/>
          <w:u w:color="000000"/>
        </w:rPr>
      </w:pPr>
      <w:r w:rsidRPr="00C43FC7">
        <w:rPr>
          <w:i/>
          <w:color w:val="548DD4"/>
          <w:u w:color="000000"/>
        </w:rPr>
        <w:t>Column headings should be repeated on each page of the table.</w:t>
      </w:r>
    </w:p>
    <w:p w14:paraId="1FE20832" w14:textId="55099D89" w:rsidR="00107054" w:rsidRPr="00C43FC7" w:rsidRDefault="00D04164" w:rsidP="0070547F">
      <w:pPr>
        <w:rPr>
          <w:i/>
          <w:color w:val="548DD4"/>
          <w:u w:color="000000"/>
        </w:rPr>
      </w:pPr>
      <w:r w:rsidRPr="6442F4BC">
        <w:rPr>
          <w:i/>
          <w:iCs/>
          <w:color w:val="548DD4" w:themeColor="accent4"/>
        </w:rPr>
        <w:t xml:space="preserve">Plans should include OTC drugs they pay for and that were included on the </w:t>
      </w:r>
      <w:r w:rsidR="00325255" w:rsidRPr="6442F4BC">
        <w:rPr>
          <w:i/>
          <w:iCs/>
          <w:color w:val="548DD4" w:themeColor="accent4"/>
        </w:rPr>
        <w:t>Part D</w:t>
      </w:r>
      <w:r w:rsidR="005967A1" w:rsidRPr="6442F4BC">
        <w:rPr>
          <w:i/>
          <w:iCs/>
          <w:color w:val="548DD4" w:themeColor="accent4"/>
        </w:rPr>
        <w:t xml:space="preserve"> </w:t>
      </w:r>
      <w:r w:rsidRPr="6442F4BC">
        <w:rPr>
          <w:i/>
          <w:iCs/>
          <w:color w:val="548DD4" w:themeColor="accent4"/>
        </w:rPr>
        <w:t xml:space="preserve">formulary approved by CMS </w:t>
      </w:r>
      <w:r w:rsidR="00325255" w:rsidRPr="6442F4BC">
        <w:rPr>
          <w:i/>
          <w:iCs/>
          <w:color w:val="548DD4" w:themeColor="accent4"/>
        </w:rPr>
        <w:t xml:space="preserve">or by </w:t>
      </w:r>
      <w:proofErr w:type="spellStart"/>
      <w:r w:rsidR="00A474F1" w:rsidRPr="6442F4BC">
        <w:rPr>
          <w:i/>
          <w:iCs/>
          <w:color w:val="548DD4" w:themeColor="accent4"/>
        </w:rPr>
        <w:t>PathWays</w:t>
      </w:r>
      <w:proofErr w:type="spellEnd"/>
      <w:r w:rsidR="002241BB" w:rsidRPr="6442F4BC">
        <w:rPr>
          <w:i/>
          <w:iCs/>
          <w:color w:val="548DD4" w:themeColor="accent4"/>
        </w:rPr>
        <w:t xml:space="preserve"> </w:t>
      </w:r>
      <w:r w:rsidRPr="6442F4BC">
        <w:rPr>
          <w:i/>
          <w:iCs/>
          <w:color w:val="548DD4" w:themeColor="accent4"/>
        </w:rPr>
        <w:t xml:space="preserve">in the Drug List. </w:t>
      </w:r>
      <w:r w:rsidR="006740D5" w:rsidRPr="6442F4BC">
        <w:rPr>
          <w:i/>
          <w:iCs/>
          <w:color w:val="548DD4" w:themeColor="accent4"/>
        </w:rPr>
        <w:t>Plans</w:t>
      </w:r>
      <w:r w:rsidR="005967A1" w:rsidRPr="6442F4BC">
        <w:rPr>
          <w:i/>
          <w:iCs/>
          <w:color w:val="548DD4" w:themeColor="accent4"/>
        </w:rPr>
        <w:t xml:space="preserve"> should provide cost-sharing information</w:t>
      </w:r>
      <w:r w:rsidR="00325255" w:rsidRPr="6442F4BC">
        <w:rPr>
          <w:i/>
          <w:iCs/>
          <w:color w:val="548DD4" w:themeColor="accent4"/>
        </w:rPr>
        <w:t>, including $0 cost sharing,</w:t>
      </w:r>
      <w:r w:rsidR="005967A1" w:rsidRPr="6442F4BC">
        <w:rPr>
          <w:i/>
          <w:iCs/>
          <w:color w:val="548DD4" w:themeColor="accent4"/>
        </w:rPr>
        <w:t xml:space="preserve"> there as well.</w:t>
      </w:r>
      <w:r w:rsidR="005967A1" w:rsidRPr="0070547F">
        <w:rPr>
          <w:i/>
          <w:color w:val="548DD4"/>
        </w:rPr>
        <w:t xml:space="preserve"> should provide cost-sharing information</w:t>
      </w:r>
      <w:r w:rsidR="00325255" w:rsidRPr="0070547F">
        <w:rPr>
          <w:i/>
          <w:color w:val="548DD4"/>
        </w:rPr>
        <w:t>, including $0 cost sharing,</w:t>
      </w:r>
      <w:r w:rsidR="005967A1" w:rsidRPr="0070547F">
        <w:rPr>
          <w:i/>
          <w:color w:val="548DD4"/>
        </w:rPr>
        <w:t xml:space="preserve"> there as well.</w:t>
      </w:r>
    </w:p>
    <w:p w14:paraId="3D6122B5" w14:textId="29E829C8" w:rsidR="00107054" w:rsidRPr="00C43FC7" w:rsidRDefault="00D04164" w:rsidP="0070547F">
      <w:pPr>
        <w:rPr>
          <w:i/>
          <w:color w:val="548DD4"/>
          <w:u w:color="000000"/>
        </w:rPr>
      </w:pPr>
      <w:r w:rsidRPr="6442F4BC">
        <w:rPr>
          <w:i/>
          <w:iCs/>
          <w:color w:val="548DD4" w:themeColor="accent4"/>
        </w:rPr>
        <w:t>Plans should include non-drug</w:t>
      </w:r>
      <w:r w:rsidR="00AF1BA1" w:rsidRPr="6442F4BC">
        <w:rPr>
          <w:i/>
          <w:iCs/>
          <w:color w:val="548DD4" w:themeColor="accent4"/>
        </w:rPr>
        <w:t xml:space="preserve"> OTC</w:t>
      </w:r>
      <w:r w:rsidRPr="6442F4BC">
        <w:rPr>
          <w:i/>
          <w:iCs/>
          <w:color w:val="548DD4" w:themeColor="accent4"/>
        </w:rPr>
        <w:t xml:space="preserve"> products they pay for</w:t>
      </w:r>
      <w:r w:rsidR="00325255" w:rsidRPr="6442F4BC">
        <w:rPr>
          <w:i/>
          <w:iCs/>
          <w:color w:val="548DD4" w:themeColor="accent4"/>
        </w:rPr>
        <w:t xml:space="preserve"> and that were included on the Part D formulary approved by CMS or by </w:t>
      </w:r>
      <w:proofErr w:type="spellStart"/>
      <w:r w:rsidR="00A474F1" w:rsidRPr="6442F4BC">
        <w:rPr>
          <w:i/>
          <w:iCs/>
          <w:color w:val="548DD4" w:themeColor="accent4"/>
        </w:rPr>
        <w:t>PathWays</w:t>
      </w:r>
      <w:proofErr w:type="spellEnd"/>
      <w:r w:rsidR="002513B6" w:rsidRPr="6442F4BC">
        <w:rPr>
          <w:i/>
          <w:iCs/>
          <w:color w:val="548DD4" w:themeColor="accent4"/>
        </w:rPr>
        <w:t xml:space="preserve"> </w:t>
      </w:r>
      <w:r w:rsidRPr="6442F4BC">
        <w:rPr>
          <w:i/>
          <w:iCs/>
          <w:color w:val="548DD4" w:themeColor="accent4"/>
        </w:rPr>
        <w:t xml:space="preserve">in the Drug List. </w:t>
      </w:r>
      <w:r w:rsidR="006740D5" w:rsidRPr="6442F4BC">
        <w:rPr>
          <w:i/>
          <w:iCs/>
          <w:color w:val="548DD4" w:themeColor="accent4"/>
        </w:rPr>
        <w:t>Plans</w:t>
      </w:r>
      <w:r w:rsidR="005967A1" w:rsidRPr="6442F4BC">
        <w:rPr>
          <w:i/>
          <w:iCs/>
          <w:color w:val="548DD4" w:themeColor="accent4"/>
        </w:rPr>
        <w:t xml:space="preserve"> should provide cost-sharing information</w:t>
      </w:r>
      <w:r w:rsidR="00325255" w:rsidRPr="6442F4BC">
        <w:rPr>
          <w:i/>
          <w:iCs/>
          <w:color w:val="548DD4" w:themeColor="accent4"/>
        </w:rPr>
        <w:t>, including $0 cost sharing,</w:t>
      </w:r>
      <w:r w:rsidR="005967A1" w:rsidRPr="6442F4BC">
        <w:rPr>
          <w:i/>
          <w:iCs/>
          <w:color w:val="548DD4" w:themeColor="accent4"/>
        </w:rPr>
        <w:t xml:space="preserve"> there as well.</w:t>
      </w:r>
    </w:p>
    <w:p w14:paraId="527D4A9A" w14:textId="1D915B02" w:rsidR="00107054" w:rsidRPr="00C43FC7" w:rsidRDefault="005C0C1C" w:rsidP="0070547F">
      <w:pPr>
        <w:rPr>
          <w:i/>
          <w:color w:val="548DD4"/>
          <w:u w:color="000000"/>
        </w:rPr>
      </w:pPr>
      <w:r w:rsidRPr="00C43FC7">
        <w:rPr>
          <w:i/>
          <w:color w:val="548DD4"/>
          <w:u w:color="000000"/>
        </w:rPr>
        <w:t xml:space="preserve">Plans </w:t>
      </w:r>
      <w:r w:rsidR="006C508A" w:rsidRPr="0070547F">
        <w:rPr>
          <w:i/>
          <w:color w:val="548DD4"/>
        </w:rPr>
        <w:t>can</w:t>
      </w:r>
      <w:r w:rsidRPr="00C43FC7">
        <w:rPr>
          <w:i/>
          <w:color w:val="548DD4"/>
          <w:u w:color="000000"/>
        </w:rPr>
        <w:t xml:space="preserve"> i</w:t>
      </w:r>
      <w:r w:rsidR="00D04164" w:rsidRPr="00C43FC7">
        <w:rPr>
          <w:i/>
          <w:color w:val="548DD4"/>
          <w:u w:color="000000"/>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C43FC7" w:rsidRDefault="00D04164" w:rsidP="0070547F">
      <w:pPr>
        <w:rPr>
          <w:i/>
          <w:color w:val="548DD4"/>
          <w:u w:color="000000"/>
        </w:rPr>
      </w:pPr>
      <w:r w:rsidRPr="00C43FC7">
        <w:rPr>
          <w:i/>
          <w:color w:val="548DD4"/>
          <w:u w:color="000000"/>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C43FC7" w:rsidRDefault="00D04164" w:rsidP="0070547F">
      <w:pPr>
        <w:rPr>
          <w:color w:val="548DD4"/>
          <w:u w:color="000000"/>
        </w:rPr>
      </w:pPr>
      <w:r w:rsidRPr="00C43FC7">
        <w:rPr>
          <w:i/>
          <w:color w:val="548DD4"/>
          <w:u w:color="000000"/>
        </w:rPr>
        <w:t xml:space="preserve">The </w:t>
      </w:r>
      <w:r w:rsidR="004425AE" w:rsidRPr="00C43FC7">
        <w:rPr>
          <w:i/>
          <w:color w:val="548DD4"/>
          <w:u w:color="000000"/>
        </w:rPr>
        <w:t xml:space="preserve">table </w:t>
      </w:r>
      <w:r w:rsidRPr="00C43FC7">
        <w:rPr>
          <w:i/>
          <w:color w:val="548DD4"/>
          <w:u w:color="000000"/>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C43FC7">
        <w:rPr>
          <w:color w:val="548DD4"/>
          <w:u w:color="000000"/>
        </w:rPr>
        <w:t xml:space="preserve">.] </w:t>
      </w:r>
    </w:p>
    <w:p w14:paraId="5671053C" w14:textId="77777777" w:rsidR="00107054" w:rsidRPr="0070547F" w:rsidRDefault="00D04164" w:rsidP="0070547F">
      <w:pPr>
        <w:rPr>
          <w:b/>
          <w:color w:val="548DD4"/>
          <w:u w:color="548DD4"/>
        </w:rPr>
      </w:pPr>
      <w:r w:rsidRPr="0070547F">
        <w:rPr>
          <w:b/>
          <w:color w:val="548DD4"/>
          <w:u w:color="548DD4"/>
        </w:rPr>
        <w:t>[“</w:t>
      </w:r>
      <w:r w:rsidRPr="0070547F">
        <w:rPr>
          <w:b/>
          <w:i/>
          <w:color w:val="548DD4"/>
          <w:u w:color="548DD4"/>
        </w:rPr>
        <w:t>Name of Drug” column instructions</w:t>
      </w:r>
      <w:r w:rsidRPr="0070547F">
        <w:rPr>
          <w:b/>
          <w:color w:val="548DD4"/>
          <w:u w:color="548DD4"/>
        </w:rPr>
        <w:t>:</w:t>
      </w:r>
    </w:p>
    <w:p w14:paraId="48E2C183" w14:textId="4A979A20" w:rsidR="00107054" w:rsidRPr="00C43FC7" w:rsidRDefault="00D04164" w:rsidP="0070547F">
      <w:pPr>
        <w:rPr>
          <w:i/>
          <w:color w:val="548DD4"/>
          <w:u w:color="000000"/>
        </w:rPr>
      </w:pPr>
      <w:r w:rsidRPr="00C43FC7">
        <w:rPr>
          <w:i/>
          <w:color w:val="548DD4"/>
          <w:u w:color="000000"/>
        </w:rPr>
        <w:t>Brand name drugs should be capitalized (</w:t>
      </w:r>
      <w:r w:rsidR="00B45EE9" w:rsidRPr="00C43FC7">
        <w:rPr>
          <w:i/>
          <w:color w:val="548DD4"/>
          <w:u w:color="000000"/>
        </w:rPr>
        <w:t>for example</w:t>
      </w:r>
      <w:r w:rsidRPr="00C43FC7">
        <w:rPr>
          <w:i/>
          <w:color w:val="548DD4"/>
          <w:u w:color="000000"/>
        </w:rPr>
        <w:t xml:space="preserve">, DRUG A). Generic drugs should be lowercase and italicized </w:t>
      </w:r>
      <w:r w:rsidR="00D26E1A" w:rsidRPr="00C43FC7">
        <w:rPr>
          <w:i/>
          <w:color w:val="548DD4"/>
          <w:u w:color="000000"/>
        </w:rPr>
        <w:t>(</w:t>
      </w:r>
      <w:r w:rsidR="00B45EE9" w:rsidRPr="00C43FC7">
        <w:rPr>
          <w:i/>
          <w:color w:val="548DD4"/>
          <w:u w:color="000000"/>
        </w:rPr>
        <w:t>for example</w:t>
      </w:r>
      <w:r w:rsidRPr="00C43FC7">
        <w:rPr>
          <w:i/>
          <w:color w:val="548DD4"/>
          <w:u w:color="000000"/>
        </w:rPr>
        <w:t>, penicillin</w:t>
      </w:r>
      <w:r w:rsidR="00D26E1A" w:rsidRPr="00C43FC7">
        <w:rPr>
          <w:i/>
          <w:color w:val="548DD4"/>
          <w:u w:color="000000"/>
        </w:rPr>
        <w:t>)</w:t>
      </w:r>
      <w:r w:rsidRPr="00C43FC7">
        <w:rPr>
          <w:i/>
          <w:color w:val="548DD4"/>
          <w:u w:color="000000"/>
        </w:rPr>
        <w:t xml:space="preserve">. Plans </w:t>
      </w:r>
      <w:r w:rsidR="00EC7022">
        <w:rPr>
          <w:i/>
          <w:color w:val="548DD4"/>
          <w:u w:color="000000"/>
        </w:rPr>
        <w:t>can</w:t>
      </w:r>
      <w:r w:rsidR="00EC7022" w:rsidRPr="00C43FC7">
        <w:rPr>
          <w:i/>
          <w:color w:val="548DD4"/>
          <w:u w:color="000000"/>
        </w:rPr>
        <w:t xml:space="preserve"> </w:t>
      </w:r>
      <w:r w:rsidRPr="00C43FC7">
        <w:rPr>
          <w:i/>
          <w:color w:val="548DD4"/>
          <w:u w:color="000000"/>
        </w:rPr>
        <w:t>include the generic name of a drug next to the brand name. For purposes of this section, OTCs, regardless of brand</w:t>
      </w:r>
      <w:r w:rsidR="00D26E1A" w:rsidRPr="00C43FC7">
        <w:rPr>
          <w:i/>
          <w:color w:val="548DD4"/>
          <w:u w:color="000000"/>
        </w:rPr>
        <w:t xml:space="preserve"> name</w:t>
      </w:r>
      <w:r w:rsidRPr="00C43FC7">
        <w:rPr>
          <w:i/>
          <w:color w:val="548DD4"/>
          <w:u w:color="000000"/>
        </w:rPr>
        <w:t xml:space="preserve"> or generic, should be listed in lower case. Proper nouns should still have an initial capital</w:t>
      </w:r>
      <w:r w:rsidR="005967A1" w:rsidRPr="00C43FC7">
        <w:rPr>
          <w:i/>
          <w:color w:val="548DD4"/>
          <w:u w:color="000000"/>
        </w:rPr>
        <w:t>.</w:t>
      </w:r>
    </w:p>
    <w:p w14:paraId="3E269BF3" w14:textId="420C8BDD" w:rsidR="00107054" w:rsidRPr="00C43FC7" w:rsidRDefault="00D04164" w:rsidP="0070547F">
      <w:pPr>
        <w:rPr>
          <w:i/>
          <w:color w:val="548DD4"/>
          <w:u w:color="000000"/>
        </w:rPr>
      </w:pPr>
      <w:r w:rsidRPr="00C43FC7">
        <w:rPr>
          <w:i/>
          <w:color w:val="548DD4"/>
          <w:u w:color="000000"/>
        </w:rPr>
        <w:t>If there are differences in formulary status, tier placement, quantity limit, prior authorization, step therapy, or other restrictions or benefit offerings</w:t>
      </w:r>
      <w:r w:rsidR="000355E0" w:rsidRPr="00C43FC7">
        <w:rPr>
          <w:i/>
          <w:color w:val="548DD4"/>
          <w:u w:color="000000"/>
        </w:rPr>
        <w:t xml:space="preserve"> (</w:t>
      </w:r>
      <w:r w:rsidR="00B45EE9" w:rsidRPr="00C43FC7">
        <w:rPr>
          <w:i/>
          <w:color w:val="548DD4"/>
          <w:u w:color="000000"/>
        </w:rPr>
        <w:t>for example</w:t>
      </w:r>
      <w:r w:rsidR="000355E0" w:rsidRPr="00C43FC7">
        <w:rPr>
          <w:i/>
          <w:color w:val="548DD4"/>
          <w:u w:color="000000"/>
        </w:rPr>
        <w:t>, available via mail-</w:t>
      </w:r>
      <w:r w:rsidRPr="00C43FC7">
        <w:rPr>
          <w:i/>
          <w:color w:val="548DD4"/>
          <w:u w:color="000000"/>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C43FC7">
        <w:rPr>
          <w:i/>
          <w:color w:val="548DD4"/>
          <w:u w:color="000000"/>
        </w:rPr>
        <w:t>for example</w:t>
      </w:r>
      <w:r w:rsidRPr="00C43FC7">
        <w:rPr>
          <w:i/>
          <w:color w:val="548DD4"/>
          <w:u w:color="000000"/>
        </w:rPr>
        <w:t>, 20 mg is in Tier 1 and 40 mg is in Tier 4), plans must include the drug twice within the table with the varying dosage listed next to the drug name (</w:t>
      </w:r>
      <w:r w:rsidR="00B45EE9" w:rsidRPr="00C43FC7">
        <w:rPr>
          <w:i/>
          <w:color w:val="548DD4"/>
          <w:u w:color="000000"/>
        </w:rPr>
        <w:t>for example</w:t>
      </w:r>
      <w:r w:rsidRPr="00C43FC7">
        <w:rPr>
          <w:i/>
          <w:color w:val="548DD4"/>
          <w:u w:color="000000"/>
        </w:rPr>
        <w:t xml:space="preserve">, DRUG A, 20 mg and DRUG A, 40 mg). </w:t>
      </w:r>
      <w:bookmarkStart w:id="39" w:name="_Hlk165895919"/>
      <w:r w:rsidR="007359FE">
        <w:rPr>
          <w:i/>
          <w:color w:val="548DD4"/>
          <w:u w:color="000000"/>
        </w:rPr>
        <w:t>Differences in dosage forms should be simplified, and abbreviations/acronyms defined for beneficiary understanding.</w:t>
      </w:r>
      <w:bookmarkEnd w:id="39"/>
      <w:r w:rsidR="007359FE">
        <w:rPr>
          <w:i/>
          <w:color w:val="548DD4"/>
          <w:u w:color="000000"/>
        </w:rPr>
        <w:t xml:space="preserve"> </w:t>
      </w:r>
      <w:r w:rsidRPr="00C43FC7">
        <w:rPr>
          <w:i/>
          <w:color w:val="548DD4"/>
          <w:u w:color="000000"/>
        </w:rPr>
        <w:t>The drug will be counted as a single drug when determining whether the plan has included two drugs within each therapeutic category/class.</w:t>
      </w:r>
      <w:r w:rsidRPr="00C43FC7">
        <w:rPr>
          <w:color w:val="548DD4"/>
          <w:u w:color="000000"/>
        </w:rPr>
        <w:t>]</w:t>
      </w:r>
    </w:p>
    <w:p w14:paraId="6A399F8D" w14:textId="77777777" w:rsidR="00107054" w:rsidRPr="0070547F" w:rsidRDefault="00D04164" w:rsidP="0070547F">
      <w:pPr>
        <w:rPr>
          <w:b/>
          <w:color w:val="548DD4"/>
          <w:u w:color="548DD4"/>
        </w:rPr>
      </w:pPr>
      <w:r w:rsidRPr="0070547F">
        <w:rPr>
          <w:b/>
          <w:color w:val="548DD4"/>
          <w:u w:color="548DD4"/>
        </w:rPr>
        <w:t>[“</w:t>
      </w:r>
      <w:r w:rsidRPr="0070547F">
        <w:rPr>
          <w:b/>
          <w:i/>
          <w:color w:val="548DD4"/>
          <w:u w:color="548DD4"/>
        </w:rPr>
        <w:t>What the drug will cost you (tier level)” column instructions</w:t>
      </w:r>
      <w:r w:rsidRPr="0070547F">
        <w:rPr>
          <w:b/>
          <w:color w:val="548DD4"/>
          <w:u w:color="548DD4"/>
        </w:rPr>
        <w:t>:</w:t>
      </w:r>
    </w:p>
    <w:p w14:paraId="3FAAE21A" w14:textId="77777777" w:rsidR="00107054" w:rsidRPr="00C43FC7" w:rsidRDefault="00D04164" w:rsidP="0070547F">
      <w:pPr>
        <w:rPr>
          <w:i/>
          <w:color w:val="548DD4"/>
          <w:u w:color="000000"/>
        </w:rPr>
      </w:pPr>
      <w:r w:rsidRPr="00C43FC7">
        <w:rPr>
          <w:i/>
          <w:color w:val="548DD4"/>
          <w:u w:color="000000"/>
        </w:rPr>
        <w:lastRenderedPageBreak/>
        <w:t xml:space="preserve">Plans should put the appropriate tier level in parentheses next to the </w:t>
      </w:r>
      <w:proofErr w:type="gramStart"/>
      <w:r w:rsidRPr="00C43FC7">
        <w:rPr>
          <w:i/>
          <w:color w:val="548DD4"/>
          <w:u w:color="000000"/>
        </w:rPr>
        <w:t>copay</w:t>
      </w:r>
      <w:proofErr w:type="gramEnd"/>
      <w:r w:rsidRPr="00C43FC7">
        <w:rPr>
          <w:i/>
          <w:color w:val="548DD4"/>
          <w:u w:color="000000"/>
        </w:rPr>
        <w:t xml:space="preserve"> as shown in the example above.</w:t>
      </w:r>
      <w:r w:rsidRPr="00C43FC7">
        <w:rPr>
          <w:color w:val="548DD4"/>
          <w:u w:color="000000"/>
        </w:rPr>
        <w:t>]</w:t>
      </w:r>
    </w:p>
    <w:p w14:paraId="19B0DF48" w14:textId="77777777" w:rsidR="00107054" w:rsidRPr="0070547F" w:rsidRDefault="00D04164" w:rsidP="0070547F">
      <w:pPr>
        <w:rPr>
          <w:b/>
          <w:color w:val="548DD4"/>
          <w:u w:color="548DD4"/>
        </w:rPr>
      </w:pPr>
      <w:r w:rsidRPr="0070547F">
        <w:rPr>
          <w:b/>
          <w:color w:val="548DD4"/>
          <w:u w:color="548DD4"/>
        </w:rPr>
        <w:t>[</w:t>
      </w:r>
      <w:r w:rsidRPr="0070547F">
        <w:rPr>
          <w:b/>
          <w:i/>
          <w:color w:val="548DD4"/>
          <w:u w:color="548DD4"/>
        </w:rPr>
        <w:t>Necessary actions, restrictions, or limits on use column instructions</w:t>
      </w:r>
    </w:p>
    <w:p w14:paraId="31728CD9" w14:textId="35008781" w:rsidR="00107054" w:rsidRPr="00C43FC7" w:rsidRDefault="00D04164" w:rsidP="0070547F">
      <w:pPr>
        <w:rPr>
          <w:i/>
          <w:color w:val="548DD4"/>
          <w:u w:color="000000"/>
        </w:rPr>
      </w:pPr>
      <w:r w:rsidRPr="00C43FC7">
        <w:rPr>
          <w:i/>
          <w:color w:val="548DD4"/>
          <w:u w:color="000000"/>
        </w:rPr>
        <w:t xml:space="preserve">Plans </w:t>
      </w:r>
      <w:r w:rsidR="00EC7022">
        <w:rPr>
          <w:i/>
          <w:color w:val="548DD4"/>
          <w:u w:color="000000"/>
        </w:rPr>
        <w:t>can</w:t>
      </w:r>
      <w:r w:rsidR="00EC7022" w:rsidRPr="00C43FC7">
        <w:rPr>
          <w:i/>
          <w:color w:val="548DD4"/>
          <w:u w:color="000000"/>
        </w:rPr>
        <w:t xml:space="preserve"> </w:t>
      </w:r>
      <w:r w:rsidRPr="00C43FC7">
        <w:rPr>
          <w:i/>
          <w:color w:val="548DD4"/>
          <w:u w:color="000000"/>
        </w:rPr>
        <w:t>include abbreviations within this column (</w:t>
      </w:r>
      <w:r w:rsidR="00B45EE9" w:rsidRPr="00C43FC7">
        <w:rPr>
          <w:i/>
          <w:color w:val="548DD4"/>
          <w:u w:color="000000"/>
        </w:rPr>
        <w:t>for example</w:t>
      </w:r>
      <w:r w:rsidRPr="00C43FC7">
        <w:rPr>
          <w:i/>
          <w:color w:val="548DD4"/>
          <w:u w:color="000000"/>
        </w:rPr>
        <w:t>, QL for quantity limits) but must include a</w:t>
      </w:r>
      <w:r w:rsidR="00D26E1A" w:rsidRPr="00C43FC7">
        <w:rPr>
          <w:i/>
          <w:color w:val="548DD4"/>
          <w:u w:color="000000"/>
        </w:rPr>
        <w:t xml:space="preserve"> key</w:t>
      </w:r>
      <w:r w:rsidRPr="00C43FC7">
        <w:rPr>
          <w:i/>
          <w:color w:val="548DD4"/>
          <w:u w:color="000000"/>
        </w:rPr>
        <w:t xml:space="preserve"> at the beginning of the table explaining each abbreviation.</w:t>
      </w:r>
    </w:p>
    <w:p w14:paraId="12922372" w14:textId="6E0991E0" w:rsidR="00107054" w:rsidRPr="00C43FC7" w:rsidRDefault="00D04164" w:rsidP="0070547F">
      <w:pPr>
        <w:rPr>
          <w:i/>
          <w:color w:val="548DD4"/>
          <w:u w:color="000000"/>
        </w:rPr>
      </w:pPr>
      <w:r w:rsidRPr="6442F4BC">
        <w:rPr>
          <w:i/>
          <w:iCs/>
          <w:color w:val="548DD4" w:themeColor="accent4"/>
        </w:rPr>
        <w:t>Plans must explain any symbols or abbreviations used to show use restrictions, dr</w:t>
      </w:r>
      <w:r w:rsidR="000355E0" w:rsidRPr="6442F4BC">
        <w:rPr>
          <w:i/>
          <w:iCs/>
          <w:color w:val="548DD4" w:themeColor="accent4"/>
        </w:rPr>
        <w:t>ugs that are available via mail-</w:t>
      </w:r>
      <w:r w:rsidRPr="6442F4BC">
        <w:rPr>
          <w:i/>
          <w:iCs/>
          <w:color w:val="548DD4" w:themeColor="accent4"/>
        </w:rPr>
        <w:t>order, non-Part D drugs or OTC items tha</w:t>
      </w:r>
      <w:r w:rsidR="00824695" w:rsidRPr="6442F4BC">
        <w:rPr>
          <w:i/>
          <w:iCs/>
          <w:color w:val="548DD4" w:themeColor="accent4"/>
        </w:rPr>
        <w:t>t are covered by</w:t>
      </w:r>
      <w:r w:rsidR="00681070" w:rsidRPr="6442F4BC">
        <w:rPr>
          <w:i/>
          <w:iCs/>
          <w:color w:val="548DD4" w:themeColor="accent4"/>
        </w:rPr>
        <w:t xml:space="preserve"> </w:t>
      </w:r>
      <w:proofErr w:type="spellStart"/>
      <w:r w:rsidR="00A474F1" w:rsidRPr="6442F4BC">
        <w:rPr>
          <w:i/>
          <w:iCs/>
          <w:color w:val="548DD4" w:themeColor="accent4"/>
        </w:rPr>
        <w:t>PathWays</w:t>
      </w:r>
      <w:proofErr w:type="spellEnd"/>
      <w:r w:rsidR="00824695" w:rsidRPr="6442F4BC">
        <w:rPr>
          <w:i/>
          <w:iCs/>
          <w:color w:val="548DD4" w:themeColor="accent4"/>
        </w:rPr>
        <w:t xml:space="preserve">, free </w:t>
      </w:r>
      <w:r w:rsidRPr="6442F4BC">
        <w:rPr>
          <w:i/>
          <w:iCs/>
          <w:color w:val="548DD4" w:themeColor="accent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EC7022">
        <w:rPr>
          <w:i/>
          <w:iCs/>
          <w:color w:val="548DD4" w:themeColor="accent4"/>
        </w:rPr>
        <w:t>can</w:t>
      </w:r>
      <w:r w:rsidR="00EC7022" w:rsidRPr="6442F4BC">
        <w:rPr>
          <w:i/>
          <w:iCs/>
          <w:color w:val="548DD4" w:themeColor="accent4"/>
        </w:rPr>
        <w:t xml:space="preserve"> </w:t>
      </w:r>
      <w:r w:rsidRPr="6442F4BC">
        <w:rPr>
          <w:i/>
          <w:iCs/>
          <w:color w:val="548DD4" w:themeColor="accent4"/>
        </w:rPr>
        <w:t>also use abbreviations to show drugs that aren</w:t>
      </w:r>
      <w:r w:rsidR="00593AEE">
        <w:rPr>
          <w:i/>
          <w:iCs/>
          <w:color w:val="548DD4" w:themeColor="accent4"/>
        </w:rPr>
        <w:t>’</w:t>
      </w:r>
      <w:r w:rsidRPr="6442F4BC">
        <w:rPr>
          <w:i/>
          <w:iCs/>
          <w:color w:val="548DD4" w:themeColor="accent4"/>
        </w:rPr>
        <w:t xml:space="preserve">t available via mail-order. </w:t>
      </w:r>
      <w:proofErr w:type="spellStart"/>
      <w:r w:rsidR="00A474F1">
        <w:rPr>
          <w:i/>
          <w:color w:val="548DD4"/>
          <w:u w:color="000000"/>
        </w:rPr>
        <w:t>PathWays</w:t>
      </w:r>
      <w:proofErr w:type="spellEnd"/>
      <w:r w:rsidR="00824695" w:rsidRPr="00C43FC7">
        <w:rPr>
          <w:i/>
          <w:color w:val="548DD4"/>
          <w:u w:color="000000"/>
        </w:rPr>
        <w:t xml:space="preserve">, free </w:t>
      </w:r>
      <w:r w:rsidRPr="00C43FC7">
        <w:rPr>
          <w:i/>
          <w:color w:val="548DD4"/>
          <w:u w:color="000000"/>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3B2BFE">
        <w:rPr>
          <w:i/>
          <w:color w:val="548DD4"/>
          <w:u w:color="000000"/>
        </w:rPr>
        <w:t>can</w:t>
      </w:r>
      <w:r w:rsidR="003B2BFE" w:rsidRPr="00C43FC7">
        <w:rPr>
          <w:i/>
          <w:color w:val="548DD4"/>
          <w:u w:color="000000"/>
        </w:rPr>
        <w:t xml:space="preserve"> </w:t>
      </w:r>
      <w:r w:rsidRPr="00C43FC7">
        <w:rPr>
          <w:i/>
          <w:color w:val="548DD4"/>
          <w:u w:color="000000"/>
        </w:rPr>
        <w:t>also use abbreviations to show drugs that aren</w:t>
      </w:r>
      <w:r w:rsidR="00FC40E3">
        <w:rPr>
          <w:i/>
          <w:color w:val="548DD4"/>
          <w:u w:color="000000"/>
        </w:rPr>
        <w:t>’</w:t>
      </w:r>
      <w:r w:rsidRPr="00C43FC7">
        <w:rPr>
          <w:i/>
          <w:color w:val="548DD4"/>
          <w:u w:color="000000"/>
        </w:rPr>
        <w:t xml:space="preserve">t available via mail-order. </w:t>
      </w:r>
    </w:p>
    <w:p w14:paraId="0B669240" w14:textId="002E2F25" w:rsidR="00107054" w:rsidRPr="00C43FC7" w:rsidRDefault="00D04164" w:rsidP="0070547F">
      <w:pPr>
        <w:rPr>
          <w:i/>
          <w:color w:val="548DD4"/>
          <w:u w:color="000000"/>
        </w:rPr>
      </w:pPr>
      <w:r w:rsidRPr="00C43FC7">
        <w:rPr>
          <w:i/>
          <w:color w:val="548DD4"/>
          <w:u w:color="000000"/>
        </w:rPr>
        <w:t xml:space="preserve">Note: Health plans </w:t>
      </w:r>
      <w:r w:rsidR="00EC7022">
        <w:rPr>
          <w:i/>
          <w:color w:val="548DD4"/>
          <w:u w:color="000000"/>
        </w:rPr>
        <w:t>can</w:t>
      </w:r>
      <w:r w:rsidRPr="00C43FC7">
        <w:rPr>
          <w:i/>
          <w:color w:val="548DD4"/>
          <w:u w:color="000000"/>
        </w:rPr>
        <w:t xml:space="preserve"> add this bullet if the plan offers generic use incentive programs permitting zero or reduced cost-sharing on </w:t>
      </w:r>
      <w:proofErr w:type="gramStart"/>
      <w:r w:rsidRPr="00C43FC7">
        <w:rPr>
          <w:i/>
          <w:color w:val="548DD4"/>
          <w:u w:color="000000"/>
        </w:rPr>
        <w:t>first</w:t>
      </w:r>
      <w:proofErr w:type="gramEnd"/>
      <w:r w:rsidRPr="00C43FC7">
        <w:rPr>
          <w:i/>
          <w:color w:val="548DD4"/>
          <w:u w:color="000000"/>
        </w:rPr>
        <w:t xml:space="preserve"> generic refills:</w:t>
      </w:r>
    </w:p>
    <w:p w14:paraId="79055FD0" w14:textId="761C9D78" w:rsidR="00107054" w:rsidRPr="00C43FC7" w:rsidRDefault="00D04164" w:rsidP="0070547F">
      <w:pPr>
        <w:pStyle w:val="ListBullet"/>
        <w:numPr>
          <w:ilvl w:val="0"/>
          <w:numId w:val="75"/>
        </w:numPr>
        <w:rPr>
          <w:iCs/>
          <w:color w:val="548DD4"/>
        </w:rPr>
      </w:pPr>
      <w:r w:rsidRPr="00C43FC7">
        <w:rPr>
          <w:iCs/>
          <w:color w:val="548DD4"/>
        </w:rPr>
        <w:t>We</w:t>
      </w:r>
      <w:r w:rsidR="00EC7022">
        <w:rPr>
          <w:iCs/>
          <w:color w:val="548DD4"/>
        </w:rPr>
        <w:t>’</w:t>
      </w:r>
      <w:r w:rsidRPr="00C43FC7">
        <w:rPr>
          <w:iCs/>
          <w:color w:val="548DD4"/>
        </w:rPr>
        <w:t>ll provide this drug at [</w:t>
      </w:r>
      <w:r w:rsidRPr="00C43FC7">
        <w:rPr>
          <w:i/>
          <w:color w:val="548DD4"/>
        </w:rPr>
        <w:t>insert as appropriate:</w:t>
      </w:r>
      <w:r w:rsidRPr="00C43FC7">
        <w:rPr>
          <w:iCs/>
          <w:color w:val="548DD4"/>
        </w:rPr>
        <w:t xml:space="preserve"> no or a reduced] cost the first time you fill it.]</w:t>
      </w:r>
    </w:p>
    <w:p w14:paraId="5E39A21A" w14:textId="77777777" w:rsidR="00107054" w:rsidRDefault="00D04164">
      <w:pPr>
        <w:pStyle w:val="BodyA"/>
        <w:spacing w:line="300" w:lineRule="atLeast"/>
        <w:ind w:right="0"/>
      </w:pPr>
      <w:r>
        <w:rPr>
          <w:rFonts w:ascii="Arial Unicode MS" w:hAnsi="Arial Unicode MS"/>
          <w:color w:val="548DD4"/>
          <w:u w:color="548DD4"/>
        </w:rPr>
        <w:br w:type="page"/>
      </w:r>
    </w:p>
    <w:p w14:paraId="640C9CE1" w14:textId="360ED818" w:rsidR="00107054" w:rsidRPr="00EF1D84" w:rsidRDefault="00D04164" w:rsidP="00C43FC7">
      <w:pPr>
        <w:pStyle w:val="Heading1"/>
        <w:rPr>
          <w:u w:color="548DD4"/>
        </w:rPr>
      </w:pPr>
      <w:bookmarkStart w:id="40" w:name="_Toc196483430"/>
      <w:r w:rsidRPr="00EF1D84">
        <w:rPr>
          <w:u w:color="548DD4"/>
        </w:rPr>
        <w:lastRenderedPageBreak/>
        <w:t xml:space="preserve">Index of </w:t>
      </w:r>
      <w:r w:rsidR="0087348B">
        <w:rPr>
          <w:u w:color="548DD4"/>
        </w:rPr>
        <w:t xml:space="preserve">Covered </w:t>
      </w:r>
      <w:r w:rsidRPr="00EF1D84">
        <w:rPr>
          <w:u w:color="548DD4"/>
        </w:rPr>
        <w:t>Drugs</w:t>
      </w:r>
      <w:bookmarkEnd w:id="40"/>
    </w:p>
    <w:p w14:paraId="55127735" w14:textId="581190A0" w:rsidR="0014389A" w:rsidRDefault="0014389A" w:rsidP="00C43FC7">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42D202FD" w:rsidR="00A51286" w:rsidRPr="00C43FC7" w:rsidRDefault="00407CD4" w:rsidP="00C43FC7">
      <w:pPr>
        <w:rPr>
          <w:color w:val="548DD4"/>
        </w:rPr>
      </w:pPr>
      <w:r w:rsidRPr="00C43FC7">
        <w:rPr>
          <w:color w:val="548DD4"/>
        </w:rPr>
        <w:t>[</w:t>
      </w:r>
      <w:r w:rsidR="00D04164" w:rsidRPr="00C43FC7">
        <w:rPr>
          <w:i/>
          <w:color w:val="548DD4"/>
        </w:rPr>
        <w:t xml:space="preserve">Plans must include an alphabetical listing of all drugs included in the formulary that indicates the page where members can find coverage information for that drug. Plans </w:t>
      </w:r>
      <w:r w:rsidR="00EC7022">
        <w:rPr>
          <w:i/>
          <w:color w:val="548DD4"/>
        </w:rPr>
        <w:t>can</w:t>
      </w:r>
      <w:r w:rsidR="00EC7022" w:rsidRPr="00C43FC7">
        <w:rPr>
          <w:i/>
          <w:color w:val="548DD4"/>
        </w:rPr>
        <w:t xml:space="preserve"> </w:t>
      </w:r>
      <w:r w:rsidR="00D04164" w:rsidRPr="00C43FC7">
        <w:rPr>
          <w:i/>
          <w:color w:val="548DD4"/>
        </w:rPr>
        <w:t>use more than one column for the index listing. The inclusion of this list is required and should start on a separate page.</w:t>
      </w:r>
      <w:r w:rsidR="00D04164" w:rsidRPr="00C43FC7">
        <w:rPr>
          <w:color w:val="548DD4"/>
        </w:rPr>
        <w:t>]</w:t>
      </w:r>
    </w:p>
    <w:sectPr w:rsidR="00A51286" w:rsidRPr="00C43FC7" w:rsidSect="00CA3882">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7C9D6" w14:textId="77777777" w:rsidR="00B46208" w:rsidRDefault="00B46208">
      <w:r>
        <w:separator/>
      </w:r>
    </w:p>
  </w:endnote>
  <w:endnote w:type="continuationSeparator" w:id="0">
    <w:p w14:paraId="2411C2AA" w14:textId="77777777" w:rsidR="00B46208" w:rsidRDefault="00B46208">
      <w:r>
        <w:continuationSeparator/>
      </w:r>
    </w:p>
  </w:endnote>
  <w:endnote w:type="continuationNotice" w:id="1">
    <w:p w14:paraId="4F51B485" w14:textId="77777777" w:rsidR="00B46208" w:rsidRDefault="00B462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0DC97EF4"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48A0">
      <w:t>URL</w:t>
    </w:r>
    <w:r>
      <w:t>&gt;.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CE3284">
      <w:rPr>
        <w:color w:val="3576BC"/>
      </w:rPr>
      <w:t>[</w:t>
    </w:r>
    <w:r w:rsidRPr="00CE3284">
      <w:rPr>
        <w:i/>
        <w:iCs/>
        <w:color w:val="3576BC"/>
      </w:rPr>
      <w:t xml:space="preserve">Insert date of </w:t>
    </w:r>
    <w:r w:rsidR="00B73F56" w:rsidRPr="00CE3284">
      <w:rPr>
        <w:i/>
        <w:iCs/>
        <w:color w:val="3576BC"/>
      </w:rPr>
      <w:t xml:space="preserve">formulary </w:t>
    </w:r>
    <w:r w:rsidRPr="00CE3284">
      <w:rPr>
        <w:i/>
        <w:iCs/>
        <w:color w:val="3576BC"/>
      </w:rPr>
      <w:t>last update</w:t>
    </w:r>
    <w:r w:rsidRPr="00CE3284">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0BC7" w14:textId="0617FE5B"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FF09C0">
      <w:t>URL</w:t>
    </w:r>
    <w:r>
      <w:t>&gt;.</w:t>
    </w:r>
    <w:r>
      <w:tab/>
    </w:r>
    <w:r>
      <w:fldChar w:fldCharType="begin"/>
    </w:r>
    <w:r>
      <w:instrText xml:space="preserve"> PAGE </w:instrText>
    </w:r>
    <w:r>
      <w:fldChar w:fldCharType="separate"/>
    </w:r>
    <w:r>
      <w:rPr>
        <w:noProof/>
      </w:rPr>
      <w:t>1</w:t>
    </w:r>
    <w:r>
      <w:fldChar w:fldCharType="end"/>
    </w:r>
  </w:p>
  <w:p w14:paraId="44CA1D1A" w14:textId="1EDA5EEF" w:rsidR="009526F9" w:rsidRPr="00CE3284" w:rsidRDefault="00B76E94" w:rsidP="009526F9">
    <w:pPr>
      <w:pStyle w:val="BodyA"/>
      <w:pBdr>
        <w:top w:val="single" w:sz="4" w:space="0" w:color="000000"/>
      </w:pBdr>
      <w:tabs>
        <w:tab w:val="right" w:pos="9786"/>
      </w:tabs>
      <w:spacing w:before="80" w:after="120"/>
      <w:ind w:right="0"/>
      <w:rPr>
        <w:color w:val="3576BC"/>
      </w:rPr>
    </w:pPr>
    <w:r w:rsidRPr="00CE3284">
      <w:rPr>
        <w:color w:val="3576BC"/>
      </w:rPr>
      <w:t>[</w:t>
    </w:r>
    <w:r w:rsidRPr="00CE3284">
      <w:rPr>
        <w:i/>
        <w:iCs/>
        <w:color w:val="3576BC"/>
      </w:rPr>
      <w:t xml:space="preserve">Insert date of </w:t>
    </w:r>
    <w:r w:rsidR="00B73F56" w:rsidRPr="00CE3284">
      <w:rPr>
        <w:i/>
        <w:iCs/>
        <w:color w:val="3576BC"/>
      </w:rPr>
      <w:t xml:space="preserve">formulary </w:t>
    </w:r>
    <w:r w:rsidRPr="00CE3284">
      <w:rPr>
        <w:i/>
        <w:iCs/>
        <w:color w:val="3576BC"/>
      </w:rPr>
      <w:t>last update.</w:t>
    </w:r>
    <w:r w:rsidRPr="00CE3284">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A957B" w14:textId="77777777" w:rsidR="00B46208" w:rsidRDefault="00B46208">
      <w:r>
        <w:separator/>
      </w:r>
    </w:p>
  </w:footnote>
  <w:footnote w:type="continuationSeparator" w:id="0">
    <w:p w14:paraId="518EBF8B" w14:textId="77777777" w:rsidR="00B46208" w:rsidRDefault="00B46208">
      <w:r>
        <w:continuationSeparator/>
      </w:r>
    </w:p>
  </w:footnote>
  <w:footnote w:type="continuationNotice" w:id="1">
    <w:p w14:paraId="62CB0737" w14:textId="77777777" w:rsidR="00B46208" w:rsidRDefault="00B462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463BBB"/>
    <w:multiLevelType w:val="hybridMultilevel"/>
    <w:tmpl w:val="F00ED498"/>
    <w:lvl w:ilvl="0" w:tplc="596E314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9"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6"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7"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0"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1"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3"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4"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5"/>
  </w:num>
  <w:num w:numId="2" w16cid:durableId="2043631535">
    <w:abstractNumId w:val="54"/>
  </w:num>
  <w:num w:numId="3" w16cid:durableId="248127198">
    <w:abstractNumId w:val="73"/>
  </w:num>
  <w:num w:numId="4" w16cid:durableId="143161162">
    <w:abstractNumId w:val="29"/>
  </w:num>
  <w:num w:numId="5" w16cid:durableId="1950552517">
    <w:abstractNumId w:val="19"/>
  </w:num>
  <w:num w:numId="6" w16cid:durableId="689379691">
    <w:abstractNumId w:val="37"/>
  </w:num>
  <w:num w:numId="7" w16cid:durableId="38356872">
    <w:abstractNumId w:val="31"/>
  </w:num>
  <w:num w:numId="8" w16cid:durableId="1253393884">
    <w:abstractNumId w:val="26"/>
  </w:num>
  <w:num w:numId="9" w16cid:durableId="1595430689">
    <w:abstractNumId w:val="22"/>
  </w:num>
  <w:num w:numId="10" w16cid:durableId="141121812">
    <w:abstractNumId w:val="55"/>
  </w:num>
  <w:num w:numId="11" w16cid:durableId="1711495636">
    <w:abstractNumId w:val="16"/>
  </w:num>
  <w:num w:numId="12" w16cid:durableId="113595853">
    <w:abstractNumId w:val="12"/>
  </w:num>
  <w:num w:numId="13" w16cid:durableId="439300448">
    <w:abstractNumId w:val="42"/>
  </w:num>
  <w:num w:numId="14" w16cid:durableId="1023435272">
    <w:abstractNumId w:val="58"/>
  </w:num>
  <w:num w:numId="15" w16cid:durableId="328992564">
    <w:abstractNumId w:val="27"/>
  </w:num>
  <w:num w:numId="16" w16cid:durableId="831485314">
    <w:abstractNumId w:val="28"/>
  </w:num>
  <w:num w:numId="17" w16cid:durableId="1632203356">
    <w:abstractNumId w:val="35"/>
  </w:num>
  <w:num w:numId="18" w16cid:durableId="1202667177">
    <w:abstractNumId w:val="60"/>
  </w:num>
  <w:num w:numId="19" w16cid:durableId="225728093">
    <w:abstractNumId w:val="51"/>
  </w:num>
  <w:num w:numId="20" w16cid:durableId="1984697632">
    <w:abstractNumId w:val="20"/>
  </w:num>
  <w:num w:numId="21" w16cid:durableId="1755324073">
    <w:abstractNumId w:val="70"/>
  </w:num>
  <w:num w:numId="22" w16cid:durableId="719479871">
    <w:abstractNumId w:val="32"/>
  </w:num>
  <w:num w:numId="23" w16cid:durableId="1616255818">
    <w:abstractNumId w:val="36"/>
  </w:num>
  <w:num w:numId="24" w16cid:durableId="1862015937">
    <w:abstractNumId w:val="41"/>
  </w:num>
  <w:num w:numId="25" w16cid:durableId="1611161966">
    <w:abstractNumId w:val="14"/>
  </w:num>
  <w:num w:numId="26" w16cid:durableId="1023480560">
    <w:abstractNumId w:val="69"/>
  </w:num>
  <w:num w:numId="27" w16cid:durableId="448596502">
    <w:abstractNumId w:val="50"/>
  </w:num>
  <w:num w:numId="28" w16cid:durableId="348724973">
    <w:abstractNumId w:val="52"/>
  </w:num>
  <w:num w:numId="29" w16cid:durableId="1024747898">
    <w:abstractNumId w:val="18"/>
  </w:num>
  <w:num w:numId="30" w16cid:durableId="1440686155">
    <w:abstractNumId w:val="62"/>
  </w:num>
  <w:num w:numId="31" w16cid:durableId="480078173">
    <w:abstractNumId w:val="47"/>
  </w:num>
  <w:num w:numId="32" w16cid:durableId="1837575619">
    <w:abstractNumId w:val="78"/>
  </w:num>
  <w:num w:numId="33" w16cid:durableId="2121483419">
    <w:abstractNumId w:val="13"/>
  </w:num>
  <w:num w:numId="34" w16cid:durableId="891312884">
    <w:abstractNumId w:val="71"/>
  </w:num>
  <w:num w:numId="35" w16cid:durableId="1209991493">
    <w:abstractNumId w:val="68"/>
  </w:num>
  <w:num w:numId="36" w16cid:durableId="981083301">
    <w:abstractNumId w:val="38"/>
  </w:num>
  <w:num w:numId="37" w16cid:durableId="642319788">
    <w:abstractNumId w:val="43"/>
  </w:num>
  <w:num w:numId="38" w16cid:durableId="346641710">
    <w:abstractNumId w:val="74"/>
  </w:num>
  <w:num w:numId="39" w16cid:durableId="224416799">
    <w:abstractNumId w:val="34"/>
  </w:num>
  <w:num w:numId="40" w16cid:durableId="1003317884">
    <w:abstractNumId w:val="63"/>
  </w:num>
  <w:num w:numId="41" w16cid:durableId="1354065651">
    <w:abstractNumId w:val="40"/>
  </w:num>
  <w:num w:numId="42" w16cid:durableId="338122089">
    <w:abstractNumId w:val="53"/>
  </w:num>
  <w:num w:numId="43" w16cid:durableId="1581596334">
    <w:abstractNumId w:val="49"/>
  </w:num>
  <w:num w:numId="44" w16cid:durableId="2118670048">
    <w:abstractNumId w:val="80"/>
  </w:num>
  <w:num w:numId="45" w16cid:durableId="1060372830">
    <w:abstractNumId w:val="56"/>
  </w:num>
  <w:num w:numId="46" w16cid:durableId="1950500616">
    <w:abstractNumId w:val="45"/>
  </w:num>
  <w:num w:numId="47" w16cid:durableId="645203001">
    <w:abstractNumId w:val="46"/>
  </w:num>
  <w:num w:numId="48" w16cid:durableId="1337148321">
    <w:abstractNumId w:val="76"/>
  </w:num>
  <w:num w:numId="49" w16cid:durableId="1816294947">
    <w:abstractNumId w:val="25"/>
  </w:num>
  <w:num w:numId="50" w16cid:durableId="783959015">
    <w:abstractNumId w:val="39"/>
  </w:num>
  <w:num w:numId="51" w16cid:durableId="416706618">
    <w:abstractNumId w:val="24"/>
  </w:num>
  <w:num w:numId="52" w16cid:durableId="692414633">
    <w:abstractNumId w:val="77"/>
  </w:num>
  <w:num w:numId="53" w16cid:durableId="1360013043">
    <w:abstractNumId w:val="11"/>
  </w:num>
  <w:num w:numId="54" w16cid:durableId="1863278542">
    <w:abstractNumId w:val="57"/>
  </w:num>
  <w:num w:numId="55" w16cid:durableId="975138276">
    <w:abstractNumId w:val="48"/>
  </w:num>
  <w:num w:numId="56" w16cid:durableId="320811255">
    <w:abstractNumId w:val="67"/>
  </w:num>
  <w:num w:numId="57" w16cid:durableId="226694510">
    <w:abstractNumId w:val="64"/>
  </w:num>
  <w:num w:numId="58" w16cid:durableId="1786459189">
    <w:abstractNumId w:val="30"/>
  </w:num>
  <w:num w:numId="59" w16cid:durableId="748578300">
    <w:abstractNumId w:val="15"/>
  </w:num>
  <w:num w:numId="60" w16cid:durableId="672530921">
    <w:abstractNumId w:val="7"/>
  </w:num>
  <w:num w:numId="61" w16cid:durableId="737173018">
    <w:abstractNumId w:val="66"/>
  </w:num>
  <w:num w:numId="62" w16cid:durableId="449666345">
    <w:abstractNumId w:val="21"/>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3"/>
  </w:num>
  <w:num w:numId="73" w16cid:durableId="2140145776">
    <w:abstractNumId w:val="23"/>
  </w:num>
  <w:num w:numId="74" w16cid:durableId="1368216914">
    <w:abstractNumId w:val="9"/>
  </w:num>
  <w:num w:numId="75" w16cid:durableId="53968768">
    <w:abstractNumId w:val="72"/>
  </w:num>
  <w:num w:numId="76" w16cid:durableId="367723550">
    <w:abstractNumId w:val="17"/>
  </w:num>
  <w:num w:numId="77" w16cid:durableId="498621753">
    <w:abstractNumId w:val="44"/>
  </w:num>
  <w:num w:numId="78" w16cid:durableId="785585821">
    <w:abstractNumId w:val="75"/>
  </w:num>
  <w:num w:numId="79" w16cid:durableId="407388402">
    <w:abstractNumId w:val="59"/>
  </w:num>
  <w:num w:numId="80" w16cid:durableId="197011480">
    <w:abstractNumId w:val="61"/>
  </w:num>
  <w:num w:numId="81" w16cid:durableId="1339582492">
    <w:abstractNumId w:val="7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6CA1"/>
    <w:rsid w:val="00007147"/>
    <w:rsid w:val="00013B18"/>
    <w:rsid w:val="00013BAC"/>
    <w:rsid w:val="00016A48"/>
    <w:rsid w:val="0002200B"/>
    <w:rsid w:val="0002505D"/>
    <w:rsid w:val="00025F0F"/>
    <w:rsid w:val="000268EA"/>
    <w:rsid w:val="00026CD9"/>
    <w:rsid w:val="00027929"/>
    <w:rsid w:val="00027A35"/>
    <w:rsid w:val="00027BC5"/>
    <w:rsid w:val="00032329"/>
    <w:rsid w:val="00032EBB"/>
    <w:rsid w:val="000355E0"/>
    <w:rsid w:val="00042442"/>
    <w:rsid w:val="0004627E"/>
    <w:rsid w:val="000462CB"/>
    <w:rsid w:val="000475BE"/>
    <w:rsid w:val="0005511F"/>
    <w:rsid w:val="00055A4E"/>
    <w:rsid w:val="00055AF1"/>
    <w:rsid w:val="0005702D"/>
    <w:rsid w:val="00057BC6"/>
    <w:rsid w:val="00065D53"/>
    <w:rsid w:val="000708D3"/>
    <w:rsid w:val="00070B6C"/>
    <w:rsid w:val="00070E25"/>
    <w:rsid w:val="00072741"/>
    <w:rsid w:val="00073726"/>
    <w:rsid w:val="00073BE1"/>
    <w:rsid w:val="00081095"/>
    <w:rsid w:val="000811BD"/>
    <w:rsid w:val="00081DF8"/>
    <w:rsid w:val="00082A17"/>
    <w:rsid w:val="00083209"/>
    <w:rsid w:val="000840BA"/>
    <w:rsid w:val="00084500"/>
    <w:rsid w:val="00084FE8"/>
    <w:rsid w:val="00086EA0"/>
    <w:rsid w:val="0008773F"/>
    <w:rsid w:val="00090D59"/>
    <w:rsid w:val="000914A0"/>
    <w:rsid w:val="00092D8C"/>
    <w:rsid w:val="00093BB7"/>
    <w:rsid w:val="000947E1"/>
    <w:rsid w:val="00094880"/>
    <w:rsid w:val="000969A0"/>
    <w:rsid w:val="00096E91"/>
    <w:rsid w:val="000974FD"/>
    <w:rsid w:val="000A0594"/>
    <w:rsid w:val="000A07C8"/>
    <w:rsid w:val="000A1CC2"/>
    <w:rsid w:val="000A4B48"/>
    <w:rsid w:val="000A4D0E"/>
    <w:rsid w:val="000A6FB9"/>
    <w:rsid w:val="000B0674"/>
    <w:rsid w:val="000B2116"/>
    <w:rsid w:val="000B21E7"/>
    <w:rsid w:val="000B2D80"/>
    <w:rsid w:val="000B7497"/>
    <w:rsid w:val="000C0A68"/>
    <w:rsid w:val="000C5946"/>
    <w:rsid w:val="000C6022"/>
    <w:rsid w:val="000D1005"/>
    <w:rsid w:val="000D1881"/>
    <w:rsid w:val="000D39BB"/>
    <w:rsid w:val="000D3AD9"/>
    <w:rsid w:val="000D5804"/>
    <w:rsid w:val="000D5856"/>
    <w:rsid w:val="000D5A15"/>
    <w:rsid w:val="000E0506"/>
    <w:rsid w:val="000E1F17"/>
    <w:rsid w:val="000E23CD"/>
    <w:rsid w:val="000E3FC8"/>
    <w:rsid w:val="000E4408"/>
    <w:rsid w:val="000E4F21"/>
    <w:rsid w:val="000E574A"/>
    <w:rsid w:val="000F00C1"/>
    <w:rsid w:val="000F2429"/>
    <w:rsid w:val="000F5A3F"/>
    <w:rsid w:val="000F6030"/>
    <w:rsid w:val="000F6286"/>
    <w:rsid w:val="000F662F"/>
    <w:rsid w:val="0010016C"/>
    <w:rsid w:val="00100C71"/>
    <w:rsid w:val="00101231"/>
    <w:rsid w:val="00101643"/>
    <w:rsid w:val="00101895"/>
    <w:rsid w:val="00102B6F"/>
    <w:rsid w:val="00103D0B"/>
    <w:rsid w:val="00103FA8"/>
    <w:rsid w:val="00104170"/>
    <w:rsid w:val="001044CB"/>
    <w:rsid w:val="001053C7"/>
    <w:rsid w:val="00105A17"/>
    <w:rsid w:val="001060B6"/>
    <w:rsid w:val="0010677C"/>
    <w:rsid w:val="00107054"/>
    <w:rsid w:val="00110574"/>
    <w:rsid w:val="00110A91"/>
    <w:rsid w:val="001121AD"/>
    <w:rsid w:val="00113675"/>
    <w:rsid w:val="0011798F"/>
    <w:rsid w:val="00117C6D"/>
    <w:rsid w:val="00120352"/>
    <w:rsid w:val="001213FD"/>
    <w:rsid w:val="00121E3F"/>
    <w:rsid w:val="001230E2"/>
    <w:rsid w:val="00123755"/>
    <w:rsid w:val="00126D39"/>
    <w:rsid w:val="00127B4A"/>
    <w:rsid w:val="001364E6"/>
    <w:rsid w:val="00137050"/>
    <w:rsid w:val="001400AA"/>
    <w:rsid w:val="00143206"/>
    <w:rsid w:val="0014389A"/>
    <w:rsid w:val="00145DD8"/>
    <w:rsid w:val="00146690"/>
    <w:rsid w:val="00147653"/>
    <w:rsid w:val="00147D80"/>
    <w:rsid w:val="001510B5"/>
    <w:rsid w:val="00153554"/>
    <w:rsid w:val="001559C2"/>
    <w:rsid w:val="0015623A"/>
    <w:rsid w:val="00156F3D"/>
    <w:rsid w:val="00160744"/>
    <w:rsid w:val="00160A96"/>
    <w:rsid w:val="00160E41"/>
    <w:rsid w:val="00162C5A"/>
    <w:rsid w:val="001635B4"/>
    <w:rsid w:val="00164C01"/>
    <w:rsid w:val="001652FB"/>
    <w:rsid w:val="00165996"/>
    <w:rsid w:val="00166C5E"/>
    <w:rsid w:val="001675C7"/>
    <w:rsid w:val="00170849"/>
    <w:rsid w:val="0017087E"/>
    <w:rsid w:val="00171782"/>
    <w:rsid w:val="00171AD2"/>
    <w:rsid w:val="001722E9"/>
    <w:rsid w:val="00174972"/>
    <w:rsid w:val="00175237"/>
    <w:rsid w:val="0017561A"/>
    <w:rsid w:val="00175EA3"/>
    <w:rsid w:val="00176556"/>
    <w:rsid w:val="00181C12"/>
    <w:rsid w:val="00183A74"/>
    <w:rsid w:val="0018411E"/>
    <w:rsid w:val="001841ED"/>
    <w:rsid w:val="00186D15"/>
    <w:rsid w:val="001871FA"/>
    <w:rsid w:val="0018738A"/>
    <w:rsid w:val="00187515"/>
    <w:rsid w:val="00190AEB"/>
    <w:rsid w:val="00190BF3"/>
    <w:rsid w:val="00191ACA"/>
    <w:rsid w:val="001932B5"/>
    <w:rsid w:val="00195A09"/>
    <w:rsid w:val="00196F4D"/>
    <w:rsid w:val="00197DE8"/>
    <w:rsid w:val="001A0021"/>
    <w:rsid w:val="001A2354"/>
    <w:rsid w:val="001A26E1"/>
    <w:rsid w:val="001A40BE"/>
    <w:rsid w:val="001A55BC"/>
    <w:rsid w:val="001A7370"/>
    <w:rsid w:val="001B12BC"/>
    <w:rsid w:val="001B5516"/>
    <w:rsid w:val="001B59CF"/>
    <w:rsid w:val="001B7448"/>
    <w:rsid w:val="001C0983"/>
    <w:rsid w:val="001C18C4"/>
    <w:rsid w:val="001C53F5"/>
    <w:rsid w:val="001D0CA6"/>
    <w:rsid w:val="001D1350"/>
    <w:rsid w:val="001D1ABE"/>
    <w:rsid w:val="001D36C7"/>
    <w:rsid w:val="001D48A0"/>
    <w:rsid w:val="001D6119"/>
    <w:rsid w:val="001D65E4"/>
    <w:rsid w:val="001D6FBA"/>
    <w:rsid w:val="001D74E9"/>
    <w:rsid w:val="001E0849"/>
    <w:rsid w:val="001E0921"/>
    <w:rsid w:val="001E0974"/>
    <w:rsid w:val="001E2FF7"/>
    <w:rsid w:val="001E74E6"/>
    <w:rsid w:val="001E7A03"/>
    <w:rsid w:val="001F533B"/>
    <w:rsid w:val="001F6EA0"/>
    <w:rsid w:val="001F6F33"/>
    <w:rsid w:val="0020291B"/>
    <w:rsid w:val="00204A28"/>
    <w:rsid w:val="00205A11"/>
    <w:rsid w:val="00205DF8"/>
    <w:rsid w:val="00206A17"/>
    <w:rsid w:val="00210B77"/>
    <w:rsid w:val="00211989"/>
    <w:rsid w:val="00214274"/>
    <w:rsid w:val="002154A1"/>
    <w:rsid w:val="00216F5E"/>
    <w:rsid w:val="00217836"/>
    <w:rsid w:val="00217872"/>
    <w:rsid w:val="00220C0E"/>
    <w:rsid w:val="00221F2C"/>
    <w:rsid w:val="00222504"/>
    <w:rsid w:val="00222A38"/>
    <w:rsid w:val="002236B8"/>
    <w:rsid w:val="002241BB"/>
    <w:rsid w:val="002250B1"/>
    <w:rsid w:val="00225F0F"/>
    <w:rsid w:val="002263CC"/>
    <w:rsid w:val="00226629"/>
    <w:rsid w:val="0023068A"/>
    <w:rsid w:val="0023317E"/>
    <w:rsid w:val="00233D61"/>
    <w:rsid w:val="00233E89"/>
    <w:rsid w:val="00234AF5"/>
    <w:rsid w:val="0023528B"/>
    <w:rsid w:val="002354DD"/>
    <w:rsid w:val="00237106"/>
    <w:rsid w:val="00241729"/>
    <w:rsid w:val="00241CE4"/>
    <w:rsid w:val="00246BE5"/>
    <w:rsid w:val="002513B6"/>
    <w:rsid w:val="00253B77"/>
    <w:rsid w:val="00254855"/>
    <w:rsid w:val="00255DAA"/>
    <w:rsid w:val="00260017"/>
    <w:rsid w:val="002639C1"/>
    <w:rsid w:val="002667FB"/>
    <w:rsid w:val="002676CA"/>
    <w:rsid w:val="00273D9D"/>
    <w:rsid w:val="00276948"/>
    <w:rsid w:val="002804DE"/>
    <w:rsid w:val="00281B64"/>
    <w:rsid w:val="00285C86"/>
    <w:rsid w:val="00285EA8"/>
    <w:rsid w:val="00286DDF"/>
    <w:rsid w:val="002924A2"/>
    <w:rsid w:val="002A1943"/>
    <w:rsid w:val="002A1CE7"/>
    <w:rsid w:val="002A1ECA"/>
    <w:rsid w:val="002A2092"/>
    <w:rsid w:val="002A20DA"/>
    <w:rsid w:val="002B08CB"/>
    <w:rsid w:val="002B2992"/>
    <w:rsid w:val="002B2ACA"/>
    <w:rsid w:val="002B3915"/>
    <w:rsid w:val="002B5F10"/>
    <w:rsid w:val="002B7CAC"/>
    <w:rsid w:val="002B7DFE"/>
    <w:rsid w:val="002C0931"/>
    <w:rsid w:val="002C104A"/>
    <w:rsid w:val="002C2EF1"/>
    <w:rsid w:val="002C3B13"/>
    <w:rsid w:val="002C44C7"/>
    <w:rsid w:val="002C68B3"/>
    <w:rsid w:val="002C6DFA"/>
    <w:rsid w:val="002D1642"/>
    <w:rsid w:val="002D33BF"/>
    <w:rsid w:val="002D3D61"/>
    <w:rsid w:val="002D6025"/>
    <w:rsid w:val="002D7DB3"/>
    <w:rsid w:val="002E0CF6"/>
    <w:rsid w:val="002E10E5"/>
    <w:rsid w:val="002E1603"/>
    <w:rsid w:val="002E43F3"/>
    <w:rsid w:val="002E7F4C"/>
    <w:rsid w:val="002F0285"/>
    <w:rsid w:val="002F1001"/>
    <w:rsid w:val="002F2682"/>
    <w:rsid w:val="002F443F"/>
    <w:rsid w:val="002F5513"/>
    <w:rsid w:val="002F66C2"/>
    <w:rsid w:val="0031148A"/>
    <w:rsid w:val="0031267D"/>
    <w:rsid w:val="003133C8"/>
    <w:rsid w:val="003135C3"/>
    <w:rsid w:val="00314B1C"/>
    <w:rsid w:val="00315EFE"/>
    <w:rsid w:val="0032120F"/>
    <w:rsid w:val="00322C9C"/>
    <w:rsid w:val="00323063"/>
    <w:rsid w:val="0032334D"/>
    <w:rsid w:val="0032459A"/>
    <w:rsid w:val="00324D0B"/>
    <w:rsid w:val="00325255"/>
    <w:rsid w:val="00326E62"/>
    <w:rsid w:val="003301C3"/>
    <w:rsid w:val="0033024A"/>
    <w:rsid w:val="003308DD"/>
    <w:rsid w:val="0033123C"/>
    <w:rsid w:val="0033198E"/>
    <w:rsid w:val="003320F9"/>
    <w:rsid w:val="00332A7D"/>
    <w:rsid w:val="00334EA4"/>
    <w:rsid w:val="0034223C"/>
    <w:rsid w:val="003423B9"/>
    <w:rsid w:val="00342821"/>
    <w:rsid w:val="00344F4A"/>
    <w:rsid w:val="003476C5"/>
    <w:rsid w:val="00347D90"/>
    <w:rsid w:val="0035226B"/>
    <w:rsid w:val="00352986"/>
    <w:rsid w:val="00352BE1"/>
    <w:rsid w:val="0035342A"/>
    <w:rsid w:val="00354C6A"/>
    <w:rsid w:val="00354D51"/>
    <w:rsid w:val="003575D6"/>
    <w:rsid w:val="00361CC9"/>
    <w:rsid w:val="00361CFD"/>
    <w:rsid w:val="0036212F"/>
    <w:rsid w:val="003641AA"/>
    <w:rsid w:val="00365319"/>
    <w:rsid w:val="00367FF6"/>
    <w:rsid w:val="003718E0"/>
    <w:rsid w:val="0037195C"/>
    <w:rsid w:val="00373570"/>
    <w:rsid w:val="00374191"/>
    <w:rsid w:val="003743AD"/>
    <w:rsid w:val="00374440"/>
    <w:rsid w:val="00375E7D"/>
    <w:rsid w:val="00377146"/>
    <w:rsid w:val="003823CD"/>
    <w:rsid w:val="003831FC"/>
    <w:rsid w:val="00386BC7"/>
    <w:rsid w:val="00387D99"/>
    <w:rsid w:val="00387F9C"/>
    <w:rsid w:val="0039195D"/>
    <w:rsid w:val="0039244C"/>
    <w:rsid w:val="00397782"/>
    <w:rsid w:val="00397A26"/>
    <w:rsid w:val="003A22F0"/>
    <w:rsid w:val="003A2B39"/>
    <w:rsid w:val="003A43EB"/>
    <w:rsid w:val="003A552C"/>
    <w:rsid w:val="003A6D8B"/>
    <w:rsid w:val="003B037B"/>
    <w:rsid w:val="003B0CBA"/>
    <w:rsid w:val="003B2231"/>
    <w:rsid w:val="003B2BFE"/>
    <w:rsid w:val="003B323F"/>
    <w:rsid w:val="003B3AC5"/>
    <w:rsid w:val="003B3EF7"/>
    <w:rsid w:val="003B425A"/>
    <w:rsid w:val="003B6597"/>
    <w:rsid w:val="003C086D"/>
    <w:rsid w:val="003C61A3"/>
    <w:rsid w:val="003C76C4"/>
    <w:rsid w:val="003C7C5E"/>
    <w:rsid w:val="003C7CCD"/>
    <w:rsid w:val="003C7FD2"/>
    <w:rsid w:val="003D0D75"/>
    <w:rsid w:val="003D0EBA"/>
    <w:rsid w:val="003D2CCB"/>
    <w:rsid w:val="003D429A"/>
    <w:rsid w:val="003E18AA"/>
    <w:rsid w:val="003E368A"/>
    <w:rsid w:val="003E5019"/>
    <w:rsid w:val="003E5175"/>
    <w:rsid w:val="003E607D"/>
    <w:rsid w:val="003F0358"/>
    <w:rsid w:val="003F2068"/>
    <w:rsid w:val="003F25EC"/>
    <w:rsid w:val="003F284F"/>
    <w:rsid w:val="003F5304"/>
    <w:rsid w:val="003F67D5"/>
    <w:rsid w:val="003F73E6"/>
    <w:rsid w:val="003F7CDB"/>
    <w:rsid w:val="00402E50"/>
    <w:rsid w:val="00403020"/>
    <w:rsid w:val="00403540"/>
    <w:rsid w:val="004044F4"/>
    <w:rsid w:val="0040579D"/>
    <w:rsid w:val="00405A47"/>
    <w:rsid w:val="004064B7"/>
    <w:rsid w:val="00407CD4"/>
    <w:rsid w:val="0041049A"/>
    <w:rsid w:val="0041243A"/>
    <w:rsid w:val="00412F1F"/>
    <w:rsid w:val="0041362C"/>
    <w:rsid w:val="00413BE5"/>
    <w:rsid w:val="004146EF"/>
    <w:rsid w:val="004162E2"/>
    <w:rsid w:val="00416F48"/>
    <w:rsid w:val="0041790C"/>
    <w:rsid w:val="0041796D"/>
    <w:rsid w:val="00420DC6"/>
    <w:rsid w:val="0042130A"/>
    <w:rsid w:val="00422D00"/>
    <w:rsid w:val="00423324"/>
    <w:rsid w:val="00426432"/>
    <w:rsid w:val="00427A15"/>
    <w:rsid w:val="004305E2"/>
    <w:rsid w:val="00430DEC"/>
    <w:rsid w:val="00430EB1"/>
    <w:rsid w:val="00431375"/>
    <w:rsid w:val="00432199"/>
    <w:rsid w:val="0043300F"/>
    <w:rsid w:val="00435497"/>
    <w:rsid w:val="004361CB"/>
    <w:rsid w:val="00440047"/>
    <w:rsid w:val="004425AE"/>
    <w:rsid w:val="0044279D"/>
    <w:rsid w:val="00442A3F"/>
    <w:rsid w:val="00442DEA"/>
    <w:rsid w:val="00446EE8"/>
    <w:rsid w:val="004476A4"/>
    <w:rsid w:val="00447D20"/>
    <w:rsid w:val="00452475"/>
    <w:rsid w:val="00452840"/>
    <w:rsid w:val="0045300F"/>
    <w:rsid w:val="004537AB"/>
    <w:rsid w:val="00453C9F"/>
    <w:rsid w:val="00457FE6"/>
    <w:rsid w:val="004624D8"/>
    <w:rsid w:val="004626CA"/>
    <w:rsid w:val="00462882"/>
    <w:rsid w:val="0046355E"/>
    <w:rsid w:val="00464E1B"/>
    <w:rsid w:val="004670CA"/>
    <w:rsid w:val="00467462"/>
    <w:rsid w:val="00467C11"/>
    <w:rsid w:val="004700B6"/>
    <w:rsid w:val="00470399"/>
    <w:rsid w:val="00470926"/>
    <w:rsid w:val="004718FF"/>
    <w:rsid w:val="00471B9A"/>
    <w:rsid w:val="0047210E"/>
    <w:rsid w:val="0047475F"/>
    <w:rsid w:val="00475F02"/>
    <w:rsid w:val="004760CE"/>
    <w:rsid w:val="004767D2"/>
    <w:rsid w:val="00476DBF"/>
    <w:rsid w:val="00480E04"/>
    <w:rsid w:val="004832E4"/>
    <w:rsid w:val="0048343F"/>
    <w:rsid w:val="00483B3D"/>
    <w:rsid w:val="0048789F"/>
    <w:rsid w:val="0049025D"/>
    <w:rsid w:val="00490319"/>
    <w:rsid w:val="004910DE"/>
    <w:rsid w:val="00492B2A"/>
    <w:rsid w:val="00496245"/>
    <w:rsid w:val="004969A8"/>
    <w:rsid w:val="004A039B"/>
    <w:rsid w:val="004A2054"/>
    <w:rsid w:val="004A560E"/>
    <w:rsid w:val="004A5F27"/>
    <w:rsid w:val="004A7DE0"/>
    <w:rsid w:val="004B00C8"/>
    <w:rsid w:val="004B071B"/>
    <w:rsid w:val="004B2A70"/>
    <w:rsid w:val="004B327D"/>
    <w:rsid w:val="004B3C00"/>
    <w:rsid w:val="004B4B12"/>
    <w:rsid w:val="004C3AE3"/>
    <w:rsid w:val="004C3B0A"/>
    <w:rsid w:val="004C3C03"/>
    <w:rsid w:val="004C67EA"/>
    <w:rsid w:val="004C716A"/>
    <w:rsid w:val="004D00B4"/>
    <w:rsid w:val="004D01C3"/>
    <w:rsid w:val="004D4659"/>
    <w:rsid w:val="004D5617"/>
    <w:rsid w:val="004D568E"/>
    <w:rsid w:val="004D5B26"/>
    <w:rsid w:val="004E1753"/>
    <w:rsid w:val="004E3494"/>
    <w:rsid w:val="004E4F15"/>
    <w:rsid w:val="004E5F84"/>
    <w:rsid w:val="004E7A48"/>
    <w:rsid w:val="004F1227"/>
    <w:rsid w:val="004F4278"/>
    <w:rsid w:val="004F49EC"/>
    <w:rsid w:val="004F68A3"/>
    <w:rsid w:val="0050097D"/>
    <w:rsid w:val="00500A62"/>
    <w:rsid w:val="005014DF"/>
    <w:rsid w:val="00504BBA"/>
    <w:rsid w:val="00505303"/>
    <w:rsid w:val="005059C5"/>
    <w:rsid w:val="00510D7D"/>
    <w:rsid w:val="00512DE6"/>
    <w:rsid w:val="0051421A"/>
    <w:rsid w:val="0051444E"/>
    <w:rsid w:val="0051607F"/>
    <w:rsid w:val="00520813"/>
    <w:rsid w:val="00524036"/>
    <w:rsid w:val="005245F0"/>
    <w:rsid w:val="00525951"/>
    <w:rsid w:val="0052751E"/>
    <w:rsid w:val="00531C0C"/>
    <w:rsid w:val="0053278D"/>
    <w:rsid w:val="005341E9"/>
    <w:rsid w:val="0053581D"/>
    <w:rsid w:val="00541AF9"/>
    <w:rsid w:val="0054357F"/>
    <w:rsid w:val="005457A0"/>
    <w:rsid w:val="00546A97"/>
    <w:rsid w:val="0055189E"/>
    <w:rsid w:val="005521C7"/>
    <w:rsid w:val="005552B6"/>
    <w:rsid w:val="00556DBD"/>
    <w:rsid w:val="00557004"/>
    <w:rsid w:val="00557293"/>
    <w:rsid w:val="00560037"/>
    <w:rsid w:val="00560A03"/>
    <w:rsid w:val="00562D01"/>
    <w:rsid w:val="00563BB6"/>
    <w:rsid w:val="00564697"/>
    <w:rsid w:val="00565814"/>
    <w:rsid w:val="00565FBA"/>
    <w:rsid w:val="00567933"/>
    <w:rsid w:val="00571FD8"/>
    <w:rsid w:val="00573D7E"/>
    <w:rsid w:val="00574D2B"/>
    <w:rsid w:val="00575776"/>
    <w:rsid w:val="00580A39"/>
    <w:rsid w:val="00582869"/>
    <w:rsid w:val="00582C75"/>
    <w:rsid w:val="00583A62"/>
    <w:rsid w:val="00583CCC"/>
    <w:rsid w:val="00587474"/>
    <w:rsid w:val="00587DBB"/>
    <w:rsid w:val="005921F7"/>
    <w:rsid w:val="00593AEE"/>
    <w:rsid w:val="00594BE6"/>
    <w:rsid w:val="00595601"/>
    <w:rsid w:val="00596458"/>
    <w:rsid w:val="005967A1"/>
    <w:rsid w:val="00596BD6"/>
    <w:rsid w:val="005A07AF"/>
    <w:rsid w:val="005A11EB"/>
    <w:rsid w:val="005A39D8"/>
    <w:rsid w:val="005A4081"/>
    <w:rsid w:val="005A42D2"/>
    <w:rsid w:val="005A49D6"/>
    <w:rsid w:val="005A715F"/>
    <w:rsid w:val="005A73D2"/>
    <w:rsid w:val="005B04C2"/>
    <w:rsid w:val="005B1537"/>
    <w:rsid w:val="005B1D54"/>
    <w:rsid w:val="005B23ED"/>
    <w:rsid w:val="005B260E"/>
    <w:rsid w:val="005B28E2"/>
    <w:rsid w:val="005B6E98"/>
    <w:rsid w:val="005C0B0E"/>
    <w:rsid w:val="005C0C1C"/>
    <w:rsid w:val="005C1B01"/>
    <w:rsid w:val="005C2DB1"/>
    <w:rsid w:val="005C3ED6"/>
    <w:rsid w:val="005C4B3D"/>
    <w:rsid w:val="005C5422"/>
    <w:rsid w:val="005D054A"/>
    <w:rsid w:val="005D0ECD"/>
    <w:rsid w:val="005D3749"/>
    <w:rsid w:val="005E1A8E"/>
    <w:rsid w:val="005E1F4D"/>
    <w:rsid w:val="005E3C7E"/>
    <w:rsid w:val="005E5AA0"/>
    <w:rsid w:val="005E5CB1"/>
    <w:rsid w:val="005E5F00"/>
    <w:rsid w:val="005E7C1E"/>
    <w:rsid w:val="005F09AE"/>
    <w:rsid w:val="005F12C7"/>
    <w:rsid w:val="005F38F6"/>
    <w:rsid w:val="005F394F"/>
    <w:rsid w:val="005F4291"/>
    <w:rsid w:val="005F5191"/>
    <w:rsid w:val="005F68E9"/>
    <w:rsid w:val="005F7CAD"/>
    <w:rsid w:val="006003DB"/>
    <w:rsid w:val="00601A4B"/>
    <w:rsid w:val="00602F4B"/>
    <w:rsid w:val="006030DD"/>
    <w:rsid w:val="0060502C"/>
    <w:rsid w:val="00605FD7"/>
    <w:rsid w:val="006071B5"/>
    <w:rsid w:val="006104A2"/>
    <w:rsid w:val="00612564"/>
    <w:rsid w:val="00613065"/>
    <w:rsid w:val="00614CE9"/>
    <w:rsid w:val="006152B2"/>
    <w:rsid w:val="00615BC1"/>
    <w:rsid w:val="006209EC"/>
    <w:rsid w:val="00621EDF"/>
    <w:rsid w:val="00623CE9"/>
    <w:rsid w:val="00623F81"/>
    <w:rsid w:val="006242CA"/>
    <w:rsid w:val="00624D51"/>
    <w:rsid w:val="00625371"/>
    <w:rsid w:val="006302A5"/>
    <w:rsid w:val="00632660"/>
    <w:rsid w:val="0064304E"/>
    <w:rsid w:val="00644493"/>
    <w:rsid w:val="00647B8D"/>
    <w:rsid w:val="00647F76"/>
    <w:rsid w:val="00650588"/>
    <w:rsid w:val="00652808"/>
    <w:rsid w:val="00652BFD"/>
    <w:rsid w:val="00652DCD"/>
    <w:rsid w:val="0065321C"/>
    <w:rsid w:val="006576B7"/>
    <w:rsid w:val="006618FF"/>
    <w:rsid w:val="00661C05"/>
    <w:rsid w:val="00663637"/>
    <w:rsid w:val="00663FB3"/>
    <w:rsid w:val="00665E1D"/>
    <w:rsid w:val="0067109B"/>
    <w:rsid w:val="00672CF3"/>
    <w:rsid w:val="00672EDD"/>
    <w:rsid w:val="006740D5"/>
    <w:rsid w:val="00674427"/>
    <w:rsid w:val="00674BBC"/>
    <w:rsid w:val="00674E29"/>
    <w:rsid w:val="006807DE"/>
    <w:rsid w:val="00681070"/>
    <w:rsid w:val="00682245"/>
    <w:rsid w:val="00683332"/>
    <w:rsid w:val="00684297"/>
    <w:rsid w:val="00684A07"/>
    <w:rsid w:val="00685E79"/>
    <w:rsid w:val="0068695E"/>
    <w:rsid w:val="006875D2"/>
    <w:rsid w:val="00690B2C"/>
    <w:rsid w:val="00690DEB"/>
    <w:rsid w:val="006929FF"/>
    <w:rsid w:val="006A1197"/>
    <w:rsid w:val="006A2BB9"/>
    <w:rsid w:val="006A334E"/>
    <w:rsid w:val="006A40CD"/>
    <w:rsid w:val="006A75C1"/>
    <w:rsid w:val="006B4DF9"/>
    <w:rsid w:val="006C1CE1"/>
    <w:rsid w:val="006C34B6"/>
    <w:rsid w:val="006C508A"/>
    <w:rsid w:val="006C521E"/>
    <w:rsid w:val="006C69C2"/>
    <w:rsid w:val="006C78BC"/>
    <w:rsid w:val="006D3777"/>
    <w:rsid w:val="006E2E75"/>
    <w:rsid w:val="006E56EC"/>
    <w:rsid w:val="006E5929"/>
    <w:rsid w:val="006E605D"/>
    <w:rsid w:val="006E6A1D"/>
    <w:rsid w:val="006F2C14"/>
    <w:rsid w:val="006F3842"/>
    <w:rsid w:val="006F385F"/>
    <w:rsid w:val="006F3CD4"/>
    <w:rsid w:val="006F77A6"/>
    <w:rsid w:val="00701864"/>
    <w:rsid w:val="007032C4"/>
    <w:rsid w:val="00703A93"/>
    <w:rsid w:val="0070547F"/>
    <w:rsid w:val="007056D0"/>
    <w:rsid w:val="00705B9F"/>
    <w:rsid w:val="00710291"/>
    <w:rsid w:val="00713FE3"/>
    <w:rsid w:val="007163ED"/>
    <w:rsid w:val="00716C80"/>
    <w:rsid w:val="00720842"/>
    <w:rsid w:val="0072168E"/>
    <w:rsid w:val="00723112"/>
    <w:rsid w:val="00723897"/>
    <w:rsid w:val="007238CB"/>
    <w:rsid w:val="007240B8"/>
    <w:rsid w:val="007254C2"/>
    <w:rsid w:val="00731545"/>
    <w:rsid w:val="00731F28"/>
    <w:rsid w:val="00733050"/>
    <w:rsid w:val="007331FE"/>
    <w:rsid w:val="007359FE"/>
    <w:rsid w:val="00737720"/>
    <w:rsid w:val="007402B3"/>
    <w:rsid w:val="007403D0"/>
    <w:rsid w:val="007409E3"/>
    <w:rsid w:val="00740E1D"/>
    <w:rsid w:val="007418C1"/>
    <w:rsid w:val="00742E67"/>
    <w:rsid w:val="00743849"/>
    <w:rsid w:val="00743C3D"/>
    <w:rsid w:val="00744520"/>
    <w:rsid w:val="00747B03"/>
    <w:rsid w:val="00747C2A"/>
    <w:rsid w:val="007505F6"/>
    <w:rsid w:val="0075212F"/>
    <w:rsid w:val="007525D4"/>
    <w:rsid w:val="00752C4D"/>
    <w:rsid w:val="007531C3"/>
    <w:rsid w:val="00753D2D"/>
    <w:rsid w:val="0075468B"/>
    <w:rsid w:val="00755D61"/>
    <w:rsid w:val="0075700E"/>
    <w:rsid w:val="00760102"/>
    <w:rsid w:val="00760AE7"/>
    <w:rsid w:val="00761A4A"/>
    <w:rsid w:val="007634BD"/>
    <w:rsid w:val="00764320"/>
    <w:rsid w:val="007710AE"/>
    <w:rsid w:val="007721F8"/>
    <w:rsid w:val="00775D82"/>
    <w:rsid w:val="00776092"/>
    <w:rsid w:val="00776D9B"/>
    <w:rsid w:val="0078035B"/>
    <w:rsid w:val="00780885"/>
    <w:rsid w:val="00781AD2"/>
    <w:rsid w:val="00781BA9"/>
    <w:rsid w:val="00781D32"/>
    <w:rsid w:val="00785764"/>
    <w:rsid w:val="00786B25"/>
    <w:rsid w:val="00792168"/>
    <w:rsid w:val="00793391"/>
    <w:rsid w:val="007950DC"/>
    <w:rsid w:val="0079635F"/>
    <w:rsid w:val="00796A1D"/>
    <w:rsid w:val="00797E9D"/>
    <w:rsid w:val="007A0660"/>
    <w:rsid w:val="007A1511"/>
    <w:rsid w:val="007A429F"/>
    <w:rsid w:val="007A74D0"/>
    <w:rsid w:val="007B049D"/>
    <w:rsid w:val="007B0776"/>
    <w:rsid w:val="007B09CC"/>
    <w:rsid w:val="007B1855"/>
    <w:rsid w:val="007B31DE"/>
    <w:rsid w:val="007B5360"/>
    <w:rsid w:val="007B575D"/>
    <w:rsid w:val="007B7BF6"/>
    <w:rsid w:val="007C7159"/>
    <w:rsid w:val="007D0895"/>
    <w:rsid w:val="007D68DD"/>
    <w:rsid w:val="007D7277"/>
    <w:rsid w:val="007E145A"/>
    <w:rsid w:val="007E3BC3"/>
    <w:rsid w:val="007E5C80"/>
    <w:rsid w:val="007E6BB2"/>
    <w:rsid w:val="007F0B33"/>
    <w:rsid w:val="007F417E"/>
    <w:rsid w:val="0080231C"/>
    <w:rsid w:val="008024DC"/>
    <w:rsid w:val="00802C7D"/>
    <w:rsid w:val="0080379E"/>
    <w:rsid w:val="00804CF1"/>
    <w:rsid w:val="00805CD3"/>
    <w:rsid w:val="008079A1"/>
    <w:rsid w:val="0081142F"/>
    <w:rsid w:val="00814B32"/>
    <w:rsid w:val="00815977"/>
    <w:rsid w:val="00816238"/>
    <w:rsid w:val="008164AF"/>
    <w:rsid w:val="00817204"/>
    <w:rsid w:val="0081763C"/>
    <w:rsid w:val="00821359"/>
    <w:rsid w:val="00821C01"/>
    <w:rsid w:val="008231EE"/>
    <w:rsid w:val="00823A0E"/>
    <w:rsid w:val="00824695"/>
    <w:rsid w:val="00824A3B"/>
    <w:rsid w:val="008251E2"/>
    <w:rsid w:val="008253AB"/>
    <w:rsid w:val="008256A0"/>
    <w:rsid w:val="008357D8"/>
    <w:rsid w:val="00836DB8"/>
    <w:rsid w:val="00837A85"/>
    <w:rsid w:val="00841EFC"/>
    <w:rsid w:val="008430A6"/>
    <w:rsid w:val="0084359F"/>
    <w:rsid w:val="008446BD"/>
    <w:rsid w:val="00845C09"/>
    <w:rsid w:val="00852BC9"/>
    <w:rsid w:val="0085546F"/>
    <w:rsid w:val="008571E1"/>
    <w:rsid w:val="0086005F"/>
    <w:rsid w:val="0086210F"/>
    <w:rsid w:val="008645FC"/>
    <w:rsid w:val="008664F0"/>
    <w:rsid w:val="008710EB"/>
    <w:rsid w:val="008716A3"/>
    <w:rsid w:val="0087348B"/>
    <w:rsid w:val="00873F53"/>
    <w:rsid w:val="008757D6"/>
    <w:rsid w:val="00876878"/>
    <w:rsid w:val="008806BA"/>
    <w:rsid w:val="00881667"/>
    <w:rsid w:val="00881A53"/>
    <w:rsid w:val="00883CEB"/>
    <w:rsid w:val="00883E53"/>
    <w:rsid w:val="008846FC"/>
    <w:rsid w:val="008854D2"/>
    <w:rsid w:val="00885F20"/>
    <w:rsid w:val="0088739E"/>
    <w:rsid w:val="00890B14"/>
    <w:rsid w:val="00892DC5"/>
    <w:rsid w:val="00893FB7"/>
    <w:rsid w:val="008940FE"/>
    <w:rsid w:val="008947FF"/>
    <w:rsid w:val="008948EB"/>
    <w:rsid w:val="00894DF6"/>
    <w:rsid w:val="00896155"/>
    <w:rsid w:val="00897952"/>
    <w:rsid w:val="008A1351"/>
    <w:rsid w:val="008A249E"/>
    <w:rsid w:val="008A249F"/>
    <w:rsid w:val="008A26FD"/>
    <w:rsid w:val="008A2F16"/>
    <w:rsid w:val="008A3ABD"/>
    <w:rsid w:val="008A3F87"/>
    <w:rsid w:val="008A4475"/>
    <w:rsid w:val="008A55C4"/>
    <w:rsid w:val="008A61F2"/>
    <w:rsid w:val="008A6B16"/>
    <w:rsid w:val="008B007D"/>
    <w:rsid w:val="008B0A36"/>
    <w:rsid w:val="008B16CA"/>
    <w:rsid w:val="008B385F"/>
    <w:rsid w:val="008B4193"/>
    <w:rsid w:val="008B4AAB"/>
    <w:rsid w:val="008B5D55"/>
    <w:rsid w:val="008B7846"/>
    <w:rsid w:val="008C039D"/>
    <w:rsid w:val="008C0D99"/>
    <w:rsid w:val="008C0FCB"/>
    <w:rsid w:val="008C3C74"/>
    <w:rsid w:val="008C5E9F"/>
    <w:rsid w:val="008C7AFE"/>
    <w:rsid w:val="008C7ED4"/>
    <w:rsid w:val="008D223A"/>
    <w:rsid w:val="008D2E70"/>
    <w:rsid w:val="008D319D"/>
    <w:rsid w:val="008D4DA1"/>
    <w:rsid w:val="008D6692"/>
    <w:rsid w:val="008E0400"/>
    <w:rsid w:val="008E1465"/>
    <w:rsid w:val="008E2829"/>
    <w:rsid w:val="008E4353"/>
    <w:rsid w:val="008E5149"/>
    <w:rsid w:val="008E6271"/>
    <w:rsid w:val="008E7F43"/>
    <w:rsid w:val="008F041D"/>
    <w:rsid w:val="008F04EA"/>
    <w:rsid w:val="008F479B"/>
    <w:rsid w:val="008F5ADD"/>
    <w:rsid w:val="008F5AFC"/>
    <w:rsid w:val="009005C7"/>
    <w:rsid w:val="00901286"/>
    <w:rsid w:val="00901DA8"/>
    <w:rsid w:val="009031B6"/>
    <w:rsid w:val="00904D7C"/>
    <w:rsid w:val="0090762F"/>
    <w:rsid w:val="00910AAD"/>
    <w:rsid w:val="00912DB2"/>
    <w:rsid w:val="00913EEC"/>
    <w:rsid w:val="0091547B"/>
    <w:rsid w:val="00916770"/>
    <w:rsid w:val="00916B2B"/>
    <w:rsid w:val="00916E71"/>
    <w:rsid w:val="00917800"/>
    <w:rsid w:val="00922021"/>
    <w:rsid w:val="0092325D"/>
    <w:rsid w:val="009261B9"/>
    <w:rsid w:val="00931122"/>
    <w:rsid w:val="00934110"/>
    <w:rsid w:val="009373EA"/>
    <w:rsid w:val="00937AC1"/>
    <w:rsid w:val="00940EE8"/>
    <w:rsid w:val="009412F4"/>
    <w:rsid w:val="00941AC1"/>
    <w:rsid w:val="00942929"/>
    <w:rsid w:val="00942AF6"/>
    <w:rsid w:val="009431B1"/>
    <w:rsid w:val="00944000"/>
    <w:rsid w:val="009450B9"/>
    <w:rsid w:val="009462D0"/>
    <w:rsid w:val="009463CA"/>
    <w:rsid w:val="00951EA2"/>
    <w:rsid w:val="009526F9"/>
    <w:rsid w:val="00953FC3"/>
    <w:rsid w:val="0095403E"/>
    <w:rsid w:val="009544D2"/>
    <w:rsid w:val="00956FC6"/>
    <w:rsid w:val="009617F7"/>
    <w:rsid w:val="00962832"/>
    <w:rsid w:val="00965E52"/>
    <w:rsid w:val="00966106"/>
    <w:rsid w:val="00970D7C"/>
    <w:rsid w:val="0097259B"/>
    <w:rsid w:val="00972C8C"/>
    <w:rsid w:val="009746A3"/>
    <w:rsid w:val="0097617F"/>
    <w:rsid w:val="0097675D"/>
    <w:rsid w:val="00977497"/>
    <w:rsid w:val="00977BCA"/>
    <w:rsid w:val="0098108F"/>
    <w:rsid w:val="00981C37"/>
    <w:rsid w:val="00983D94"/>
    <w:rsid w:val="009849D3"/>
    <w:rsid w:val="00984C4A"/>
    <w:rsid w:val="00984EEB"/>
    <w:rsid w:val="009921F6"/>
    <w:rsid w:val="009927A9"/>
    <w:rsid w:val="00992F46"/>
    <w:rsid w:val="00993D9E"/>
    <w:rsid w:val="00994FB8"/>
    <w:rsid w:val="0099641B"/>
    <w:rsid w:val="009A0B05"/>
    <w:rsid w:val="009A1E4D"/>
    <w:rsid w:val="009A202D"/>
    <w:rsid w:val="009A3256"/>
    <w:rsid w:val="009A52AA"/>
    <w:rsid w:val="009A5545"/>
    <w:rsid w:val="009A6B44"/>
    <w:rsid w:val="009B01EB"/>
    <w:rsid w:val="009B0821"/>
    <w:rsid w:val="009B219E"/>
    <w:rsid w:val="009C09CF"/>
    <w:rsid w:val="009C1862"/>
    <w:rsid w:val="009C28E2"/>
    <w:rsid w:val="009C40C0"/>
    <w:rsid w:val="009C414F"/>
    <w:rsid w:val="009C56B6"/>
    <w:rsid w:val="009C6487"/>
    <w:rsid w:val="009C6C90"/>
    <w:rsid w:val="009C6F2C"/>
    <w:rsid w:val="009D13B8"/>
    <w:rsid w:val="009D3E79"/>
    <w:rsid w:val="009D42EE"/>
    <w:rsid w:val="009D51F8"/>
    <w:rsid w:val="009D6A55"/>
    <w:rsid w:val="009E4661"/>
    <w:rsid w:val="009E4B91"/>
    <w:rsid w:val="009E7B8D"/>
    <w:rsid w:val="009E7E3E"/>
    <w:rsid w:val="009F0C66"/>
    <w:rsid w:val="009F1899"/>
    <w:rsid w:val="009F62BA"/>
    <w:rsid w:val="00A005D4"/>
    <w:rsid w:val="00A006C3"/>
    <w:rsid w:val="00A01991"/>
    <w:rsid w:val="00A02B2C"/>
    <w:rsid w:val="00A0482F"/>
    <w:rsid w:val="00A067E9"/>
    <w:rsid w:val="00A128D6"/>
    <w:rsid w:val="00A12D03"/>
    <w:rsid w:val="00A13163"/>
    <w:rsid w:val="00A15AB7"/>
    <w:rsid w:val="00A2153D"/>
    <w:rsid w:val="00A24ABF"/>
    <w:rsid w:val="00A26DD6"/>
    <w:rsid w:val="00A31246"/>
    <w:rsid w:val="00A32259"/>
    <w:rsid w:val="00A32BB9"/>
    <w:rsid w:val="00A32F82"/>
    <w:rsid w:val="00A40D80"/>
    <w:rsid w:val="00A4107A"/>
    <w:rsid w:val="00A42682"/>
    <w:rsid w:val="00A432FE"/>
    <w:rsid w:val="00A45F8D"/>
    <w:rsid w:val="00A474F1"/>
    <w:rsid w:val="00A476BE"/>
    <w:rsid w:val="00A5056A"/>
    <w:rsid w:val="00A50FDC"/>
    <w:rsid w:val="00A51286"/>
    <w:rsid w:val="00A51290"/>
    <w:rsid w:val="00A5167A"/>
    <w:rsid w:val="00A51D7D"/>
    <w:rsid w:val="00A5410B"/>
    <w:rsid w:val="00A5500D"/>
    <w:rsid w:val="00A55F07"/>
    <w:rsid w:val="00A60AE2"/>
    <w:rsid w:val="00A60D0A"/>
    <w:rsid w:val="00A613CC"/>
    <w:rsid w:val="00A61750"/>
    <w:rsid w:val="00A661B0"/>
    <w:rsid w:val="00A666D2"/>
    <w:rsid w:val="00A67C3C"/>
    <w:rsid w:val="00A7199D"/>
    <w:rsid w:val="00A72709"/>
    <w:rsid w:val="00A750AD"/>
    <w:rsid w:val="00A75600"/>
    <w:rsid w:val="00A807A2"/>
    <w:rsid w:val="00A8322C"/>
    <w:rsid w:val="00A83872"/>
    <w:rsid w:val="00A85383"/>
    <w:rsid w:val="00A9172A"/>
    <w:rsid w:val="00A9209B"/>
    <w:rsid w:val="00A9367B"/>
    <w:rsid w:val="00A96F3F"/>
    <w:rsid w:val="00A97D35"/>
    <w:rsid w:val="00AA0741"/>
    <w:rsid w:val="00AA0CE8"/>
    <w:rsid w:val="00AA0D4B"/>
    <w:rsid w:val="00AA2CBE"/>
    <w:rsid w:val="00AA2D4F"/>
    <w:rsid w:val="00AA349C"/>
    <w:rsid w:val="00AA3FDE"/>
    <w:rsid w:val="00AA4CB5"/>
    <w:rsid w:val="00AA6DF4"/>
    <w:rsid w:val="00AB1700"/>
    <w:rsid w:val="00AB1BBE"/>
    <w:rsid w:val="00AB211E"/>
    <w:rsid w:val="00AB4A51"/>
    <w:rsid w:val="00AB5BAF"/>
    <w:rsid w:val="00AB7A8F"/>
    <w:rsid w:val="00AC0AFB"/>
    <w:rsid w:val="00AC4EE8"/>
    <w:rsid w:val="00AC6161"/>
    <w:rsid w:val="00AC691A"/>
    <w:rsid w:val="00AC6E95"/>
    <w:rsid w:val="00AC70DD"/>
    <w:rsid w:val="00AC716B"/>
    <w:rsid w:val="00AD0299"/>
    <w:rsid w:val="00AD096F"/>
    <w:rsid w:val="00AD7824"/>
    <w:rsid w:val="00AD79AE"/>
    <w:rsid w:val="00AE040A"/>
    <w:rsid w:val="00AE0EF0"/>
    <w:rsid w:val="00AE1896"/>
    <w:rsid w:val="00AE2436"/>
    <w:rsid w:val="00AE35CE"/>
    <w:rsid w:val="00AE3619"/>
    <w:rsid w:val="00AE4B40"/>
    <w:rsid w:val="00AE62B5"/>
    <w:rsid w:val="00AE69CB"/>
    <w:rsid w:val="00AE6A63"/>
    <w:rsid w:val="00AF14D2"/>
    <w:rsid w:val="00AF192A"/>
    <w:rsid w:val="00AF1BA1"/>
    <w:rsid w:val="00AF69B2"/>
    <w:rsid w:val="00AF7423"/>
    <w:rsid w:val="00B03C9A"/>
    <w:rsid w:val="00B03FBA"/>
    <w:rsid w:val="00B050C2"/>
    <w:rsid w:val="00B061CF"/>
    <w:rsid w:val="00B06C12"/>
    <w:rsid w:val="00B07FB8"/>
    <w:rsid w:val="00B1084F"/>
    <w:rsid w:val="00B16C4E"/>
    <w:rsid w:val="00B16E81"/>
    <w:rsid w:val="00B226D5"/>
    <w:rsid w:val="00B23742"/>
    <w:rsid w:val="00B268D4"/>
    <w:rsid w:val="00B26AE6"/>
    <w:rsid w:val="00B3136A"/>
    <w:rsid w:val="00B32D5F"/>
    <w:rsid w:val="00B34AC8"/>
    <w:rsid w:val="00B34BB8"/>
    <w:rsid w:val="00B3643C"/>
    <w:rsid w:val="00B36A44"/>
    <w:rsid w:val="00B37F05"/>
    <w:rsid w:val="00B37F59"/>
    <w:rsid w:val="00B41812"/>
    <w:rsid w:val="00B45EE9"/>
    <w:rsid w:val="00B46208"/>
    <w:rsid w:val="00B4688D"/>
    <w:rsid w:val="00B468D6"/>
    <w:rsid w:val="00B503E1"/>
    <w:rsid w:val="00B519EF"/>
    <w:rsid w:val="00B526E8"/>
    <w:rsid w:val="00B547CB"/>
    <w:rsid w:val="00B568A5"/>
    <w:rsid w:val="00B56EB5"/>
    <w:rsid w:val="00B57F9E"/>
    <w:rsid w:val="00B57FE0"/>
    <w:rsid w:val="00B6158F"/>
    <w:rsid w:val="00B62767"/>
    <w:rsid w:val="00B6626F"/>
    <w:rsid w:val="00B67BB7"/>
    <w:rsid w:val="00B67EDD"/>
    <w:rsid w:val="00B71BB4"/>
    <w:rsid w:val="00B73F56"/>
    <w:rsid w:val="00B759B1"/>
    <w:rsid w:val="00B76941"/>
    <w:rsid w:val="00B76E94"/>
    <w:rsid w:val="00B773E4"/>
    <w:rsid w:val="00B77CF4"/>
    <w:rsid w:val="00B809E1"/>
    <w:rsid w:val="00B81229"/>
    <w:rsid w:val="00B845E0"/>
    <w:rsid w:val="00B85C0B"/>
    <w:rsid w:val="00B9476A"/>
    <w:rsid w:val="00B95F14"/>
    <w:rsid w:val="00BA2245"/>
    <w:rsid w:val="00BA3AD4"/>
    <w:rsid w:val="00BA3D81"/>
    <w:rsid w:val="00BA484D"/>
    <w:rsid w:val="00BB3462"/>
    <w:rsid w:val="00BB4F97"/>
    <w:rsid w:val="00BB61C2"/>
    <w:rsid w:val="00BB6928"/>
    <w:rsid w:val="00BB7D9B"/>
    <w:rsid w:val="00BB7E95"/>
    <w:rsid w:val="00BC049F"/>
    <w:rsid w:val="00BC1CA9"/>
    <w:rsid w:val="00BC6B84"/>
    <w:rsid w:val="00BD199F"/>
    <w:rsid w:val="00BD1E69"/>
    <w:rsid w:val="00BD68A1"/>
    <w:rsid w:val="00BD79C9"/>
    <w:rsid w:val="00BE0111"/>
    <w:rsid w:val="00BE0EEC"/>
    <w:rsid w:val="00BE2F99"/>
    <w:rsid w:val="00BF0638"/>
    <w:rsid w:val="00BF30A8"/>
    <w:rsid w:val="00BF31CC"/>
    <w:rsid w:val="00BF594F"/>
    <w:rsid w:val="00BF7CE4"/>
    <w:rsid w:val="00C016B1"/>
    <w:rsid w:val="00C0197B"/>
    <w:rsid w:val="00C0272A"/>
    <w:rsid w:val="00C04575"/>
    <w:rsid w:val="00C064A3"/>
    <w:rsid w:val="00C06C43"/>
    <w:rsid w:val="00C078DA"/>
    <w:rsid w:val="00C116FB"/>
    <w:rsid w:val="00C13CB9"/>
    <w:rsid w:val="00C15031"/>
    <w:rsid w:val="00C1601D"/>
    <w:rsid w:val="00C16490"/>
    <w:rsid w:val="00C16772"/>
    <w:rsid w:val="00C17639"/>
    <w:rsid w:val="00C176C1"/>
    <w:rsid w:val="00C20572"/>
    <w:rsid w:val="00C23069"/>
    <w:rsid w:val="00C2662B"/>
    <w:rsid w:val="00C27F4A"/>
    <w:rsid w:val="00C30556"/>
    <w:rsid w:val="00C317B9"/>
    <w:rsid w:val="00C343E7"/>
    <w:rsid w:val="00C3721B"/>
    <w:rsid w:val="00C407E8"/>
    <w:rsid w:val="00C427B6"/>
    <w:rsid w:val="00C42802"/>
    <w:rsid w:val="00C43FC7"/>
    <w:rsid w:val="00C51BFB"/>
    <w:rsid w:val="00C52E51"/>
    <w:rsid w:val="00C53581"/>
    <w:rsid w:val="00C542B0"/>
    <w:rsid w:val="00C57042"/>
    <w:rsid w:val="00C6545A"/>
    <w:rsid w:val="00C66352"/>
    <w:rsid w:val="00C676B4"/>
    <w:rsid w:val="00C72299"/>
    <w:rsid w:val="00C74303"/>
    <w:rsid w:val="00C748DE"/>
    <w:rsid w:val="00C76B51"/>
    <w:rsid w:val="00C813FD"/>
    <w:rsid w:val="00C824A4"/>
    <w:rsid w:val="00C830D0"/>
    <w:rsid w:val="00C84667"/>
    <w:rsid w:val="00C85814"/>
    <w:rsid w:val="00C85D92"/>
    <w:rsid w:val="00C86665"/>
    <w:rsid w:val="00C8685D"/>
    <w:rsid w:val="00C920BD"/>
    <w:rsid w:val="00C93877"/>
    <w:rsid w:val="00C95C4A"/>
    <w:rsid w:val="00CA13FA"/>
    <w:rsid w:val="00CA1C3B"/>
    <w:rsid w:val="00CA3882"/>
    <w:rsid w:val="00CA4BE3"/>
    <w:rsid w:val="00CB01A7"/>
    <w:rsid w:val="00CB0469"/>
    <w:rsid w:val="00CB3732"/>
    <w:rsid w:val="00CB4B6D"/>
    <w:rsid w:val="00CB5710"/>
    <w:rsid w:val="00CB5F2F"/>
    <w:rsid w:val="00CB66BA"/>
    <w:rsid w:val="00CC2B8A"/>
    <w:rsid w:val="00CC5D8A"/>
    <w:rsid w:val="00CC7E62"/>
    <w:rsid w:val="00CD00B1"/>
    <w:rsid w:val="00CD1E98"/>
    <w:rsid w:val="00CD23CA"/>
    <w:rsid w:val="00CD46C6"/>
    <w:rsid w:val="00CE00DB"/>
    <w:rsid w:val="00CE1E58"/>
    <w:rsid w:val="00CE302A"/>
    <w:rsid w:val="00CE3284"/>
    <w:rsid w:val="00CE5B5B"/>
    <w:rsid w:val="00CE6F86"/>
    <w:rsid w:val="00CF009B"/>
    <w:rsid w:val="00CF1453"/>
    <w:rsid w:val="00CF1B95"/>
    <w:rsid w:val="00CF1DFF"/>
    <w:rsid w:val="00CF27B0"/>
    <w:rsid w:val="00CF3237"/>
    <w:rsid w:val="00CF4CFD"/>
    <w:rsid w:val="00D0130D"/>
    <w:rsid w:val="00D03AB0"/>
    <w:rsid w:val="00D04164"/>
    <w:rsid w:val="00D0486D"/>
    <w:rsid w:val="00D052FE"/>
    <w:rsid w:val="00D0676D"/>
    <w:rsid w:val="00D073DE"/>
    <w:rsid w:val="00D12197"/>
    <w:rsid w:val="00D13096"/>
    <w:rsid w:val="00D144C7"/>
    <w:rsid w:val="00D14F6D"/>
    <w:rsid w:val="00D1502B"/>
    <w:rsid w:val="00D21439"/>
    <w:rsid w:val="00D21AA2"/>
    <w:rsid w:val="00D21C45"/>
    <w:rsid w:val="00D2224D"/>
    <w:rsid w:val="00D24D43"/>
    <w:rsid w:val="00D25AE9"/>
    <w:rsid w:val="00D25B67"/>
    <w:rsid w:val="00D26E1A"/>
    <w:rsid w:val="00D26FAE"/>
    <w:rsid w:val="00D3071F"/>
    <w:rsid w:val="00D3157A"/>
    <w:rsid w:val="00D33624"/>
    <w:rsid w:val="00D33D31"/>
    <w:rsid w:val="00D36156"/>
    <w:rsid w:val="00D3631C"/>
    <w:rsid w:val="00D37BEF"/>
    <w:rsid w:val="00D40179"/>
    <w:rsid w:val="00D427BF"/>
    <w:rsid w:val="00D44DE9"/>
    <w:rsid w:val="00D4524B"/>
    <w:rsid w:val="00D47BD6"/>
    <w:rsid w:val="00D51267"/>
    <w:rsid w:val="00D5285A"/>
    <w:rsid w:val="00D56726"/>
    <w:rsid w:val="00D56F7D"/>
    <w:rsid w:val="00D57C60"/>
    <w:rsid w:val="00D61242"/>
    <w:rsid w:val="00D63357"/>
    <w:rsid w:val="00D6428A"/>
    <w:rsid w:val="00D6473B"/>
    <w:rsid w:val="00D70125"/>
    <w:rsid w:val="00D721D3"/>
    <w:rsid w:val="00D729E1"/>
    <w:rsid w:val="00D73131"/>
    <w:rsid w:val="00D747E6"/>
    <w:rsid w:val="00D7581A"/>
    <w:rsid w:val="00D75D8B"/>
    <w:rsid w:val="00D77278"/>
    <w:rsid w:val="00D802A1"/>
    <w:rsid w:val="00D80A95"/>
    <w:rsid w:val="00D818C9"/>
    <w:rsid w:val="00D821D7"/>
    <w:rsid w:val="00D8605E"/>
    <w:rsid w:val="00D86C1E"/>
    <w:rsid w:val="00D91B1B"/>
    <w:rsid w:val="00D928EB"/>
    <w:rsid w:val="00D92BBE"/>
    <w:rsid w:val="00D955A8"/>
    <w:rsid w:val="00D97A09"/>
    <w:rsid w:val="00D97C4E"/>
    <w:rsid w:val="00DA119A"/>
    <w:rsid w:val="00DA18DC"/>
    <w:rsid w:val="00DA20D3"/>
    <w:rsid w:val="00DA3502"/>
    <w:rsid w:val="00DA42EE"/>
    <w:rsid w:val="00DA5E3B"/>
    <w:rsid w:val="00DA73DD"/>
    <w:rsid w:val="00DB118F"/>
    <w:rsid w:val="00DB157F"/>
    <w:rsid w:val="00DB3019"/>
    <w:rsid w:val="00DB3691"/>
    <w:rsid w:val="00DB46A6"/>
    <w:rsid w:val="00DB5BA4"/>
    <w:rsid w:val="00DB6FD2"/>
    <w:rsid w:val="00DB78F4"/>
    <w:rsid w:val="00DC07CE"/>
    <w:rsid w:val="00DC3964"/>
    <w:rsid w:val="00DC679B"/>
    <w:rsid w:val="00DD0D94"/>
    <w:rsid w:val="00DD1A5E"/>
    <w:rsid w:val="00DD2293"/>
    <w:rsid w:val="00DD4073"/>
    <w:rsid w:val="00DD4BCC"/>
    <w:rsid w:val="00DD62DB"/>
    <w:rsid w:val="00DE2388"/>
    <w:rsid w:val="00DE25EA"/>
    <w:rsid w:val="00DE2C78"/>
    <w:rsid w:val="00DE345A"/>
    <w:rsid w:val="00DE3714"/>
    <w:rsid w:val="00DE57D2"/>
    <w:rsid w:val="00DE5EAA"/>
    <w:rsid w:val="00DE60DB"/>
    <w:rsid w:val="00DE7E4E"/>
    <w:rsid w:val="00DF01CA"/>
    <w:rsid w:val="00DF068E"/>
    <w:rsid w:val="00DF430C"/>
    <w:rsid w:val="00DF515F"/>
    <w:rsid w:val="00DF5446"/>
    <w:rsid w:val="00DF5CCE"/>
    <w:rsid w:val="00DF6175"/>
    <w:rsid w:val="00DF6F02"/>
    <w:rsid w:val="00DF73DF"/>
    <w:rsid w:val="00E00FEC"/>
    <w:rsid w:val="00E01750"/>
    <w:rsid w:val="00E01F47"/>
    <w:rsid w:val="00E02F71"/>
    <w:rsid w:val="00E031C6"/>
    <w:rsid w:val="00E05631"/>
    <w:rsid w:val="00E05DF6"/>
    <w:rsid w:val="00E10BC2"/>
    <w:rsid w:val="00E11BAA"/>
    <w:rsid w:val="00E127CD"/>
    <w:rsid w:val="00E13663"/>
    <w:rsid w:val="00E1394B"/>
    <w:rsid w:val="00E151A8"/>
    <w:rsid w:val="00E15880"/>
    <w:rsid w:val="00E16257"/>
    <w:rsid w:val="00E17F63"/>
    <w:rsid w:val="00E20848"/>
    <w:rsid w:val="00E22387"/>
    <w:rsid w:val="00E24E56"/>
    <w:rsid w:val="00E25D15"/>
    <w:rsid w:val="00E25FA7"/>
    <w:rsid w:val="00E26335"/>
    <w:rsid w:val="00E27278"/>
    <w:rsid w:val="00E2733C"/>
    <w:rsid w:val="00E279A7"/>
    <w:rsid w:val="00E31DFC"/>
    <w:rsid w:val="00E334D4"/>
    <w:rsid w:val="00E35126"/>
    <w:rsid w:val="00E368F5"/>
    <w:rsid w:val="00E41555"/>
    <w:rsid w:val="00E42232"/>
    <w:rsid w:val="00E43470"/>
    <w:rsid w:val="00E43786"/>
    <w:rsid w:val="00E43C73"/>
    <w:rsid w:val="00E44B28"/>
    <w:rsid w:val="00E46799"/>
    <w:rsid w:val="00E474F7"/>
    <w:rsid w:val="00E51A19"/>
    <w:rsid w:val="00E611B0"/>
    <w:rsid w:val="00E61F75"/>
    <w:rsid w:val="00E63BD0"/>
    <w:rsid w:val="00E651A2"/>
    <w:rsid w:val="00E66B3D"/>
    <w:rsid w:val="00E7044F"/>
    <w:rsid w:val="00E710C9"/>
    <w:rsid w:val="00E719EB"/>
    <w:rsid w:val="00E72136"/>
    <w:rsid w:val="00E76E2F"/>
    <w:rsid w:val="00E8176D"/>
    <w:rsid w:val="00E818B1"/>
    <w:rsid w:val="00E81E06"/>
    <w:rsid w:val="00E833B5"/>
    <w:rsid w:val="00E86B3D"/>
    <w:rsid w:val="00E8794D"/>
    <w:rsid w:val="00E90128"/>
    <w:rsid w:val="00E93445"/>
    <w:rsid w:val="00E946EB"/>
    <w:rsid w:val="00E96F23"/>
    <w:rsid w:val="00EA2A12"/>
    <w:rsid w:val="00EA4F6D"/>
    <w:rsid w:val="00EA7493"/>
    <w:rsid w:val="00EB16FB"/>
    <w:rsid w:val="00EB1BAE"/>
    <w:rsid w:val="00EB2DDA"/>
    <w:rsid w:val="00EB493A"/>
    <w:rsid w:val="00EB6776"/>
    <w:rsid w:val="00EC4674"/>
    <w:rsid w:val="00EC63B8"/>
    <w:rsid w:val="00EC682C"/>
    <w:rsid w:val="00EC6DAE"/>
    <w:rsid w:val="00EC7022"/>
    <w:rsid w:val="00EC7B98"/>
    <w:rsid w:val="00ED2CC1"/>
    <w:rsid w:val="00ED4B8E"/>
    <w:rsid w:val="00ED6A57"/>
    <w:rsid w:val="00EE145A"/>
    <w:rsid w:val="00EE2675"/>
    <w:rsid w:val="00EE2F9A"/>
    <w:rsid w:val="00EE31D7"/>
    <w:rsid w:val="00EE31E1"/>
    <w:rsid w:val="00EE401E"/>
    <w:rsid w:val="00EE4534"/>
    <w:rsid w:val="00EE5845"/>
    <w:rsid w:val="00EE6913"/>
    <w:rsid w:val="00EE6B77"/>
    <w:rsid w:val="00EF07F4"/>
    <w:rsid w:val="00EF0CE9"/>
    <w:rsid w:val="00EF126B"/>
    <w:rsid w:val="00EF1D84"/>
    <w:rsid w:val="00EF2CBD"/>
    <w:rsid w:val="00EF37B6"/>
    <w:rsid w:val="00EF6276"/>
    <w:rsid w:val="00F00C32"/>
    <w:rsid w:val="00F011A2"/>
    <w:rsid w:val="00F01B73"/>
    <w:rsid w:val="00F047BC"/>
    <w:rsid w:val="00F0640A"/>
    <w:rsid w:val="00F06FE3"/>
    <w:rsid w:val="00F10221"/>
    <w:rsid w:val="00F10FCB"/>
    <w:rsid w:val="00F13C65"/>
    <w:rsid w:val="00F148A3"/>
    <w:rsid w:val="00F155D8"/>
    <w:rsid w:val="00F1699E"/>
    <w:rsid w:val="00F17C8E"/>
    <w:rsid w:val="00F17CFB"/>
    <w:rsid w:val="00F21944"/>
    <w:rsid w:val="00F21C9E"/>
    <w:rsid w:val="00F21CE4"/>
    <w:rsid w:val="00F26F8D"/>
    <w:rsid w:val="00F27951"/>
    <w:rsid w:val="00F31404"/>
    <w:rsid w:val="00F327AA"/>
    <w:rsid w:val="00F32A75"/>
    <w:rsid w:val="00F32B9C"/>
    <w:rsid w:val="00F348CE"/>
    <w:rsid w:val="00F35A29"/>
    <w:rsid w:val="00F364A4"/>
    <w:rsid w:val="00F36758"/>
    <w:rsid w:val="00F36ADF"/>
    <w:rsid w:val="00F40D55"/>
    <w:rsid w:val="00F441E0"/>
    <w:rsid w:val="00F44823"/>
    <w:rsid w:val="00F45598"/>
    <w:rsid w:val="00F461CE"/>
    <w:rsid w:val="00F470EB"/>
    <w:rsid w:val="00F47AC9"/>
    <w:rsid w:val="00F50C39"/>
    <w:rsid w:val="00F514E6"/>
    <w:rsid w:val="00F51FEA"/>
    <w:rsid w:val="00F53907"/>
    <w:rsid w:val="00F541A9"/>
    <w:rsid w:val="00F56A2F"/>
    <w:rsid w:val="00F56B7E"/>
    <w:rsid w:val="00F56C7E"/>
    <w:rsid w:val="00F56D3D"/>
    <w:rsid w:val="00F57388"/>
    <w:rsid w:val="00F5745E"/>
    <w:rsid w:val="00F609B7"/>
    <w:rsid w:val="00F6234C"/>
    <w:rsid w:val="00F6298F"/>
    <w:rsid w:val="00F64223"/>
    <w:rsid w:val="00F701A8"/>
    <w:rsid w:val="00F70C91"/>
    <w:rsid w:val="00F70CFD"/>
    <w:rsid w:val="00F7165A"/>
    <w:rsid w:val="00F71EFA"/>
    <w:rsid w:val="00F72263"/>
    <w:rsid w:val="00F72DC6"/>
    <w:rsid w:val="00F76472"/>
    <w:rsid w:val="00F77B69"/>
    <w:rsid w:val="00F77EAC"/>
    <w:rsid w:val="00F806A0"/>
    <w:rsid w:val="00F8413E"/>
    <w:rsid w:val="00F84D72"/>
    <w:rsid w:val="00F85005"/>
    <w:rsid w:val="00F85079"/>
    <w:rsid w:val="00F86068"/>
    <w:rsid w:val="00F86BDA"/>
    <w:rsid w:val="00F9110B"/>
    <w:rsid w:val="00F92487"/>
    <w:rsid w:val="00F951EC"/>
    <w:rsid w:val="00F95C44"/>
    <w:rsid w:val="00F96915"/>
    <w:rsid w:val="00FA20B4"/>
    <w:rsid w:val="00FA27AA"/>
    <w:rsid w:val="00FA3445"/>
    <w:rsid w:val="00FA3ECA"/>
    <w:rsid w:val="00FA543A"/>
    <w:rsid w:val="00FA5622"/>
    <w:rsid w:val="00FA67BA"/>
    <w:rsid w:val="00FA6FE0"/>
    <w:rsid w:val="00FB09BE"/>
    <w:rsid w:val="00FB1DDF"/>
    <w:rsid w:val="00FB44D9"/>
    <w:rsid w:val="00FB59E8"/>
    <w:rsid w:val="00FB7302"/>
    <w:rsid w:val="00FC0D1C"/>
    <w:rsid w:val="00FC3A12"/>
    <w:rsid w:val="00FC3B98"/>
    <w:rsid w:val="00FC40E3"/>
    <w:rsid w:val="00FC434E"/>
    <w:rsid w:val="00FC76AF"/>
    <w:rsid w:val="00FC7D53"/>
    <w:rsid w:val="00FD0040"/>
    <w:rsid w:val="00FD158F"/>
    <w:rsid w:val="00FD1FF2"/>
    <w:rsid w:val="00FD2CF3"/>
    <w:rsid w:val="00FD481C"/>
    <w:rsid w:val="00FE249F"/>
    <w:rsid w:val="00FE4009"/>
    <w:rsid w:val="00FE4817"/>
    <w:rsid w:val="00FE4CB6"/>
    <w:rsid w:val="00FF09C0"/>
    <w:rsid w:val="00FF2513"/>
    <w:rsid w:val="00FF2BCF"/>
    <w:rsid w:val="00FF3EF7"/>
    <w:rsid w:val="00FF44B7"/>
    <w:rsid w:val="00FF7AB0"/>
    <w:rsid w:val="171CBD33"/>
    <w:rsid w:val="25FCF2EC"/>
    <w:rsid w:val="3764FD40"/>
    <w:rsid w:val="3995AAE6"/>
    <w:rsid w:val="51339BF2"/>
    <w:rsid w:val="5E8861BB"/>
    <w:rsid w:val="6442F4BC"/>
    <w:rsid w:val="6B4E3D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F2187D5F-9C28-477C-BBC3-A8F62774A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 w:type="paragraph" w:customStyle="1" w:styleId="D-SNPInt">
    <w:name w:val="D-SNP Int"/>
    <w:basedOn w:val="Normal"/>
    <w:rsid w:val="00D802A1"/>
    <w:pPr>
      <w:spacing w:before="360" w:line="360" w:lineRule="exact"/>
      <w:ind w:left="360" w:hanging="360"/>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556867062">
      <w:bodyDiv w:val="1"/>
      <w:marLeft w:val="0"/>
      <w:marRight w:val="0"/>
      <w:marTop w:val="0"/>
      <w:marBottom w:val="0"/>
      <w:divBdr>
        <w:top w:val="none" w:sz="0" w:space="0" w:color="auto"/>
        <w:left w:val="none" w:sz="0" w:space="0" w:color="auto"/>
        <w:bottom w:val="none" w:sz="0" w:space="0" w:color="auto"/>
        <w:right w:val="none" w:sz="0" w:space="0" w:color="auto"/>
      </w:divBdr>
    </w:div>
    <w:div w:id="1530071406">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 xsi:nil="true"/>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Indiana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E868BEF8-AE83-445A-B29D-D91529ED3813}">
  <ds:schemaRefs>
    <ds:schemaRef ds:uri="Microsoft.SharePoint.Taxonomy.ContentTypeSync"/>
  </ds:schemaRefs>
</ds:datastoreItem>
</file>

<file path=customXml/itemProps2.xml><?xml version="1.0" encoding="utf-8"?>
<ds:datastoreItem xmlns:ds="http://schemas.openxmlformats.org/officeDocument/2006/customXml" ds:itemID="{A40D16B4-D98C-433C-A68C-DCB8189D35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4.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5.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fa98e028-f401-4b3e-a75a-76893fc4ef4f}" enabled="0" method="" siteId="{fa98e028-f401-4b3e-a75a-76893fc4ef4f}" removed="1"/>
</clbl:labelList>
</file>

<file path=docProps/app.xml><?xml version="1.0" encoding="utf-8"?>
<Properties xmlns="http://schemas.openxmlformats.org/officeDocument/2006/extended-properties" xmlns:vt="http://schemas.openxmlformats.org/officeDocument/2006/docPropsVTypes">
  <Template>Normal</Template>
  <TotalTime>5</TotalTime>
  <Pages>21</Pages>
  <Words>6387</Words>
  <Characters>36408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Indiana Contract Year 2026 Dual Eligible Special Needs Plan List of Covered Drugs</vt:lpstr>
    </vt:vector>
  </TitlesOfParts>
  <Company/>
  <LinksUpToDate>false</LinksUpToDate>
  <CharactersWithSpaces>42710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Contract Year 2026 Dual Eligible Special Needs Plan List of Covered Drugs</dc:title>
  <dc:subject>CA CY 2023 D-SNP Model LOCD</dc:subject>
  <dc:creator>CMS/MMCO</dc:creator>
  <cp:keywords>IN, CY 2026, D-SNP, LOCD</cp:keywords>
  <cp:lastModifiedBy>Williams, Lisa (CMS/FCHCO)</cp:lastModifiedBy>
  <cp:revision>4</cp:revision>
  <dcterms:created xsi:type="dcterms:W3CDTF">2025-04-25T18:21:00Z</dcterms:created>
  <dcterms:modified xsi:type="dcterms:W3CDTF">2025-05-01T13:39:00Z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ediaServiceImageTags">
    <vt:lpwstr/>
  </property>
  <property fmtid="{D5CDD505-2E9C-101B-9397-08002B2CF9AE}" pid="16" name="f52a065005294892a191696dd7a6e774">
    <vt:lpwstr/>
  </property>
  <property fmtid="{D5CDD505-2E9C-101B-9397-08002B2CF9AE}" pid="17" name="ga1b4ffaf27640efa596cd831f25dab8">
    <vt:lpwstr/>
  </property>
</Properties>
</file>