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B77C0" w14:textId="619B7584" w:rsidR="00C671E8" w:rsidRPr="005357FE" w:rsidRDefault="00C671E8" w:rsidP="00240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3CDEB4C" w14:textId="121F8C56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bookmarkStart w:id="0" w:name="_GoBack"/>
      <w:bookmarkEnd w:id="0"/>
      <w:r w:rsidRPr="005357FE">
        <w:rPr>
          <w:rFonts w:ascii="Arial" w:hAnsi="Arial" w:cs="Arial"/>
          <w:color w:val="000000"/>
        </w:rPr>
        <w:t>&lt;</w:t>
      </w:r>
      <w:r w:rsidR="005357FE">
        <w:rPr>
          <w:rFonts w:ascii="Arial" w:hAnsi="Arial" w:cs="Arial"/>
          <w:color w:val="000000"/>
        </w:rPr>
        <w:t>D</w:t>
      </w:r>
      <w:r w:rsidRPr="005357FE">
        <w:rPr>
          <w:rFonts w:ascii="Arial" w:hAnsi="Arial" w:cs="Arial"/>
          <w:color w:val="000000"/>
        </w:rPr>
        <w:t>ate&gt;</w:t>
      </w:r>
    </w:p>
    <w:p w14:paraId="55DBA5DE" w14:textId="77777777" w:rsidR="00C671E8" w:rsidRPr="005357FE" w:rsidRDefault="00C671E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6677096B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&lt;Name&gt;</w:t>
      </w:r>
    </w:p>
    <w:p w14:paraId="7FB12A8E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&lt;Address&gt;</w:t>
      </w:r>
    </w:p>
    <w:p w14:paraId="4ABA7DE0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&lt;City&gt;, &lt;State&gt; &lt;ZIP&gt;</w:t>
      </w:r>
    </w:p>
    <w:p w14:paraId="6F7BD09D" w14:textId="77777777" w:rsidR="00C671E8" w:rsidRPr="005357FE" w:rsidRDefault="00C671E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7BFF19DB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&lt;Name&gt;:</w:t>
      </w:r>
    </w:p>
    <w:p w14:paraId="048FEC76" w14:textId="77777777" w:rsidR="00C671E8" w:rsidRPr="005357FE" w:rsidRDefault="00C671E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206F0EC3" w14:textId="7A4C7117" w:rsidR="0024031B" w:rsidRPr="005357FE" w:rsidRDefault="0024031B" w:rsidP="002D3B0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5357FE">
        <w:rPr>
          <w:rFonts w:ascii="Arial" w:hAnsi="Arial" w:cs="Arial"/>
          <w:b/>
          <w:bCs/>
          <w:color w:val="000000"/>
        </w:rPr>
        <w:t>You won’t be enrolled in &lt;plan</w:t>
      </w:r>
      <w:r w:rsidR="00712BC0">
        <w:rPr>
          <w:rFonts w:ascii="Arial" w:hAnsi="Arial" w:cs="Arial"/>
          <w:b/>
          <w:bCs/>
          <w:color w:val="000000"/>
        </w:rPr>
        <w:t xml:space="preserve"> name</w:t>
      </w:r>
      <w:r w:rsidRPr="005357FE">
        <w:rPr>
          <w:rFonts w:ascii="Arial" w:hAnsi="Arial" w:cs="Arial"/>
          <w:b/>
          <w:bCs/>
          <w:color w:val="000000"/>
        </w:rPr>
        <w:t>&gt;</w:t>
      </w:r>
      <w:r w:rsidR="00506763" w:rsidRPr="005357FE">
        <w:rPr>
          <w:rFonts w:ascii="Arial" w:hAnsi="Arial" w:cs="Arial"/>
          <w:b/>
          <w:bCs/>
          <w:color w:val="000000"/>
        </w:rPr>
        <w:t xml:space="preserve"> for your Medicare services.</w:t>
      </w:r>
    </w:p>
    <w:p w14:paraId="08AB97F5" w14:textId="021CD488" w:rsidR="00576647" w:rsidRDefault="0024031B" w:rsidP="002D3B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 xml:space="preserve">Your request to cancel your </w:t>
      </w:r>
      <w:r w:rsidR="00506763" w:rsidRPr="005357FE">
        <w:rPr>
          <w:rFonts w:ascii="Arial" w:hAnsi="Arial" w:cs="Arial"/>
          <w:color w:val="000000"/>
        </w:rPr>
        <w:t xml:space="preserve">Medicare </w:t>
      </w:r>
      <w:r w:rsidRPr="005357FE">
        <w:rPr>
          <w:rFonts w:ascii="Arial" w:hAnsi="Arial" w:cs="Arial"/>
          <w:color w:val="000000"/>
        </w:rPr>
        <w:t>enrollment in &lt;plan</w:t>
      </w:r>
      <w:r w:rsidR="00712BC0">
        <w:rPr>
          <w:rFonts w:ascii="Arial" w:hAnsi="Arial" w:cs="Arial"/>
          <w:color w:val="000000"/>
        </w:rPr>
        <w:t xml:space="preserve"> name</w:t>
      </w:r>
      <w:r w:rsidRPr="005357FE">
        <w:rPr>
          <w:rFonts w:ascii="Arial" w:hAnsi="Arial" w:cs="Arial"/>
          <w:color w:val="000000"/>
        </w:rPr>
        <w:t>&gt; was received and is being processed</w:t>
      </w:r>
      <w:r w:rsidR="00506763" w:rsidRPr="005357FE">
        <w:rPr>
          <w:rFonts w:ascii="Arial" w:hAnsi="Arial" w:cs="Arial"/>
          <w:color w:val="000000"/>
        </w:rPr>
        <w:t xml:space="preserve"> by Medicare</w:t>
      </w:r>
      <w:r w:rsidRPr="005357FE">
        <w:rPr>
          <w:rFonts w:ascii="Arial" w:hAnsi="Arial" w:cs="Arial"/>
          <w:color w:val="000000"/>
        </w:rPr>
        <w:t>. It may</w:t>
      </w:r>
      <w:r w:rsidR="00506763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 xml:space="preserve">take up to 45 days for your </w:t>
      </w:r>
      <w:r w:rsidR="00506763" w:rsidRPr="005357FE">
        <w:rPr>
          <w:rFonts w:ascii="Arial" w:hAnsi="Arial" w:cs="Arial"/>
          <w:color w:val="000000"/>
        </w:rPr>
        <w:t xml:space="preserve">Medicare </w:t>
      </w:r>
      <w:r w:rsidRPr="005357FE">
        <w:rPr>
          <w:rFonts w:ascii="Arial" w:hAnsi="Arial" w:cs="Arial"/>
          <w:color w:val="000000"/>
        </w:rPr>
        <w:t>records to be updated.</w:t>
      </w:r>
    </w:p>
    <w:p w14:paraId="39F134FF" w14:textId="77777777" w:rsidR="00576647" w:rsidRDefault="00576647" w:rsidP="002D3B07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What do I need to do?</w:t>
      </w:r>
    </w:p>
    <w:p w14:paraId="18EC4EB6" w14:textId="271209D3" w:rsidR="00C671E8" w:rsidRPr="002D3B07" w:rsidRDefault="0024031B" w:rsidP="002D3B07">
      <w:pPr>
        <w:pStyle w:val="ListParagraph"/>
        <w:numPr>
          <w:ilvl w:val="0"/>
          <w:numId w:val="1"/>
        </w:numPr>
        <w:rPr>
          <w:color w:val="000000"/>
        </w:rPr>
      </w:pPr>
      <w:r w:rsidRPr="00852BDF">
        <w:rPr>
          <w:b/>
        </w:rPr>
        <w:t xml:space="preserve">Tell your </w:t>
      </w:r>
      <w:r w:rsidR="002628FE" w:rsidRPr="00852BDF">
        <w:rPr>
          <w:b/>
        </w:rPr>
        <w:t>providers</w:t>
      </w:r>
      <w:r w:rsidRPr="00852BDF">
        <w:t xml:space="preserve"> that if they need to submit</w:t>
      </w:r>
      <w:r w:rsidR="00506763" w:rsidRPr="00852BDF">
        <w:t xml:space="preserve"> </w:t>
      </w:r>
      <w:r w:rsidRPr="00852BDF">
        <w:t>claims for your health services and prescription drugs, there may be a slight delay in updating</w:t>
      </w:r>
      <w:r w:rsidR="00506763" w:rsidRPr="00852BDF">
        <w:t xml:space="preserve"> </w:t>
      </w:r>
      <w:r w:rsidRPr="00852BDF">
        <w:t>your records.</w:t>
      </w:r>
      <w:r w:rsidR="00A704AE" w:rsidRPr="00852BDF">
        <w:t xml:space="preserve"> </w:t>
      </w:r>
      <w:r w:rsidR="006104AB" w:rsidRPr="00852BDF">
        <w:t xml:space="preserve">You will </w:t>
      </w:r>
      <w:r w:rsidR="00576647">
        <w:t>keep getting</w:t>
      </w:r>
      <w:r w:rsidR="006104AB" w:rsidRPr="00852BDF">
        <w:t xml:space="preserve"> your Medicaid services from &lt;plan</w:t>
      </w:r>
      <w:r w:rsidR="00712BC0" w:rsidRPr="00852BDF">
        <w:t xml:space="preserve"> name</w:t>
      </w:r>
      <w:r w:rsidR="006104AB" w:rsidRPr="00852BDF">
        <w:t>&gt;.</w:t>
      </w:r>
    </w:p>
    <w:p w14:paraId="67001EEA" w14:textId="7A0FA1C4" w:rsidR="00576647" w:rsidRPr="00852BDF" w:rsidRDefault="00576647" w:rsidP="002D3B07">
      <w:pPr>
        <w:pStyle w:val="ListParagraph"/>
        <w:numPr>
          <w:ilvl w:val="0"/>
          <w:numId w:val="1"/>
        </w:numPr>
      </w:pPr>
      <w:r>
        <w:rPr>
          <w:b/>
          <w:color w:val="000000"/>
        </w:rPr>
        <w:t>Contact your previous plan</w:t>
      </w:r>
      <w:r>
        <w:rPr>
          <w:color w:val="000000"/>
        </w:rPr>
        <w:t xml:space="preserve"> to confirm your enrollment if you don’t get an acknowledgement letter from them within two weeks. </w:t>
      </w:r>
      <w:r w:rsidR="0024031B" w:rsidRPr="00852BDF">
        <w:t>If you were enrolled in another Medicare health or prescription drug plan before you enrolled in</w:t>
      </w:r>
      <w:r>
        <w:t xml:space="preserve"> </w:t>
      </w:r>
      <w:r w:rsidR="0024031B" w:rsidRPr="00576647">
        <w:t>&lt;plan</w:t>
      </w:r>
      <w:r w:rsidR="00712BC0" w:rsidRPr="00576647">
        <w:t xml:space="preserve"> name</w:t>
      </w:r>
      <w:r>
        <w:t xml:space="preserve">&gt;, you should </w:t>
      </w:r>
      <w:r w:rsidR="0024031B" w:rsidRPr="00576647">
        <w:t xml:space="preserve">automatically </w:t>
      </w:r>
      <w:r>
        <w:t xml:space="preserve">be </w:t>
      </w:r>
      <w:r w:rsidR="0024031B" w:rsidRPr="00576647">
        <w:t>enrolled back in</w:t>
      </w:r>
      <w:r>
        <w:t>to</w:t>
      </w:r>
      <w:r w:rsidR="0024031B" w:rsidRPr="00576647">
        <w:t xml:space="preserve"> that plan.</w:t>
      </w:r>
    </w:p>
    <w:p w14:paraId="233D4FF0" w14:textId="44BDE34D" w:rsidR="00506763" w:rsidRPr="002D3B07" w:rsidRDefault="00576647" w:rsidP="002D3B07">
      <w:pPr>
        <w:pStyle w:val="ListParagraph"/>
        <w:numPr>
          <w:ilvl w:val="0"/>
          <w:numId w:val="1"/>
        </w:numPr>
      </w:pPr>
      <w:r>
        <w:rPr>
          <w:b/>
        </w:rPr>
        <w:t xml:space="preserve">Keep this letter </w:t>
      </w:r>
      <w:r>
        <w:t xml:space="preserve">because your previous plan may ask for </w:t>
      </w:r>
      <w:r w:rsidR="0024031B" w:rsidRPr="00576647">
        <w:t xml:space="preserve">a copy of </w:t>
      </w:r>
      <w:r>
        <w:t>it</w:t>
      </w:r>
      <w:r w:rsidR="0024031B" w:rsidRPr="00576647">
        <w:t xml:space="preserve"> for their records.</w:t>
      </w:r>
    </w:p>
    <w:p w14:paraId="02305EB7" w14:textId="708DD773" w:rsidR="0024031B" w:rsidRPr="005357FE" w:rsidRDefault="0024031B" w:rsidP="002D3B0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5357FE">
        <w:rPr>
          <w:rFonts w:ascii="Arial" w:hAnsi="Arial" w:cs="Arial"/>
          <w:b/>
          <w:bCs/>
          <w:color w:val="000000"/>
        </w:rPr>
        <w:t>What if I leave &lt;plan</w:t>
      </w:r>
      <w:r w:rsidR="00712BC0">
        <w:rPr>
          <w:rFonts w:ascii="Arial" w:hAnsi="Arial" w:cs="Arial"/>
          <w:b/>
          <w:bCs/>
          <w:color w:val="000000"/>
        </w:rPr>
        <w:t xml:space="preserve"> name</w:t>
      </w:r>
      <w:r w:rsidRPr="005357FE">
        <w:rPr>
          <w:rFonts w:ascii="Arial" w:hAnsi="Arial" w:cs="Arial"/>
          <w:b/>
          <w:bCs/>
          <w:color w:val="000000"/>
        </w:rPr>
        <w:t>&gt; and I don’t want to join a different M</w:t>
      </w:r>
      <w:r w:rsidR="00426029" w:rsidRPr="005357FE">
        <w:rPr>
          <w:rFonts w:ascii="Arial" w:hAnsi="Arial" w:cs="Arial"/>
          <w:b/>
          <w:bCs/>
          <w:color w:val="000000"/>
        </w:rPr>
        <w:t xml:space="preserve">yCare Ohio </w:t>
      </w:r>
      <w:r w:rsidR="006104AB" w:rsidRPr="005357FE">
        <w:rPr>
          <w:rFonts w:ascii="Arial" w:hAnsi="Arial" w:cs="Arial"/>
          <w:b/>
          <w:bCs/>
          <w:color w:val="000000"/>
        </w:rPr>
        <w:t xml:space="preserve">plan </w:t>
      </w:r>
      <w:r w:rsidR="00426029" w:rsidRPr="005357FE">
        <w:rPr>
          <w:rFonts w:ascii="Arial" w:hAnsi="Arial" w:cs="Arial"/>
          <w:b/>
          <w:bCs/>
          <w:color w:val="000000"/>
        </w:rPr>
        <w:t xml:space="preserve">for </w:t>
      </w:r>
      <w:r w:rsidR="00A6076E" w:rsidRPr="005357FE">
        <w:rPr>
          <w:rFonts w:ascii="Arial" w:hAnsi="Arial" w:cs="Arial"/>
          <w:b/>
          <w:bCs/>
          <w:color w:val="000000"/>
        </w:rPr>
        <w:t xml:space="preserve">my </w:t>
      </w:r>
      <w:r w:rsidR="00426029" w:rsidRPr="005357FE">
        <w:rPr>
          <w:rFonts w:ascii="Arial" w:hAnsi="Arial" w:cs="Arial"/>
          <w:b/>
          <w:bCs/>
          <w:color w:val="000000"/>
        </w:rPr>
        <w:t>M</w:t>
      </w:r>
      <w:r w:rsidRPr="005357FE">
        <w:rPr>
          <w:rFonts w:ascii="Arial" w:hAnsi="Arial" w:cs="Arial"/>
          <w:b/>
          <w:bCs/>
          <w:color w:val="000000"/>
        </w:rPr>
        <w:t>edicare</w:t>
      </w:r>
      <w:r w:rsidR="00426029" w:rsidRPr="005357FE">
        <w:rPr>
          <w:rFonts w:ascii="Arial" w:hAnsi="Arial" w:cs="Arial"/>
          <w:b/>
          <w:bCs/>
          <w:color w:val="000000"/>
        </w:rPr>
        <w:t xml:space="preserve"> services</w:t>
      </w:r>
      <w:r w:rsidR="00786D42" w:rsidRPr="005357FE">
        <w:rPr>
          <w:rFonts w:ascii="Arial" w:hAnsi="Arial" w:cs="Arial"/>
          <w:b/>
          <w:bCs/>
          <w:color w:val="000000"/>
        </w:rPr>
        <w:t xml:space="preserve"> </w:t>
      </w:r>
      <w:r w:rsidR="00A6076E" w:rsidRPr="005357FE">
        <w:rPr>
          <w:rFonts w:ascii="Arial" w:hAnsi="Arial" w:cs="Arial"/>
          <w:b/>
          <w:bCs/>
          <w:color w:val="000000"/>
        </w:rPr>
        <w:t xml:space="preserve">and </w:t>
      </w:r>
      <w:r w:rsidR="00786D42" w:rsidRPr="005357FE">
        <w:rPr>
          <w:rFonts w:ascii="Arial" w:hAnsi="Arial" w:cs="Arial"/>
          <w:b/>
          <w:bCs/>
          <w:color w:val="000000"/>
        </w:rPr>
        <w:t>prescription drug</w:t>
      </w:r>
      <w:r w:rsidR="00A6076E" w:rsidRPr="005357FE">
        <w:rPr>
          <w:rFonts w:ascii="Arial" w:hAnsi="Arial" w:cs="Arial"/>
          <w:b/>
          <w:bCs/>
          <w:color w:val="000000"/>
        </w:rPr>
        <w:t>s</w:t>
      </w:r>
      <w:r w:rsidR="00786D42" w:rsidRPr="005357FE">
        <w:rPr>
          <w:rFonts w:ascii="Arial" w:hAnsi="Arial" w:cs="Arial"/>
          <w:b/>
          <w:bCs/>
          <w:color w:val="000000"/>
        </w:rPr>
        <w:t>?</w:t>
      </w:r>
    </w:p>
    <w:p w14:paraId="7EA463D2" w14:textId="43C5C7A1" w:rsidR="001C24C8" w:rsidRPr="005357FE" w:rsidRDefault="0024031B" w:rsidP="002D3B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 xml:space="preserve">If you don’t want to </w:t>
      </w:r>
      <w:r w:rsidR="00576647">
        <w:rPr>
          <w:rFonts w:ascii="Arial" w:hAnsi="Arial" w:cs="Arial"/>
          <w:color w:val="000000"/>
        </w:rPr>
        <w:t>get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Medicare</w:t>
      </w:r>
      <w:r w:rsidR="00A6076E" w:rsidRPr="005357FE">
        <w:rPr>
          <w:rFonts w:ascii="Arial" w:hAnsi="Arial" w:cs="Arial"/>
          <w:color w:val="000000"/>
        </w:rPr>
        <w:t xml:space="preserve"> services and </w:t>
      </w:r>
      <w:r w:rsidRPr="005357FE">
        <w:rPr>
          <w:rFonts w:ascii="Arial" w:hAnsi="Arial" w:cs="Arial"/>
          <w:color w:val="000000"/>
        </w:rPr>
        <w:t xml:space="preserve">Medicare Prescription Drug </w:t>
      </w:r>
      <w:r w:rsidR="00A6076E" w:rsidRPr="005357FE">
        <w:rPr>
          <w:rFonts w:ascii="Arial" w:hAnsi="Arial" w:cs="Arial"/>
          <w:color w:val="000000"/>
        </w:rPr>
        <w:t xml:space="preserve">coverage through </w:t>
      </w:r>
      <w:r w:rsidR="006104AB" w:rsidRPr="005357FE">
        <w:rPr>
          <w:rFonts w:ascii="Arial" w:hAnsi="Arial" w:cs="Arial"/>
          <w:color w:val="000000"/>
        </w:rPr>
        <w:t>&lt;plan</w:t>
      </w:r>
      <w:r w:rsidR="00712BC0">
        <w:rPr>
          <w:rFonts w:ascii="Arial" w:hAnsi="Arial" w:cs="Arial"/>
          <w:color w:val="000000"/>
        </w:rPr>
        <w:t xml:space="preserve"> name</w:t>
      </w:r>
      <w:r w:rsidR="006104AB" w:rsidRPr="005357FE">
        <w:rPr>
          <w:rFonts w:ascii="Arial" w:hAnsi="Arial" w:cs="Arial"/>
          <w:color w:val="000000"/>
        </w:rPr>
        <w:t>&gt;</w:t>
      </w:r>
      <w:r w:rsidRPr="005357FE">
        <w:rPr>
          <w:rFonts w:ascii="Arial" w:hAnsi="Arial" w:cs="Arial"/>
          <w:color w:val="000000"/>
        </w:rPr>
        <w:t>,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call &lt;state/enrollment broker&gt; at &lt;toll-free number&gt;, &lt;days and hours of operation&gt;.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="00576647">
        <w:rPr>
          <w:rFonts w:ascii="Arial" w:hAnsi="Arial" w:cs="Arial"/>
          <w:color w:val="000000"/>
        </w:rPr>
        <w:t>C</w:t>
      </w:r>
      <w:r w:rsidRPr="005357FE">
        <w:rPr>
          <w:rFonts w:ascii="Arial" w:hAnsi="Arial" w:cs="Arial"/>
          <w:color w:val="000000"/>
        </w:rPr>
        <w:t>all &lt;toll-free number&gt;</w:t>
      </w:r>
      <w:r w:rsidR="00576647">
        <w:rPr>
          <w:rFonts w:ascii="Arial" w:hAnsi="Arial" w:cs="Arial"/>
          <w:color w:val="000000"/>
        </w:rPr>
        <w:t xml:space="preserve"> if you use TTY</w:t>
      </w:r>
      <w:r w:rsidRPr="005357FE">
        <w:rPr>
          <w:rFonts w:ascii="Arial" w:hAnsi="Arial" w:cs="Arial"/>
          <w:color w:val="000000"/>
        </w:rPr>
        <w:t>.</w:t>
      </w:r>
    </w:p>
    <w:p w14:paraId="39FE6C07" w14:textId="15885058" w:rsidR="00C671E8" w:rsidRPr="007D78F9" w:rsidRDefault="0024031B" w:rsidP="002D3B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If you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="006104AB" w:rsidRPr="005357FE">
        <w:rPr>
          <w:rFonts w:ascii="Arial" w:hAnsi="Arial" w:cs="Arial"/>
          <w:color w:val="000000"/>
        </w:rPr>
        <w:t>choose not to get Medicare services from &lt;</w:t>
      </w:r>
      <w:r w:rsidRPr="005357FE">
        <w:rPr>
          <w:rFonts w:ascii="Arial" w:hAnsi="Arial" w:cs="Arial"/>
          <w:color w:val="000000"/>
        </w:rPr>
        <w:t>plan</w:t>
      </w:r>
      <w:r w:rsidR="00712BC0">
        <w:rPr>
          <w:rFonts w:ascii="Arial" w:hAnsi="Arial" w:cs="Arial"/>
          <w:color w:val="000000"/>
        </w:rPr>
        <w:t xml:space="preserve"> name</w:t>
      </w:r>
      <w:r w:rsidR="006104AB" w:rsidRPr="005357FE">
        <w:rPr>
          <w:rFonts w:ascii="Arial" w:hAnsi="Arial" w:cs="Arial"/>
          <w:color w:val="000000"/>
        </w:rPr>
        <w:t>&gt;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="006104AB" w:rsidRPr="005357FE">
        <w:rPr>
          <w:rFonts w:ascii="Arial" w:hAnsi="Arial" w:cs="Arial"/>
          <w:color w:val="000000"/>
        </w:rPr>
        <w:t xml:space="preserve">and you </w:t>
      </w:r>
      <w:r w:rsidRPr="005357FE">
        <w:rPr>
          <w:rFonts w:ascii="Arial" w:hAnsi="Arial" w:cs="Arial"/>
          <w:color w:val="000000"/>
        </w:rPr>
        <w:t>don’t join a Medicare health or prescription drug plan on your own, you’ll be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covered under Original Medicare and Medicare may enroll you in a Medicare Prescription Drug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Plan</w:t>
      </w:r>
      <w:r w:rsidR="00506763" w:rsidRPr="005357FE">
        <w:rPr>
          <w:rFonts w:ascii="Arial" w:hAnsi="Arial" w:cs="Arial"/>
          <w:color w:val="000000"/>
        </w:rPr>
        <w:t>.</w:t>
      </w:r>
    </w:p>
    <w:p w14:paraId="70830861" w14:textId="6F942297" w:rsidR="001643D9" w:rsidRPr="005357FE" w:rsidRDefault="001643D9" w:rsidP="002D3B07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</w:rPr>
      </w:pPr>
      <w:r w:rsidRPr="005357FE">
        <w:rPr>
          <w:rFonts w:ascii="Arial" w:hAnsi="Arial" w:cs="Arial"/>
          <w:b/>
          <w:bCs/>
          <w:color w:val="000000" w:themeColor="text1"/>
        </w:rPr>
        <w:t>Wh</w:t>
      </w:r>
      <w:r w:rsidR="00852BDF">
        <w:rPr>
          <w:rFonts w:ascii="Arial" w:hAnsi="Arial" w:cs="Arial"/>
          <w:b/>
          <w:bCs/>
          <w:color w:val="000000" w:themeColor="text1"/>
        </w:rPr>
        <w:t xml:space="preserve">at </w:t>
      </w:r>
      <w:r w:rsidRPr="005357FE">
        <w:rPr>
          <w:rFonts w:ascii="Arial" w:hAnsi="Arial" w:cs="Arial"/>
          <w:b/>
          <w:bCs/>
          <w:color w:val="000000" w:themeColor="text1"/>
        </w:rPr>
        <w:t>if I have questions?</w:t>
      </w:r>
    </w:p>
    <w:p w14:paraId="103BC685" w14:textId="01A93681" w:rsidR="00852BDF" w:rsidRPr="002D3B07" w:rsidRDefault="00852BDF" w:rsidP="002D3B07">
      <w:pPr>
        <w:pStyle w:val="ListParagraph"/>
      </w:pPr>
      <w:r w:rsidRPr="00500A19">
        <w:t xml:space="preserve">For questions about </w:t>
      </w:r>
      <w:r w:rsidR="001643D9" w:rsidRPr="00310054">
        <w:rPr>
          <w:b/>
        </w:rPr>
        <w:t>&lt;plan</w:t>
      </w:r>
      <w:r w:rsidR="00712BC0" w:rsidRPr="00310054">
        <w:rPr>
          <w:b/>
        </w:rPr>
        <w:t xml:space="preserve"> name</w:t>
      </w:r>
      <w:r w:rsidR="001643D9" w:rsidRPr="00310054">
        <w:rPr>
          <w:b/>
        </w:rPr>
        <w:t xml:space="preserve">&gt; </w:t>
      </w:r>
      <w:r w:rsidRPr="00310054">
        <w:rPr>
          <w:b/>
        </w:rPr>
        <w:t>or this notice</w:t>
      </w:r>
      <w:r w:rsidRPr="00500A19">
        <w:t xml:space="preserve">, call </w:t>
      </w:r>
      <w:r w:rsidR="001643D9" w:rsidRPr="00500A19">
        <w:t>Memb</w:t>
      </w:r>
      <w:r w:rsidR="006461A8" w:rsidRPr="00500A19">
        <w:t xml:space="preserve">er Services at &lt;toll-free </w:t>
      </w:r>
      <w:r w:rsidRPr="00500A19">
        <w:t xml:space="preserve">phone and TTY </w:t>
      </w:r>
      <w:r w:rsidR="001643D9" w:rsidRPr="00500A19">
        <w:t>number</w:t>
      </w:r>
      <w:r w:rsidRPr="00500A19">
        <w:t>s</w:t>
      </w:r>
      <w:r w:rsidR="001643D9" w:rsidRPr="00500A19">
        <w:t>&gt;</w:t>
      </w:r>
      <w:r w:rsidR="006461A8" w:rsidRPr="00500A19">
        <w:t>,</w:t>
      </w:r>
      <w:r w:rsidR="001643D9" w:rsidRPr="00500A19">
        <w:t xml:space="preserve"> &lt;days and</w:t>
      </w:r>
      <w:r w:rsidR="00712BC0" w:rsidRPr="00500A19">
        <w:t xml:space="preserve"> </w:t>
      </w:r>
      <w:r w:rsidR="003B12BB" w:rsidRPr="00500A19">
        <w:t>hours of operation&gt;</w:t>
      </w:r>
      <w:r w:rsidRPr="00500A19">
        <w:t xml:space="preserve"> or</w:t>
      </w:r>
      <w:r w:rsidR="001643D9" w:rsidRPr="00500A19">
        <w:t xml:space="preserve"> visit &lt;web address&gt;.</w:t>
      </w:r>
    </w:p>
    <w:p w14:paraId="56695E88" w14:textId="23B23EE4" w:rsidR="00852BDF" w:rsidRPr="002D3B07" w:rsidRDefault="00852BDF" w:rsidP="002D3B07">
      <w:pPr>
        <w:pStyle w:val="ListParagraph"/>
      </w:pPr>
      <w:r w:rsidRPr="00852BDF">
        <w:lastRenderedPageBreak/>
        <w:t xml:space="preserve">For questions about </w:t>
      </w:r>
      <w:r w:rsidRPr="00852BDF">
        <w:rPr>
          <w:b/>
        </w:rPr>
        <w:t>Medicare</w:t>
      </w:r>
      <w:r w:rsidRPr="00852BDF">
        <w:t>, call 1-800-MEDICARE (1-800-633-4227) (TTY: 1-877-486-2048), 24 hours a day, 7 days a week</w:t>
      </w:r>
      <w:r w:rsidR="000119A4">
        <w:t>,</w:t>
      </w:r>
      <w:r w:rsidRPr="00852BDF">
        <w:t xml:space="preserve"> or visit the Medicare home page at </w:t>
      </w:r>
      <w:hyperlink r:id="rId11" w:history="1">
        <w:r w:rsidR="00310054">
          <w:rPr>
            <w:rStyle w:val="Hyperlink"/>
          </w:rPr>
          <w:t>www.medi</w:t>
        </w:r>
        <w:r w:rsidR="00310054">
          <w:rPr>
            <w:rStyle w:val="Hyperlink"/>
          </w:rPr>
          <w:t>c</w:t>
        </w:r>
        <w:r w:rsidR="00310054">
          <w:rPr>
            <w:rStyle w:val="Hyperlink"/>
          </w:rPr>
          <w:t>are.gov</w:t>
        </w:r>
      </w:hyperlink>
      <w:r w:rsidRPr="00852BDF">
        <w:t>.</w:t>
      </w:r>
    </w:p>
    <w:p w14:paraId="42BBDD32" w14:textId="0313384D" w:rsidR="00E376CF" w:rsidRPr="005B0335" w:rsidRDefault="00852BDF" w:rsidP="002D3B07">
      <w:pPr>
        <w:pStyle w:val="ListParagraph"/>
      </w:pPr>
      <w:r w:rsidRPr="005B0335">
        <w:t xml:space="preserve">For questions about </w:t>
      </w:r>
      <w:r w:rsidRPr="005B0335">
        <w:rPr>
          <w:b/>
        </w:rPr>
        <w:t xml:space="preserve">the </w:t>
      </w:r>
      <w:r w:rsidRPr="005B0335">
        <w:rPr>
          <w:b/>
          <w:bCs/>
        </w:rPr>
        <w:t>MyCare Ohio program</w:t>
      </w:r>
      <w:r w:rsidRPr="005B0335">
        <w:t>, call the Ohio Medicaid</w:t>
      </w:r>
      <w:r w:rsidR="002C6334" w:rsidRPr="005B0335">
        <w:t xml:space="preserve"> Consumer</w:t>
      </w:r>
      <w:r w:rsidRPr="005B0335">
        <w:t xml:space="preserve"> Hotline at 1-800-324-8680, Monday through Friday from 7:00 am to 8:00 pm and Saturday from 8:00 am to 5:00 pm. </w:t>
      </w:r>
      <w:r w:rsidR="000119A4" w:rsidRPr="005B0335">
        <w:t>C</w:t>
      </w:r>
      <w:r w:rsidRPr="005B0335">
        <w:t xml:space="preserve">all Ohio Relay at 7-1-1 </w:t>
      </w:r>
      <w:r w:rsidR="000119A4" w:rsidRPr="005B0335">
        <w:t xml:space="preserve">if you use TTY </w:t>
      </w:r>
      <w:r w:rsidRPr="005B0335">
        <w:t xml:space="preserve">or visit </w:t>
      </w:r>
      <w:hyperlink r:id="rId12" w:history="1">
        <w:r w:rsidR="00310054">
          <w:rPr>
            <w:rStyle w:val="Hyperlink"/>
          </w:rPr>
          <w:t>www.ohiomh.</w:t>
        </w:r>
        <w:r w:rsidR="00310054">
          <w:rPr>
            <w:rStyle w:val="Hyperlink"/>
          </w:rPr>
          <w:t>c</w:t>
        </w:r>
        <w:r w:rsidR="00310054">
          <w:rPr>
            <w:rStyle w:val="Hyperlink"/>
          </w:rPr>
          <w:t>om</w:t>
        </w:r>
      </w:hyperlink>
      <w:r w:rsidR="005B0335">
        <w:t>.</w:t>
      </w:r>
    </w:p>
    <w:p w14:paraId="69F5BE70" w14:textId="4D515A0A" w:rsidR="00E376CF" w:rsidRPr="005B0335" w:rsidRDefault="005B0335" w:rsidP="002D3B07">
      <w:pPr>
        <w:numPr>
          <w:ilvl w:val="0"/>
          <w:numId w:val="2"/>
        </w:numPr>
        <w:autoSpaceDE w:val="0"/>
        <w:autoSpaceDN w:val="0"/>
        <w:adjustRightInd w:val="0"/>
        <w:ind w:right="720"/>
      </w:pPr>
      <w:r w:rsidRPr="002B3BF3">
        <w:rPr>
          <w:rFonts w:ascii="Arial" w:hAnsi="Arial" w:cs="Arial"/>
          <w:color w:val="000000"/>
        </w:rPr>
        <w:t xml:space="preserve">For questions or concerns about </w:t>
      </w:r>
      <w:r w:rsidRPr="002B3BF3">
        <w:rPr>
          <w:rFonts w:ascii="Arial" w:hAnsi="Arial" w:cs="Arial"/>
          <w:b/>
          <w:color w:val="000000"/>
        </w:rPr>
        <w:t>any aspect of care available through the MyCare</w:t>
      </w:r>
      <w:r w:rsidR="00FC35C0">
        <w:rPr>
          <w:rFonts w:ascii="Arial" w:hAnsi="Arial" w:cs="Arial"/>
          <w:b/>
          <w:color w:val="000000"/>
        </w:rPr>
        <w:t xml:space="preserve"> </w:t>
      </w:r>
      <w:r w:rsidRPr="002B3BF3">
        <w:rPr>
          <w:rFonts w:ascii="Arial" w:hAnsi="Arial" w:cs="Arial"/>
          <w:b/>
          <w:color w:val="000000"/>
        </w:rPr>
        <w:t>Ohio program</w:t>
      </w:r>
      <w:r w:rsidRPr="002B3BF3">
        <w:rPr>
          <w:rFonts w:ascii="Arial" w:hAnsi="Arial" w:cs="Arial"/>
          <w:color w:val="000000"/>
        </w:rPr>
        <w:t xml:space="preserve">, call the Office of the State Long-Term Care Ombudsman (1-800-282-1206) (TTY Ohio Relay Service: 1-800-750-0750), Monday through Friday from 8:00 am to 5:00 pm or email </w:t>
      </w:r>
      <w:hyperlink r:id="rId13" w:history="1">
        <w:r w:rsidR="00500A19" w:rsidRPr="00562566">
          <w:rPr>
            <w:rStyle w:val="Hyperlink"/>
            <w:rFonts w:ascii="Arial" w:hAnsi="Arial" w:cs="Arial"/>
          </w:rPr>
          <w:t>MyCareOmbudsman@age.o</w:t>
        </w:r>
        <w:r w:rsidR="00500A19" w:rsidRPr="00562566">
          <w:rPr>
            <w:rStyle w:val="Hyperlink"/>
            <w:rFonts w:ascii="Arial" w:hAnsi="Arial" w:cs="Arial"/>
          </w:rPr>
          <w:t>h</w:t>
        </w:r>
        <w:r w:rsidR="00500A19" w:rsidRPr="00562566">
          <w:rPr>
            <w:rStyle w:val="Hyperlink"/>
            <w:rFonts w:ascii="Arial" w:hAnsi="Arial" w:cs="Arial"/>
          </w:rPr>
          <w:t>io.gov</w:t>
        </w:r>
      </w:hyperlink>
      <w:r>
        <w:rPr>
          <w:rFonts w:ascii="Arial" w:hAnsi="Arial" w:cs="Arial"/>
          <w:color w:val="000000"/>
        </w:rPr>
        <w:t>. T</w:t>
      </w:r>
      <w:r w:rsidRPr="002B3BF3">
        <w:rPr>
          <w:rFonts w:ascii="Arial" w:hAnsi="Arial" w:cs="Arial"/>
          <w:color w:val="000000"/>
        </w:rPr>
        <w:t>he Office of the State Long-Term Care Ombudsman is a consumer advocacy program.</w:t>
      </w:r>
    </w:p>
    <w:p w14:paraId="638314FE" w14:textId="34ECE1B5" w:rsidR="002D3B07" w:rsidRDefault="00852BDF" w:rsidP="002D3B07">
      <w:pPr>
        <w:autoSpaceDE w:val="0"/>
        <w:autoSpaceDN w:val="0"/>
        <w:adjustRightInd w:val="0"/>
        <w:rPr>
          <w:rFonts w:ascii="Arial" w:hAnsi="Arial" w:cs="Arial"/>
        </w:rPr>
      </w:pPr>
      <w:r w:rsidRPr="005357FE">
        <w:rPr>
          <w:rFonts w:ascii="Arial" w:hAnsi="Arial" w:cs="Arial"/>
        </w:rPr>
        <w:t>If you have a problem reading or understanding this information, please contact &lt;plan name&gt;</w:t>
      </w:r>
      <w:r w:rsidR="00B431F1">
        <w:rPr>
          <w:rFonts w:ascii="Arial" w:hAnsi="Arial" w:cs="Arial"/>
        </w:rPr>
        <w:t xml:space="preserve">’s </w:t>
      </w:r>
      <w:r w:rsidRPr="005357FE">
        <w:rPr>
          <w:rFonts w:ascii="Arial" w:hAnsi="Arial" w:cs="Arial"/>
        </w:rPr>
        <w:t>Member Services</w:t>
      </w:r>
      <w:r>
        <w:rPr>
          <w:rFonts w:ascii="Arial" w:hAnsi="Arial" w:cs="Arial"/>
        </w:rPr>
        <w:t xml:space="preserve"> for help, at no cost to you. </w:t>
      </w:r>
      <w:r w:rsidRPr="005357FE">
        <w:rPr>
          <w:rFonts w:ascii="Arial" w:hAnsi="Arial" w:cs="Arial"/>
        </w:rPr>
        <w:t>We can explain this information in Englis</w:t>
      </w:r>
      <w:r>
        <w:rPr>
          <w:rFonts w:ascii="Arial" w:hAnsi="Arial" w:cs="Arial"/>
        </w:rPr>
        <w:t xml:space="preserve">h or in your primary language. </w:t>
      </w:r>
      <w:r w:rsidRPr="005357FE">
        <w:rPr>
          <w:rFonts w:ascii="Arial" w:hAnsi="Arial" w:cs="Arial"/>
        </w:rPr>
        <w:t>We may have this information pr</w:t>
      </w:r>
      <w:r>
        <w:rPr>
          <w:rFonts w:ascii="Arial" w:hAnsi="Arial" w:cs="Arial"/>
        </w:rPr>
        <w:t xml:space="preserve">inted in some other languages. </w:t>
      </w:r>
      <w:r w:rsidRPr="005357FE">
        <w:rPr>
          <w:rFonts w:ascii="Arial" w:hAnsi="Arial" w:cs="Arial"/>
        </w:rPr>
        <w:t>If you are visually or hearing-impaired, special help can be provided.</w:t>
      </w:r>
    </w:p>
    <w:p w14:paraId="44BE0500" w14:textId="3DC8A9E5" w:rsidR="009E01DC" w:rsidRPr="00B27010" w:rsidRDefault="00B23BCE" w:rsidP="006C0B9A">
      <w:pPr>
        <w:pBdr>
          <w:top w:val="single" w:sz="4" w:space="1" w:color="auto"/>
        </w:pBdr>
        <w:rPr>
          <w:rFonts w:ascii="Arial" w:hAnsi="Arial" w:cs="Arial"/>
          <w:color w:val="548DD4"/>
        </w:rPr>
      </w:pPr>
      <w:r w:rsidRPr="00B23BCE">
        <w:rPr>
          <w:rFonts w:ascii="Arial" w:hAnsi="Arial" w:cs="Arial"/>
          <w:color w:val="548DD4"/>
        </w:rPr>
        <w:t>[</w:t>
      </w:r>
      <w:r w:rsidRPr="00B23BCE">
        <w:rPr>
          <w:rFonts w:ascii="Arial" w:hAnsi="Arial" w:cs="Arial"/>
          <w:i/>
          <w:color w:val="548DD4"/>
        </w:rPr>
        <w:t>Plans must include all applicable disclaimers as required in the State-specific Marketing Guidance.</w:t>
      </w:r>
      <w:r w:rsidRPr="00B23BCE">
        <w:rPr>
          <w:rFonts w:ascii="Arial" w:hAnsi="Arial" w:cs="Arial"/>
          <w:color w:val="548DD4"/>
        </w:rPr>
        <w:t>]</w:t>
      </w:r>
    </w:p>
    <w:p w14:paraId="70318C49" w14:textId="539C9734" w:rsidR="001643D9" w:rsidRPr="007D78F9" w:rsidRDefault="000119A4" w:rsidP="002D3B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You can get t</w:t>
      </w:r>
      <w:r w:rsidR="00CE5F74">
        <w:rPr>
          <w:rFonts w:ascii="Arial" w:hAnsi="Arial" w:cs="Arial"/>
          <w:color w:val="000000"/>
        </w:rPr>
        <w:t xml:space="preserve">his </w:t>
      </w:r>
      <w:r w:rsidR="004108B2">
        <w:rPr>
          <w:rFonts w:ascii="Arial" w:hAnsi="Arial" w:cs="Arial"/>
          <w:color w:val="000000"/>
        </w:rPr>
        <w:t>document</w:t>
      </w:r>
      <w:r w:rsidR="00CE5F74">
        <w:rPr>
          <w:rFonts w:ascii="Arial" w:hAnsi="Arial" w:cs="Arial"/>
          <w:color w:val="000000"/>
        </w:rPr>
        <w:t xml:space="preserve"> for free in other formats, </w:t>
      </w:r>
      <w:r>
        <w:rPr>
          <w:rFonts w:ascii="Arial" w:hAnsi="Arial" w:cs="Arial"/>
          <w:color w:val="000000"/>
        </w:rPr>
        <w:t>such as</w:t>
      </w:r>
      <w:r w:rsidR="00CE5F74">
        <w:rPr>
          <w:rFonts w:ascii="Arial" w:hAnsi="Arial" w:cs="Arial"/>
          <w:color w:val="000000"/>
        </w:rPr>
        <w:t xml:space="preserve"> large print, braille</w:t>
      </w:r>
      <w:r>
        <w:rPr>
          <w:rFonts w:ascii="Arial" w:hAnsi="Arial" w:cs="Arial"/>
          <w:color w:val="000000"/>
        </w:rPr>
        <w:t>,</w:t>
      </w:r>
      <w:r w:rsidR="00CE5F74">
        <w:rPr>
          <w:rFonts w:ascii="Arial" w:hAnsi="Arial" w:cs="Arial"/>
          <w:color w:val="000000"/>
        </w:rPr>
        <w:t xml:space="preserve"> or audio. Call &lt;toll-free </w:t>
      </w:r>
      <w:r>
        <w:rPr>
          <w:rFonts w:ascii="Arial" w:hAnsi="Arial" w:cs="Arial"/>
          <w:color w:val="000000"/>
        </w:rPr>
        <w:t xml:space="preserve">phone and TTY </w:t>
      </w:r>
      <w:r w:rsidR="00CE5F74">
        <w:rPr>
          <w:rFonts w:ascii="Arial" w:hAnsi="Arial" w:cs="Arial"/>
          <w:color w:val="000000"/>
        </w:rPr>
        <w:t>number</w:t>
      </w:r>
      <w:r>
        <w:rPr>
          <w:rFonts w:ascii="Arial" w:hAnsi="Arial" w:cs="Arial"/>
          <w:color w:val="000000"/>
        </w:rPr>
        <w:t>s</w:t>
      </w:r>
      <w:r w:rsidR="00CE5F74">
        <w:rPr>
          <w:rFonts w:ascii="Arial" w:hAnsi="Arial" w:cs="Arial"/>
          <w:color w:val="000000"/>
        </w:rPr>
        <w:t>&gt;. The call is free.</w:t>
      </w:r>
    </w:p>
    <w:sectPr w:rsidR="001643D9" w:rsidRPr="007D78F9" w:rsidSect="005357FE"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BBCB7" w14:textId="77777777" w:rsidR="00E56A5C" w:rsidRDefault="00E56A5C" w:rsidP="005357FE">
      <w:pPr>
        <w:spacing w:after="0" w:line="240" w:lineRule="auto"/>
      </w:pPr>
      <w:r>
        <w:separator/>
      </w:r>
    </w:p>
  </w:endnote>
  <w:endnote w:type="continuationSeparator" w:id="0">
    <w:p w14:paraId="2AB6B9B2" w14:textId="77777777" w:rsidR="00E56A5C" w:rsidRDefault="00E56A5C" w:rsidP="00535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2659026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299FBD6F" w14:textId="7C3EC8D4" w:rsidR="00970751" w:rsidRPr="00970751" w:rsidRDefault="00970751" w:rsidP="00970751">
        <w:pPr>
          <w:pStyle w:val="Footer"/>
          <w:jc w:val="right"/>
          <w:rPr>
            <w:rFonts w:ascii="Arial" w:hAnsi="Arial" w:cs="Arial"/>
          </w:rPr>
        </w:pPr>
        <w:r w:rsidRPr="00970751">
          <w:rPr>
            <w:rFonts w:ascii="Arial" w:hAnsi="Arial" w:cs="Arial"/>
          </w:rPr>
          <w:fldChar w:fldCharType="begin"/>
        </w:r>
        <w:r w:rsidRPr="00970751">
          <w:rPr>
            <w:rFonts w:ascii="Arial" w:hAnsi="Arial" w:cs="Arial"/>
          </w:rPr>
          <w:instrText xml:space="preserve"> PAGE   \* MERGEFORMAT </w:instrText>
        </w:r>
        <w:r w:rsidRPr="00970751">
          <w:rPr>
            <w:rFonts w:ascii="Arial" w:hAnsi="Arial" w:cs="Arial"/>
          </w:rPr>
          <w:fldChar w:fldCharType="separate"/>
        </w:r>
        <w:r w:rsidR="00147F01">
          <w:rPr>
            <w:rFonts w:ascii="Arial" w:hAnsi="Arial" w:cs="Arial"/>
            <w:noProof/>
          </w:rPr>
          <w:t>2</w:t>
        </w:r>
        <w:r w:rsidRPr="00970751">
          <w:rPr>
            <w:rFonts w:ascii="Arial" w:hAnsi="Arial" w:cs="Arial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3E9AE" w14:textId="585E251D" w:rsidR="005357FE" w:rsidRPr="005357FE" w:rsidRDefault="00970751" w:rsidP="00970751">
    <w:pPr>
      <w:pStyle w:val="Footer"/>
      <w:rPr>
        <w:rFonts w:ascii="Arial" w:hAnsi="Arial" w:cs="Arial"/>
      </w:rPr>
    </w:pPr>
    <w:r w:rsidRPr="00970751">
      <w:rPr>
        <w:rFonts w:ascii="Arial" w:hAnsi="Arial" w:cs="Arial"/>
      </w:rPr>
      <w:t>&lt;Material ID&gt;</w:t>
    </w:r>
    <w:r>
      <w:tab/>
    </w:r>
    <w:r>
      <w:tab/>
    </w:r>
    <w:sdt>
      <w:sdtPr>
        <w:id w:val="156282598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</w:rPr>
      </w:sdtEndPr>
      <w:sdtContent>
        <w:r w:rsidRPr="00970751">
          <w:rPr>
            <w:rFonts w:ascii="Arial" w:hAnsi="Arial" w:cs="Arial"/>
          </w:rPr>
          <w:fldChar w:fldCharType="begin"/>
        </w:r>
        <w:r w:rsidRPr="00970751">
          <w:rPr>
            <w:rFonts w:ascii="Arial" w:hAnsi="Arial" w:cs="Arial"/>
          </w:rPr>
          <w:instrText xml:space="preserve"> PAGE   \* MERGEFORMAT </w:instrText>
        </w:r>
        <w:r w:rsidRPr="00970751">
          <w:rPr>
            <w:rFonts w:ascii="Arial" w:hAnsi="Arial" w:cs="Arial"/>
          </w:rPr>
          <w:fldChar w:fldCharType="separate"/>
        </w:r>
        <w:r w:rsidR="00147F01">
          <w:rPr>
            <w:rFonts w:ascii="Arial" w:hAnsi="Arial" w:cs="Arial"/>
            <w:noProof/>
          </w:rPr>
          <w:t>1</w:t>
        </w:r>
        <w:r w:rsidRPr="00970751">
          <w:rPr>
            <w:rFonts w:ascii="Arial" w:hAnsi="Arial" w:cs="Arial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31C89" w14:textId="77777777" w:rsidR="00E56A5C" w:rsidRDefault="00E56A5C" w:rsidP="005357FE">
      <w:pPr>
        <w:spacing w:after="0" w:line="240" w:lineRule="auto"/>
      </w:pPr>
      <w:r>
        <w:separator/>
      </w:r>
    </w:p>
  </w:footnote>
  <w:footnote w:type="continuationSeparator" w:id="0">
    <w:p w14:paraId="7B3FC03C" w14:textId="77777777" w:rsidR="00E56A5C" w:rsidRDefault="00E56A5C" w:rsidP="00535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71F4D" w14:textId="77777777" w:rsidR="005357FE" w:rsidRPr="005357FE" w:rsidRDefault="005357FE" w:rsidP="003B12BB">
    <w:pPr>
      <w:keepNext/>
      <w:spacing w:after="0" w:line="280" w:lineRule="exact"/>
      <w:outlineLvl w:val="1"/>
      <w:rPr>
        <w:rFonts w:ascii="Arial" w:eastAsia="Calibri" w:hAnsi="Arial" w:cs="Arial"/>
        <w:bCs/>
        <w:iCs/>
      </w:rPr>
    </w:pPr>
    <w:r w:rsidRPr="005357FE">
      <w:rPr>
        <w:rFonts w:ascii="Arial" w:eastAsia="Calibri" w:hAnsi="Arial" w:cs="Arial"/>
        <w:bCs/>
        <w:iCs/>
      </w:rPr>
      <w:t>Exhibit 11: MMP Model Notice to Acknowledge Request to Cancel Enrollment</w:t>
    </w:r>
  </w:p>
  <w:p w14:paraId="7038A563" w14:textId="79E35858" w:rsidR="005357FE" w:rsidRPr="005357FE" w:rsidRDefault="005357FE" w:rsidP="003B12BB">
    <w:pPr>
      <w:spacing w:after="0" w:line="280" w:lineRule="exact"/>
      <w:rPr>
        <w:rFonts w:ascii="Arial" w:eastAsia="Calibri" w:hAnsi="Arial" w:cs="Arial"/>
      </w:rPr>
    </w:pPr>
    <w:r w:rsidRPr="005357FE">
      <w:rPr>
        <w:rFonts w:ascii="Arial" w:eastAsia="Calibri" w:hAnsi="Arial" w:cs="Arial"/>
      </w:rPr>
      <w:t xml:space="preserve">Referenced in </w:t>
    </w:r>
    <w:r w:rsidR="000A01C7" w:rsidRPr="005357FE">
      <w:rPr>
        <w:rFonts w:ascii="Arial" w:eastAsia="Calibri" w:hAnsi="Arial" w:cs="Arial"/>
      </w:rPr>
      <w:t>§</w:t>
    </w:r>
    <w:r w:rsidRPr="005357FE">
      <w:rPr>
        <w:rFonts w:ascii="Arial" w:eastAsia="Calibri" w:hAnsi="Arial" w:cs="Arial"/>
      </w:rPr>
      <w:t>§</w:t>
    </w:r>
    <w:r w:rsidR="000A01C7" w:rsidRPr="000A01C7">
      <w:rPr>
        <w:rFonts w:ascii="Arial" w:hAnsi="Arial" w:cs="Arial"/>
      </w:rPr>
      <w:t xml:space="preserve">50.2.1 </w:t>
    </w:r>
    <w:r w:rsidR="000A01C7">
      <w:rPr>
        <w:rFonts w:ascii="Arial" w:hAnsi="Arial" w:cs="Arial"/>
      </w:rPr>
      <w:t>and</w:t>
    </w:r>
    <w:r w:rsidR="000A01C7" w:rsidRPr="000A01C7">
      <w:rPr>
        <w:rFonts w:ascii="Arial" w:hAnsi="Arial" w:cs="Arial"/>
      </w:rPr>
      <w:t xml:space="preserve"> </w:t>
    </w:r>
    <w:r w:rsidR="000A01C7" w:rsidRPr="00970751">
      <w:rPr>
        <w:rFonts w:ascii="Arial" w:hAnsi="Arial" w:cs="Arial"/>
      </w:rPr>
      <w:t>50.2.4</w:t>
    </w:r>
    <w:r w:rsidR="000A01C7">
      <w:t xml:space="preserve"> </w:t>
    </w:r>
    <w:r w:rsidRPr="005357FE">
      <w:rPr>
        <w:rFonts w:ascii="Arial" w:eastAsia="Calibri" w:hAnsi="Arial" w:cs="Arial"/>
      </w:rPr>
      <w:t>of the MMP Enrollment and Disenrollment Guidance</w:t>
    </w:r>
  </w:p>
  <w:p w14:paraId="482DADB1" w14:textId="241A3883" w:rsidR="005357FE" w:rsidRPr="005B0335" w:rsidRDefault="005357FE" w:rsidP="003B12BB">
    <w:pPr>
      <w:spacing w:after="0" w:line="280" w:lineRule="exact"/>
      <w:rPr>
        <w:rFonts w:ascii="Arial" w:eastAsia="Calibri" w:hAnsi="Arial" w:cs="Arial"/>
        <w:bCs/>
        <w:color w:val="548DD4"/>
      </w:rPr>
    </w:pPr>
    <w:r w:rsidRPr="005B0335">
      <w:rPr>
        <w:rFonts w:ascii="Arial" w:eastAsia="Calibri" w:hAnsi="Arial" w:cs="Arial"/>
        <w:bCs/>
        <w:color w:val="548DD4"/>
      </w:rPr>
      <w:t>[</w:t>
    </w:r>
    <w:r w:rsidRPr="005B0335">
      <w:rPr>
        <w:rFonts w:ascii="Arial" w:eastAsia="Calibri" w:hAnsi="Arial" w:cs="Arial"/>
        <w:bCs/>
        <w:i/>
        <w:color w:val="548DD4"/>
      </w:rPr>
      <w:t>Note: Header is for plan information only and should not be included in the letter the plan sends to individuals.</w:t>
    </w:r>
    <w:r w:rsidRPr="005B0335">
      <w:rPr>
        <w:rFonts w:ascii="Arial" w:eastAsia="Calibri" w:hAnsi="Arial" w:cs="Arial"/>
        <w:bCs/>
        <w:color w:val="548DD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44455F"/>
    <w:multiLevelType w:val="hybridMultilevel"/>
    <w:tmpl w:val="BE2E8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334025"/>
    <w:multiLevelType w:val="hybridMultilevel"/>
    <w:tmpl w:val="BA3E7490"/>
    <w:lvl w:ilvl="0" w:tplc="20EEBBF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D128F7"/>
    <w:multiLevelType w:val="hybridMultilevel"/>
    <w:tmpl w:val="BB1CBF5A"/>
    <w:lvl w:ilvl="0" w:tplc="7DC8FC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31B"/>
    <w:rsid w:val="000119A4"/>
    <w:rsid w:val="00064F9B"/>
    <w:rsid w:val="000913B6"/>
    <w:rsid w:val="000A01C7"/>
    <w:rsid w:val="000A548B"/>
    <w:rsid w:val="000B36C8"/>
    <w:rsid w:val="000C5819"/>
    <w:rsid w:val="000D1775"/>
    <w:rsid w:val="000E4A99"/>
    <w:rsid w:val="000E5297"/>
    <w:rsid w:val="001138A2"/>
    <w:rsid w:val="00147F01"/>
    <w:rsid w:val="001643D9"/>
    <w:rsid w:val="001729FB"/>
    <w:rsid w:val="001765BC"/>
    <w:rsid w:val="001876D4"/>
    <w:rsid w:val="00194164"/>
    <w:rsid w:val="00195DF1"/>
    <w:rsid w:val="001C24C8"/>
    <w:rsid w:val="001C5589"/>
    <w:rsid w:val="00200C93"/>
    <w:rsid w:val="00207DC3"/>
    <w:rsid w:val="00213224"/>
    <w:rsid w:val="002212F7"/>
    <w:rsid w:val="002255FF"/>
    <w:rsid w:val="0024031B"/>
    <w:rsid w:val="002628FE"/>
    <w:rsid w:val="0028648B"/>
    <w:rsid w:val="002944B1"/>
    <w:rsid w:val="00295E8B"/>
    <w:rsid w:val="002C6334"/>
    <w:rsid w:val="002D3B07"/>
    <w:rsid w:val="002E4BAE"/>
    <w:rsid w:val="002F133E"/>
    <w:rsid w:val="00301C37"/>
    <w:rsid w:val="00310054"/>
    <w:rsid w:val="00324C8F"/>
    <w:rsid w:val="00336698"/>
    <w:rsid w:val="00341EB2"/>
    <w:rsid w:val="00356B2A"/>
    <w:rsid w:val="003B12BB"/>
    <w:rsid w:val="003F4C55"/>
    <w:rsid w:val="004108B2"/>
    <w:rsid w:val="00426029"/>
    <w:rsid w:val="004A1ADD"/>
    <w:rsid w:val="00500A19"/>
    <w:rsid w:val="00506763"/>
    <w:rsid w:val="00527495"/>
    <w:rsid w:val="005357FE"/>
    <w:rsid w:val="005668EA"/>
    <w:rsid w:val="00576647"/>
    <w:rsid w:val="005A51D6"/>
    <w:rsid w:val="005B0335"/>
    <w:rsid w:val="005D45CA"/>
    <w:rsid w:val="005F61F5"/>
    <w:rsid w:val="00606499"/>
    <w:rsid w:val="006104AB"/>
    <w:rsid w:val="00624953"/>
    <w:rsid w:val="006461A8"/>
    <w:rsid w:val="00662013"/>
    <w:rsid w:val="00667C20"/>
    <w:rsid w:val="006739B7"/>
    <w:rsid w:val="00674B6B"/>
    <w:rsid w:val="00683E70"/>
    <w:rsid w:val="006A585E"/>
    <w:rsid w:val="006C0B9A"/>
    <w:rsid w:val="006D4323"/>
    <w:rsid w:val="006E6231"/>
    <w:rsid w:val="006F782F"/>
    <w:rsid w:val="00712BC0"/>
    <w:rsid w:val="00722FCC"/>
    <w:rsid w:val="00727074"/>
    <w:rsid w:val="007556F0"/>
    <w:rsid w:val="00770AF5"/>
    <w:rsid w:val="00780C68"/>
    <w:rsid w:val="00786D42"/>
    <w:rsid w:val="007A44CE"/>
    <w:rsid w:val="007C49CF"/>
    <w:rsid w:val="007D78F9"/>
    <w:rsid w:val="00852BDF"/>
    <w:rsid w:val="008A0BD4"/>
    <w:rsid w:val="008B1D97"/>
    <w:rsid w:val="00906E74"/>
    <w:rsid w:val="00907EDE"/>
    <w:rsid w:val="00912F8D"/>
    <w:rsid w:val="00970751"/>
    <w:rsid w:val="00992223"/>
    <w:rsid w:val="009E01DC"/>
    <w:rsid w:val="009F6098"/>
    <w:rsid w:val="00A6076E"/>
    <w:rsid w:val="00A60F97"/>
    <w:rsid w:val="00A704AE"/>
    <w:rsid w:val="00A81DAF"/>
    <w:rsid w:val="00AD1601"/>
    <w:rsid w:val="00AE1879"/>
    <w:rsid w:val="00AF583C"/>
    <w:rsid w:val="00B23BCE"/>
    <w:rsid w:val="00B27010"/>
    <w:rsid w:val="00B3208C"/>
    <w:rsid w:val="00B431F1"/>
    <w:rsid w:val="00B438F0"/>
    <w:rsid w:val="00B453CD"/>
    <w:rsid w:val="00B9053F"/>
    <w:rsid w:val="00BE629F"/>
    <w:rsid w:val="00C15AEC"/>
    <w:rsid w:val="00C256D1"/>
    <w:rsid w:val="00C57C94"/>
    <w:rsid w:val="00C63189"/>
    <w:rsid w:val="00C671E8"/>
    <w:rsid w:val="00C718CA"/>
    <w:rsid w:val="00CC4A0E"/>
    <w:rsid w:val="00CE5F74"/>
    <w:rsid w:val="00CF0DEC"/>
    <w:rsid w:val="00CF3640"/>
    <w:rsid w:val="00D24C93"/>
    <w:rsid w:val="00D24CF3"/>
    <w:rsid w:val="00D25D46"/>
    <w:rsid w:val="00D44291"/>
    <w:rsid w:val="00D671A4"/>
    <w:rsid w:val="00DD0A04"/>
    <w:rsid w:val="00DE0B26"/>
    <w:rsid w:val="00E055FD"/>
    <w:rsid w:val="00E376CF"/>
    <w:rsid w:val="00E56A5C"/>
    <w:rsid w:val="00E66101"/>
    <w:rsid w:val="00E7001A"/>
    <w:rsid w:val="00E71372"/>
    <w:rsid w:val="00E80754"/>
    <w:rsid w:val="00F05865"/>
    <w:rsid w:val="00F22C1B"/>
    <w:rsid w:val="00F6625B"/>
    <w:rsid w:val="00F7237B"/>
    <w:rsid w:val="00FC35C0"/>
    <w:rsid w:val="00FD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C79D5"/>
  <w15:docId w15:val="{9B712659-8D08-4063-8717-28ECF2B8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0A19"/>
    <w:pPr>
      <w:spacing w:line="300" w:lineRule="exac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rsid w:val="0050676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7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067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7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7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76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0AF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432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35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7FE"/>
  </w:style>
  <w:style w:type="paragraph" w:styleId="Footer">
    <w:name w:val="footer"/>
    <w:basedOn w:val="Normal"/>
    <w:link w:val="FooterChar"/>
    <w:uiPriority w:val="99"/>
    <w:unhideWhenUsed/>
    <w:rsid w:val="00535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7FE"/>
  </w:style>
  <w:style w:type="paragraph" w:styleId="ListParagraph">
    <w:name w:val="List Paragraph"/>
    <w:basedOn w:val="Normal"/>
    <w:link w:val="ListParagraphChar"/>
    <w:uiPriority w:val="34"/>
    <w:qFormat/>
    <w:rsid w:val="00500A19"/>
    <w:pPr>
      <w:numPr>
        <w:numId w:val="2"/>
      </w:numPr>
      <w:autoSpaceDE w:val="0"/>
      <w:autoSpaceDN w:val="0"/>
      <w:adjustRightInd w:val="0"/>
      <w:ind w:right="720"/>
    </w:pPr>
    <w:rPr>
      <w:rFonts w:ascii="Arial" w:hAnsi="Arial" w:cs="Arial"/>
      <w:color w:val="000000" w:themeColor="text1"/>
    </w:rPr>
  </w:style>
  <w:style w:type="character" w:customStyle="1" w:styleId="PlanInstructions">
    <w:name w:val="Plan Instructions"/>
    <w:qFormat/>
    <w:rsid w:val="004108B2"/>
    <w:rPr>
      <w:rFonts w:ascii="Arial" w:hAnsi="Arial"/>
      <w:i/>
      <w:color w:val="548DD4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556F0"/>
    <w:rPr>
      <w:rFonts w:ascii="Arial" w:hAnsi="Arial" w:cs="Arial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yCareOmbudsman@age.ohio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ohiomh.com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Ohio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3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D452C4-F77E-433C-AEFF-9AF1089772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B7983B-5AAB-405B-AFAB-D287B4778076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3.xml><?xml version="1.0" encoding="utf-8"?>
<ds:datastoreItem xmlns:ds="http://schemas.openxmlformats.org/officeDocument/2006/customXml" ds:itemID="{7E0589B0-AB2A-4DDE-BED2-92280CFA6C8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E971798-131A-44DD-8FDC-70E91B474E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2023 MMP Exhibit 11</vt:lpstr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2023 MMP Exhibit 11</dc:title>
  <dc:subject>OH CY 2023 Ex11</dc:subject>
  <dc:creator>CMS/MMCO</dc:creator>
  <cp:keywords>Ohio, OH, Medicare-Medicaid Plan, MMP, Contract Year, CY, 2023, Model Materials, financial alignment model demonstration, Delegated Notices, Exhibit 11</cp:keywords>
  <cp:lastModifiedBy>MMCO</cp:lastModifiedBy>
  <cp:revision>14</cp:revision>
  <dcterms:created xsi:type="dcterms:W3CDTF">2021-04-01T20:15:00Z</dcterms:created>
  <dcterms:modified xsi:type="dcterms:W3CDTF">2022-05-27T12:55:00Z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