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DE2" w:rsidRPr="00DF3DE2" w:rsidRDefault="00DF3DE2" w:rsidP="00DF3DE2">
      <w:pPr>
        <w:pStyle w:val="Title"/>
        <w:rPr>
          <w:rStyle w:val="Strong"/>
        </w:rPr>
      </w:pPr>
      <w:r w:rsidRPr="00DF3DE2">
        <w:rPr>
          <w:rStyle w:val="Strong"/>
        </w:rPr>
        <w:t>NATIONAL CORRECT CODING INITIATIVE’S (NCCI)</w:t>
      </w:r>
    </w:p>
    <w:p w:rsidR="00DF3DE2" w:rsidRPr="00DF3DE2" w:rsidRDefault="00DF3DE2" w:rsidP="00286B76">
      <w:pPr>
        <w:jc w:val="center"/>
        <w:rPr>
          <w:rStyle w:val="Strong"/>
        </w:rPr>
      </w:pPr>
      <w:r w:rsidRPr="00DF3DE2">
        <w:rPr>
          <w:rStyle w:val="Strong"/>
        </w:rPr>
        <w:t>GENERAL CORRESPONDENCE LANGUAGE</w:t>
      </w:r>
    </w:p>
    <w:p w:rsidR="00E20333" w:rsidRDefault="00DF3DE2" w:rsidP="00E20333">
      <w:pPr>
        <w:jc w:val="center"/>
        <w:rPr>
          <w:rStyle w:val="Strong"/>
        </w:rPr>
      </w:pPr>
      <w:r w:rsidRPr="00DF3DE2">
        <w:rPr>
          <w:rStyle w:val="Strong"/>
        </w:rPr>
        <w:t>AND</w:t>
      </w:r>
    </w:p>
    <w:p w:rsidR="00E20333" w:rsidRDefault="00E20333" w:rsidP="00E20333">
      <w:pPr>
        <w:jc w:val="center"/>
        <w:rPr>
          <w:rStyle w:val="Strong"/>
        </w:rPr>
      </w:pPr>
      <w:r>
        <w:rPr>
          <w:rStyle w:val="Strong"/>
        </w:rPr>
        <w:t>SECTION SPECIFIC EXAMPLES</w:t>
      </w:r>
    </w:p>
    <w:p w:rsidR="00DF3DE2" w:rsidRDefault="00DF3DE2" w:rsidP="00491E40">
      <w:pPr>
        <w:jc w:val="center"/>
        <w:rPr>
          <w:rStyle w:val="Strong"/>
        </w:rPr>
      </w:pPr>
      <w:r w:rsidRPr="00DF3DE2">
        <w:rPr>
          <w:rStyle w:val="Strong"/>
        </w:rPr>
        <w:t>(FOR NCCI PROCEDURE TO PROCEDURE (PTP) EDITS AND MEDICALLY UNLIKELY EDITS (MUE))</w:t>
      </w:r>
    </w:p>
    <w:p w:rsidR="00491E40" w:rsidRDefault="00491E40" w:rsidP="00491E40">
      <w:pPr>
        <w:jc w:val="center"/>
        <w:rPr>
          <w:u w:val="single"/>
        </w:rPr>
      </w:pPr>
    </w:p>
    <w:p w:rsidR="00DF3DE2" w:rsidRPr="00286B76" w:rsidRDefault="00DF3DE2" w:rsidP="00286B76">
      <w:pPr>
        <w:pStyle w:val="Strong2"/>
      </w:pPr>
      <w:r w:rsidRPr="00286B76">
        <w:t>EFFECTIVE:</w:t>
      </w:r>
      <w:r w:rsidRPr="00286B76">
        <w:tab/>
        <w:t>April 1, 2019*</w:t>
      </w:r>
    </w:p>
    <w:p w:rsidR="00DF3DE2" w:rsidRPr="00286B76" w:rsidRDefault="00DF3DE2" w:rsidP="00286B76">
      <w:pPr>
        <w:pStyle w:val="Strong2"/>
      </w:pPr>
    </w:p>
    <w:p w:rsidR="00DF3DE2" w:rsidRPr="00DF3DE2" w:rsidRDefault="00DF3DE2" w:rsidP="00286B76">
      <w:pPr>
        <w:pStyle w:val="Strong2"/>
      </w:pPr>
      <w:r w:rsidRPr="00286B76">
        <w:t>*INCLUDES 2019 HCPCS/CPT CODES</w:t>
      </w:r>
    </w:p>
    <w:p w:rsidR="00DF3DE2" w:rsidRDefault="00DF3DE2" w:rsidP="00DF3DE2"/>
    <w:p w:rsidR="00DF3DE2" w:rsidRDefault="00DF3DE2" w:rsidP="00DF3DE2">
      <w:pPr>
        <w:pStyle w:val="NormalWeb"/>
        <w:rPr>
          <w:rStyle w:val="Emphasis"/>
          <w:b w:val="0"/>
          <w:bCs w:val="0"/>
          <w:color w:val="333333"/>
        </w:rPr>
      </w:pPr>
    </w:p>
    <w:p w:rsidR="00DF3DE2" w:rsidRPr="00DF3DE2" w:rsidRDefault="00DF3DE2" w:rsidP="00DF3DE2">
      <w:pPr>
        <w:pStyle w:val="Footer"/>
        <w:rPr>
          <w:rStyle w:val="Emphasis"/>
        </w:rPr>
      </w:pPr>
      <w:r w:rsidRPr="00DF3DE2">
        <w:rPr>
          <w:rStyle w:val="Emphasis"/>
        </w:rPr>
        <w:t xml:space="preserve">Current Procedural Terminology (CPT) codes, descriptions and other data only are copyright 2018 American Medical Association. All rights reserved. </w:t>
      </w:r>
    </w:p>
    <w:p w:rsidR="00DF3DE2" w:rsidRPr="00DF3DE2" w:rsidRDefault="00DF3DE2" w:rsidP="00DF3DE2">
      <w:pPr>
        <w:pStyle w:val="Footer"/>
        <w:rPr>
          <w:rStyle w:val="Emphasis"/>
        </w:rPr>
      </w:pPr>
    </w:p>
    <w:p w:rsidR="00491E40" w:rsidRDefault="00DF3DE2" w:rsidP="00DF3DE2">
      <w:pPr>
        <w:pStyle w:val="Footer"/>
        <w:rPr>
          <w:rStyle w:val="Emphasis"/>
        </w:rPr>
      </w:pPr>
      <w:r w:rsidRPr="00DF3DE2">
        <w:rPr>
          <w:rStyle w:val="Emphasis"/>
        </w:rPr>
        <w:t>CPT® is a registered trademark of the American Medical Association.</w:t>
      </w:r>
    </w:p>
    <w:p w:rsidR="00DF3DE2" w:rsidRPr="00DF3DE2" w:rsidRDefault="00DF3DE2" w:rsidP="00DF3DE2">
      <w:pPr>
        <w:pStyle w:val="Footer"/>
        <w:rPr>
          <w:rStyle w:val="Emphasis"/>
        </w:rPr>
      </w:pPr>
      <w:r w:rsidRPr="00DF3DE2">
        <w:rPr>
          <w:rStyle w:val="Emphasis"/>
        </w:rPr>
        <w:t xml:space="preserve">Applicable FARS\DFARS Restrictions Apply to Government Use. </w:t>
      </w:r>
    </w:p>
    <w:p w:rsidR="00DF3DE2" w:rsidRPr="00DF3DE2" w:rsidRDefault="00DF3DE2" w:rsidP="00DF3DE2">
      <w:pPr>
        <w:pStyle w:val="Footer"/>
        <w:rPr>
          <w:rStyle w:val="Emphasis"/>
        </w:rPr>
      </w:pPr>
    </w:p>
    <w:p w:rsidR="00DF3DE2" w:rsidRPr="00DF3DE2" w:rsidRDefault="00DF3DE2" w:rsidP="00DF3DE2">
      <w:pPr>
        <w:pStyle w:val="Footer"/>
        <w:rPr>
          <w:rStyle w:val="Emphasis"/>
        </w:rPr>
      </w:pPr>
      <w:r w:rsidRPr="00DF3DE2">
        <w:rPr>
          <w:rStyle w:val="Emphasis"/>
        </w:rPr>
        <w:t>Fee schedules, relative value units, conversion factors, prospective payment systems,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9F3C1F" w:rsidRDefault="00DF3DE2" w:rsidP="00DF3DE2">
      <w:r>
        <w:tab/>
      </w:r>
    </w:p>
    <w:p w:rsidR="006445BF" w:rsidRDefault="006445BF" w:rsidP="00DF3DE2">
      <w:pPr>
        <w:sectPr w:rsidR="006445BF" w:rsidSect="00E8466C">
          <w:footerReference w:type="default" r:id="rId9"/>
          <w:headerReference w:type="first" r:id="rId10"/>
          <w:pgSz w:w="12240" w:h="15840"/>
          <w:pgMar w:top="1440" w:right="1440" w:bottom="1440" w:left="1440" w:header="720" w:footer="0" w:gutter="0"/>
          <w:pgNumType w:start="2" w:chapStyle="1"/>
          <w:cols w:space="720"/>
          <w:titlePg/>
          <w:docGrid w:linePitch="360"/>
        </w:sectPr>
      </w:pPr>
    </w:p>
    <w:sdt>
      <w:sdtPr>
        <w:rPr>
          <w:rFonts w:ascii="Arial" w:hAnsi="Arial"/>
          <w:bCs w:val="0"/>
          <w:snapToGrid/>
          <w:color w:val="auto"/>
          <w:sz w:val="24"/>
          <w:szCs w:val="24"/>
          <w:u w:val="none"/>
          <w:lang w:eastAsia="en-US"/>
        </w:rPr>
        <w:id w:val="1959296810"/>
        <w:docPartObj>
          <w:docPartGallery w:val="Table of Contents"/>
          <w:docPartUnique/>
        </w:docPartObj>
      </w:sdtPr>
      <w:sdtEndPr>
        <w:rPr>
          <w:b/>
          <w:noProof/>
        </w:rPr>
      </w:sdtEndPr>
      <w:sdtContent>
        <w:p w:rsidR="00E20333" w:rsidRDefault="00E20333" w:rsidP="00E20333">
          <w:pPr>
            <w:pStyle w:val="TOCHeading"/>
            <w:numPr>
              <w:ilvl w:val="0"/>
              <w:numId w:val="0"/>
            </w:numPr>
            <w:jc w:val="center"/>
          </w:pPr>
          <w:r>
            <w:t>Table of Contents</w:t>
          </w:r>
        </w:p>
        <w:p w:rsidR="00FE26C1" w:rsidRDefault="00E20333">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3002686" w:history="1">
            <w:r w:rsidR="00FE26C1" w:rsidRPr="00E33274">
              <w:rPr>
                <w:rStyle w:val="Hyperlink"/>
                <w:noProof/>
              </w:rPr>
              <w:t>Introduction</w:t>
            </w:r>
            <w:r w:rsidR="00FE26C1">
              <w:rPr>
                <w:noProof/>
                <w:webHidden/>
              </w:rPr>
              <w:tab/>
            </w:r>
            <w:r w:rsidR="00FE26C1">
              <w:rPr>
                <w:noProof/>
                <w:webHidden/>
              </w:rPr>
              <w:fldChar w:fldCharType="begin"/>
            </w:r>
            <w:r w:rsidR="00FE26C1">
              <w:rPr>
                <w:noProof/>
                <w:webHidden/>
              </w:rPr>
              <w:instrText xml:space="preserve"> PAGEREF _Toc533002686 \h </w:instrText>
            </w:r>
            <w:r w:rsidR="00FE26C1">
              <w:rPr>
                <w:noProof/>
                <w:webHidden/>
              </w:rPr>
            </w:r>
            <w:r w:rsidR="00FE26C1">
              <w:rPr>
                <w:noProof/>
                <w:webHidden/>
              </w:rPr>
              <w:fldChar w:fldCharType="separate"/>
            </w:r>
            <w:r w:rsidR="00E8466C">
              <w:rPr>
                <w:noProof/>
                <w:webHidden/>
              </w:rPr>
              <w:t>10</w:t>
            </w:r>
            <w:r w:rsidR="00FE26C1">
              <w:rPr>
                <w:noProof/>
                <w:webHidden/>
              </w:rPr>
              <w:fldChar w:fldCharType="end"/>
            </w:r>
          </w:hyperlink>
        </w:p>
        <w:p w:rsidR="00FE26C1" w:rsidRDefault="00491E40">
          <w:pPr>
            <w:pStyle w:val="TOC1"/>
            <w:rPr>
              <w:rFonts w:asciiTheme="minorHAnsi" w:eastAsiaTheme="minorEastAsia" w:hAnsiTheme="minorHAnsi" w:cstheme="minorBidi"/>
              <w:noProof/>
              <w:sz w:val="22"/>
              <w:szCs w:val="22"/>
            </w:rPr>
          </w:pPr>
          <w:hyperlink w:anchor="_Toc533002687" w:history="1">
            <w:r w:rsidR="00FE26C1" w:rsidRPr="00E33274">
              <w:rPr>
                <w:rStyle w:val="Hyperlink"/>
                <w:noProof/>
              </w:rPr>
              <w:t>General Correspondence Language for NCCI PTP Edits and Medically Unlikely Edits (MUEs)</w:t>
            </w:r>
            <w:r w:rsidR="00FE26C1">
              <w:rPr>
                <w:noProof/>
                <w:webHidden/>
              </w:rPr>
              <w:tab/>
            </w:r>
            <w:r w:rsidR="00FE26C1">
              <w:rPr>
                <w:noProof/>
                <w:webHidden/>
              </w:rPr>
              <w:fldChar w:fldCharType="begin"/>
            </w:r>
            <w:r w:rsidR="00FE26C1">
              <w:rPr>
                <w:noProof/>
                <w:webHidden/>
              </w:rPr>
              <w:instrText xml:space="preserve"> PAGEREF _Toc533002687 \h </w:instrText>
            </w:r>
            <w:r w:rsidR="00FE26C1">
              <w:rPr>
                <w:noProof/>
                <w:webHidden/>
              </w:rPr>
            </w:r>
            <w:r w:rsidR="00FE26C1">
              <w:rPr>
                <w:noProof/>
                <w:webHidden/>
              </w:rPr>
              <w:fldChar w:fldCharType="separate"/>
            </w:r>
            <w:r w:rsidR="00E8466C">
              <w:rPr>
                <w:noProof/>
                <w:webHidden/>
              </w:rPr>
              <w:t>13</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88" w:history="1">
            <w:r w:rsidR="00FE26C1" w:rsidRPr="00E33274">
              <w:rPr>
                <w:rStyle w:val="Hyperlink"/>
                <w:noProof/>
              </w:rPr>
              <w:t>1.  Standard preparation/monitoring services for anesthesia</w:t>
            </w:r>
            <w:r w:rsidR="00FE26C1">
              <w:rPr>
                <w:noProof/>
                <w:webHidden/>
              </w:rPr>
              <w:tab/>
            </w:r>
            <w:r w:rsidR="00FE26C1">
              <w:rPr>
                <w:noProof/>
                <w:webHidden/>
              </w:rPr>
              <w:fldChar w:fldCharType="begin"/>
            </w:r>
            <w:r w:rsidR="00FE26C1">
              <w:rPr>
                <w:noProof/>
                <w:webHidden/>
              </w:rPr>
              <w:instrText xml:space="preserve"> PAGEREF _Toc533002688 \h </w:instrText>
            </w:r>
            <w:r w:rsidR="00FE26C1">
              <w:rPr>
                <w:noProof/>
                <w:webHidden/>
              </w:rPr>
            </w:r>
            <w:r w:rsidR="00FE26C1">
              <w:rPr>
                <w:noProof/>
                <w:webHidden/>
              </w:rPr>
              <w:fldChar w:fldCharType="separate"/>
            </w:r>
            <w:r w:rsidR="00E8466C">
              <w:rPr>
                <w:noProof/>
                <w:webHidden/>
              </w:rPr>
              <w:t>13</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89" w:history="1">
            <w:r w:rsidR="00FE26C1" w:rsidRPr="00E33274">
              <w:rPr>
                <w:rStyle w:val="Hyperlink"/>
                <w:noProof/>
              </w:rPr>
              <w:t>2.  HCPCS/CPT procedure code definition</w:t>
            </w:r>
            <w:r w:rsidR="00FE26C1">
              <w:rPr>
                <w:noProof/>
                <w:webHidden/>
              </w:rPr>
              <w:tab/>
            </w:r>
            <w:r w:rsidR="00FE26C1">
              <w:rPr>
                <w:noProof/>
                <w:webHidden/>
              </w:rPr>
              <w:fldChar w:fldCharType="begin"/>
            </w:r>
            <w:r w:rsidR="00FE26C1">
              <w:rPr>
                <w:noProof/>
                <w:webHidden/>
              </w:rPr>
              <w:instrText xml:space="preserve"> PAGEREF _Toc533002689 \h </w:instrText>
            </w:r>
            <w:r w:rsidR="00FE26C1">
              <w:rPr>
                <w:noProof/>
                <w:webHidden/>
              </w:rPr>
            </w:r>
            <w:r w:rsidR="00FE26C1">
              <w:rPr>
                <w:noProof/>
                <w:webHidden/>
              </w:rPr>
              <w:fldChar w:fldCharType="separate"/>
            </w:r>
            <w:r w:rsidR="00E8466C">
              <w:rPr>
                <w:noProof/>
                <w:webHidden/>
              </w:rPr>
              <w:t>13</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90" w:history="1">
            <w:r w:rsidR="00FE26C1" w:rsidRPr="00E33274">
              <w:rPr>
                <w:rStyle w:val="Hyperlink"/>
                <w:noProof/>
              </w:rPr>
              <w:t>3.  CPT Manual or CMS manual coding instruction</w:t>
            </w:r>
            <w:r w:rsidR="00FE26C1">
              <w:rPr>
                <w:noProof/>
                <w:webHidden/>
              </w:rPr>
              <w:tab/>
            </w:r>
            <w:r w:rsidR="00FE26C1">
              <w:rPr>
                <w:noProof/>
                <w:webHidden/>
              </w:rPr>
              <w:fldChar w:fldCharType="begin"/>
            </w:r>
            <w:r w:rsidR="00FE26C1">
              <w:rPr>
                <w:noProof/>
                <w:webHidden/>
              </w:rPr>
              <w:instrText xml:space="preserve"> PAGEREF _Toc533002690 \h </w:instrText>
            </w:r>
            <w:r w:rsidR="00FE26C1">
              <w:rPr>
                <w:noProof/>
                <w:webHidden/>
              </w:rPr>
            </w:r>
            <w:r w:rsidR="00FE26C1">
              <w:rPr>
                <w:noProof/>
                <w:webHidden/>
              </w:rPr>
              <w:fldChar w:fldCharType="separate"/>
            </w:r>
            <w:r w:rsidR="00E8466C">
              <w:rPr>
                <w:noProof/>
                <w:webHidden/>
              </w:rPr>
              <w:t>13</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91" w:history="1">
            <w:r w:rsidR="00FE26C1" w:rsidRPr="00E33274">
              <w:rPr>
                <w:rStyle w:val="Hyperlink"/>
                <w:noProof/>
              </w:rPr>
              <w:t>4.  Mutually exclusive procedures</w:t>
            </w:r>
            <w:r w:rsidR="00FE26C1">
              <w:rPr>
                <w:noProof/>
                <w:webHidden/>
              </w:rPr>
              <w:tab/>
            </w:r>
            <w:r w:rsidR="00FE26C1">
              <w:rPr>
                <w:noProof/>
                <w:webHidden/>
              </w:rPr>
              <w:fldChar w:fldCharType="begin"/>
            </w:r>
            <w:r w:rsidR="00FE26C1">
              <w:rPr>
                <w:noProof/>
                <w:webHidden/>
              </w:rPr>
              <w:instrText xml:space="preserve"> PAGEREF _Toc533002691 \h </w:instrText>
            </w:r>
            <w:r w:rsidR="00FE26C1">
              <w:rPr>
                <w:noProof/>
                <w:webHidden/>
              </w:rPr>
            </w:r>
            <w:r w:rsidR="00FE26C1">
              <w:rPr>
                <w:noProof/>
                <w:webHidden/>
              </w:rPr>
              <w:fldChar w:fldCharType="separate"/>
            </w:r>
            <w:r w:rsidR="00E8466C">
              <w:rPr>
                <w:noProof/>
                <w:webHidden/>
              </w:rPr>
              <w:t>13</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92" w:history="1">
            <w:r w:rsidR="00FE26C1" w:rsidRPr="00E33274">
              <w:rPr>
                <w:rStyle w:val="Hyperlink"/>
                <w:noProof/>
              </w:rPr>
              <w:t>5.  Sequential procedure</w:t>
            </w:r>
            <w:r w:rsidR="00FE26C1">
              <w:rPr>
                <w:noProof/>
                <w:webHidden/>
              </w:rPr>
              <w:tab/>
            </w:r>
            <w:r w:rsidR="00FE26C1">
              <w:rPr>
                <w:noProof/>
                <w:webHidden/>
              </w:rPr>
              <w:fldChar w:fldCharType="begin"/>
            </w:r>
            <w:r w:rsidR="00FE26C1">
              <w:rPr>
                <w:noProof/>
                <w:webHidden/>
              </w:rPr>
              <w:instrText xml:space="preserve"> PAGEREF _Toc533002692 \h </w:instrText>
            </w:r>
            <w:r w:rsidR="00FE26C1">
              <w:rPr>
                <w:noProof/>
                <w:webHidden/>
              </w:rPr>
            </w:r>
            <w:r w:rsidR="00FE26C1">
              <w:rPr>
                <w:noProof/>
                <w:webHidden/>
              </w:rPr>
              <w:fldChar w:fldCharType="separate"/>
            </w:r>
            <w:r w:rsidR="00E8466C">
              <w:rPr>
                <w:noProof/>
                <w:webHidden/>
              </w:rPr>
              <w:t>14</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93" w:history="1">
            <w:r w:rsidR="00FE26C1" w:rsidRPr="00E33274">
              <w:rPr>
                <w:rStyle w:val="Hyperlink"/>
                <w:noProof/>
              </w:rPr>
              <w:t>6.  CPT “Separate procedure” definition</w:t>
            </w:r>
            <w:r w:rsidR="00FE26C1">
              <w:rPr>
                <w:noProof/>
                <w:webHidden/>
              </w:rPr>
              <w:tab/>
            </w:r>
            <w:r w:rsidR="00FE26C1">
              <w:rPr>
                <w:noProof/>
                <w:webHidden/>
              </w:rPr>
              <w:fldChar w:fldCharType="begin"/>
            </w:r>
            <w:r w:rsidR="00FE26C1">
              <w:rPr>
                <w:noProof/>
                <w:webHidden/>
              </w:rPr>
              <w:instrText xml:space="preserve"> PAGEREF _Toc533002693 \h </w:instrText>
            </w:r>
            <w:r w:rsidR="00FE26C1">
              <w:rPr>
                <w:noProof/>
                <w:webHidden/>
              </w:rPr>
            </w:r>
            <w:r w:rsidR="00FE26C1">
              <w:rPr>
                <w:noProof/>
                <w:webHidden/>
              </w:rPr>
              <w:fldChar w:fldCharType="separate"/>
            </w:r>
            <w:r w:rsidR="00E8466C">
              <w:rPr>
                <w:noProof/>
                <w:webHidden/>
              </w:rPr>
              <w:t>14</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94" w:history="1">
            <w:r w:rsidR="00FE26C1" w:rsidRPr="00E33274">
              <w:rPr>
                <w:rStyle w:val="Hyperlink"/>
                <w:noProof/>
              </w:rPr>
              <w:t>7.  More extensive procedure</w:t>
            </w:r>
            <w:r w:rsidR="00FE26C1">
              <w:rPr>
                <w:noProof/>
                <w:webHidden/>
              </w:rPr>
              <w:tab/>
            </w:r>
            <w:r w:rsidR="00FE26C1">
              <w:rPr>
                <w:noProof/>
                <w:webHidden/>
              </w:rPr>
              <w:fldChar w:fldCharType="begin"/>
            </w:r>
            <w:r w:rsidR="00FE26C1">
              <w:rPr>
                <w:noProof/>
                <w:webHidden/>
              </w:rPr>
              <w:instrText xml:space="preserve"> PAGEREF _Toc533002694 \h </w:instrText>
            </w:r>
            <w:r w:rsidR="00FE26C1">
              <w:rPr>
                <w:noProof/>
                <w:webHidden/>
              </w:rPr>
            </w:r>
            <w:r w:rsidR="00FE26C1">
              <w:rPr>
                <w:noProof/>
                <w:webHidden/>
              </w:rPr>
              <w:fldChar w:fldCharType="separate"/>
            </w:r>
            <w:r w:rsidR="00E8466C">
              <w:rPr>
                <w:noProof/>
                <w:webHidden/>
              </w:rPr>
              <w:t>14</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95" w:history="1">
            <w:r w:rsidR="00FE26C1" w:rsidRPr="00E33274">
              <w:rPr>
                <w:rStyle w:val="Hyperlink"/>
                <w:noProof/>
              </w:rPr>
              <w:t xml:space="preserve">8. </w:t>
            </w:r>
            <w:r w:rsidR="00FE26C1" w:rsidRPr="00E33274">
              <w:rPr>
                <w:rStyle w:val="Hyperlink"/>
                <w:i/>
                <w:noProof/>
              </w:rPr>
              <w:t>Reserved for Future Use</w:t>
            </w:r>
            <w:r w:rsidR="00FE26C1">
              <w:rPr>
                <w:noProof/>
                <w:webHidden/>
              </w:rPr>
              <w:tab/>
            </w:r>
            <w:r w:rsidR="00FE26C1">
              <w:rPr>
                <w:noProof/>
                <w:webHidden/>
              </w:rPr>
              <w:fldChar w:fldCharType="begin"/>
            </w:r>
            <w:r w:rsidR="00FE26C1">
              <w:rPr>
                <w:noProof/>
                <w:webHidden/>
              </w:rPr>
              <w:instrText xml:space="preserve"> PAGEREF _Toc533002695 \h </w:instrText>
            </w:r>
            <w:r w:rsidR="00FE26C1">
              <w:rPr>
                <w:noProof/>
                <w:webHidden/>
              </w:rPr>
            </w:r>
            <w:r w:rsidR="00FE26C1">
              <w:rPr>
                <w:noProof/>
                <w:webHidden/>
              </w:rPr>
              <w:fldChar w:fldCharType="separate"/>
            </w:r>
            <w:r w:rsidR="00E8466C">
              <w:rPr>
                <w:noProof/>
                <w:webHidden/>
              </w:rPr>
              <w:t>14</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96" w:history="1">
            <w:r w:rsidR="00FE26C1" w:rsidRPr="00E33274">
              <w:rPr>
                <w:rStyle w:val="Hyperlink"/>
                <w:noProof/>
              </w:rPr>
              <w:t>9. Gender-specific procedures</w:t>
            </w:r>
            <w:r w:rsidR="00FE26C1">
              <w:rPr>
                <w:noProof/>
                <w:webHidden/>
              </w:rPr>
              <w:tab/>
            </w:r>
            <w:r w:rsidR="00FE26C1">
              <w:rPr>
                <w:noProof/>
                <w:webHidden/>
              </w:rPr>
              <w:fldChar w:fldCharType="begin"/>
            </w:r>
            <w:r w:rsidR="00FE26C1">
              <w:rPr>
                <w:noProof/>
                <w:webHidden/>
              </w:rPr>
              <w:instrText xml:space="preserve"> PAGEREF _Toc533002696 \h </w:instrText>
            </w:r>
            <w:r w:rsidR="00FE26C1">
              <w:rPr>
                <w:noProof/>
                <w:webHidden/>
              </w:rPr>
            </w:r>
            <w:r w:rsidR="00FE26C1">
              <w:rPr>
                <w:noProof/>
                <w:webHidden/>
              </w:rPr>
              <w:fldChar w:fldCharType="separate"/>
            </w:r>
            <w:r w:rsidR="00E8466C">
              <w:rPr>
                <w:noProof/>
                <w:webHidden/>
              </w:rPr>
              <w:t>15</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97" w:history="1">
            <w:r w:rsidR="00FE26C1" w:rsidRPr="00E33274">
              <w:rPr>
                <w:rStyle w:val="Hyperlink"/>
                <w:noProof/>
              </w:rPr>
              <w:t>10. Standards of medical/surgical practice</w:t>
            </w:r>
            <w:r w:rsidR="00FE26C1">
              <w:rPr>
                <w:noProof/>
                <w:webHidden/>
              </w:rPr>
              <w:tab/>
            </w:r>
            <w:r w:rsidR="00FE26C1">
              <w:rPr>
                <w:noProof/>
                <w:webHidden/>
              </w:rPr>
              <w:fldChar w:fldCharType="begin"/>
            </w:r>
            <w:r w:rsidR="00FE26C1">
              <w:rPr>
                <w:noProof/>
                <w:webHidden/>
              </w:rPr>
              <w:instrText xml:space="preserve"> PAGEREF _Toc533002697 \h </w:instrText>
            </w:r>
            <w:r w:rsidR="00FE26C1">
              <w:rPr>
                <w:noProof/>
                <w:webHidden/>
              </w:rPr>
            </w:r>
            <w:r w:rsidR="00FE26C1">
              <w:rPr>
                <w:noProof/>
                <w:webHidden/>
              </w:rPr>
              <w:fldChar w:fldCharType="separate"/>
            </w:r>
            <w:r w:rsidR="00E8466C">
              <w:rPr>
                <w:noProof/>
                <w:webHidden/>
              </w:rPr>
              <w:t>15</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98" w:history="1">
            <w:r w:rsidR="00FE26C1" w:rsidRPr="00E33274">
              <w:rPr>
                <w:rStyle w:val="Hyperlink"/>
                <w:noProof/>
              </w:rPr>
              <w:t>11. Anesthesia service included in surgical procedure</w:t>
            </w:r>
            <w:r w:rsidR="00FE26C1">
              <w:rPr>
                <w:noProof/>
                <w:webHidden/>
              </w:rPr>
              <w:tab/>
            </w:r>
            <w:r w:rsidR="00FE26C1">
              <w:rPr>
                <w:noProof/>
                <w:webHidden/>
              </w:rPr>
              <w:fldChar w:fldCharType="begin"/>
            </w:r>
            <w:r w:rsidR="00FE26C1">
              <w:rPr>
                <w:noProof/>
                <w:webHidden/>
              </w:rPr>
              <w:instrText xml:space="preserve"> PAGEREF _Toc533002698 \h </w:instrText>
            </w:r>
            <w:r w:rsidR="00FE26C1">
              <w:rPr>
                <w:noProof/>
                <w:webHidden/>
              </w:rPr>
            </w:r>
            <w:r w:rsidR="00FE26C1">
              <w:rPr>
                <w:noProof/>
                <w:webHidden/>
              </w:rPr>
              <w:fldChar w:fldCharType="separate"/>
            </w:r>
            <w:r w:rsidR="00E8466C">
              <w:rPr>
                <w:noProof/>
                <w:webHidden/>
              </w:rPr>
              <w:t>15</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699" w:history="1">
            <w:r w:rsidR="00FE26C1" w:rsidRPr="00E33274">
              <w:rPr>
                <w:rStyle w:val="Hyperlink"/>
                <w:noProof/>
              </w:rPr>
              <w:t>12. Laboratory panel</w:t>
            </w:r>
            <w:r w:rsidR="00FE26C1">
              <w:rPr>
                <w:noProof/>
                <w:webHidden/>
              </w:rPr>
              <w:tab/>
            </w:r>
            <w:r w:rsidR="00FE26C1">
              <w:rPr>
                <w:noProof/>
                <w:webHidden/>
              </w:rPr>
              <w:fldChar w:fldCharType="begin"/>
            </w:r>
            <w:r w:rsidR="00FE26C1">
              <w:rPr>
                <w:noProof/>
                <w:webHidden/>
              </w:rPr>
              <w:instrText xml:space="preserve"> PAGEREF _Toc533002699 \h </w:instrText>
            </w:r>
            <w:r w:rsidR="00FE26C1">
              <w:rPr>
                <w:noProof/>
                <w:webHidden/>
              </w:rPr>
            </w:r>
            <w:r w:rsidR="00FE26C1">
              <w:rPr>
                <w:noProof/>
                <w:webHidden/>
              </w:rPr>
              <w:fldChar w:fldCharType="separate"/>
            </w:r>
            <w:r w:rsidR="00E8466C">
              <w:rPr>
                <w:noProof/>
                <w:webHidden/>
              </w:rPr>
              <w:t>15</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00" w:history="1">
            <w:r w:rsidR="00FE26C1" w:rsidRPr="00E33274">
              <w:rPr>
                <w:rStyle w:val="Hyperlink"/>
                <w:noProof/>
              </w:rPr>
              <w:t>13. Deleted/modified edits for NCCI</w:t>
            </w:r>
            <w:r w:rsidR="00FE26C1">
              <w:rPr>
                <w:noProof/>
                <w:webHidden/>
              </w:rPr>
              <w:tab/>
            </w:r>
            <w:r w:rsidR="00FE26C1">
              <w:rPr>
                <w:noProof/>
                <w:webHidden/>
              </w:rPr>
              <w:fldChar w:fldCharType="begin"/>
            </w:r>
            <w:r w:rsidR="00FE26C1">
              <w:rPr>
                <w:noProof/>
                <w:webHidden/>
              </w:rPr>
              <w:instrText xml:space="preserve"> PAGEREF _Toc533002700 \h </w:instrText>
            </w:r>
            <w:r w:rsidR="00FE26C1">
              <w:rPr>
                <w:noProof/>
                <w:webHidden/>
              </w:rPr>
            </w:r>
            <w:r w:rsidR="00FE26C1">
              <w:rPr>
                <w:noProof/>
                <w:webHidden/>
              </w:rPr>
              <w:fldChar w:fldCharType="separate"/>
            </w:r>
            <w:r w:rsidR="00E8466C">
              <w:rPr>
                <w:noProof/>
                <w:webHidden/>
              </w:rPr>
              <w:t>16</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01" w:history="1">
            <w:r w:rsidR="00FE26C1" w:rsidRPr="00E33274">
              <w:rPr>
                <w:rStyle w:val="Hyperlink"/>
                <w:noProof/>
              </w:rPr>
              <w:t>14.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_Toc533002701 \h </w:instrText>
            </w:r>
            <w:r w:rsidR="00FE26C1">
              <w:rPr>
                <w:noProof/>
                <w:webHidden/>
              </w:rPr>
            </w:r>
            <w:r w:rsidR="00FE26C1">
              <w:rPr>
                <w:noProof/>
                <w:webHidden/>
              </w:rPr>
              <w:fldChar w:fldCharType="separate"/>
            </w:r>
            <w:r w:rsidR="00E8466C">
              <w:rPr>
                <w:noProof/>
                <w:webHidden/>
              </w:rPr>
              <w:t>16</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02" w:history="1">
            <w:r w:rsidR="00FE26C1" w:rsidRPr="00E33274">
              <w:rPr>
                <w:rStyle w:val="Hyperlink"/>
                <w:noProof/>
              </w:rPr>
              <w:t>15. Medically Unlikely Edits (MUE) (Units of Service)</w:t>
            </w:r>
            <w:r w:rsidR="00FE26C1">
              <w:rPr>
                <w:noProof/>
                <w:webHidden/>
              </w:rPr>
              <w:tab/>
            </w:r>
            <w:r w:rsidR="00FE26C1">
              <w:rPr>
                <w:noProof/>
                <w:webHidden/>
              </w:rPr>
              <w:fldChar w:fldCharType="begin"/>
            </w:r>
            <w:r w:rsidR="00FE26C1">
              <w:rPr>
                <w:noProof/>
                <w:webHidden/>
              </w:rPr>
              <w:instrText xml:space="preserve"> PAGEREF _Toc533002702 \h </w:instrText>
            </w:r>
            <w:r w:rsidR="00FE26C1">
              <w:rPr>
                <w:noProof/>
                <w:webHidden/>
              </w:rPr>
            </w:r>
            <w:r w:rsidR="00FE26C1">
              <w:rPr>
                <w:noProof/>
                <w:webHidden/>
              </w:rPr>
              <w:fldChar w:fldCharType="separate"/>
            </w:r>
            <w:r w:rsidR="00E8466C">
              <w:rPr>
                <w:noProof/>
                <w:webHidden/>
              </w:rPr>
              <w:t>16</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03" w:history="1">
            <w:r w:rsidR="00FE26C1" w:rsidRPr="00E33274">
              <w:rPr>
                <w:rStyle w:val="Hyperlink"/>
                <w:noProof/>
              </w:rPr>
              <w:t>16. Deleted/modified edits for MUE</w:t>
            </w:r>
            <w:r w:rsidR="00FE26C1">
              <w:rPr>
                <w:noProof/>
                <w:webHidden/>
              </w:rPr>
              <w:tab/>
            </w:r>
            <w:r w:rsidR="00FE26C1">
              <w:rPr>
                <w:noProof/>
                <w:webHidden/>
              </w:rPr>
              <w:fldChar w:fldCharType="begin"/>
            </w:r>
            <w:r w:rsidR="00FE26C1">
              <w:rPr>
                <w:noProof/>
                <w:webHidden/>
              </w:rPr>
              <w:instrText xml:space="preserve"> PAGEREF _Toc533002703 \h </w:instrText>
            </w:r>
            <w:r w:rsidR="00FE26C1">
              <w:rPr>
                <w:noProof/>
                <w:webHidden/>
              </w:rPr>
            </w:r>
            <w:r w:rsidR="00FE26C1">
              <w:rPr>
                <w:noProof/>
                <w:webHidden/>
              </w:rPr>
              <w:fldChar w:fldCharType="separate"/>
            </w:r>
            <w:r w:rsidR="00E8466C">
              <w:rPr>
                <w:noProof/>
                <w:webHidden/>
              </w:rPr>
              <w:t>17</w:t>
            </w:r>
            <w:r w:rsidR="00FE26C1">
              <w:rPr>
                <w:noProof/>
                <w:webHidden/>
              </w:rPr>
              <w:fldChar w:fldCharType="end"/>
            </w:r>
          </w:hyperlink>
        </w:p>
        <w:p w:rsidR="00FE26C1" w:rsidRDefault="00491E40">
          <w:pPr>
            <w:pStyle w:val="TOC1"/>
            <w:rPr>
              <w:rFonts w:asciiTheme="minorHAnsi" w:eastAsiaTheme="minorEastAsia" w:hAnsiTheme="minorHAnsi" w:cstheme="minorBidi"/>
              <w:noProof/>
              <w:sz w:val="22"/>
              <w:szCs w:val="22"/>
            </w:rPr>
          </w:pPr>
          <w:hyperlink w:anchor="_Toc533002704" w:history="1">
            <w:r w:rsidR="00FE26C1" w:rsidRPr="00E33274">
              <w:rPr>
                <w:rStyle w:val="Hyperlink"/>
                <w:noProof/>
              </w:rPr>
              <w:t>Section-specific Examples</w:t>
            </w:r>
            <w:r w:rsidR="00FE26C1">
              <w:rPr>
                <w:noProof/>
                <w:webHidden/>
              </w:rPr>
              <w:tab/>
            </w:r>
            <w:r w:rsidR="00FE26C1">
              <w:rPr>
                <w:noProof/>
                <w:webHidden/>
              </w:rPr>
              <w:fldChar w:fldCharType="begin"/>
            </w:r>
            <w:r w:rsidR="00FE26C1">
              <w:rPr>
                <w:noProof/>
                <w:webHidden/>
              </w:rPr>
              <w:instrText xml:space="preserve"> PAGEREF _Toc533002704 \h </w:instrText>
            </w:r>
            <w:r w:rsidR="00FE26C1">
              <w:rPr>
                <w:noProof/>
                <w:webHidden/>
              </w:rPr>
            </w:r>
            <w:r w:rsidR="00FE26C1">
              <w:rPr>
                <w:noProof/>
                <w:webHidden/>
              </w:rPr>
              <w:fldChar w:fldCharType="separate"/>
            </w:r>
            <w:r w:rsidR="00E8466C">
              <w:rPr>
                <w:noProof/>
                <w:webHidden/>
              </w:rPr>
              <w:t>18</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05" w:history="1">
            <w:r w:rsidR="00FE26C1" w:rsidRPr="00E33274">
              <w:rPr>
                <w:rStyle w:val="Hyperlink"/>
                <w:noProof/>
              </w:rPr>
              <w:t>Anesthesia Services</w:t>
            </w:r>
            <w:r w:rsidR="00FE26C1">
              <w:rPr>
                <w:noProof/>
                <w:webHidden/>
              </w:rPr>
              <w:tab/>
            </w:r>
            <w:r w:rsidR="00FE26C1">
              <w:rPr>
                <w:noProof/>
                <w:webHidden/>
              </w:rPr>
              <w:fldChar w:fldCharType="begin"/>
            </w:r>
            <w:r w:rsidR="00FE26C1">
              <w:rPr>
                <w:noProof/>
                <w:webHidden/>
              </w:rPr>
              <w:instrText xml:space="preserve"> PAGEREF _Toc533002705 \h </w:instrText>
            </w:r>
            <w:r w:rsidR="00FE26C1">
              <w:rPr>
                <w:noProof/>
                <w:webHidden/>
              </w:rPr>
            </w:r>
            <w:r w:rsidR="00FE26C1">
              <w:rPr>
                <w:noProof/>
                <w:webHidden/>
              </w:rPr>
              <w:fldChar w:fldCharType="separate"/>
            </w:r>
            <w:r w:rsidR="00E8466C">
              <w:rPr>
                <w:noProof/>
                <w:webHidden/>
              </w:rPr>
              <w:t>18</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06" w:history="1">
            <w:r w:rsidR="00FE26C1" w:rsidRPr="00E33274">
              <w:rPr>
                <w:rStyle w:val="Hyperlink"/>
                <w:noProof/>
              </w:rPr>
              <w:t>CPT Codes 00000-09999</w:t>
            </w:r>
            <w:r w:rsidR="00FE26C1">
              <w:rPr>
                <w:noProof/>
                <w:webHidden/>
              </w:rPr>
              <w:tab/>
            </w:r>
            <w:r w:rsidR="00FE26C1">
              <w:rPr>
                <w:noProof/>
                <w:webHidden/>
              </w:rPr>
              <w:fldChar w:fldCharType="begin"/>
            </w:r>
            <w:r w:rsidR="00FE26C1">
              <w:rPr>
                <w:noProof/>
                <w:webHidden/>
              </w:rPr>
              <w:instrText xml:space="preserve"> PAGEREF _Toc533002706 \h </w:instrText>
            </w:r>
            <w:r w:rsidR="00FE26C1">
              <w:rPr>
                <w:noProof/>
                <w:webHidden/>
              </w:rPr>
            </w:r>
            <w:r w:rsidR="00FE26C1">
              <w:rPr>
                <w:noProof/>
                <w:webHidden/>
              </w:rPr>
              <w:fldChar w:fldCharType="separate"/>
            </w:r>
            <w:r w:rsidR="00E8466C">
              <w:rPr>
                <w:noProof/>
                <w:webHidden/>
              </w:rPr>
              <w:t>18</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07" w:history="1">
            <w:r w:rsidR="00FE26C1" w:rsidRPr="00E33274">
              <w:rPr>
                <w:rStyle w:val="Hyperlink"/>
                <w:noProof/>
              </w:rPr>
              <w:t>Correspondence Language Policy/Example Number 1.00000 - Standard preparation/monitoring services for anesthesia</w:t>
            </w:r>
            <w:r w:rsidR="00FE26C1">
              <w:rPr>
                <w:noProof/>
                <w:webHidden/>
              </w:rPr>
              <w:tab/>
            </w:r>
            <w:r w:rsidR="00FE26C1">
              <w:rPr>
                <w:noProof/>
                <w:webHidden/>
              </w:rPr>
              <w:fldChar w:fldCharType="begin"/>
            </w:r>
            <w:r w:rsidR="00FE26C1">
              <w:rPr>
                <w:noProof/>
                <w:webHidden/>
              </w:rPr>
              <w:instrText xml:space="preserve"> PAGEREF _Toc533002707 \h </w:instrText>
            </w:r>
            <w:r w:rsidR="00FE26C1">
              <w:rPr>
                <w:noProof/>
                <w:webHidden/>
              </w:rPr>
            </w:r>
            <w:r w:rsidR="00FE26C1">
              <w:rPr>
                <w:noProof/>
                <w:webHidden/>
              </w:rPr>
              <w:fldChar w:fldCharType="separate"/>
            </w:r>
            <w:r w:rsidR="00E8466C">
              <w:rPr>
                <w:noProof/>
                <w:webHidden/>
              </w:rPr>
              <w:t>18</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08" w:history="1">
            <w:r w:rsidR="00FE26C1" w:rsidRPr="00E33274">
              <w:rPr>
                <w:rStyle w:val="Hyperlink"/>
                <w:noProof/>
              </w:rPr>
              <w:t xml:space="preserve">Correspondence Language Policy/Example Number 3.00000 -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_Toc533002708 \h </w:instrText>
            </w:r>
            <w:r w:rsidR="00FE26C1">
              <w:rPr>
                <w:noProof/>
                <w:webHidden/>
              </w:rPr>
            </w:r>
            <w:r w:rsidR="00FE26C1">
              <w:rPr>
                <w:noProof/>
                <w:webHidden/>
              </w:rPr>
              <w:fldChar w:fldCharType="separate"/>
            </w:r>
            <w:r w:rsidR="00E8466C">
              <w:rPr>
                <w:noProof/>
                <w:webHidden/>
              </w:rPr>
              <w:t>18</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09" w:history="1">
            <w:r w:rsidR="00FE26C1" w:rsidRPr="00E33274">
              <w:rPr>
                <w:rStyle w:val="Hyperlink"/>
                <w:noProof/>
              </w:rPr>
              <w:t>Correspondence Language Policy/Example Number 7.00000 – More extensive procedure</w:t>
            </w:r>
            <w:r w:rsidR="00FE26C1">
              <w:rPr>
                <w:noProof/>
                <w:webHidden/>
              </w:rPr>
              <w:tab/>
            </w:r>
            <w:r w:rsidR="00FE26C1">
              <w:rPr>
                <w:noProof/>
                <w:webHidden/>
              </w:rPr>
              <w:fldChar w:fldCharType="begin"/>
            </w:r>
            <w:r w:rsidR="00FE26C1">
              <w:rPr>
                <w:noProof/>
                <w:webHidden/>
              </w:rPr>
              <w:instrText xml:space="preserve"> PAGEREF _Toc533002709 \h </w:instrText>
            </w:r>
            <w:r w:rsidR="00FE26C1">
              <w:rPr>
                <w:noProof/>
                <w:webHidden/>
              </w:rPr>
            </w:r>
            <w:r w:rsidR="00FE26C1">
              <w:rPr>
                <w:noProof/>
                <w:webHidden/>
              </w:rPr>
              <w:fldChar w:fldCharType="separate"/>
            </w:r>
            <w:r w:rsidR="00E8466C">
              <w:rPr>
                <w:noProof/>
                <w:webHidden/>
              </w:rPr>
              <w:t>18</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10" w:history="1">
            <w:r w:rsidR="00FE26C1" w:rsidRPr="00E33274">
              <w:rPr>
                <w:rStyle w:val="Hyperlink"/>
                <w:noProof/>
              </w:rPr>
              <w:t>Correspondence Language Policy/Example Number 14.00000 -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_Toc533002710 \h </w:instrText>
            </w:r>
            <w:r w:rsidR="00FE26C1">
              <w:rPr>
                <w:noProof/>
                <w:webHidden/>
              </w:rPr>
            </w:r>
            <w:r w:rsidR="00FE26C1">
              <w:rPr>
                <w:noProof/>
                <w:webHidden/>
              </w:rPr>
              <w:fldChar w:fldCharType="separate"/>
            </w:r>
            <w:r w:rsidR="00E8466C">
              <w:rPr>
                <w:noProof/>
                <w:webHidden/>
              </w:rPr>
              <w:t>18</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11" w:history="1">
            <w:r w:rsidR="00FE26C1" w:rsidRPr="00E33274">
              <w:rPr>
                <w:rStyle w:val="Hyperlink"/>
                <w:noProof/>
              </w:rPr>
              <w:t>Correspondence Language Policy/Example Number 15.00000 – Medically Unlikely Edits (Units of Service)</w:t>
            </w:r>
            <w:r w:rsidR="00FE26C1">
              <w:rPr>
                <w:noProof/>
                <w:webHidden/>
              </w:rPr>
              <w:tab/>
            </w:r>
            <w:r w:rsidR="00FE26C1">
              <w:rPr>
                <w:noProof/>
                <w:webHidden/>
              </w:rPr>
              <w:fldChar w:fldCharType="begin"/>
            </w:r>
            <w:r w:rsidR="00FE26C1">
              <w:rPr>
                <w:noProof/>
                <w:webHidden/>
              </w:rPr>
              <w:instrText xml:space="preserve"> PAGEREF _Toc533002711 \h </w:instrText>
            </w:r>
            <w:r w:rsidR="00FE26C1">
              <w:rPr>
                <w:noProof/>
                <w:webHidden/>
              </w:rPr>
            </w:r>
            <w:r w:rsidR="00FE26C1">
              <w:rPr>
                <w:noProof/>
                <w:webHidden/>
              </w:rPr>
              <w:fldChar w:fldCharType="separate"/>
            </w:r>
            <w:r w:rsidR="00E8466C">
              <w:rPr>
                <w:noProof/>
                <w:webHidden/>
              </w:rPr>
              <w:t>19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12" w:history="1">
            <w:r w:rsidR="00FE26C1" w:rsidRPr="00E33274">
              <w:rPr>
                <w:rStyle w:val="Hyperlink"/>
                <w:noProof/>
              </w:rPr>
              <w:t xml:space="preserve">Medically Unlikely Edits (Units of Service) do not apply to Anesthesia Services </w:t>
            </w:r>
            <w:r w:rsidR="00FE26C1" w:rsidRPr="00E33274">
              <w:rPr>
                <w:rStyle w:val="Hyperlink"/>
                <w:noProof/>
              </w:rPr>
              <w:lastRenderedPageBreak/>
              <w:t>(CPT codes 00100-01995).</w:t>
            </w:r>
            <w:r w:rsidR="00FE26C1">
              <w:rPr>
                <w:noProof/>
                <w:webHidden/>
              </w:rPr>
              <w:tab/>
            </w:r>
            <w:r w:rsidR="00FE26C1">
              <w:rPr>
                <w:noProof/>
                <w:webHidden/>
              </w:rPr>
              <w:fldChar w:fldCharType="begin"/>
            </w:r>
            <w:r w:rsidR="00FE26C1">
              <w:rPr>
                <w:noProof/>
                <w:webHidden/>
              </w:rPr>
              <w:instrText xml:space="preserve"> PAGEREF _Toc533002712 \h </w:instrText>
            </w:r>
            <w:r w:rsidR="00FE26C1">
              <w:rPr>
                <w:noProof/>
                <w:webHidden/>
              </w:rPr>
            </w:r>
            <w:r w:rsidR="00FE26C1">
              <w:rPr>
                <w:noProof/>
                <w:webHidden/>
              </w:rPr>
              <w:fldChar w:fldCharType="separate"/>
            </w:r>
            <w:r w:rsidR="00E8466C">
              <w:rPr>
                <w:noProof/>
                <w:webHidden/>
              </w:rPr>
              <w:t>19</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13" w:history="1">
            <w:r w:rsidR="00FE26C1" w:rsidRPr="00E33274">
              <w:rPr>
                <w:rStyle w:val="Hyperlink"/>
                <w:noProof/>
              </w:rPr>
              <w:t>Integumentary System</w:t>
            </w:r>
            <w:r w:rsidR="00FE26C1">
              <w:rPr>
                <w:noProof/>
                <w:webHidden/>
              </w:rPr>
              <w:tab/>
            </w:r>
            <w:r w:rsidR="00FE26C1">
              <w:rPr>
                <w:noProof/>
                <w:webHidden/>
              </w:rPr>
              <w:fldChar w:fldCharType="begin"/>
            </w:r>
            <w:r w:rsidR="00FE26C1">
              <w:rPr>
                <w:noProof/>
                <w:webHidden/>
              </w:rPr>
              <w:instrText xml:space="preserve"> PAGEREF _Toc533002713 \h </w:instrText>
            </w:r>
            <w:r w:rsidR="00FE26C1">
              <w:rPr>
                <w:noProof/>
                <w:webHidden/>
              </w:rPr>
            </w:r>
            <w:r w:rsidR="00FE26C1">
              <w:rPr>
                <w:noProof/>
                <w:webHidden/>
              </w:rPr>
              <w:fldChar w:fldCharType="separate"/>
            </w:r>
            <w:r w:rsidR="00E8466C">
              <w:rPr>
                <w:noProof/>
                <w:webHidden/>
              </w:rPr>
              <w:t>20</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14" w:history="1">
            <w:r w:rsidR="00FE26C1" w:rsidRPr="00E33274">
              <w:rPr>
                <w:rStyle w:val="Hyperlink"/>
                <w:noProof/>
              </w:rPr>
              <w:t>CPT Codes 10000-19999</w:t>
            </w:r>
            <w:r w:rsidR="00FE26C1">
              <w:rPr>
                <w:noProof/>
                <w:webHidden/>
              </w:rPr>
              <w:tab/>
            </w:r>
            <w:r w:rsidR="00FE26C1">
              <w:rPr>
                <w:noProof/>
                <w:webHidden/>
              </w:rPr>
              <w:fldChar w:fldCharType="begin"/>
            </w:r>
            <w:r w:rsidR="00FE26C1">
              <w:rPr>
                <w:noProof/>
                <w:webHidden/>
              </w:rPr>
              <w:instrText xml:space="preserve"> PAGEREF _Toc533002714 \h </w:instrText>
            </w:r>
            <w:r w:rsidR="00FE26C1">
              <w:rPr>
                <w:noProof/>
                <w:webHidden/>
              </w:rPr>
            </w:r>
            <w:r w:rsidR="00FE26C1">
              <w:rPr>
                <w:noProof/>
                <w:webHidden/>
              </w:rPr>
              <w:fldChar w:fldCharType="separate"/>
            </w:r>
            <w:r w:rsidR="00E8466C">
              <w:rPr>
                <w:noProof/>
                <w:webHidden/>
              </w:rPr>
              <w:t>20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15" w:history="1">
            <w:r w:rsidR="00FE26C1" w:rsidRPr="00E33274">
              <w:rPr>
                <w:rStyle w:val="Hyperlink"/>
                <w:noProof/>
              </w:rPr>
              <w:t>Correspondence Language Policy/Example Number 2.10000 – HCPCS/CPT procedure code definition</w:t>
            </w:r>
            <w:r w:rsidR="00FE26C1">
              <w:rPr>
                <w:noProof/>
                <w:webHidden/>
              </w:rPr>
              <w:tab/>
            </w:r>
            <w:r w:rsidR="00FE26C1">
              <w:rPr>
                <w:noProof/>
                <w:webHidden/>
              </w:rPr>
              <w:fldChar w:fldCharType="begin"/>
            </w:r>
            <w:r w:rsidR="00FE26C1">
              <w:rPr>
                <w:noProof/>
                <w:webHidden/>
              </w:rPr>
              <w:instrText xml:space="preserve"> PAGEREF _Toc533002715 \h </w:instrText>
            </w:r>
            <w:r w:rsidR="00FE26C1">
              <w:rPr>
                <w:noProof/>
                <w:webHidden/>
              </w:rPr>
            </w:r>
            <w:r w:rsidR="00FE26C1">
              <w:rPr>
                <w:noProof/>
                <w:webHidden/>
              </w:rPr>
              <w:fldChar w:fldCharType="separate"/>
            </w:r>
            <w:r w:rsidR="00E8466C">
              <w:rPr>
                <w:noProof/>
                <w:webHidden/>
              </w:rPr>
              <w:t>20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16" w:history="1">
            <w:r w:rsidR="00FE26C1" w:rsidRPr="00E33274">
              <w:rPr>
                <w:rStyle w:val="Hyperlink"/>
                <w:noProof/>
              </w:rPr>
              <w:t xml:space="preserve">Correspondence Language Policy/Example Number 3.10000 -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_Toc533002716 \h </w:instrText>
            </w:r>
            <w:r w:rsidR="00FE26C1">
              <w:rPr>
                <w:noProof/>
                <w:webHidden/>
              </w:rPr>
            </w:r>
            <w:r w:rsidR="00FE26C1">
              <w:rPr>
                <w:noProof/>
                <w:webHidden/>
              </w:rPr>
              <w:fldChar w:fldCharType="separate"/>
            </w:r>
            <w:r w:rsidR="00E8466C">
              <w:rPr>
                <w:noProof/>
                <w:webHidden/>
              </w:rPr>
              <w:t>20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17" w:history="1">
            <w:r w:rsidR="00FE26C1" w:rsidRPr="00E33274">
              <w:rPr>
                <w:rStyle w:val="Hyperlink"/>
                <w:noProof/>
              </w:rPr>
              <w:t>Correspondence Language Policy/Example Number 4.10000 - Mutually exclusive procedures</w:t>
            </w:r>
            <w:r w:rsidR="00FE26C1">
              <w:rPr>
                <w:noProof/>
                <w:webHidden/>
              </w:rPr>
              <w:tab/>
            </w:r>
            <w:r w:rsidR="00FE26C1">
              <w:rPr>
                <w:noProof/>
                <w:webHidden/>
              </w:rPr>
              <w:fldChar w:fldCharType="begin"/>
            </w:r>
            <w:r w:rsidR="00FE26C1">
              <w:rPr>
                <w:noProof/>
                <w:webHidden/>
              </w:rPr>
              <w:instrText xml:space="preserve"> PAGEREF _Toc533002717 \h </w:instrText>
            </w:r>
            <w:r w:rsidR="00FE26C1">
              <w:rPr>
                <w:noProof/>
                <w:webHidden/>
              </w:rPr>
            </w:r>
            <w:r w:rsidR="00FE26C1">
              <w:rPr>
                <w:noProof/>
                <w:webHidden/>
              </w:rPr>
              <w:fldChar w:fldCharType="separate"/>
            </w:r>
            <w:r w:rsidR="00E8466C">
              <w:rPr>
                <w:noProof/>
                <w:webHidden/>
              </w:rPr>
              <w:t>20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18" w:history="1">
            <w:r w:rsidR="00FE26C1" w:rsidRPr="00E33274">
              <w:rPr>
                <w:rStyle w:val="Hyperlink"/>
                <w:noProof/>
              </w:rPr>
              <w:t>Correspondence Language Policy/Example Number 5.10000 - Sequential procedure</w:t>
            </w:r>
            <w:r w:rsidR="00FE26C1">
              <w:rPr>
                <w:noProof/>
                <w:webHidden/>
              </w:rPr>
              <w:tab/>
            </w:r>
            <w:r w:rsidR="00FE26C1">
              <w:rPr>
                <w:noProof/>
                <w:webHidden/>
              </w:rPr>
              <w:fldChar w:fldCharType="begin"/>
            </w:r>
            <w:r w:rsidR="00FE26C1">
              <w:rPr>
                <w:noProof/>
                <w:webHidden/>
              </w:rPr>
              <w:instrText xml:space="preserve"> PAGEREF _Toc533002718 \h </w:instrText>
            </w:r>
            <w:r w:rsidR="00FE26C1">
              <w:rPr>
                <w:noProof/>
                <w:webHidden/>
              </w:rPr>
            </w:r>
            <w:r w:rsidR="00FE26C1">
              <w:rPr>
                <w:noProof/>
                <w:webHidden/>
              </w:rPr>
              <w:fldChar w:fldCharType="separate"/>
            </w:r>
            <w:r w:rsidR="00E8466C">
              <w:rPr>
                <w:noProof/>
                <w:webHidden/>
              </w:rPr>
              <w:t>21</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19" w:history="1">
            <w:r w:rsidR="00FE26C1" w:rsidRPr="00E33274">
              <w:rPr>
                <w:rStyle w:val="Hyperlink"/>
                <w:noProof/>
              </w:rPr>
              <w:t>Correspondence Language Policy/Example Number 6.10000 – CPT “separate procedure” definition</w:t>
            </w:r>
            <w:r w:rsidR="00FE26C1">
              <w:rPr>
                <w:noProof/>
                <w:webHidden/>
              </w:rPr>
              <w:tab/>
            </w:r>
            <w:r w:rsidR="00FE26C1">
              <w:rPr>
                <w:noProof/>
                <w:webHidden/>
              </w:rPr>
              <w:fldChar w:fldCharType="begin"/>
            </w:r>
            <w:r w:rsidR="00FE26C1">
              <w:rPr>
                <w:noProof/>
                <w:webHidden/>
              </w:rPr>
              <w:instrText xml:space="preserve"> PAGEREF _Toc533002719 \h </w:instrText>
            </w:r>
            <w:r w:rsidR="00FE26C1">
              <w:rPr>
                <w:noProof/>
                <w:webHidden/>
              </w:rPr>
            </w:r>
            <w:r w:rsidR="00FE26C1">
              <w:rPr>
                <w:noProof/>
                <w:webHidden/>
              </w:rPr>
              <w:fldChar w:fldCharType="separate"/>
            </w:r>
            <w:r w:rsidR="00E8466C">
              <w:rPr>
                <w:noProof/>
                <w:webHidden/>
              </w:rPr>
              <w:t>21</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20" w:history="1">
            <w:r w:rsidR="00FE26C1" w:rsidRPr="00E33274">
              <w:rPr>
                <w:rStyle w:val="Hyperlink"/>
                <w:noProof/>
              </w:rPr>
              <w:t>Correspondence Language Policy/Example Number 7.10000 - More extensive procedure</w:t>
            </w:r>
            <w:r w:rsidR="00FE26C1">
              <w:rPr>
                <w:noProof/>
                <w:webHidden/>
              </w:rPr>
              <w:tab/>
            </w:r>
            <w:r w:rsidR="00FE26C1">
              <w:rPr>
                <w:noProof/>
                <w:webHidden/>
              </w:rPr>
              <w:fldChar w:fldCharType="begin"/>
            </w:r>
            <w:r w:rsidR="00FE26C1">
              <w:rPr>
                <w:noProof/>
                <w:webHidden/>
              </w:rPr>
              <w:instrText xml:space="preserve"> PAGEREF _Toc533002720 \h </w:instrText>
            </w:r>
            <w:r w:rsidR="00FE26C1">
              <w:rPr>
                <w:noProof/>
                <w:webHidden/>
              </w:rPr>
            </w:r>
            <w:r w:rsidR="00FE26C1">
              <w:rPr>
                <w:noProof/>
                <w:webHidden/>
              </w:rPr>
              <w:fldChar w:fldCharType="separate"/>
            </w:r>
            <w:r w:rsidR="00E8466C">
              <w:rPr>
                <w:noProof/>
                <w:webHidden/>
              </w:rPr>
              <w:t>21</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21" w:history="1">
            <w:r w:rsidR="00FE26C1" w:rsidRPr="00E33274">
              <w:rPr>
                <w:rStyle w:val="Hyperlink"/>
                <w:noProof/>
              </w:rPr>
              <w:t>Correspondence Language Policy/Example Number 10.10000 - Standards of medical/surgical practice</w:t>
            </w:r>
            <w:r w:rsidR="00FE26C1">
              <w:rPr>
                <w:noProof/>
                <w:webHidden/>
              </w:rPr>
              <w:tab/>
            </w:r>
            <w:r w:rsidR="00FE26C1">
              <w:rPr>
                <w:noProof/>
                <w:webHidden/>
              </w:rPr>
              <w:fldChar w:fldCharType="begin"/>
            </w:r>
            <w:r w:rsidR="00FE26C1">
              <w:rPr>
                <w:noProof/>
                <w:webHidden/>
              </w:rPr>
              <w:instrText xml:space="preserve"> PAGEREF _Toc533002721 \h </w:instrText>
            </w:r>
            <w:r w:rsidR="00FE26C1">
              <w:rPr>
                <w:noProof/>
                <w:webHidden/>
              </w:rPr>
            </w:r>
            <w:r w:rsidR="00FE26C1">
              <w:rPr>
                <w:noProof/>
                <w:webHidden/>
              </w:rPr>
              <w:fldChar w:fldCharType="separate"/>
            </w:r>
            <w:r w:rsidR="00E8466C">
              <w:rPr>
                <w:noProof/>
                <w:webHidden/>
              </w:rPr>
              <w:t>21</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22" w:history="1">
            <w:r w:rsidR="00FE26C1" w:rsidRPr="00E33274">
              <w:rPr>
                <w:rStyle w:val="Hyperlink"/>
                <w:noProof/>
              </w:rPr>
              <w:t>Correspondence Language Policy/Example Number 11.10000 - Anesthesia service included in surgical procedure</w:t>
            </w:r>
            <w:r w:rsidR="00FE26C1">
              <w:rPr>
                <w:noProof/>
                <w:webHidden/>
              </w:rPr>
              <w:tab/>
            </w:r>
            <w:r w:rsidR="00FE26C1">
              <w:rPr>
                <w:noProof/>
                <w:webHidden/>
              </w:rPr>
              <w:fldChar w:fldCharType="begin"/>
            </w:r>
            <w:r w:rsidR="00FE26C1">
              <w:rPr>
                <w:noProof/>
                <w:webHidden/>
              </w:rPr>
              <w:instrText xml:space="preserve"> PAGEREF _Toc533002722 \h </w:instrText>
            </w:r>
            <w:r w:rsidR="00FE26C1">
              <w:rPr>
                <w:noProof/>
                <w:webHidden/>
              </w:rPr>
            </w:r>
            <w:r w:rsidR="00FE26C1">
              <w:rPr>
                <w:noProof/>
                <w:webHidden/>
              </w:rPr>
              <w:fldChar w:fldCharType="separate"/>
            </w:r>
            <w:r w:rsidR="00E8466C">
              <w:rPr>
                <w:noProof/>
                <w:webHidden/>
              </w:rPr>
              <w:t>22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23" w:history="1">
            <w:r w:rsidR="00FE26C1" w:rsidRPr="00E33274">
              <w:rPr>
                <w:rStyle w:val="Hyperlink"/>
                <w:noProof/>
              </w:rPr>
              <w:t>Correspondence Language Policy/Example Number 14.10000 -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_Toc533002723 \h </w:instrText>
            </w:r>
            <w:r w:rsidR="00FE26C1">
              <w:rPr>
                <w:noProof/>
                <w:webHidden/>
              </w:rPr>
            </w:r>
            <w:r w:rsidR="00FE26C1">
              <w:rPr>
                <w:noProof/>
                <w:webHidden/>
              </w:rPr>
              <w:fldChar w:fldCharType="separate"/>
            </w:r>
            <w:r w:rsidR="00E8466C">
              <w:rPr>
                <w:noProof/>
                <w:webHidden/>
              </w:rPr>
              <w:t>22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24" w:history="1">
            <w:r w:rsidR="00FE26C1" w:rsidRPr="00E33274">
              <w:rPr>
                <w:rStyle w:val="Hyperlink"/>
                <w:noProof/>
              </w:rPr>
              <w:t>Correspondence Language Policy/Example Number 15.10000 – Medically Unlikely Edits (Units of Service)</w:t>
            </w:r>
            <w:r w:rsidR="00FE26C1">
              <w:rPr>
                <w:noProof/>
                <w:webHidden/>
              </w:rPr>
              <w:tab/>
            </w:r>
            <w:r w:rsidR="00FE26C1">
              <w:rPr>
                <w:noProof/>
                <w:webHidden/>
              </w:rPr>
              <w:fldChar w:fldCharType="begin"/>
            </w:r>
            <w:r w:rsidR="00FE26C1">
              <w:rPr>
                <w:noProof/>
                <w:webHidden/>
              </w:rPr>
              <w:instrText xml:space="preserve"> PAGEREF _Toc533002724 \h </w:instrText>
            </w:r>
            <w:r w:rsidR="00FE26C1">
              <w:rPr>
                <w:noProof/>
                <w:webHidden/>
              </w:rPr>
            </w:r>
            <w:r w:rsidR="00FE26C1">
              <w:rPr>
                <w:noProof/>
                <w:webHidden/>
              </w:rPr>
              <w:fldChar w:fldCharType="separate"/>
            </w:r>
            <w:r w:rsidR="00E8466C">
              <w:rPr>
                <w:noProof/>
                <w:webHidden/>
              </w:rPr>
              <w:t>22</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25" w:history="1">
            <w:r w:rsidR="00FE26C1" w:rsidRPr="00E33274">
              <w:rPr>
                <w:rStyle w:val="Hyperlink"/>
                <w:noProof/>
              </w:rPr>
              <w:t>Musculoskeletal System</w:t>
            </w:r>
            <w:r w:rsidR="00FE26C1">
              <w:rPr>
                <w:noProof/>
                <w:webHidden/>
              </w:rPr>
              <w:tab/>
            </w:r>
            <w:r w:rsidR="00FE26C1">
              <w:rPr>
                <w:noProof/>
                <w:webHidden/>
              </w:rPr>
              <w:fldChar w:fldCharType="begin"/>
            </w:r>
            <w:r w:rsidR="00FE26C1">
              <w:rPr>
                <w:noProof/>
                <w:webHidden/>
              </w:rPr>
              <w:instrText xml:space="preserve"> PAGEREF _Toc533002725 \h </w:instrText>
            </w:r>
            <w:r w:rsidR="00FE26C1">
              <w:rPr>
                <w:noProof/>
                <w:webHidden/>
              </w:rPr>
            </w:r>
            <w:r w:rsidR="00FE26C1">
              <w:rPr>
                <w:noProof/>
                <w:webHidden/>
              </w:rPr>
              <w:fldChar w:fldCharType="separate"/>
            </w:r>
            <w:r w:rsidR="00E8466C">
              <w:rPr>
                <w:noProof/>
                <w:webHidden/>
              </w:rPr>
              <w:t>23</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26" w:history="1">
            <w:r w:rsidR="00FE26C1" w:rsidRPr="00E33274">
              <w:rPr>
                <w:rStyle w:val="Hyperlink"/>
                <w:noProof/>
              </w:rPr>
              <w:t>CPT Codes 20000-29999</w:t>
            </w:r>
            <w:r w:rsidR="00FE26C1">
              <w:rPr>
                <w:noProof/>
                <w:webHidden/>
              </w:rPr>
              <w:tab/>
            </w:r>
            <w:r w:rsidR="00FE26C1">
              <w:rPr>
                <w:noProof/>
                <w:webHidden/>
              </w:rPr>
              <w:fldChar w:fldCharType="begin"/>
            </w:r>
            <w:r w:rsidR="00FE26C1">
              <w:rPr>
                <w:noProof/>
                <w:webHidden/>
              </w:rPr>
              <w:instrText xml:space="preserve"> PAGEREF _Toc533002726 \h </w:instrText>
            </w:r>
            <w:r w:rsidR="00FE26C1">
              <w:rPr>
                <w:noProof/>
                <w:webHidden/>
              </w:rPr>
            </w:r>
            <w:r w:rsidR="00FE26C1">
              <w:rPr>
                <w:noProof/>
                <w:webHidden/>
              </w:rPr>
              <w:fldChar w:fldCharType="separate"/>
            </w:r>
            <w:r w:rsidR="00E8466C">
              <w:rPr>
                <w:noProof/>
                <w:webHidden/>
              </w:rPr>
              <w:t>23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27" w:history="1">
            <w:r w:rsidR="00FE26C1" w:rsidRPr="00E33274">
              <w:rPr>
                <w:rStyle w:val="Hyperlink"/>
                <w:noProof/>
              </w:rPr>
              <w:t>Correspondence Language Policy/Example Number 2.20000 - HCPCS/CPT procedure code definition</w:t>
            </w:r>
            <w:r w:rsidR="00FE26C1">
              <w:rPr>
                <w:noProof/>
                <w:webHidden/>
              </w:rPr>
              <w:tab/>
            </w:r>
            <w:r w:rsidR="00FE26C1">
              <w:rPr>
                <w:noProof/>
                <w:webHidden/>
              </w:rPr>
              <w:fldChar w:fldCharType="begin"/>
            </w:r>
            <w:r w:rsidR="00FE26C1">
              <w:rPr>
                <w:noProof/>
                <w:webHidden/>
              </w:rPr>
              <w:instrText xml:space="preserve"> PAGEREF _Toc533002727 \h </w:instrText>
            </w:r>
            <w:r w:rsidR="00FE26C1">
              <w:rPr>
                <w:noProof/>
                <w:webHidden/>
              </w:rPr>
            </w:r>
            <w:r w:rsidR="00FE26C1">
              <w:rPr>
                <w:noProof/>
                <w:webHidden/>
              </w:rPr>
              <w:fldChar w:fldCharType="separate"/>
            </w:r>
            <w:r w:rsidR="00E8466C">
              <w:rPr>
                <w:noProof/>
                <w:webHidden/>
              </w:rPr>
              <w:t>23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28" w:history="1">
            <w:r w:rsidR="00FE26C1" w:rsidRPr="00E33274">
              <w:rPr>
                <w:rStyle w:val="Hyperlink"/>
                <w:noProof/>
              </w:rPr>
              <w:t xml:space="preserve">Correspondence Language Policy/Example Number 3.20000 -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_Toc533002728 \h </w:instrText>
            </w:r>
            <w:r w:rsidR="00FE26C1">
              <w:rPr>
                <w:noProof/>
                <w:webHidden/>
              </w:rPr>
            </w:r>
            <w:r w:rsidR="00FE26C1">
              <w:rPr>
                <w:noProof/>
                <w:webHidden/>
              </w:rPr>
              <w:fldChar w:fldCharType="separate"/>
            </w:r>
            <w:r w:rsidR="00E8466C">
              <w:rPr>
                <w:noProof/>
                <w:webHidden/>
              </w:rPr>
              <w:t>23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29" w:history="1">
            <w:r w:rsidR="00FE26C1" w:rsidRPr="00E33274">
              <w:rPr>
                <w:rStyle w:val="Hyperlink"/>
                <w:noProof/>
              </w:rPr>
              <w:t>Correspondence Language Policy/Example Number 4.20000 - Mutually exclusive procedures</w:t>
            </w:r>
            <w:r w:rsidR="00FE26C1">
              <w:rPr>
                <w:noProof/>
                <w:webHidden/>
              </w:rPr>
              <w:tab/>
            </w:r>
            <w:r w:rsidR="00FE26C1">
              <w:rPr>
                <w:noProof/>
                <w:webHidden/>
              </w:rPr>
              <w:fldChar w:fldCharType="begin"/>
            </w:r>
            <w:r w:rsidR="00FE26C1">
              <w:rPr>
                <w:noProof/>
                <w:webHidden/>
              </w:rPr>
              <w:instrText xml:space="preserve"> PAGEREF _Toc533002729 \h </w:instrText>
            </w:r>
            <w:r w:rsidR="00FE26C1">
              <w:rPr>
                <w:noProof/>
                <w:webHidden/>
              </w:rPr>
            </w:r>
            <w:r w:rsidR="00FE26C1">
              <w:rPr>
                <w:noProof/>
                <w:webHidden/>
              </w:rPr>
              <w:fldChar w:fldCharType="separate"/>
            </w:r>
            <w:r w:rsidR="00E8466C">
              <w:rPr>
                <w:noProof/>
                <w:webHidden/>
              </w:rPr>
              <w:t>23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30" w:history="1">
            <w:r w:rsidR="00FE26C1" w:rsidRPr="00E33274">
              <w:rPr>
                <w:rStyle w:val="Hyperlink"/>
                <w:noProof/>
              </w:rPr>
              <w:t>Correspondence Language Policy/Example Number 5.20000 - Sequential procedure</w:t>
            </w:r>
            <w:r w:rsidR="00FE26C1">
              <w:rPr>
                <w:noProof/>
                <w:webHidden/>
              </w:rPr>
              <w:tab/>
            </w:r>
            <w:r w:rsidR="00FE26C1">
              <w:rPr>
                <w:noProof/>
                <w:webHidden/>
              </w:rPr>
              <w:fldChar w:fldCharType="begin"/>
            </w:r>
            <w:r w:rsidR="00FE26C1">
              <w:rPr>
                <w:noProof/>
                <w:webHidden/>
              </w:rPr>
              <w:instrText xml:space="preserve"> PAGEREF _Toc533002730 \h </w:instrText>
            </w:r>
            <w:r w:rsidR="00FE26C1">
              <w:rPr>
                <w:noProof/>
                <w:webHidden/>
              </w:rPr>
            </w:r>
            <w:r w:rsidR="00FE26C1">
              <w:rPr>
                <w:noProof/>
                <w:webHidden/>
              </w:rPr>
              <w:fldChar w:fldCharType="separate"/>
            </w:r>
            <w:r w:rsidR="00E8466C">
              <w:rPr>
                <w:noProof/>
                <w:webHidden/>
              </w:rPr>
              <w:t>23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31" w:history="1">
            <w:r w:rsidR="00FE26C1" w:rsidRPr="00E33274">
              <w:rPr>
                <w:rStyle w:val="Hyperlink"/>
                <w:noProof/>
              </w:rPr>
              <w:t>Correspondence Language Policy/Example Number 6.20000 – CPT “separate procedure” definition</w:t>
            </w:r>
            <w:r w:rsidR="00FE26C1">
              <w:rPr>
                <w:noProof/>
                <w:webHidden/>
              </w:rPr>
              <w:tab/>
            </w:r>
            <w:r w:rsidR="00FE26C1">
              <w:rPr>
                <w:noProof/>
                <w:webHidden/>
              </w:rPr>
              <w:fldChar w:fldCharType="begin"/>
            </w:r>
            <w:r w:rsidR="00FE26C1">
              <w:rPr>
                <w:noProof/>
                <w:webHidden/>
              </w:rPr>
              <w:instrText xml:space="preserve"> PAGEREF _Toc533002731 \h </w:instrText>
            </w:r>
            <w:r w:rsidR="00FE26C1">
              <w:rPr>
                <w:noProof/>
                <w:webHidden/>
              </w:rPr>
            </w:r>
            <w:r w:rsidR="00FE26C1">
              <w:rPr>
                <w:noProof/>
                <w:webHidden/>
              </w:rPr>
              <w:fldChar w:fldCharType="separate"/>
            </w:r>
            <w:r w:rsidR="00E8466C">
              <w:rPr>
                <w:noProof/>
                <w:webHidden/>
              </w:rPr>
              <w:t>24</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32" w:history="1">
            <w:r w:rsidR="00FE26C1" w:rsidRPr="00E33274">
              <w:rPr>
                <w:rStyle w:val="Hyperlink"/>
                <w:noProof/>
              </w:rPr>
              <w:t>Correspondence Language Policy/Example Number 7.20000 - More extensive procedure</w:t>
            </w:r>
            <w:r w:rsidR="00FE26C1">
              <w:rPr>
                <w:noProof/>
                <w:webHidden/>
              </w:rPr>
              <w:tab/>
            </w:r>
            <w:r w:rsidR="00FE26C1">
              <w:rPr>
                <w:noProof/>
                <w:webHidden/>
              </w:rPr>
              <w:fldChar w:fldCharType="begin"/>
            </w:r>
            <w:r w:rsidR="00FE26C1">
              <w:rPr>
                <w:noProof/>
                <w:webHidden/>
              </w:rPr>
              <w:instrText xml:space="preserve"> PAGEREF _Toc533002732 \h </w:instrText>
            </w:r>
            <w:r w:rsidR="00FE26C1">
              <w:rPr>
                <w:noProof/>
                <w:webHidden/>
              </w:rPr>
            </w:r>
            <w:r w:rsidR="00FE26C1">
              <w:rPr>
                <w:noProof/>
                <w:webHidden/>
              </w:rPr>
              <w:fldChar w:fldCharType="separate"/>
            </w:r>
            <w:r w:rsidR="00E8466C">
              <w:rPr>
                <w:noProof/>
                <w:webHidden/>
              </w:rPr>
              <w:t>24</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33" w:history="1">
            <w:r w:rsidR="00FE26C1" w:rsidRPr="00E33274">
              <w:rPr>
                <w:rStyle w:val="Hyperlink"/>
                <w:noProof/>
              </w:rPr>
              <w:t xml:space="preserve">Correspondence Language Policy/Example Number 10.20000 - Standards of </w:t>
            </w:r>
            <w:r w:rsidR="00FE26C1" w:rsidRPr="00E33274">
              <w:rPr>
                <w:rStyle w:val="Hyperlink"/>
                <w:noProof/>
              </w:rPr>
              <w:lastRenderedPageBreak/>
              <w:t>medical/surgical practice</w:t>
            </w:r>
            <w:r w:rsidR="00FE26C1">
              <w:rPr>
                <w:noProof/>
                <w:webHidden/>
              </w:rPr>
              <w:tab/>
            </w:r>
            <w:r w:rsidR="00FE26C1">
              <w:rPr>
                <w:noProof/>
                <w:webHidden/>
              </w:rPr>
              <w:fldChar w:fldCharType="begin"/>
            </w:r>
            <w:r w:rsidR="00FE26C1">
              <w:rPr>
                <w:noProof/>
                <w:webHidden/>
              </w:rPr>
              <w:instrText xml:space="preserve"> PAGEREF _Toc533002733 \h </w:instrText>
            </w:r>
            <w:r w:rsidR="00FE26C1">
              <w:rPr>
                <w:noProof/>
                <w:webHidden/>
              </w:rPr>
            </w:r>
            <w:r w:rsidR="00FE26C1">
              <w:rPr>
                <w:noProof/>
                <w:webHidden/>
              </w:rPr>
              <w:fldChar w:fldCharType="separate"/>
            </w:r>
            <w:r w:rsidR="00E8466C">
              <w:rPr>
                <w:noProof/>
                <w:webHidden/>
              </w:rPr>
              <w:t>24</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34" w:history="1">
            <w:r w:rsidR="00FE26C1" w:rsidRPr="00E33274">
              <w:rPr>
                <w:rStyle w:val="Hyperlink"/>
                <w:noProof/>
              </w:rPr>
              <w:t>Correspondence Language Policy/Example Number 11.20000 - Anesthesia service included in surgical procedure</w:t>
            </w:r>
            <w:r w:rsidR="00FE26C1">
              <w:rPr>
                <w:noProof/>
                <w:webHidden/>
              </w:rPr>
              <w:tab/>
            </w:r>
            <w:r w:rsidR="00FE26C1">
              <w:rPr>
                <w:noProof/>
                <w:webHidden/>
              </w:rPr>
              <w:fldChar w:fldCharType="begin"/>
            </w:r>
            <w:r w:rsidR="00FE26C1">
              <w:rPr>
                <w:noProof/>
                <w:webHidden/>
              </w:rPr>
              <w:instrText xml:space="preserve"> PAGEREF _Toc533002734 \h </w:instrText>
            </w:r>
            <w:r w:rsidR="00FE26C1">
              <w:rPr>
                <w:noProof/>
                <w:webHidden/>
              </w:rPr>
            </w:r>
            <w:r w:rsidR="00FE26C1">
              <w:rPr>
                <w:noProof/>
                <w:webHidden/>
              </w:rPr>
              <w:fldChar w:fldCharType="separate"/>
            </w:r>
            <w:r w:rsidR="00E8466C">
              <w:rPr>
                <w:noProof/>
                <w:webHidden/>
              </w:rPr>
              <w:t>24</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35" w:history="1">
            <w:r w:rsidR="00FE26C1" w:rsidRPr="00E33274">
              <w:rPr>
                <w:rStyle w:val="Hyperlink"/>
                <w:noProof/>
              </w:rPr>
              <w:t>Correspondence Language Policy/Example Number 14.20000 -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_Toc533002735 \h </w:instrText>
            </w:r>
            <w:r w:rsidR="00FE26C1">
              <w:rPr>
                <w:noProof/>
                <w:webHidden/>
              </w:rPr>
            </w:r>
            <w:r w:rsidR="00FE26C1">
              <w:rPr>
                <w:noProof/>
                <w:webHidden/>
              </w:rPr>
              <w:fldChar w:fldCharType="separate"/>
            </w:r>
            <w:r w:rsidR="00E8466C">
              <w:rPr>
                <w:noProof/>
                <w:webHidden/>
              </w:rPr>
              <w:t>25</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36" w:history="1">
            <w:r w:rsidR="00FE26C1" w:rsidRPr="00E33274">
              <w:rPr>
                <w:rStyle w:val="Hyperlink"/>
                <w:noProof/>
              </w:rPr>
              <w:t>Correspondence Language Policy/Example Number 15.20000 – Medically Unlikely Edits (Units of Service)</w:t>
            </w:r>
            <w:r w:rsidR="00FE26C1">
              <w:rPr>
                <w:noProof/>
                <w:webHidden/>
              </w:rPr>
              <w:tab/>
            </w:r>
            <w:r w:rsidR="00FE26C1">
              <w:rPr>
                <w:noProof/>
                <w:webHidden/>
              </w:rPr>
              <w:fldChar w:fldCharType="begin"/>
            </w:r>
            <w:r w:rsidR="00FE26C1">
              <w:rPr>
                <w:noProof/>
                <w:webHidden/>
              </w:rPr>
              <w:instrText xml:space="preserve"> PAGEREF _Toc533002736 \h </w:instrText>
            </w:r>
            <w:r w:rsidR="00FE26C1">
              <w:rPr>
                <w:noProof/>
                <w:webHidden/>
              </w:rPr>
            </w:r>
            <w:r w:rsidR="00FE26C1">
              <w:rPr>
                <w:noProof/>
                <w:webHidden/>
              </w:rPr>
              <w:fldChar w:fldCharType="separate"/>
            </w:r>
            <w:r w:rsidR="00E8466C">
              <w:rPr>
                <w:noProof/>
                <w:webHidden/>
              </w:rPr>
              <w:t>25</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37" w:history="1">
            <w:r w:rsidR="00FE26C1" w:rsidRPr="00E33274">
              <w:rPr>
                <w:rStyle w:val="Hyperlink"/>
                <w:noProof/>
              </w:rPr>
              <w:t>Respiratory System, Cardiovascular System, Hemic and Lymphatic Systems, Mediastinum and Diaphragm</w:t>
            </w:r>
            <w:r w:rsidR="00FE26C1">
              <w:rPr>
                <w:noProof/>
                <w:webHidden/>
              </w:rPr>
              <w:tab/>
            </w:r>
            <w:r w:rsidR="00FE26C1">
              <w:rPr>
                <w:noProof/>
                <w:webHidden/>
              </w:rPr>
              <w:fldChar w:fldCharType="begin"/>
            </w:r>
            <w:r w:rsidR="00FE26C1">
              <w:rPr>
                <w:noProof/>
                <w:webHidden/>
              </w:rPr>
              <w:instrText xml:space="preserve"> PAGEREF _Toc533002737 \h </w:instrText>
            </w:r>
            <w:r w:rsidR="00FE26C1">
              <w:rPr>
                <w:noProof/>
                <w:webHidden/>
              </w:rPr>
            </w:r>
            <w:r w:rsidR="00FE26C1">
              <w:rPr>
                <w:noProof/>
                <w:webHidden/>
              </w:rPr>
              <w:fldChar w:fldCharType="separate"/>
            </w:r>
            <w:r w:rsidR="00E8466C">
              <w:rPr>
                <w:noProof/>
                <w:webHidden/>
              </w:rPr>
              <w:t>26</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38" w:history="1">
            <w:r w:rsidR="00FE26C1" w:rsidRPr="00E33274">
              <w:rPr>
                <w:rStyle w:val="Hyperlink"/>
                <w:noProof/>
              </w:rPr>
              <w:t>CPT Codes 30000-39999</w:t>
            </w:r>
            <w:r w:rsidR="00FE26C1">
              <w:rPr>
                <w:noProof/>
                <w:webHidden/>
              </w:rPr>
              <w:tab/>
            </w:r>
            <w:r w:rsidR="00FE26C1">
              <w:rPr>
                <w:noProof/>
                <w:webHidden/>
              </w:rPr>
              <w:fldChar w:fldCharType="begin"/>
            </w:r>
            <w:r w:rsidR="00FE26C1">
              <w:rPr>
                <w:noProof/>
                <w:webHidden/>
              </w:rPr>
              <w:instrText xml:space="preserve"> PAGEREF _Toc533002738 \h </w:instrText>
            </w:r>
            <w:r w:rsidR="00FE26C1">
              <w:rPr>
                <w:noProof/>
                <w:webHidden/>
              </w:rPr>
            </w:r>
            <w:r w:rsidR="00FE26C1">
              <w:rPr>
                <w:noProof/>
                <w:webHidden/>
              </w:rPr>
              <w:fldChar w:fldCharType="separate"/>
            </w:r>
            <w:r w:rsidR="00E8466C">
              <w:rPr>
                <w:noProof/>
                <w:webHidden/>
              </w:rPr>
              <w:t>26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39" w:history="1">
            <w:r w:rsidR="00FE26C1" w:rsidRPr="00E33274">
              <w:rPr>
                <w:rStyle w:val="Hyperlink"/>
                <w:noProof/>
              </w:rPr>
              <w:t>Correspondence Language Policy/Example Number 2.30000 - HCPCS/CPT procedure code definition</w:t>
            </w:r>
            <w:r w:rsidR="00FE26C1">
              <w:rPr>
                <w:noProof/>
                <w:webHidden/>
              </w:rPr>
              <w:tab/>
            </w:r>
            <w:r w:rsidR="00FE26C1">
              <w:rPr>
                <w:noProof/>
                <w:webHidden/>
              </w:rPr>
              <w:fldChar w:fldCharType="begin"/>
            </w:r>
            <w:r w:rsidR="00FE26C1">
              <w:rPr>
                <w:noProof/>
                <w:webHidden/>
              </w:rPr>
              <w:instrText xml:space="preserve"> PAGEREF _Toc533002739 \h </w:instrText>
            </w:r>
            <w:r w:rsidR="00FE26C1">
              <w:rPr>
                <w:noProof/>
                <w:webHidden/>
              </w:rPr>
            </w:r>
            <w:r w:rsidR="00FE26C1">
              <w:rPr>
                <w:noProof/>
                <w:webHidden/>
              </w:rPr>
              <w:fldChar w:fldCharType="separate"/>
            </w:r>
            <w:r w:rsidR="00E8466C">
              <w:rPr>
                <w:noProof/>
                <w:webHidden/>
              </w:rPr>
              <w:t>26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40" w:history="1">
            <w:r w:rsidR="00FE26C1" w:rsidRPr="00E33274">
              <w:rPr>
                <w:rStyle w:val="Hyperlink"/>
                <w:noProof/>
              </w:rPr>
              <w:t xml:space="preserve">Correspondence Language Policy/Example Number 3.30000 -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_Toc533002740 \h </w:instrText>
            </w:r>
            <w:r w:rsidR="00FE26C1">
              <w:rPr>
                <w:noProof/>
                <w:webHidden/>
              </w:rPr>
            </w:r>
            <w:r w:rsidR="00FE26C1">
              <w:rPr>
                <w:noProof/>
                <w:webHidden/>
              </w:rPr>
              <w:fldChar w:fldCharType="separate"/>
            </w:r>
            <w:r w:rsidR="00E8466C">
              <w:rPr>
                <w:noProof/>
                <w:webHidden/>
              </w:rPr>
              <w:t>26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41" w:history="1">
            <w:r w:rsidR="00FE26C1" w:rsidRPr="00E33274">
              <w:rPr>
                <w:rStyle w:val="Hyperlink"/>
                <w:noProof/>
              </w:rPr>
              <w:t>Correspondence Language Policy/Example Number 4.30000 - Mutually exclusive procedures</w:t>
            </w:r>
            <w:r w:rsidR="00FE26C1">
              <w:rPr>
                <w:noProof/>
                <w:webHidden/>
              </w:rPr>
              <w:tab/>
            </w:r>
            <w:r w:rsidR="00FE26C1">
              <w:rPr>
                <w:noProof/>
                <w:webHidden/>
              </w:rPr>
              <w:fldChar w:fldCharType="begin"/>
            </w:r>
            <w:r w:rsidR="00FE26C1">
              <w:rPr>
                <w:noProof/>
                <w:webHidden/>
              </w:rPr>
              <w:instrText xml:space="preserve"> PAGEREF _Toc533002741 \h </w:instrText>
            </w:r>
            <w:r w:rsidR="00FE26C1">
              <w:rPr>
                <w:noProof/>
                <w:webHidden/>
              </w:rPr>
            </w:r>
            <w:r w:rsidR="00FE26C1">
              <w:rPr>
                <w:noProof/>
                <w:webHidden/>
              </w:rPr>
              <w:fldChar w:fldCharType="separate"/>
            </w:r>
            <w:r w:rsidR="00E8466C">
              <w:rPr>
                <w:noProof/>
                <w:webHidden/>
              </w:rPr>
              <w:t>26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42" w:history="1">
            <w:r w:rsidR="00FE26C1" w:rsidRPr="00E33274">
              <w:rPr>
                <w:rStyle w:val="Hyperlink"/>
                <w:noProof/>
              </w:rPr>
              <w:t>Correspondence Language Policy/Example Number 5.30000 - Sequential procedure</w:t>
            </w:r>
            <w:r w:rsidR="00FE26C1">
              <w:rPr>
                <w:noProof/>
                <w:webHidden/>
              </w:rPr>
              <w:tab/>
            </w:r>
            <w:r w:rsidR="00FE26C1">
              <w:rPr>
                <w:noProof/>
                <w:webHidden/>
              </w:rPr>
              <w:fldChar w:fldCharType="begin"/>
            </w:r>
            <w:r w:rsidR="00FE26C1">
              <w:rPr>
                <w:noProof/>
                <w:webHidden/>
              </w:rPr>
              <w:instrText xml:space="preserve"> PAGEREF _Toc533002742 \h </w:instrText>
            </w:r>
            <w:r w:rsidR="00FE26C1">
              <w:rPr>
                <w:noProof/>
                <w:webHidden/>
              </w:rPr>
            </w:r>
            <w:r w:rsidR="00FE26C1">
              <w:rPr>
                <w:noProof/>
                <w:webHidden/>
              </w:rPr>
              <w:fldChar w:fldCharType="separate"/>
            </w:r>
            <w:r w:rsidR="00E8466C">
              <w:rPr>
                <w:noProof/>
                <w:webHidden/>
              </w:rPr>
              <w:t>26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43" w:history="1">
            <w:r w:rsidR="00FE26C1" w:rsidRPr="00E33274">
              <w:rPr>
                <w:rStyle w:val="Hyperlink"/>
                <w:noProof/>
              </w:rPr>
              <w:t>Correspondence Language Policy/Example Number 6.30000 – CPT “separate procedure” definition</w:t>
            </w:r>
            <w:r w:rsidR="00FE26C1">
              <w:rPr>
                <w:noProof/>
                <w:webHidden/>
              </w:rPr>
              <w:tab/>
            </w:r>
            <w:r w:rsidR="00FE26C1">
              <w:rPr>
                <w:noProof/>
                <w:webHidden/>
              </w:rPr>
              <w:fldChar w:fldCharType="begin"/>
            </w:r>
            <w:r w:rsidR="00FE26C1">
              <w:rPr>
                <w:noProof/>
                <w:webHidden/>
              </w:rPr>
              <w:instrText xml:space="preserve"> PAGEREF _Toc533002743 \h </w:instrText>
            </w:r>
            <w:r w:rsidR="00FE26C1">
              <w:rPr>
                <w:noProof/>
                <w:webHidden/>
              </w:rPr>
            </w:r>
            <w:r w:rsidR="00FE26C1">
              <w:rPr>
                <w:noProof/>
                <w:webHidden/>
              </w:rPr>
              <w:fldChar w:fldCharType="separate"/>
            </w:r>
            <w:r w:rsidR="00E8466C">
              <w:rPr>
                <w:noProof/>
                <w:webHidden/>
              </w:rPr>
              <w:t>27</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44" w:history="1">
            <w:r w:rsidR="00FE26C1" w:rsidRPr="00E33274">
              <w:rPr>
                <w:rStyle w:val="Hyperlink"/>
                <w:noProof/>
              </w:rPr>
              <w:t>Correspondence Language Policy/Example Number 7.30000 - More extensive procedure</w:t>
            </w:r>
            <w:r w:rsidR="00FE26C1">
              <w:rPr>
                <w:noProof/>
                <w:webHidden/>
              </w:rPr>
              <w:tab/>
            </w:r>
            <w:r w:rsidR="00FE26C1">
              <w:rPr>
                <w:noProof/>
                <w:webHidden/>
              </w:rPr>
              <w:fldChar w:fldCharType="begin"/>
            </w:r>
            <w:r w:rsidR="00FE26C1">
              <w:rPr>
                <w:noProof/>
                <w:webHidden/>
              </w:rPr>
              <w:instrText xml:space="preserve"> PAGEREF _Toc533002744 \h </w:instrText>
            </w:r>
            <w:r w:rsidR="00FE26C1">
              <w:rPr>
                <w:noProof/>
                <w:webHidden/>
              </w:rPr>
            </w:r>
            <w:r w:rsidR="00FE26C1">
              <w:rPr>
                <w:noProof/>
                <w:webHidden/>
              </w:rPr>
              <w:fldChar w:fldCharType="separate"/>
            </w:r>
            <w:r w:rsidR="00E8466C">
              <w:rPr>
                <w:noProof/>
                <w:webHidden/>
              </w:rPr>
              <w:t>27</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45" w:history="1">
            <w:r w:rsidR="00FE26C1" w:rsidRPr="00E33274">
              <w:rPr>
                <w:rStyle w:val="Hyperlink"/>
                <w:noProof/>
              </w:rPr>
              <w:t>Correspondence Language Policy/Example Number 10.30000 - Standards of medical/surgical practice</w:t>
            </w:r>
            <w:r w:rsidR="00FE26C1">
              <w:rPr>
                <w:noProof/>
                <w:webHidden/>
              </w:rPr>
              <w:tab/>
            </w:r>
            <w:r w:rsidR="00FE26C1">
              <w:rPr>
                <w:noProof/>
                <w:webHidden/>
              </w:rPr>
              <w:fldChar w:fldCharType="begin"/>
            </w:r>
            <w:r w:rsidR="00FE26C1">
              <w:rPr>
                <w:noProof/>
                <w:webHidden/>
              </w:rPr>
              <w:instrText xml:space="preserve"> PAGEREF _Toc533002745 \h </w:instrText>
            </w:r>
            <w:r w:rsidR="00FE26C1">
              <w:rPr>
                <w:noProof/>
                <w:webHidden/>
              </w:rPr>
            </w:r>
            <w:r w:rsidR="00FE26C1">
              <w:rPr>
                <w:noProof/>
                <w:webHidden/>
              </w:rPr>
              <w:fldChar w:fldCharType="separate"/>
            </w:r>
            <w:r w:rsidR="00E8466C">
              <w:rPr>
                <w:noProof/>
                <w:webHidden/>
              </w:rPr>
              <w:t>27</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46" w:history="1">
            <w:r w:rsidR="00FE26C1" w:rsidRPr="00E33274">
              <w:rPr>
                <w:rStyle w:val="Hyperlink"/>
                <w:noProof/>
              </w:rPr>
              <w:t>Correspondence Language Policy/Example Number 11.30000 - Anesthesia service included in surgical procedure</w:t>
            </w:r>
            <w:r w:rsidR="00FE26C1">
              <w:rPr>
                <w:noProof/>
                <w:webHidden/>
              </w:rPr>
              <w:tab/>
            </w:r>
            <w:r w:rsidR="00FE26C1">
              <w:rPr>
                <w:noProof/>
                <w:webHidden/>
              </w:rPr>
              <w:fldChar w:fldCharType="begin"/>
            </w:r>
            <w:r w:rsidR="00FE26C1">
              <w:rPr>
                <w:noProof/>
                <w:webHidden/>
              </w:rPr>
              <w:instrText xml:space="preserve"> PAGEREF _Toc533002746 \h </w:instrText>
            </w:r>
            <w:r w:rsidR="00FE26C1">
              <w:rPr>
                <w:noProof/>
                <w:webHidden/>
              </w:rPr>
            </w:r>
            <w:r w:rsidR="00FE26C1">
              <w:rPr>
                <w:noProof/>
                <w:webHidden/>
              </w:rPr>
              <w:fldChar w:fldCharType="separate"/>
            </w:r>
            <w:r w:rsidR="00E8466C">
              <w:rPr>
                <w:noProof/>
                <w:webHidden/>
              </w:rPr>
              <w:t>27</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47" w:history="1">
            <w:r w:rsidR="00FE26C1" w:rsidRPr="00E33274">
              <w:rPr>
                <w:rStyle w:val="Hyperlink"/>
                <w:noProof/>
              </w:rPr>
              <w:t>Correspondence Language Policy/Example Number 14.30000 -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_Toc533002747 \h </w:instrText>
            </w:r>
            <w:r w:rsidR="00FE26C1">
              <w:rPr>
                <w:noProof/>
                <w:webHidden/>
              </w:rPr>
            </w:r>
            <w:r w:rsidR="00FE26C1">
              <w:rPr>
                <w:noProof/>
                <w:webHidden/>
              </w:rPr>
              <w:fldChar w:fldCharType="separate"/>
            </w:r>
            <w:r w:rsidR="00E8466C">
              <w:rPr>
                <w:noProof/>
                <w:webHidden/>
              </w:rPr>
              <w:t>28</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48" w:history="1">
            <w:r w:rsidR="00FE26C1" w:rsidRPr="00E33274">
              <w:rPr>
                <w:rStyle w:val="Hyperlink"/>
                <w:noProof/>
              </w:rPr>
              <w:t>Correspondence Language Policy/Example Number 15.30000 – Medically Unlikely Edits (Units of Service)</w:t>
            </w:r>
            <w:r w:rsidR="00FE26C1">
              <w:rPr>
                <w:noProof/>
                <w:webHidden/>
              </w:rPr>
              <w:tab/>
            </w:r>
            <w:r w:rsidR="00FE26C1">
              <w:rPr>
                <w:noProof/>
                <w:webHidden/>
              </w:rPr>
              <w:fldChar w:fldCharType="begin"/>
            </w:r>
            <w:r w:rsidR="00FE26C1">
              <w:rPr>
                <w:noProof/>
                <w:webHidden/>
              </w:rPr>
              <w:instrText xml:space="preserve"> PAGEREF _Toc533002748 \h </w:instrText>
            </w:r>
            <w:r w:rsidR="00FE26C1">
              <w:rPr>
                <w:noProof/>
                <w:webHidden/>
              </w:rPr>
            </w:r>
            <w:r w:rsidR="00FE26C1">
              <w:rPr>
                <w:noProof/>
                <w:webHidden/>
              </w:rPr>
              <w:fldChar w:fldCharType="separate"/>
            </w:r>
            <w:r w:rsidR="00E8466C">
              <w:rPr>
                <w:noProof/>
                <w:webHidden/>
              </w:rPr>
              <w:t>28</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49" w:history="1">
            <w:r w:rsidR="00FE26C1" w:rsidRPr="00E33274">
              <w:rPr>
                <w:rStyle w:val="Hyperlink"/>
                <w:noProof/>
              </w:rPr>
              <w:t>Digestive System</w:t>
            </w:r>
            <w:r w:rsidR="00FE26C1">
              <w:rPr>
                <w:noProof/>
                <w:webHidden/>
              </w:rPr>
              <w:tab/>
            </w:r>
            <w:r w:rsidR="00FE26C1">
              <w:rPr>
                <w:noProof/>
                <w:webHidden/>
              </w:rPr>
              <w:fldChar w:fldCharType="begin"/>
            </w:r>
            <w:r w:rsidR="00FE26C1">
              <w:rPr>
                <w:noProof/>
                <w:webHidden/>
              </w:rPr>
              <w:instrText xml:space="preserve"> PAGEREF _Toc533002749 \h </w:instrText>
            </w:r>
            <w:r w:rsidR="00FE26C1">
              <w:rPr>
                <w:noProof/>
                <w:webHidden/>
              </w:rPr>
            </w:r>
            <w:r w:rsidR="00FE26C1">
              <w:rPr>
                <w:noProof/>
                <w:webHidden/>
              </w:rPr>
              <w:fldChar w:fldCharType="separate"/>
            </w:r>
            <w:r w:rsidR="00E8466C">
              <w:rPr>
                <w:noProof/>
                <w:webHidden/>
              </w:rPr>
              <w:t>29</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50" w:history="1">
            <w:r w:rsidR="00FE26C1" w:rsidRPr="00E33274">
              <w:rPr>
                <w:rStyle w:val="Hyperlink"/>
                <w:noProof/>
              </w:rPr>
              <w:t>CPT Codes 40000-49999</w:t>
            </w:r>
            <w:r w:rsidR="00FE26C1">
              <w:rPr>
                <w:noProof/>
                <w:webHidden/>
              </w:rPr>
              <w:tab/>
            </w:r>
            <w:r w:rsidR="00FE26C1">
              <w:rPr>
                <w:noProof/>
                <w:webHidden/>
              </w:rPr>
              <w:fldChar w:fldCharType="begin"/>
            </w:r>
            <w:r w:rsidR="00FE26C1">
              <w:rPr>
                <w:noProof/>
                <w:webHidden/>
              </w:rPr>
              <w:instrText xml:space="preserve"> PAGEREF _Toc533002750 \h </w:instrText>
            </w:r>
            <w:r w:rsidR="00FE26C1">
              <w:rPr>
                <w:noProof/>
                <w:webHidden/>
              </w:rPr>
            </w:r>
            <w:r w:rsidR="00FE26C1">
              <w:rPr>
                <w:noProof/>
                <w:webHidden/>
              </w:rPr>
              <w:fldChar w:fldCharType="separate"/>
            </w:r>
            <w:r w:rsidR="00E8466C">
              <w:rPr>
                <w:noProof/>
                <w:webHidden/>
              </w:rPr>
              <w:t>29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51" w:history="1">
            <w:r w:rsidR="00FE26C1" w:rsidRPr="00E33274">
              <w:rPr>
                <w:rStyle w:val="Hyperlink"/>
                <w:noProof/>
              </w:rPr>
              <w:t>Correspondence Language Policy/Example Number 2.40000 - HCPCS/CPT procedure code definition</w:t>
            </w:r>
            <w:r w:rsidR="00FE26C1">
              <w:rPr>
                <w:noProof/>
                <w:webHidden/>
              </w:rPr>
              <w:tab/>
            </w:r>
            <w:r w:rsidR="00FE26C1">
              <w:rPr>
                <w:noProof/>
                <w:webHidden/>
              </w:rPr>
              <w:fldChar w:fldCharType="begin"/>
            </w:r>
            <w:r w:rsidR="00FE26C1">
              <w:rPr>
                <w:noProof/>
                <w:webHidden/>
              </w:rPr>
              <w:instrText xml:space="preserve"> PAGEREF _Toc533002751 \h </w:instrText>
            </w:r>
            <w:r w:rsidR="00FE26C1">
              <w:rPr>
                <w:noProof/>
                <w:webHidden/>
              </w:rPr>
            </w:r>
            <w:r w:rsidR="00FE26C1">
              <w:rPr>
                <w:noProof/>
                <w:webHidden/>
              </w:rPr>
              <w:fldChar w:fldCharType="separate"/>
            </w:r>
            <w:r w:rsidR="00E8466C">
              <w:rPr>
                <w:noProof/>
                <w:webHidden/>
              </w:rPr>
              <w:t>29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52" w:history="1">
            <w:r w:rsidR="00FE26C1" w:rsidRPr="00E33274">
              <w:rPr>
                <w:rStyle w:val="Hyperlink"/>
                <w:noProof/>
              </w:rPr>
              <w:t xml:space="preserve">Correspondence Language Policy/Example Number 3.40000 -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_Toc533002752 \h </w:instrText>
            </w:r>
            <w:r w:rsidR="00FE26C1">
              <w:rPr>
                <w:noProof/>
                <w:webHidden/>
              </w:rPr>
            </w:r>
            <w:r w:rsidR="00FE26C1">
              <w:rPr>
                <w:noProof/>
                <w:webHidden/>
              </w:rPr>
              <w:fldChar w:fldCharType="separate"/>
            </w:r>
            <w:r w:rsidR="00E8466C">
              <w:rPr>
                <w:noProof/>
                <w:webHidden/>
              </w:rPr>
              <w:t>29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53" w:history="1">
            <w:r w:rsidR="00FE26C1" w:rsidRPr="00E33274">
              <w:rPr>
                <w:rStyle w:val="Hyperlink"/>
                <w:noProof/>
              </w:rPr>
              <w:t>Correspondence Language Policy/Example Number 4.40000 - Mutually exclusive procedures</w:t>
            </w:r>
            <w:r w:rsidR="00FE26C1">
              <w:rPr>
                <w:noProof/>
                <w:webHidden/>
              </w:rPr>
              <w:tab/>
            </w:r>
            <w:r w:rsidR="00FE26C1">
              <w:rPr>
                <w:noProof/>
                <w:webHidden/>
              </w:rPr>
              <w:fldChar w:fldCharType="begin"/>
            </w:r>
            <w:r w:rsidR="00FE26C1">
              <w:rPr>
                <w:noProof/>
                <w:webHidden/>
              </w:rPr>
              <w:instrText xml:space="preserve"> PAGEREF _Toc533002753 \h </w:instrText>
            </w:r>
            <w:r w:rsidR="00FE26C1">
              <w:rPr>
                <w:noProof/>
                <w:webHidden/>
              </w:rPr>
            </w:r>
            <w:r w:rsidR="00FE26C1">
              <w:rPr>
                <w:noProof/>
                <w:webHidden/>
              </w:rPr>
              <w:fldChar w:fldCharType="separate"/>
            </w:r>
            <w:r w:rsidR="00E8466C">
              <w:rPr>
                <w:noProof/>
                <w:webHidden/>
              </w:rPr>
              <w:t>29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54" w:history="1">
            <w:r w:rsidR="00FE26C1" w:rsidRPr="00E33274">
              <w:rPr>
                <w:rStyle w:val="Hyperlink"/>
                <w:noProof/>
              </w:rPr>
              <w:t>Correspondence Language Policy/Example Number 5.40000 - Sequential procedure</w:t>
            </w:r>
            <w:r w:rsidR="00FE26C1">
              <w:rPr>
                <w:noProof/>
                <w:webHidden/>
              </w:rPr>
              <w:tab/>
            </w:r>
            <w:r w:rsidR="00FE26C1">
              <w:rPr>
                <w:noProof/>
                <w:webHidden/>
              </w:rPr>
              <w:fldChar w:fldCharType="begin"/>
            </w:r>
            <w:r w:rsidR="00FE26C1">
              <w:rPr>
                <w:noProof/>
                <w:webHidden/>
              </w:rPr>
              <w:instrText xml:space="preserve"> PAGEREF _Toc533002754 \h </w:instrText>
            </w:r>
            <w:r w:rsidR="00FE26C1">
              <w:rPr>
                <w:noProof/>
                <w:webHidden/>
              </w:rPr>
            </w:r>
            <w:r w:rsidR="00FE26C1">
              <w:rPr>
                <w:noProof/>
                <w:webHidden/>
              </w:rPr>
              <w:fldChar w:fldCharType="separate"/>
            </w:r>
            <w:r w:rsidR="00E8466C">
              <w:rPr>
                <w:noProof/>
                <w:webHidden/>
              </w:rPr>
              <w:t>29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55" w:history="1">
            <w:r w:rsidR="00FE26C1" w:rsidRPr="00E33274">
              <w:rPr>
                <w:rStyle w:val="Hyperlink"/>
                <w:noProof/>
              </w:rPr>
              <w:t>Correspondence Language Policy/Example Number 6.40000 – CPT “separate procedure” definition</w:t>
            </w:r>
            <w:r w:rsidR="00FE26C1">
              <w:rPr>
                <w:noProof/>
                <w:webHidden/>
              </w:rPr>
              <w:tab/>
            </w:r>
            <w:r w:rsidR="00FE26C1">
              <w:rPr>
                <w:noProof/>
                <w:webHidden/>
              </w:rPr>
              <w:fldChar w:fldCharType="begin"/>
            </w:r>
            <w:r w:rsidR="00FE26C1">
              <w:rPr>
                <w:noProof/>
                <w:webHidden/>
              </w:rPr>
              <w:instrText xml:space="preserve"> PAGEREF _Toc533002755 \h </w:instrText>
            </w:r>
            <w:r w:rsidR="00FE26C1">
              <w:rPr>
                <w:noProof/>
                <w:webHidden/>
              </w:rPr>
            </w:r>
            <w:r w:rsidR="00FE26C1">
              <w:rPr>
                <w:noProof/>
                <w:webHidden/>
              </w:rPr>
              <w:fldChar w:fldCharType="separate"/>
            </w:r>
            <w:r w:rsidR="00E8466C">
              <w:rPr>
                <w:noProof/>
                <w:webHidden/>
              </w:rPr>
              <w:t>30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56" w:history="1">
            <w:r w:rsidR="00FE26C1" w:rsidRPr="00E33274">
              <w:rPr>
                <w:rStyle w:val="Hyperlink"/>
                <w:noProof/>
              </w:rPr>
              <w:t>Correspondence Language Policy/Example Number 7.40000 - More extensive procedure</w:t>
            </w:r>
            <w:r w:rsidR="00FE26C1">
              <w:rPr>
                <w:noProof/>
                <w:webHidden/>
              </w:rPr>
              <w:tab/>
            </w:r>
            <w:r w:rsidR="00FE26C1">
              <w:rPr>
                <w:noProof/>
                <w:webHidden/>
              </w:rPr>
              <w:fldChar w:fldCharType="begin"/>
            </w:r>
            <w:r w:rsidR="00FE26C1">
              <w:rPr>
                <w:noProof/>
                <w:webHidden/>
              </w:rPr>
              <w:instrText xml:space="preserve"> PAGEREF _Toc533002756 \h </w:instrText>
            </w:r>
            <w:r w:rsidR="00FE26C1">
              <w:rPr>
                <w:noProof/>
                <w:webHidden/>
              </w:rPr>
            </w:r>
            <w:r w:rsidR="00FE26C1">
              <w:rPr>
                <w:noProof/>
                <w:webHidden/>
              </w:rPr>
              <w:fldChar w:fldCharType="separate"/>
            </w:r>
            <w:r w:rsidR="00E8466C">
              <w:rPr>
                <w:noProof/>
                <w:webHidden/>
              </w:rPr>
              <w:t>30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57" w:history="1">
            <w:r w:rsidR="00FE26C1" w:rsidRPr="00E33274">
              <w:rPr>
                <w:rStyle w:val="Hyperlink"/>
                <w:noProof/>
              </w:rPr>
              <w:t>Correspondence Language Policy/Example Number 10.40000 - Standards of medical/surgical practice</w:t>
            </w:r>
            <w:r w:rsidR="00FE26C1">
              <w:rPr>
                <w:noProof/>
                <w:webHidden/>
              </w:rPr>
              <w:tab/>
            </w:r>
            <w:r w:rsidR="00FE26C1">
              <w:rPr>
                <w:noProof/>
                <w:webHidden/>
              </w:rPr>
              <w:fldChar w:fldCharType="begin"/>
            </w:r>
            <w:r w:rsidR="00FE26C1">
              <w:rPr>
                <w:noProof/>
                <w:webHidden/>
              </w:rPr>
              <w:instrText xml:space="preserve"> PAGEREF _Toc533002757 \h </w:instrText>
            </w:r>
            <w:r w:rsidR="00FE26C1">
              <w:rPr>
                <w:noProof/>
                <w:webHidden/>
              </w:rPr>
            </w:r>
            <w:r w:rsidR="00FE26C1">
              <w:rPr>
                <w:noProof/>
                <w:webHidden/>
              </w:rPr>
              <w:fldChar w:fldCharType="separate"/>
            </w:r>
            <w:r w:rsidR="00E8466C">
              <w:rPr>
                <w:noProof/>
                <w:webHidden/>
              </w:rPr>
              <w:t>30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58" w:history="1">
            <w:r w:rsidR="00FE26C1" w:rsidRPr="00E33274">
              <w:rPr>
                <w:rStyle w:val="Hyperlink"/>
                <w:noProof/>
              </w:rPr>
              <w:t>Correspondence Language Policy/Example Number 11.40000 - Anesthesia service included in surgical procedure</w:t>
            </w:r>
            <w:r w:rsidR="00FE26C1">
              <w:rPr>
                <w:noProof/>
                <w:webHidden/>
              </w:rPr>
              <w:tab/>
            </w:r>
            <w:r w:rsidR="00FE26C1">
              <w:rPr>
                <w:noProof/>
                <w:webHidden/>
              </w:rPr>
              <w:fldChar w:fldCharType="begin"/>
            </w:r>
            <w:r w:rsidR="00FE26C1">
              <w:rPr>
                <w:noProof/>
                <w:webHidden/>
              </w:rPr>
              <w:instrText xml:space="preserve"> PAGEREF _Toc533002758 \h </w:instrText>
            </w:r>
            <w:r w:rsidR="00FE26C1">
              <w:rPr>
                <w:noProof/>
                <w:webHidden/>
              </w:rPr>
            </w:r>
            <w:r w:rsidR="00FE26C1">
              <w:rPr>
                <w:noProof/>
                <w:webHidden/>
              </w:rPr>
              <w:fldChar w:fldCharType="separate"/>
            </w:r>
            <w:r w:rsidR="00E8466C">
              <w:rPr>
                <w:noProof/>
                <w:webHidden/>
              </w:rPr>
              <w:t>30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59" w:history="1">
            <w:r w:rsidR="00FE26C1" w:rsidRPr="00E33274">
              <w:rPr>
                <w:rStyle w:val="Hyperlink"/>
                <w:noProof/>
              </w:rPr>
              <w:t>Correspondence Language Policy/Example Number 14.40000 -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_Toc533002759 \h </w:instrText>
            </w:r>
            <w:r w:rsidR="00FE26C1">
              <w:rPr>
                <w:noProof/>
                <w:webHidden/>
              </w:rPr>
            </w:r>
            <w:r w:rsidR="00FE26C1">
              <w:rPr>
                <w:noProof/>
                <w:webHidden/>
              </w:rPr>
              <w:fldChar w:fldCharType="separate"/>
            </w:r>
            <w:r w:rsidR="00E8466C">
              <w:rPr>
                <w:noProof/>
                <w:webHidden/>
              </w:rPr>
              <w:t>31</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60" w:history="1">
            <w:r w:rsidR="00FE26C1" w:rsidRPr="00E33274">
              <w:rPr>
                <w:rStyle w:val="Hyperlink"/>
                <w:noProof/>
              </w:rPr>
              <w:t>Correspondence Language Policy/Example Number 15.40000 – Medically Unlikely Edits (Units of Service)</w:t>
            </w:r>
            <w:r w:rsidR="00FE26C1">
              <w:rPr>
                <w:noProof/>
                <w:webHidden/>
              </w:rPr>
              <w:tab/>
            </w:r>
            <w:r w:rsidR="00FE26C1">
              <w:rPr>
                <w:noProof/>
                <w:webHidden/>
              </w:rPr>
              <w:fldChar w:fldCharType="begin"/>
            </w:r>
            <w:r w:rsidR="00FE26C1">
              <w:rPr>
                <w:noProof/>
                <w:webHidden/>
              </w:rPr>
              <w:instrText xml:space="preserve"> PAGEREF _Toc533002760 \h </w:instrText>
            </w:r>
            <w:r w:rsidR="00FE26C1">
              <w:rPr>
                <w:noProof/>
                <w:webHidden/>
              </w:rPr>
            </w:r>
            <w:r w:rsidR="00FE26C1">
              <w:rPr>
                <w:noProof/>
                <w:webHidden/>
              </w:rPr>
              <w:fldChar w:fldCharType="separate"/>
            </w:r>
            <w:r w:rsidR="00E8466C">
              <w:rPr>
                <w:noProof/>
                <w:webHidden/>
              </w:rPr>
              <w:t>31</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61" w:history="1">
            <w:r w:rsidR="00FE26C1" w:rsidRPr="00E33274">
              <w:rPr>
                <w:rStyle w:val="Hyperlink"/>
                <w:noProof/>
              </w:rPr>
              <w:t>Urinary System, Male Genital System, Intersex Surgery, Female Genital System, Maternity Care and Delivery</w:t>
            </w:r>
            <w:r w:rsidR="00FE26C1">
              <w:rPr>
                <w:noProof/>
                <w:webHidden/>
              </w:rPr>
              <w:tab/>
            </w:r>
            <w:r w:rsidR="00FE26C1">
              <w:rPr>
                <w:noProof/>
                <w:webHidden/>
              </w:rPr>
              <w:fldChar w:fldCharType="begin"/>
            </w:r>
            <w:r w:rsidR="00FE26C1">
              <w:rPr>
                <w:noProof/>
                <w:webHidden/>
              </w:rPr>
              <w:instrText xml:space="preserve"> PAGEREF _Toc533002761 \h </w:instrText>
            </w:r>
            <w:r w:rsidR="00FE26C1">
              <w:rPr>
                <w:noProof/>
                <w:webHidden/>
              </w:rPr>
            </w:r>
            <w:r w:rsidR="00FE26C1">
              <w:rPr>
                <w:noProof/>
                <w:webHidden/>
              </w:rPr>
              <w:fldChar w:fldCharType="separate"/>
            </w:r>
            <w:r w:rsidR="00E8466C">
              <w:rPr>
                <w:noProof/>
                <w:webHidden/>
              </w:rPr>
              <w:t>32</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62" w:history="1">
            <w:r w:rsidR="00FE26C1" w:rsidRPr="00E33274">
              <w:rPr>
                <w:rStyle w:val="Hyperlink"/>
                <w:noProof/>
              </w:rPr>
              <w:t>CPT Codes 50000-59999</w:t>
            </w:r>
            <w:r w:rsidR="00FE26C1">
              <w:rPr>
                <w:noProof/>
                <w:webHidden/>
              </w:rPr>
              <w:tab/>
            </w:r>
            <w:r w:rsidR="00FE26C1">
              <w:rPr>
                <w:noProof/>
                <w:webHidden/>
              </w:rPr>
              <w:fldChar w:fldCharType="begin"/>
            </w:r>
            <w:r w:rsidR="00FE26C1">
              <w:rPr>
                <w:noProof/>
                <w:webHidden/>
              </w:rPr>
              <w:instrText xml:space="preserve"> PAGEREF _Toc533002762 \h </w:instrText>
            </w:r>
            <w:r w:rsidR="00FE26C1">
              <w:rPr>
                <w:noProof/>
                <w:webHidden/>
              </w:rPr>
            </w:r>
            <w:r w:rsidR="00FE26C1">
              <w:rPr>
                <w:noProof/>
                <w:webHidden/>
              </w:rPr>
              <w:fldChar w:fldCharType="separate"/>
            </w:r>
            <w:r w:rsidR="00E8466C">
              <w:rPr>
                <w:noProof/>
                <w:webHidden/>
              </w:rPr>
              <w:t>32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63" w:history="1">
            <w:r w:rsidR="00FE26C1" w:rsidRPr="00E33274">
              <w:rPr>
                <w:rStyle w:val="Hyperlink"/>
                <w:noProof/>
              </w:rPr>
              <w:t>Correspondence Language Policy/Example Number 2.50000 - HCPCS/CPT procedure code definition</w:t>
            </w:r>
            <w:r w:rsidR="00FE26C1">
              <w:rPr>
                <w:noProof/>
                <w:webHidden/>
              </w:rPr>
              <w:tab/>
            </w:r>
            <w:r w:rsidR="00FE26C1">
              <w:rPr>
                <w:noProof/>
                <w:webHidden/>
              </w:rPr>
              <w:fldChar w:fldCharType="begin"/>
            </w:r>
            <w:r w:rsidR="00FE26C1">
              <w:rPr>
                <w:noProof/>
                <w:webHidden/>
              </w:rPr>
              <w:instrText xml:space="preserve"> PAGEREF _Toc533002763 \h </w:instrText>
            </w:r>
            <w:r w:rsidR="00FE26C1">
              <w:rPr>
                <w:noProof/>
                <w:webHidden/>
              </w:rPr>
            </w:r>
            <w:r w:rsidR="00FE26C1">
              <w:rPr>
                <w:noProof/>
                <w:webHidden/>
              </w:rPr>
              <w:fldChar w:fldCharType="separate"/>
            </w:r>
            <w:r w:rsidR="00E8466C">
              <w:rPr>
                <w:noProof/>
                <w:webHidden/>
              </w:rPr>
              <w:t>32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64" w:history="1">
            <w:r w:rsidR="00FE26C1" w:rsidRPr="00E33274">
              <w:rPr>
                <w:rStyle w:val="Hyperlink"/>
                <w:noProof/>
              </w:rPr>
              <w:t xml:space="preserve">Correspondence Language Policy/Example Number 3.50000 -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_Toc533002764 \h </w:instrText>
            </w:r>
            <w:r w:rsidR="00FE26C1">
              <w:rPr>
                <w:noProof/>
                <w:webHidden/>
              </w:rPr>
            </w:r>
            <w:r w:rsidR="00FE26C1">
              <w:rPr>
                <w:noProof/>
                <w:webHidden/>
              </w:rPr>
              <w:fldChar w:fldCharType="separate"/>
            </w:r>
            <w:r w:rsidR="00E8466C">
              <w:rPr>
                <w:noProof/>
                <w:webHidden/>
              </w:rPr>
              <w:t>32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65" w:history="1">
            <w:r w:rsidR="00FE26C1" w:rsidRPr="00E33274">
              <w:rPr>
                <w:rStyle w:val="Hyperlink"/>
                <w:noProof/>
              </w:rPr>
              <w:t>Correspondence Language Policy/Example Number 4.50000 - Mutually exclusive procedures</w:t>
            </w:r>
            <w:r w:rsidR="00FE26C1">
              <w:rPr>
                <w:noProof/>
                <w:webHidden/>
              </w:rPr>
              <w:tab/>
            </w:r>
            <w:r w:rsidR="00FE26C1">
              <w:rPr>
                <w:noProof/>
                <w:webHidden/>
              </w:rPr>
              <w:fldChar w:fldCharType="begin"/>
            </w:r>
            <w:r w:rsidR="00FE26C1">
              <w:rPr>
                <w:noProof/>
                <w:webHidden/>
              </w:rPr>
              <w:instrText xml:space="preserve"> PAGEREF _Toc533002765 \h </w:instrText>
            </w:r>
            <w:r w:rsidR="00FE26C1">
              <w:rPr>
                <w:noProof/>
                <w:webHidden/>
              </w:rPr>
            </w:r>
            <w:r w:rsidR="00FE26C1">
              <w:rPr>
                <w:noProof/>
                <w:webHidden/>
              </w:rPr>
              <w:fldChar w:fldCharType="separate"/>
            </w:r>
            <w:r w:rsidR="00E8466C">
              <w:rPr>
                <w:noProof/>
                <w:webHidden/>
              </w:rPr>
              <w:t>32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66" w:history="1">
            <w:r w:rsidR="00FE26C1" w:rsidRPr="00E33274">
              <w:rPr>
                <w:rStyle w:val="Hyperlink"/>
                <w:noProof/>
              </w:rPr>
              <w:t>Correspondence Language Policy/Example Number 5.50000 - Sequential procedure</w:t>
            </w:r>
            <w:r w:rsidR="00FE26C1">
              <w:rPr>
                <w:noProof/>
                <w:webHidden/>
              </w:rPr>
              <w:tab/>
            </w:r>
            <w:r w:rsidR="00FE26C1">
              <w:rPr>
                <w:noProof/>
                <w:webHidden/>
              </w:rPr>
              <w:fldChar w:fldCharType="begin"/>
            </w:r>
            <w:r w:rsidR="00FE26C1">
              <w:rPr>
                <w:noProof/>
                <w:webHidden/>
              </w:rPr>
              <w:instrText xml:space="preserve"> PAGEREF _Toc533002766 \h </w:instrText>
            </w:r>
            <w:r w:rsidR="00FE26C1">
              <w:rPr>
                <w:noProof/>
                <w:webHidden/>
              </w:rPr>
            </w:r>
            <w:r w:rsidR="00FE26C1">
              <w:rPr>
                <w:noProof/>
                <w:webHidden/>
              </w:rPr>
              <w:fldChar w:fldCharType="separate"/>
            </w:r>
            <w:r w:rsidR="00E8466C">
              <w:rPr>
                <w:noProof/>
                <w:webHidden/>
              </w:rPr>
              <w:t>32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67" w:history="1">
            <w:r w:rsidR="00FE26C1" w:rsidRPr="00E33274">
              <w:rPr>
                <w:rStyle w:val="Hyperlink"/>
                <w:noProof/>
              </w:rPr>
              <w:t>Correspondence Language Policy/Example Number 6.50000 – CPT “separate procedure” definition</w:t>
            </w:r>
            <w:r w:rsidR="00FE26C1">
              <w:rPr>
                <w:noProof/>
                <w:webHidden/>
              </w:rPr>
              <w:tab/>
            </w:r>
            <w:r w:rsidR="00FE26C1">
              <w:rPr>
                <w:noProof/>
                <w:webHidden/>
              </w:rPr>
              <w:fldChar w:fldCharType="begin"/>
            </w:r>
            <w:r w:rsidR="00FE26C1">
              <w:rPr>
                <w:noProof/>
                <w:webHidden/>
              </w:rPr>
              <w:instrText xml:space="preserve"> PAGEREF _Toc533002767 \h </w:instrText>
            </w:r>
            <w:r w:rsidR="00FE26C1">
              <w:rPr>
                <w:noProof/>
                <w:webHidden/>
              </w:rPr>
            </w:r>
            <w:r w:rsidR="00FE26C1">
              <w:rPr>
                <w:noProof/>
                <w:webHidden/>
              </w:rPr>
              <w:fldChar w:fldCharType="separate"/>
            </w:r>
            <w:r w:rsidR="00E8466C">
              <w:rPr>
                <w:noProof/>
                <w:webHidden/>
              </w:rPr>
              <w:t>33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68" w:history="1">
            <w:r w:rsidR="00FE26C1" w:rsidRPr="00E33274">
              <w:rPr>
                <w:rStyle w:val="Hyperlink"/>
                <w:noProof/>
              </w:rPr>
              <w:t>Correspondence Language Policy/Example Number 7.50000 - More extensive procedure</w:t>
            </w:r>
            <w:r w:rsidR="00FE26C1">
              <w:rPr>
                <w:noProof/>
                <w:webHidden/>
              </w:rPr>
              <w:tab/>
            </w:r>
            <w:r w:rsidR="00FE26C1">
              <w:rPr>
                <w:noProof/>
                <w:webHidden/>
              </w:rPr>
              <w:fldChar w:fldCharType="begin"/>
            </w:r>
            <w:r w:rsidR="00FE26C1">
              <w:rPr>
                <w:noProof/>
                <w:webHidden/>
              </w:rPr>
              <w:instrText xml:space="preserve"> PAGEREF _Toc533002768 \h </w:instrText>
            </w:r>
            <w:r w:rsidR="00FE26C1">
              <w:rPr>
                <w:noProof/>
                <w:webHidden/>
              </w:rPr>
            </w:r>
            <w:r w:rsidR="00FE26C1">
              <w:rPr>
                <w:noProof/>
                <w:webHidden/>
              </w:rPr>
              <w:fldChar w:fldCharType="separate"/>
            </w:r>
            <w:r w:rsidR="00E8466C">
              <w:rPr>
                <w:noProof/>
                <w:webHidden/>
              </w:rPr>
              <w:t>33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69" w:history="1">
            <w:r w:rsidR="00FE26C1" w:rsidRPr="00E33274">
              <w:rPr>
                <w:rStyle w:val="Hyperlink"/>
                <w:noProof/>
              </w:rPr>
              <w:t>Correspondence Language Policy/Example Number 9.50000 - Gender-specific procedures</w:t>
            </w:r>
            <w:r w:rsidR="00FE26C1">
              <w:rPr>
                <w:noProof/>
                <w:webHidden/>
              </w:rPr>
              <w:tab/>
            </w:r>
            <w:r w:rsidR="00FE26C1">
              <w:rPr>
                <w:noProof/>
                <w:webHidden/>
              </w:rPr>
              <w:fldChar w:fldCharType="begin"/>
            </w:r>
            <w:r w:rsidR="00FE26C1">
              <w:rPr>
                <w:noProof/>
                <w:webHidden/>
              </w:rPr>
              <w:instrText xml:space="preserve"> PAGEREF _Toc533002769 \h </w:instrText>
            </w:r>
            <w:r w:rsidR="00FE26C1">
              <w:rPr>
                <w:noProof/>
                <w:webHidden/>
              </w:rPr>
            </w:r>
            <w:r w:rsidR="00FE26C1">
              <w:rPr>
                <w:noProof/>
                <w:webHidden/>
              </w:rPr>
              <w:fldChar w:fldCharType="separate"/>
            </w:r>
            <w:r w:rsidR="00E8466C">
              <w:rPr>
                <w:noProof/>
                <w:webHidden/>
              </w:rPr>
              <w:t>33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70" w:history="1">
            <w:r w:rsidR="00FE26C1" w:rsidRPr="00E33274">
              <w:rPr>
                <w:rStyle w:val="Hyperlink"/>
                <w:noProof/>
              </w:rPr>
              <w:t>Correspondence Language Policy/Example Number 10.50000 - Standards of medical/surgical practice</w:t>
            </w:r>
            <w:r w:rsidR="00FE26C1">
              <w:rPr>
                <w:noProof/>
                <w:webHidden/>
              </w:rPr>
              <w:tab/>
            </w:r>
            <w:r w:rsidR="00FE26C1">
              <w:rPr>
                <w:noProof/>
                <w:webHidden/>
              </w:rPr>
              <w:fldChar w:fldCharType="begin"/>
            </w:r>
            <w:r w:rsidR="00FE26C1">
              <w:rPr>
                <w:noProof/>
                <w:webHidden/>
              </w:rPr>
              <w:instrText xml:space="preserve"> PAGEREF _Toc533002770 \h </w:instrText>
            </w:r>
            <w:r w:rsidR="00FE26C1">
              <w:rPr>
                <w:noProof/>
                <w:webHidden/>
              </w:rPr>
            </w:r>
            <w:r w:rsidR="00FE26C1">
              <w:rPr>
                <w:noProof/>
                <w:webHidden/>
              </w:rPr>
              <w:fldChar w:fldCharType="separate"/>
            </w:r>
            <w:r w:rsidR="00E8466C">
              <w:rPr>
                <w:noProof/>
                <w:webHidden/>
              </w:rPr>
              <w:t>33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71" w:history="1">
            <w:r w:rsidR="00FE26C1" w:rsidRPr="00E33274">
              <w:rPr>
                <w:rStyle w:val="Hyperlink"/>
                <w:noProof/>
              </w:rPr>
              <w:t>Correspondence Language Policy/Example Number 11.50000 - Anesthesia service included in surgical procedure</w:t>
            </w:r>
            <w:r w:rsidR="00FE26C1">
              <w:rPr>
                <w:noProof/>
                <w:webHidden/>
              </w:rPr>
              <w:tab/>
            </w:r>
            <w:r w:rsidR="00FE26C1">
              <w:rPr>
                <w:noProof/>
                <w:webHidden/>
              </w:rPr>
              <w:fldChar w:fldCharType="begin"/>
            </w:r>
            <w:r w:rsidR="00FE26C1">
              <w:rPr>
                <w:noProof/>
                <w:webHidden/>
              </w:rPr>
              <w:instrText xml:space="preserve"> PAGEREF _Toc533002771 \h </w:instrText>
            </w:r>
            <w:r w:rsidR="00FE26C1">
              <w:rPr>
                <w:noProof/>
                <w:webHidden/>
              </w:rPr>
            </w:r>
            <w:r w:rsidR="00FE26C1">
              <w:rPr>
                <w:noProof/>
                <w:webHidden/>
              </w:rPr>
              <w:fldChar w:fldCharType="separate"/>
            </w:r>
            <w:r w:rsidR="00E8466C">
              <w:rPr>
                <w:noProof/>
                <w:webHidden/>
              </w:rPr>
              <w:t>34</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72" w:history="1">
            <w:r w:rsidR="00FE26C1" w:rsidRPr="00E33274">
              <w:rPr>
                <w:rStyle w:val="Hyperlink"/>
                <w:noProof/>
              </w:rPr>
              <w:t>Correspondence Language Policy/Example Number 14.50000 -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_Toc533002772 \h </w:instrText>
            </w:r>
            <w:r w:rsidR="00FE26C1">
              <w:rPr>
                <w:noProof/>
                <w:webHidden/>
              </w:rPr>
            </w:r>
            <w:r w:rsidR="00FE26C1">
              <w:rPr>
                <w:noProof/>
                <w:webHidden/>
              </w:rPr>
              <w:fldChar w:fldCharType="separate"/>
            </w:r>
            <w:r w:rsidR="00E8466C">
              <w:rPr>
                <w:noProof/>
                <w:webHidden/>
              </w:rPr>
              <w:t>34</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73" w:history="1">
            <w:r w:rsidR="00FE26C1" w:rsidRPr="00E33274">
              <w:rPr>
                <w:rStyle w:val="Hyperlink"/>
                <w:noProof/>
              </w:rPr>
              <w:t>Correspondence Language Policy/Example Number 15.50000 – Medically Unlikely Edits (Units of Service)</w:t>
            </w:r>
            <w:r w:rsidR="00FE26C1">
              <w:rPr>
                <w:noProof/>
                <w:webHidden/>
              </w:rPr>
              <w:tab/>
            </w:r>
            <w:r w:rsidR="00FE26C1">
              <w:rPr>
                <w:noProof/>
                <w:webHidden/>
              </w:rPr>
              <w:fldChar w:fldCharType="begin"/>
            </w:r>
            <w:r w:rsidR="00FE26C1">
              <w:rPr>
                <w:noProof/>
                <w:webHidden/>
              </w:rPr>
              <w:instrText xml:space="preserve"> PAGEREF _Toc533002773 \h </w:instrText>
            </w:r>
            <w:r w:rsidR="00FE26C1">
              <w:rPr>
                <w:noProof/>
                <w:webHidden/>
              </w:rPr>
            </w:r>
            <w:r w:rsidR="00FE26C1">
              <w:rPr>
                <w:noProof/>
                <w:webHidden/>
              </w:rPr>
              <w:fldChar w:fldCharType="separate"/>
            </w:r>
            <w:r w:rsidR="00E8466C">
              <w:rPr>
                <w:noProof/>
                <w:webHidden/>
              </w:rPr>
              <w:t>34</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74" w:history="1">
            <w:r w:rsidR="00FE26C1" w:rsidRPr="00E33274">
              <w:rPr>
                <w:rStyle w:val="Hyperlink"/>
                <w:noProof/>
              </w:rPr>
              <w:t>Endocrine System, Nervous System, Eye and Ocular Adnexa, Auditory System, Operating Microscope</w:t>
            </w:r>
            <w:r w:rsidR="00FE26C1">
              <w:rPr>
                <w:noProof/>
                <w:webHidden/>
              </w:rPr>
              <w:tab/>
            </w:r>
            <w:r w:rsidR="00FE26C1">
              <w:rPr>
                <w:noProof/>
                <w:webHidden/>
              </w:rPr>
              <w:fldChar w:fldCharType="begin"/>
            </w:r>
            <w:r w:rsidR="00FE26C1">
              <w:rPr>
                <w:noProof/>
                <w:webHidden/>
              </w:rPr>
              <w:instrText xml:space="preserve"> PAGEREF _Toc533002774 \h </w:instrText>
            </w:r>
            <w:r w:rsidR="00FE26C1">
              <w:rPr>
                <w:noProof/>
                <w:webHidden/>
              </w:rPr>
            </w:r>
            <w:r w:rsidR="00FE26C1">
              <w:rPr>
                <w:noProof/>
                <w:webHidden/>
              </w:rPr>
              <w:fldChar w:fldCharType="separate"/>
            </w:r>
            <w:r w:rsidR="00E8466C">
              <w:rPr>
                <w:noProof/>
                <w:webHidden/>
              </w:rPr>
              <w:t>35</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75" w:history="1">
            <w:r w:rsidR="00FE26C1" w:rsidRPr="00E33274">
              <w:rPr>
                <w:rStyle w:val="Hyperlink"/>
                <w:noProof/>
              </w:rPr>
              <w:t>CPT Codes 60000-69999</w:t>
            </w:r>
            <w:r w:rsidR="00FE26C1">
              <w:rPr>
                <w:noProof/>
                <w:webHidden/>
              </w:rPr>
              <w:tab/>
            </w:r>
            <w:r w:rsidR="00FE26C1">
              <w:rPr>
                <w:noProof/>
                <w:webHidden/>
              </w:rPr>
              <w:fldChar w:fldCharType="begin"/>
            </w:r>
            <w:r w:rsidR="00FE26C1">
              <w:rPr>
                <w:noProof/>
                <w:webHidden/>
              </w:rPr>
              <w:instrText xml:space="preserve"> PAGEREF _Toc533002775 \h </w:instrText>
            </w:r>
            <w:r w:rsidR="00FE26C1">
              <w:rPr>
                <w:noProof/>
                <w:webHidden/>
              </w:rPr>
            </w:r>
            <w:r w:rsidR="00FE26C1">
              <w:rPr>
                <w:noProof/>
                <w:webHidden/>
              </w:rPr>
              <w:fldChar w:fldCharType="separate"/>
            </w:r>
            <w:r w:rsidR="00E8466C">
              <w:rPr>
                <w:noProof/>
                <w:webHidden/>
              </w:rPr>
              <w:t>35</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76" w:history="1">
            <w:r w:rsidR="00FE26C1" w:rsidRPr="00E33274">
              <w:rPr>
                <w:rStyle w:val="Hyperlink"/>
                <w:noProof/>
              </w:rPr>
              <w:t>Correspondence Language Policy/Example Number 2.60000 - HCPCS/CPT procedure code definition</w:t>
            </w:r>
            <w:r w:rsidR="00FE26C1">
              <w:rPr>
                <w:noProof/>
                <w:webHidden/>
              </w:rPr>
              <w:tab/>
            </w:r>
            <w:r w:rsidR="00FE26C1">
              <w:rPr>
                <w:noProof/>
                <w:webHidden/>
              </w:rPr>
              <w:fldChar w:fldCharType="begin"/>
            </w:r>
            <w:r w:rsidR="00FE26C1">
              <w:rPr>
                <w:noProof/>
                <w:webHidden/>
              </w:rPr>
              <w:instrText xml:space="preserve"> PAGEREF _Toc533002776 \h </w:instrText>
            </w:r>
            <w:r w:rsidR="00FE26C1">
              <w:rPr>
                <w:noProof/>
                <w:webHidden/>
              </w:rPr>
            </w:r>
            <w:r w:rsidR="00FE26C1">
              <w:rPr>
                <w:noProof/>
                <w:webHidden/>
              </w:rPr>
              <w:fldChar w:fldCharType="separate"/>
            </w:r>
            <w:r w:rsidR="00E8466C">
              <w:rPr>
                <w:noProof/>
                <w:webHidden/>
              </w:rPr>
              <w:t>35</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77" w:history="1">
            <w:r w:rsidR="00FE26C1" w:rsidRPr="00E33274">
              <w:rPr>
                <w:rStyle w:val="Hyperlink"/>
                <w:noProof/>
              </w:rPr>
              <w:t xml:space="preserve">Correspondence Language Policy/Example Number 3.60000 -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_Toc533002777 \h </w:instrText>
            </w:r>
            <w:r w:rsidR="00FE26C1">
              <w:rPr>
                <w:noProof/>
                <w:webHidden/>
              </w:rPr>
            </w:r>
            <w:r w:rsidR="00FE26C1">
              <w:rPr>
                <w:noProof/>
                <w:webHidden/>
              </w:rPr>
              <w:fldChar w:fldCharType="separate"/>
            </w:r>
            <w:r w:rsidR="00E8466C">
              <w:rPr>
                <w:noProof/>
                <w:webHidden/>
              </w:rPr>
              <w:t>35</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78" w:history="1">
            <w:r w:rsidR="00FE26C1" w:rsidRPr="00E33274">
              <w:rPr>
                <w:rStyle w:val="Hyperlink"/>
                <w:noProof/>
              </w:rPr>
              <w:t>Correspondence Language Policy/Example Number 4.60000 - Mutually exclusive procedures</w:t>
            </w:r>
            <w:r w:rsidR="00FE26C1">
              <w:rPr>
                <w:noProof/>
                <w:webHidden/>
              </w:rPr>
              <w:tab/>
            </w:r>
            <w:r w:rsidR="00FE26C1">
              <w:rPr>
                <w:noProof/>
                <w:webHidden/>
              </w:rPr>
              <w:fldChar w:fldCharType="begin"/>
            </w:r>
            <w:r w:rsidR="00FE26C1">
              <w:rPr>
                <w:noProof/>
                <w:webHidden/>
              </w:rPr>
              <w:instrText xml:space="preserve"> PAGEREF _Toc533002778 \h </w:instrText>
            </w:r>
            <w:r w:rsidR="00FE26C1">
              <w:rPr>
                <w:noProof/>
                <w:webHidden/>
              </w:rPr>
            </w:r>
            <w:r w:rsidR="00FE26C1">
              <w:rPr>
                <w:noProof/>
                <w:webHidden/>
              </w:rPr>
              <w:fldChar w:fldCharType="separate"/>
            </w:r>
            <w:r w:rsidR="00E8466C">
              <w:rPr>
                <w:noProof/>
                <w:webHidden/>
              </w:rPr>
              <w:t>35</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79" w:history="1">
            <w:r w:rsidR="00FE26C1" w:rsidRPr="00E33274">
              <w:rPr>
                <w:rStyle w:val="Hyperlink"/>
                <w:noProof/>
              </w:rPr>
              <w:t>Correspondence Language Policy/Example Number 5.60000 - Sequential procedure</w:t>
            </w:r>
            <w:r w:rsidR="00FE26C1">
              <w:rPr>
                <w:noProof/>
                <w:webHidden/>
              </w:rPr>
              <w:tab/>
            </w:r>
            <w:r w:rsidR="00FE26C1">
              <w:rPr>
                <w:noProof/>
                <w:webHidden/>
              </w:rPr>
              <w:fldChar w:fldCharType="begin"/>
            </w:r>
            <w:r w:rsidR="00FE26C1">
              <w:rPr>
                <w:noProof/>
                <w:webHidden/>
              </w:rPr>
              <w:instrText xml:space="preserve"> PAGEREF _Toc533002779 \h </w:instrText>
            </w:r>
            <w:r w:rsidR="00FE26C1">
              <w:rPr>
                <w:noProof/>
                <w:webHidden/>
              </w:rPr>
            </w:r>
            <w:r w:rsidR="00FE26C1">
              <w:rPr>
                <w:noProof/>
                <w:webHidden/>
              </w:rPr>
              <w:fldChar w:fldCharType="separate"/>
            </w:r>
            <w:r w:rsidR="00E8466C">
              <w:rPr>
                <w:noProof/>
                <w:webHidden/>
              </w:rPr>
              <w:t>35</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80" w:history="1">
            <w:r w:rsidR="00FE26C1" w:rsidRPr="00E33274">
              <w:rPr>
                <w:rStyle w:val="Hyperlink"/>
                <w:noProof/>
              </w:rPr>
              <w:t>Correspondence Language Policy/Example Number 6.60000 – CPT “separate procedure” definition</w:t>
            </w:r>
            <w:r w:rsidR="00FE26C1">
              <w:rPr>
                <w:noProof/>
                <w:webHidden/>
              </w:rPr>
              <w:tab/>
            </w:r>
            <w:r w:rsidR="00FE26C1">
              <w:rPr>
                <w:noProof/>
                <w:webHidden/>
              </w:rPr>
              <w:fldChar w:fldCharType="begin"/>
            </w:r>
            <w:r w:rsidR="00FE26C1">
              <w:rPr>
                <w:noProof/>
                <w:webHidden/>
              </w:rPr>
              <w:instrText xml:space="preserve"> PAGEREF _Toc533002780 \h </w:instrText>
            </w:r>
            <w:r w:rsidR="00FE26C1">
              <w:rPr>
                <w:noProof/>
                <w:webHidden/>
              </w:rPr>
            </w:r>
            <w:r w:rsidR="00FE26C1">
              <w:rPr>
                <w:noProof/>
                <w:webHidden/>
              </w:rPr>
              <w:fldChar w:fldCharType="separate"/>
            </w:r>
            <w:r w:rsidR="00E8466C">
              <w:rPr>
                <w:noProof/>
                <w:webHidden/>
              </w:rPr>
              <w:t>36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81" w:history="1">
            <w:r w:rsidR="00FE26C1" w:rsidRPr="00E33274">
              <w:rPr>
                <w:rStyle w:val="Hyperlink"/>
                <w:noProof/>
              </w:rPr>
              <w:t>Correspondence Language Policy/Example Number 7.60000 - More extensive procedure</w:t>
            </w:r>
            <w:r w:rsidR="00FE26C1">
              <w:rPr>
                <w:noProof/>
                <w:webHidden/>
              </w:rPr>
              <w:tab/>
            </w:r>
            <w:r w:rsidR="00FE26C1">
              <w:rPr>
                <w:noProof/>
                <w:webHidden/>
              </w:rPr>
              <w:fldChar w:fldCharType="begin"/>
            </w:r>
            <w:r w:rsidR="00FE26C1">
              <w:rPr>
                <w:noProof/>
                <w:webHidden/>
              </w:rPr>
              <w:instrText xml:space="preserve"> PAGEREF _Toc533002781 \h </w:instrText>
            </w:r>
            <w:r w:rsidR="00FE26C1">
              <w:rPr>
                <w:noProof/>
                <w:webHidden/>
              </w:rPr>
            </w:r>
            <w:r w:rsidR="00FE26C1">
              <w:rPr>
                <w:noProof/>
                <w:webHidden/>
              </w:rPr>
              <w:fldChar w:fldCharType="separate"/>
            </w:r>
            <w:r w:rsidR="00E8466C">
              <w:rPr>
                <w:noProof/>
                <w:webHidden/>
              </w:rPr>
              <w:t>36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82" w:history="1">
            <w:r w:rsidR="00FE26C1" w:rsidRPr="00E33274">
              <w:rPr>
                <w:rStyle w:val="Hyperlink"/>
                <w:noProof/>
              </w:rPr>
              <w:t>Correspondence Language Policy/Example Number 10.60000 - Standards of medical/surgical practice</w:t>
            </w:r>
            <w:r w:rsidR="00FE26C1">
              <w:rPr>
                <w:noProof/>
                <w:webHidden/>
              </w:rPr>
              <w:tab/>
            </w:r>
            <w:r w:rsidR="00FE26C1">
              <w:rPr>
                <w:noProof/>
                <w:webHidden/>
              </w:rPr>
              <w:fldChar w:fldCharType="begin"/>
            </w:r>
            <w:r w:rsidR="00FE26C1">
              <w:rPr>
                <w:noProof/>
                <w:webHidden/>
              </w:rPr>
              <w:instrText xml:space="preserve"> PAGEREF _Toc533002782 \h </w:instrText>
            </w:r>
            <w:r w:rsidR="00FE26C1">
              <w:rPr>
                <w:noProof/>
                <w:webHidden/>
              </w:rPr>
            </w:r>
            <w:r w:rsidR="00FE26C1">
              <w:rPr>
                <w:noProof/>
                <w:webHidden/>
              </w:rPr>
              <w:fldChar w:fldCharType="separate"/>
            </w:r>
            <w:r w:rsidR="00E8466C">
              <w:rPr>
                <w:noProof/>
                <w:webHidden/>
              </w:rPr>
              <w:t>36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83" w:history="1">
            <w:r w:rsidR="00FE26C1" w:rsidRPr="00E33274">
              <w:rPr>
                <w:rStyle w:val="Hyperlink"/>
                <w:noProof/>
              </w:rPr>
              <w:t>Correspondence Language Policy/Example Number 11.60000 - Anesthesia service included in surgical procedure</w:t>
            </w:r>
            <w:r w:rsidR="00FE26C1">
              <w:rPr>
                <w:noProof/>
                <w:webHidden/>
              </w:rPr>
              <w:tab/>
            </w:r>
            <w:r w:rsidR="00FE26C1">
              <w:rPr>
                <w:noProof/>
                <w:webHidden/>
              </w:rPr>
              <w:fldChar w:fldCharType="begin"/>
            </w:r>
            <w:r w:rsidR="00FE26C1">
              <w:rPr>
                <w:noProof/>
                <w:webHidden/>
              </w:rPr>
              <w:instrText xml:space="preserve"> PAGEREF _Toc533002783 \h </w:instrText>
            </w:r>
            <w:r w:rsidR="00FE26C1">
              <w:rPr>
                <w:noProof/>
                <w:webHidden/>
              </w:rPr>
            </w:r>
            <w:r w:rsidR="00FE26C1">
              <w:rPr>
                <w:noProof/>
                <w:webHidden/>
              </w:rPr>
              <w:fldChar w:fldCharType="separate"/>
            </w:r>
            <w:r w:rsidR="00E8466C">
              <w:rPr>
                <w:noProof/>
                <w:webHidden/>
              </w:rPr>
              <w:t>36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84" w:history="1">
            <w:r w:rsidR="00FE26C1" w:rsidRPr="00E33274">
              <w:rPr>
                <w:rStyle w:val="Hyperlink"/>
                <w:noProof/>
              </w:rPr>
              <w:t>Correspondence Language Policy/Example Number 14.60000 -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_Toc533002784 \h </w:instrText>
            </w:r>
            <w:r w:rsidR="00FE26C1">
              <w:rPr>
                <w:noProof/>
                <w:webHidden/>
              </w:rPr>
            </w:r>
            <w:r w:rsidR="00FE26C1">
              <w:rPr>
                <w:noProof/>
                <w:webHidden/>
              </w:rPr>
              <w:fldChar w:fldCharType="separate"/>
            </w:r>
            <w:r w:rsidR="00E8466C">
              <w:rPr>
                <w:noProof/>
                <w:webHidden/>
              </w:rPr>
              <w:t>36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85" w:history="1">
            <w:r w:rsidR="00FE26C1" w:rsidRPr="00E33274">
              <w:rPr>
                <w:rStyle w:val="Hyperlink"/>
                <w:noProof/>
              </w:rPr>
              <w:t>Correspondence Language Policy/Example Number 15.60000 – Medically Unlikely Edits (Units of Service)</w:t>
            </w:r>
            <w:r w:rsidR="00FE26C1">
              <w:rPr>
                <w:noProof/>
                <w:webHidden/>
              </w:rPr>
              <w:tab/>
            </w:r>
            <w:r w:rsidR="00FE26C1">
              <w:rPr>
                <w:noProof/>
                <w:webHidden/>
              </w:rPr>
              <w:fldChar w:fldCharType="begin"/>
            </w:r>
            <w:r w:rsidR="00FE26C1">
              <w:rPr>
                <w:noProof/>
                <w:webHidden/>
              </w:rPr>
              <w:instrText xml:space="preserve"> PAGEREF _Toc533002785 \h </w:instrText>
            </w:r>
            <w:r w:rsidR="00FE26C1">
              <w:rPr>
                <w:noProof/>
                <w:webHidden/>
              </w:rPr>
            </w:r>
            <w:r w:rsidR="00FE26C1">
              <w:rPr>
                <w:noProof/>
                <w:webHidden/>
              </w:rPr>
              <w:fldChar w:fldCharType="separate"/>
            </w:r>
            <w:r w:rsidR="00E8466C">
              <w:rPr>
                <w:noProof/>
                <w:webHidden/>
              </w:rPr>
              <w:t>37</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86" w:history="1">
            <w:r w:rsidR="00FE26C1" w:rsidRPr="00E33274">
              <w:rPr>
                <w:rStyle w:val="Hyperlink"/>
                <w:noProof/>
              </w:rPr>
              <w:t>Radiology Services</w:t>
            </w:r>
            <w:r w:rsidR="00FE26C1">
              <w:rPr>
                <w:noProof/>
                <w:webHidden/>
              </w:rPr>
              <w:tab/>
            </w:r>
            <w:r w:rsidR="00FE26C1">
              <w:rPr>
                <w:noProof/>
                <w:webHidden/>
              </w:rPr>
              <w:fldChar w:fldCharType="begin"/>
            </w:r>
            <w:r w:rsidR="00FE26C1">
              <w:rPr>
                <w:noProof/>
                <w:webHidden/>
              </w:rPr>
              <w:instrText xml:space="preserve"> PAGEREF _Toc533002786 \h </w:instrText>
            </w:r>
            <w:r w:rsidR="00FE26C1">
              <w:rPr>
                <w:noProof/>
                <w:webHidden/>
              </w:rPr>
            </w:r>
            <w:r w:rsidR="00FE26C1">
              <w:rPr>
                <w:noProof/>
                <w:webHidden/>
              </w:rPr>
              <w:fldChar w:fldCharType="separate"/>
            </w:r>
            <w:r w:rsidR="00E8466C">
              <w:rPr>
                <w:noProof/>
                <w:webHidden/>
              </w:rPr>
              <w:t>38</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87" w:history="1">
            <w:r w:rsidR="00FE26C1" w:rsidRPr="00E33274">
              <w:rPr>
                <w:rStyle w:val="Hyperlink"/>
                <w:noProof/>
              </w:rPr>
              <w:t>CPT Codes 70000-79999</w:t>
            </w:r>
            <w:r w:rsidR="00FE26C1">
              <w:rPr>
                <w:noProof/>
                <w:webHidden/>
              </w:rPr>
              <w:tab/>
            </w:r>
            <w:r w:rsidR="00FE26C1">
              <w:rPr>
                <w:noProof/>
                <w:webHidden/>
              </w:rPr>
              <w:fldChar w:fldCharType="begin"/>
            </w:r>
            <w:r w:rsidR="00FE26C1">
              <w:rPr>
                <w:noProof/>
                <w:webHidden/>
              </w:rPr>
              <w:instrText xml:space="preserve"> PAGEREF _Toc533002787 \h </w:instrText>
            </w:r>
            <w:r w:rsidR="00FE26C1">
              <w:rPr>
                <w:noProof/>
                <w:webHidden/>
              </w:rPr>
            </w:r>
            <w:r w:rsidR="00FE26C1">
              <w:rPr>
                <w:noProof/>
                <w:webHidden/>
              </w:rPr>
              <w:fldChar w:fldCharType="separate"/>
            </w:r>
            <w:r w:rsidR="00E8466C">
              <w:rPr>
                <w:noProof/>
                <w:webHidden/>
              </w:rPr>
              <w:t>38</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88" w:history="1">
            <w:r w:rsidR="00FE26C1" w:rsidRPr="00E33274">
              <w:rPr>
                <w:rStyle w:val="Hyperlink"/>
                <w:noProof/>
              </w:rPr>
              <w:t>Correspondence Language Policy/Example Number 2.70000 - HCPCS/CPT procedure code definition</w:t>
            </w:r>
            <w:r w:rsidR="00FE26C1">
              <w:rPr>
                <w:noProof/>
                <w:webHidden/>
              </w:rPr>
              <w:tab/>
            </w:r>
            <w:r w:rsidR="00FE26C1">
              <w:rPr>
                <w:noProof/>
                <w:webHidden/>
              </w:rPr>
              <w:fldChar w:fldCharType="begin"/>
            </w:r>
            <w:r w:rsidR="00FE26C1">
              <w:rPr>
                <w:noProof/>
                <w:webHidden/>
              </w:rPr>
              <w:instrText xml:space="preserve"> PAGEREF _Toc533002788 \h </w:instrText>
            </w:r>
            <w:r w:rsidR="00FE26C1">
              <w:rPr>
                <w:noProof/>
                <w:webHidden/>
              </w:rPr>
            </w:r>
            <w:r w:rsidR="00FE26C1">
              <w:rPr>
                <w:noProof/>
                <w:webHidden/>
              </w:rPr>
              <w:fldChar w:fldCharType="separate"/>
            </w:r>
            <w:r w:rsidR="00E8466C">
              <w:rPr>
                <w:noProof/>
                <w:webHidden/>
              </w:rPr>
              <w:t>38</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89" w:history="1">
            <w:r w:rsidR="00FE26C1" w:rsidRPr="00E33274">
              <w:rPr>
                <w:rStyle w:val="Hyperlink"/>
                <w:noProof/>
              </w:rPr>
              <w:t xml:space="preserve">Correspondence Language Policy/Example Number 3.70000 -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_Toc533002789 \h </w:instrText>
            </w:r>
            <w:r w:rsidR="00FE26C1">
              <w:rPr>
                <w:noProof/>
                <w:webHidden/>
              </w:rPr>
            </w:r>
            <w:r w:rsidR="00FE26C1">
              <w:rPr>
                <w:noProof/>
                <w:webHidden/>
              </w:rPr>
              <w:fldChar w:fldCharType="separate"/>
            </w:r>
            <w:r w:rsidR="00E8466C">
              <w:rPr>
                <w:noProof/>
                <w:webHidden/>
              </w:rPr>
              <w:t>38</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90" w:history="1">
            <w:r w:rsidR="00FE26C1" w:rsidRPr="00E33274">
              <w:rPr>
                <w:rStyle w:val="Hyperlink"/>
                <w:noProof/>
              </w:rPr>
              <w:t>Correspondence Language Policy/Example Number 4.70000 - Mutually exclusive procedures</w:t>
            </w:r>
            <w:r w:rsidR="00FE26C1">
              <w:rPr>
                <w:noProof/>
                <w:webHidden/>
              </w:rPr>
              <w:tab/>
            </w:r>
            <w:r w:rsidR="00FE26C1">
              <w:rPr>
                <w:noProof/>
                <w:webHidden/>
              </w:rPr>
              <w:fldChar w:fldCharType="begin"/>
            </w:r>
            <w:r w:rsidR="00FE26C1">
              <w:rPr>
                <w:noProof/>
                <w:webHidden/>
              </w:rPr>
              <w:instrText xml:space="preserve"> PAGEREF _Toc533002790 \h </w:instrText>
            </w:r>
            <w:r w:rsidR="00FE26C1">
              <w:rPr>
                <w:noProof/>
                <w:webHidden/>
              </w:rPr>
            </w:r>
            <w:r w:rsidR="00FE26C1">
              <w:rPr>
                <w:noProof/>
                <w:webHidden/>
              </w:rPr>
              <w:fldChar w:fldCharType="separate"/>
            </w:r>
            <w:r w:rsidR="00E8466C">
              <w:rPr>
                <w:noProof/>
                <w:webHidden/>
              </w:rPr>
              <w:t>38</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91" w:history="1">
            <w:r w:rsidR="00FE26C1" w:rsidRPr="00E33274">
              <w:rPr>
                <w:rStyle w:val="Hyperlink"/>
                <w:noProof/>
              </w:rPr>
              <w:t>Correspondence Language Policy/Example Number 6.70000 – CPT “separate procedure” definition</w:t>
            </w:r>
            <w:r w:rsidR="00FE26C1">
              <w:rPr>
                <w:noProof/>
                <w:webHidden/>
              </w:rPr>
              <w:tab/>
            </w:r>
            <w:r w:rsidR="00FE26C1">
              <w:rPr>
                <w:noProof/>
                <w:webHidden/>
              </w:rPr>
              <w:fldChar w:fldCharType="begin"/>
            </w:r>
            <w:r w:rsidR="00FE26C1">
              <w:rPr>
                <w:noProof/>
                <w:webHidden/>
              </w:rPr>
              <w:instrText xml:space="preserve"> PAGEREF _Toc533002791 \h </w:instrText>
            </w:r>
            <w:r w:rsidR="00FE26C1">
              <w:rPr>
                <w:noProof/>
                <w:webHidden/>
              </w:rPr>
            </w:r>
            <w:r w:rsidR="00FE26C1">
              <w:rPr>
                <w:noProof/>
                <w:webHidden/>
              </w:rPr>
              <w:fldChar w:fldCharType="separate"/>
            </w:r>
            <w:r w:rsidR="00E8466C">
              <w:rPr>
                <w:noProof/>
                <w:webHidden/>
              </w:rPr>
              <w:t>38</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92" w:history="1">
            <w:r w:rsidR="00FE26C1" w:rsidRPr="00E33274">
              <w:rPr>
                <w:rStyle w:val="Hyperlink"/>
                <w:noProof/>
              </w:rPr>
              <w:t>Correspondence Language Policy/Example Number 7.70000 - More extensive procedure</w:t>
            </w:r>
            <w:r w:rsidR="00FE26C1">
              <w:rPr>
                <w:noProof/>
                <w:webHidden/>
              </w:rPr>
              <w:tab/>
            </w:r>
            <w:r w:rsidR="00FE26C1">
              <w:rPr>
                <w:noProof/>
                <w:webHidden/>
              </w:rPr>
              <w:fldChar w:fldCharType="begin"/>
            </w:r>
            <w:r w:rsidR="00FE26C1">
              <w:rPr>
                <w:noProof/>
                <w:webHidden/>
              </w:rPr>
              <w:instrText xml:space="preserve"> PAGEREF _Toc533002792 \h </w:instrText>
            </w:r>
            <w:r w:rsidR="00FE26C1">
              <w:rPr>
                <w:noProof/>
                <w:webHidden/>
              </w:rPr>
            </w:r>
            <w:r w:rsidR="00FE26C1">
              <w:rPr>
                <w:noProof/>
                <w:webHidden/>
              </w:rPr>
              <w:fldChar w:fldCharType="separate"/>
            </w:r>
            <w:r w:rsidR="00E8466C">
              <w:rPr>
                <w:noProof/>
                <w:webHidden/>
              </w:rPr>
              <w:t>39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93" w:history="1">
            <w:r w:rsidR="00FE26C1" w:rsidRPr="00E33274">
              <w:rPr>
                <w:rStyle w:val="Hyperlink"/>
                <w:noProof/>
              </w:rPr>
              <w:t>Correspondence Language Policy/Example Number 10.70000 - Standards of medical/surgical practice</w:t>
            </w:r>
            <w:r w:rsidR="00FE26C1">
              <w:rPr>
                <w:noProof/>
                <w:webHidden/>
              </w:rPr>
              <w:tab/>
            </w:r>
            <w:r w:rsidR="00FE26C1">
              <w:rPr>
                <w:noProof/>
                <w:webHidden/>
              </w:rPr>
              <w:fldChar w:fldCharType="begin"/>
            </w:r>
            <w:r w:rsidR="00FE26C1">
              <w:rPr>
                <w:noProof/>
                <w:webHidden/>
              </w:rPr>
              <w:instrText xml:space="preserve"> PAGEREF _Toc533002793 \h </w:instrText>
            </w:r>
            <w:r w:rsidR="00FE26C1">
              <w:rPr>
                <w:noProof/>
                <w:webHidden/>
              </w:rPr>
            </w:r>
            <w:r w:rsidR="00FE26C1">
              <w:rPr>
                <w:noProof/>
                <w:webHidden/>
              </w:rPr>
              <w:fldChar w:fldCharType="separate"/>
            </w:r>
            <w:r w:rsidR="00E8466C">
              <w:rPr>
                <w:noProof/>
                <w:webHidden/>
              </w:rPr>
              <w:t>39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94" w:history="1">
            <w:r w:rsidR="00FE26C1" w:rsidRPr="00E33274">
              <w:rPr>
                <w:rStyle w:val="Hyperlink"/>
                <w:noProof/>
              </w:rPr>
              <w:t xml:space="preserve">Correspondence Language Policy/Example Number 11.70000 - Anesthesia service </w:t>
            </w:r>
            <w:r w:rsidR="00FE26C1" w:rsidRPr="00E33274">
              <w:rPr>
                <w:rStyle w:val="Hyperlink"/>
                <w:noProof/>
              </w:rPr>
              <w:lastRenderedPageBreak/>
              <w:t>included in surgical procedure</w:t>
            </w:r>
            <w:r w:rsidR="00FE26C1">
              <w:rPr>
                <w:noProof/>
                <w:webHidden/>
              </w:rPr>
              <w:tab/>
            </w:r>
            <w:r w:rsidR="00FE26C1">
              <w:rPr>
                <w:noProof/>
                <w:webHidden/>
              </w:rPr>
              <w:fldChar w:fldCharType="begin"/>
            </w:r>
            <w:r w:rsidR="00FE26C1">
              <w:rPr>
                <w:noProof/>
                <w:webHidden/>
              </w:rPr>
              <w:instrText xml:space="preserve"> PAGEREF _Toc533002794 \h </w:instrText>
            </w:r>
            <w:r w:rsidR="00FE26C1">
              <w:rPr>
                <w:noProof/>
                <w:webHidden/>
              </w:rPr>
            </w:r>
            <w:r w:rsidR="00FE26C1">
              <w:rPr>
                <w:noProof/>
                <w:webHidden/>
              </w:rPr>
              <w:fldChar w:fldCharType="separate"/>
            </w:r>
            <w:r w:rsidR="00E8466C">
              <w:rPr>
                <w:noProof/>
                <w:webHidden/>
              </w:rPr>
              <w:t>39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95" w:history="1">
            <w:r w:rsidR="00FE26C1" w:rsidRPr="00E33274">
              <w:rPr>
                <w:rStyle w:val="Hyperlink"/>
                <w:noProof/>
              </w:rPr>
              <w:t>Correspondence Language Policy/Example Number 14.70000 -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_Toc533002795 \h </w:instrText>
            </w:r>
            <w:r w:rsidR="00FE26C1">
              <w:rPr>
                <w:noProof/>
                <w:webHidden/>
              </w:rPr>
            </w:r>
            <w:r w:rsidR="00FE26C1">
              <w:rPr>
                <w:noProof/>
                <w:webHidden/>
              </w:rPr>
              <w:fldChar w:fldCharType="separate"/>
            </w:r>
            <w:r w:rsidR="00E8466C">
              <w:rPr>
                <w:noProof/>
                <w:webHidden/>
              </w:rPr>
              <w:t>39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96" w:history="1">
            <w:r w:rsidR="00FE26C1" w:rsidRPr="00E33274">
              <w:rPr>
                <w:rStyle w:val="Hyperlink"/>
                <w:noProof/>
              </w:rPr>
              <w:t>Correspondence Language Policy/Example Number 15.70000 – Medically Unlikely Edits (Units of Service)</w:t>
            </w:r>
            <w:r w:rsidR="00FE26C1">
              <w:rPr>
                <w:noProof/>
                <w:webHidden/>
              </w:rPr>
              <w:tab/>
            </w:r>
            <w:r w:rsidR="00FE26C1">
              <w:rPr>
                <w:noProof/>
                <w:webHidden/>
              </w:rPr>
              <w:fldChar w:fldCharType="begin"/>
            </w:r>
            <w:r w:rsidR="00FE26C1">
              <w:rPr>
                <w:noProof/>
                <w:webHidden/>
              </w:rPr>
              <w:instrText xml:space="preserve"> PAGEREF _Toc533002796 \h </w:instrText>
            </w:r>
            <w:r w:rsidR="00FE26C1">
              <w:rPr>
                <w:noProof/>
                <w:webHidden/>
              </w:rPr>
            </w:r>
            <w:r w:rsidR="00FE26C1">
              <w:rPr>
                <w:noProof/>
                <w:webHidden/>
              </w:rPr>
              <w:fldChar w:fldCharType="separate"/>
            </w:r>
            <w:r w:rsidR="00E8466C">
              <w:rPr>
                <w:noProof/>
                <w:webHidden/>
              </w:rPr>
              <w:t>40</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97" w:history="1">
            <w:r w:rsidR="00FE26C1" w:rsidRPr="00E33274">
              <w:rPr>
                <w:rStyle w:val="Hyperlink"/>
                <w:noProof/>
              </w:rPr>
              <w:t>Pathology and Laboratory Services</w:t>
            </w:r>
            <w:r w:rsidR="00FE26C1">
              <w:rPr>
                <w:noProof/>
                <w:webHidden/>
              </w:rPr>
              <w:tab/>
            </w:r>
            <w:r w:rsidR="00FE26C1">
              <w:rPr>
                <w:noProof/>
                <w:webHidden/>
              </w:rPr>
              <w:fldChar w:fldCharType="begin"/>
            </w:r>
            <w:r w:rsidR="00FE26C1">
              <w:rPr>
                <w:noProof/>
                <w:webHidden/>
              </w:rPr>
              <w:instrText xml:space="preserve"> PAGEREF _Toc533002797 \h </w:instrText>
            </w:r>
            <w:r w:rsidR="00FE26C1">
              <w:rPr>
                <w:noProof/>
                <w:webHidden/>
              </w:rPr>
            </w:r>
            <w:r w:rsidR="00FE26C1">
              <w:rPr>
                <w:noProof/>
                <w:webHidden/>
              </w:rPr>
              <w:fldChar w:fldCharType="separate"/>
            </w:r>
            <w:r w:rsidR="00E8466C">
              <w:rPr>
                <w:noProof/>
                <w:webHidden/>
              </w:rPr>
              <w:t>41</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798" w:history="1">
            <w:r w:rsidR="00FE26C1" w:rsidRPr="00E33274">
              <w:rPr>
                <w:rStyle w:val="Hyperlink"/>
                <w:noProof/>
              </w:rPr>
              <w:t>CPT Codes 80000-89999</w:t>
            </w:r>
            <w:r w:rsidR="00FE26C1">
              <w:rPr>
                <w:noProof/>
                <w:webHidden/>
              </w:rPr>
              <w:tab/>
            </w:r>
            <w:r w:rsidR="00FE26C1">
              <w:rPr>
                <w:noProof/>
                <w:webHidden/>
              </w:rPr>
              <w:fldChar w:fldCharType="begin"/>
            </w:r>
            <w:r w:rsidR="00FE26C1">
              <w:rPr>
                <w:noProof/>
                <w:webHidden/>
              </w:rPr>
              <w:instrText xml:space="preserve"> PAGEREF _Toc533002798 \h </w:instrText>
            </w:r>
            <w:r w:rsidR="00FE26C1">
              <w:rPr>
                <w:noProof/>
                <w:webHidden/>
              </w:rPr>
            </w:r>
            <w:r w:rsidR="00FE26C1">
              <w:rPr>
                <w:noProof/>
                <w:webHidden/>
              </w:rPr>
              <w:fldChar w:fldCharType="separate"/>
            </w:r>
            <w:r w:rsidR="00E8466C">
              <w:rPr>
                <w:noProof/>
                <w:webHidden/>
              </w:rPr>
              <w:t>41</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799" w:history="1">
            <w:r w:rsidR="00FE26C1" w:rsidRPr="00E33274">
              <w:rPr>
                <w:rStyle w:val="Hyperlink"/>
                <w:noProof/>
              </w:rPr>
              <w:t>Correspondence Language Policy/Example Number 2.80000 - HCPCS/CPT procedure code definition</w:t>
            </w:r>
            <w:r w:rsidR="00FE26C1">
              <w:rPr>
                <w:noProof/>
                <w:webHidden/>
              </w:rPr>
              <w:tab/>
            </w:r>
            <w:r w:rsidR="00FE26C1">
              <w:rPr>
                <w:noProof/>
                <w:webHidden/>
              </w:rPr>
              <w:fldChar w:fldCharType="begin"/>
            </w:r>
            <w:r w:rsidR="00FE26C1">
              <w:rPr>
                <w:noProof/>
                <w:webHidden/>
              </w:rPr>
              <w:instrText xml:space="preserve"> PAGEREF _Toc533002799 \h </w:instrText>
            </w:r>
            <w:r w:rsidR="00FE26C1">
              <w:rPr>
                <w:noProof/>
                <w:webHidden/>
              </w:rPr>
            </w:r>
            <w:r w:rsidR="00FE26C1">
              <w:rPr>
                <w:noProof/>
                <w:webHidden/>
              </w:rPr>
              <w:fldChar w:fldCharType="separate"/>
            </w:r>
            <w:r w:rsidR="00E8466C">
              <w:rPr>
                <w:noProof/>
                <w:webHidden/>
              </w:rPr>
              <w:t>41</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00" w:history="1">
            <w:r w:rsidR="00FE26C1" w:rsidRPr="00E33274">
              <w:rPr>
                <w:rStyle w:val="Hyperlink"/>
                <w:noProof/>
              </w:rPr>
              <w:t xml:space="preserve">Correspondence Language Policy/Example Number 3.80000 -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_Toc533002800 \h </w:instrText>
            </w:r>
            <w:r w:rsidR="00FE26C1">
              <w:rPr>
                <w:noProof/>
                <w:webHidden/>
              </w:rPr>
            </w:r>
            <w:r w:rsidR="00FE26C1">
              <w:rPr>
                <w:noProof/>
                <w:webHidden/>
              </w:rPr>
              <w:fldChar w:fldCharType="separate"/>
            </w:r>
            <w:r w:rsidR="00E8466C">
              <w:rPr>
                <w:noProof/>
                <w:webHidden/>
              </w:rPr>
              <w:t>41</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01" w:history="1">
            <w:r w:rsidR="00FE26C1" w:rsidRPr="00E33274">
              <w:rPr>
                <w:rStyle w:val="Hyperlink"/>
                <w:noProof/>
              </w:rPr>
              <w:t>Correspondence Language Policy/Example Number 4.80000 - Mutually exclusive procedures</w:t>
            </w:r>
            <w:r w:rsidR="00FE26C1">
              <w:rPr>
                <w:noProof/>
                <w:webHidden/>
              </w:rPr>
              <w:tab/>
            </w:r>
            <w:r w:rsidR="00FE26C1">
              <w:rPr>
                <w:noProof/>
                <w:webHidden/>
              </w:rPr>
              <w:fldChar w:fldCharType="begin"/>
            </w:r>
            <w:r w:rsidR="00FE26C1">
              <w:rPr>
                <w:noProof/>
                <w:webHidden/>
              </w:rPr>
              <w:instrText xml:space="preserve"> PAGEREF _Toc533002801 \h </w:instrText>
            </w:r>
            <w:r w:rsidR="00FE26C1">
              <w:rPr>
                <w:noProof/>
                <w:webHidden/>
              </w:rPr>
            </w:r>
            <w:r w:rsidR="00FE26C1">
              <w:rPr>
                <w:noProof/>
                <w:webHidden/>
              </w:rPr>
              <w:fldChar w:fldCharType="separate"/>
            </w:r>
            <w:r w:rsidR="00E8466C">
              <w:rPr>
                <w:noProof/>
                <w:webHidden/>
              </w:rPr>
              <w:t>41</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02" w:history="1">
            <w:r w:rsidR="00FE26C1" w:rsidRPr="00E33274">
              <w:rPr>
                <w:rStyle w:val="Hyperlink"/>
                <w:noProof/>
              </w:rPr>
              <w:t>Correspondence Language Policy/Example Number 7.80000 - More extensive procedure</w:t>
            </w:r>
            <w:r w:rsidR="00FE26C1">
              <w:rPr>
                <w:noProof/>
                <w:webHidden/>
              </w:rPr>
              <w:tab/>
            </w:r>
            <w:r w:rsidR="00FE26C1">
              <w:rPr>
                <w:noProof/>
                <w:webHidden/>
              </w:rPr>
              <w:fldChar w:fldCharType="begin"/>
            </w:r>
            <w:r w:rsidR="00FE26C1">
              <w:rPr>
                <w:noProof/>
                <w:webHidden/>
              </w:rPr>
              <w:instrText xml:space="preserve"> PAGEREF _Toc533002802 \h </w:instrText>
            </w:r>
            <w:r w:rsidR="00FE26C1">
              <w:rPr>
                <w:noProof/>
                <w:webHidden/>
              </w:rPr>
            </w:r>
            <w:r w:rsidR="00FE26C1">
              <w:rPr>
                <w:noProof/>
                <w:webHidden/>
              </w:rPr>
              <w:fldChar w:fldCharType="separate"/>
            </w:r>
            <w:r w:rsidR="00E8466C">
              <w:rPr>
                <w:noProof/>
                <w:webHidden/>
              </w:rPr>
              <w:t>41</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03" w:history="1">
            <w:r w:rsidR="00FE26C1" w:rsidRPr="00E33274">
              <w:rPr>
                <w:rStyle w:val="Hyperlink"/>
                <w:noProof/>
              </w:rPr>
              <w:t>Correspondence Language Policy/Example Number 10.80000 - Standards of medical/surgical practice</w:t>
            </w:r>
            <w:r w:rsidR="00FE26C1">
              <w:rPr>
                <w:noProof/>
                <w:webHidden/>
              </w:rPr>
              <w:tab/>
            </w:r>
            <w:r w:rsidR="00FE26C1">
              <w:rPr>
                <w:noProof/>
                <w:webHidden/>
              </w:rPr>
              <w:fldChar w:fldCharType="begin"/>
            </w:r>
            <w:r w:rsidR="00FE26C1">
              <w:rPr>
                <w:noProof/>
                <w:webHidden/>
              </w:rPr>
              <w:instrText xml:space="preserve"> PAGEREF _Toc533002803 \h </w:instrText>
            </w:r>
            <w:r w:rsidR="00FE26C1">
              <w:rPr>
                <w:noProof/>
                <w:webHidden/>
              </w:rPr>
            </w:r>
            <w:r w:rsidR="00FE26C1">
              <w:rPr>
                <w:noProof/>
                <w:webHidden/>
              </w:rPr>
              <w:fldChar w:fldCharType="separate"/>
            </w:r>
            <w:r w:rsidR="00E8466C">
              <w:rPr>
                <w:noProof/>
                <w:webHidden/>
              </w:rPr>
              <w:t>42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04" w:history="1">
            <w:r w:rsidR="00FE26C1" w:rsidRPr="00E33274">
              <w:rPr>
                <w:rStyle w:val="Hyperlink"/>
                <w:noProof/>
              </w:rPr>
              <w:t>Correspondence Language Policy/Example Number 12.80000 - Laboratory panel</w:t>
            </w:r>
            <w:r w:rsidR="00FE26C1">
              <w:rPr>
                <w:noProof/>
                <w:webHidden/>
              </w:rPr>
              <w:tab/>
            </w:r>
            <w:r w:rsidR="00FE26C1">
              <w:rPr>
                <w:noProof/>
                <w:webHidden/>
              </w:rPr>
              <w:fldChar w:fldCharType="begin"/>
            </w:r>
            <w:r w:rsidR="00FE26C1">
              <w:rPr>
                <w:noProof/>
                <w:webHidden/>
              </w:rPr>
              <w:instrText xml:space="preserve"> PAGEREF _Toc533002804 \h </w:instrText>
            </w:r>
            <w:r w:rsidR="00FE26C1">
              <w:rPr>
                <w:noProof/>
                <w:webHidden/>
              </w:rPr>
            </w:r>
            <w:r w:rsidR="00FE26C1">
              <w:rPr>
                <w:noProof/>
                <w:webHidden/>
              </w:rPr>
              <w:fldChar w:fldCharType="separate"/>
            </w:r>
            <w:r w:rsidR="00E8466C">
              <w:rPr>
                <w:noProof/>
                <w:webHidden/>
              </w:rPr>
              <w:t>42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05" w:history="1">
            <w:r w:rsidR="00FE26C1" w:rsidRPr="00E33274">
              <w:rPr>
                <w:rStyle w:val="Hyperlink"/>
                <w:noProof/>
              </w:rPr>
              <w:t>Correspondence Language Policy/Example Number 14.80000 -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_Toc533002805 \h </w:instrText>
            </w:r>
            <w:r w:rsidR="00FE26C1">
              <w:rPr>
                <w:noProof/>
                <w:webHidden/>
              </w:rPr>
            </w:r>
            <w:r w:rsidR="00FE26C1">
              <w:rPr>
                <w:noProof/>
                <w:webHidden/>
              </w:rPr>
              <w:fldChar w:fldCharType="separate"/>
            </w:r>
            <w:r w:rsidR="00E8466C">
              <w:rPr>
                <w:noProof/>
                <w:webHidden/>
              </w:rPr>
              <w:t>42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06" w:history="1">
            <w:r w:rsidR="00FE26C1" w:rsidRPr="00E33274">
              <w:rPr>
                <w:rStyle w:val="Hyperlink"/>
                <w:noProof/>
              </w:rPr>
              <w:t>Correspondence Language Policy/Example Number 15.80000 – Medically Unlikely Edits (Units of Service)</w:t>
            </w:r>
            <w:r w:rsidR="00FE26C1">
              <w:rPr>
                <w:noProof/>
                <w:webHidden/>
              </w:rPr>
              <w:tab/>
            </w:r>
            <w:r w:rsidR="00FE26C1">
              <w:rPr>
                <w:noProof/>
                <w:webHidden/>
              </w:rPr>
              <w:fldChar w:fldCharType="begin"/>
            </w:r>
            <w:r w:rsidR="00FE26C1">
              <w:rPr>
                <w:noProof/>
                <w:webHidden/>
              </w:rPr>
              <w:instrText xml:space="preserve"> PAGEREF _Toc533002806 \h </w:instrText>
            </w:r>
            <w:r w:rsidR="00FE26C1">
              <w:rPr>
                <w:noProof/>
                <w:webHidden/>
              </w:rPr>
            </w:r>
            <w:r w:rsidR="00FE26C1">
              <w:rPr>
                <w:noProof/>
                <w:webHidden/>
              </w:rPr>
              <w:fldChar w:fldCharType="separate"/>
            </w:r>
            <w:r w:rsidR="00E8466C">
              <w:rPr>
                <w:noProof/>
                <w:webHidden/>
              </w:rPr>
              <w:t>42</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807" w:history="1">
            <w:r w:rsidR="00FE26C1" w:rsidRPr="00E33274">
              <w:rPr>
                <w:rStyle w:val="Hyperlink"/>
                <w:noProof/>
              </w:rPr>
              <w:t>Medicine Services</w:t>
            </w:r>
            <w:r w:rsidR="00FE26C1">
              <w:rPr>
                <w:noProof/>
                <w:webHidden/>
              </w:rPr>
              <w:tab/>
            </w:r>
            <w:r w:rsidR="00FE26C1">
              <w:rPr>
                <w:noProof/>
                <w:webHidden/>
              </w:rPr>
              <w:fldChar w:fldCharType="begin"/>
            </w:r>
            <w:r w:rsidR="00FE26C1">
              <w:rPr>
                <w:noProof/>
                <w:webHidden/>
              </w:rPr>
              <w:instrText xml:space="preserve"> PAGEREF _Toc533002807 \h </w:instrText>
            </w:r>
            <w:r w:rsidR="00FE26C1">
              <w:rPr>
                <w:noProof/>
                <w:webHidden/>
              </w:rPr>
            </w:r>
            <w:r w:rsidR="00FE26C1">
              <w:rPr>
                <w:noProof/>
                <w:webHidden/>
              </w:rPr>
              <w:fldChar w:fldCharType="separate"/>
            </w:r>
            <w:r w:rsidR="00E8466C">
              <w:rPr>
                <w:noProof/>
                <w:webHidden/>
              </w:rPr>
              <w:t>43</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808" w:history="1">
            <w:r w:rsidR="00FE26C1" w:rsidRPr="00E33274">
              <w:rPr>
                <w:rStyle w:val="Hyperlink"/>
                <w:noProof/>
              </w:rPr>
              <w:t>CPT Code 90000-99999</w:t>
            </w:r>
            <w:r w:rsidR="00FE26C1">
              <w:rPr>
                <w:noProof/>
                <w:webHidden/>
              </w:rPr>
              <w:tab/>
            </w:r>
            <w:r w:rsidR="00FE26C1">
              <w:rPr>
                <w:noProof/>
                <w:webHidden/>
              </w:rPr>
              <w:fldChar w:fldCharType="begin"/>
            </w:r>
            <w:r w:rsidR="00FE26C1">
              <w:rPr>
                <w:noProof/>
                <w:webHidden/>
              </w:rPr>
              <w:instrText xml:space="preserve"> PAGEREF _Toc533002808 \h </w:instrText>
            </w:r>
            <w:r w:rsidR="00FE26C1">
              <w:rPr>
                <w:noProof/>
                <w:webHidden/>
              </w:rPr>
            </w:r>
            <w:r w:rsidR="00FE26C1">
              <w:rPr>
                <w:noProof/>
                <w:webHidden/>
              </w:rPr>
              <w:fldChar w:fldCharType="separate"/>
            </w:r>
            <w:r w:rsidR="00E8466C">
              <w:rPr>
                <w:noProof/>
                <w:webHidden/>
              </w:rPr>
              <w:t>43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09" w:history="1">
            <w:r w:rsidR="00FE26C1" w:rsidRPr="00E33274">
              <w:rPr>
                <w:rStyle w:val="Hyperlink"/>
                <w:noProof/>
              </w:rPr>
              <w:t>Correspondence Language Policy/Example Number 2.90000 - HCPCS/CPT procedure code definition</w:t>
            </w:r>
            <w:r w:rsidR="00FE26C1">
              <w:rPr>
                <w:noProof/>
                <w:webHidden/>
              </w:rPr>
              <w:tab/>
            </w:r>
            <w:r w:rsidR="00FE26C1">
              <w:rPr>
                <w:noProof/>
                <w:webHidden/>
              </w:rPr>
              <w:fldChar w:fldCharType="begin"/>
            </w:r>
            <w:r w:rsidR="00FE26C1">
              <w:rPr>
                <w:noProof/>
                <w:webHidden/>
              </w:rPr>
              <w:instrText xml:space="preserve"> PAGEREF _Toc533002809 \h </w:instrText>
            </w:r>
            <w:r w:rsidR="00FE26C1">
              <w:rPr>
                <w:noProof/>
                <w:webHidden/>
              </w:rPr>
            </w:r>
            <w:r w:rsidR="00FE26C1">
              <w:rPr>
                <w:noProof/>
                <w:webHidden/>
              </w:rPr>
              <w:fldChar w:fldCharType="separate"/>
            </w:r>
            <w:r w:rsidR="00E8466C">
              <w:rPr>
                <w:noProof/>
                <w:webHidden/>
              </w:rPr>
              <w:t>43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10" w:history="1">
            <w:r w:rsidR="00FE26C1" w:rsidRPr="00E33274">
              <w:rPr>
                <w:rStyle w:val="Hyperlink"/>
                <w:noProof/>
              </w:rPr>
              <w:t xml:space="preserve">Correspondence Language Policy/Example Number 3.90000 -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_Toc533002810 \h </w:instrText>
            </w:r>
            <w:r w:rsidR="00FE26C1">
              <w:rPr>
                <w:noProof/>
                <w:webHidden/>
              </w:rPr>
            </w:r>
            <w:r w:rsidR="00FE26C1">
              <w:rPr>
                <w:noProof/>
                <w:webHidden/>
              </w:rPr>
              <w:fldChar w:fldCharType="separate"/>
            </w:r>
            <w:r w:rsidR="00E8466C">
              <w:rPr>
                <w:noProof/>
                <w:webHidden/>
              </w:rPr>
              <w:t>43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11" w:history="1">
            <w:r w:rsidR="00FE26C1" w:rsidRPr="00E33274">
              <w:rPr>
                <w:rStyle w:val="Hyperlink"/>
                <w:noProof/>
              </w:rPr>
              <w:t>Correspondence Language Policy/Example Number 4.90000 - Mutually exclusive procedures</w:t>
            </w:r>
            <w:r w:rsidR="00FE26C1">
              <w:rPr>
                <w:noProof/>
                <w:webHidden/>
              </w:rPr>
              <w:tab/>
            </w:r>
            <w:r w:rsidR="00FE26C1">
              <w:rPr>
                <w:noProof/>
                <w:webHidden/>
              </w:rPr>
              <w:fldChar w:fldCharType="begin"/>
            </w:r>
            <w:r w:rsidR="00FE26C1">
              <w:rPr>
                <w:noProof/>
                <w:webHidden/>
              </w:rPr>
              <w:instrText xml:space="preserve"> PAGEREF _Toc533002811 \h </w:instrText>
            </w:r>
            <w:r w:rsidR="00FE26C1">
              <w:rPr>
                <w:noProof/>
                <w:webHidden/>
              </w:rPr>
            </w:r>
            <w:r w:rsidR="00FE26C1">
              <w:rPr>
                <w:noProof/>
                <w:webHidden/>
              </w:rPr>
              <w:fldChar w:fldCharType="separate"/>
            </w:r>
            <w:r w:rsidR="00E8466C">
              <w:rPr>
                <w:noProof/>
                <w:webHidden/>
              </w:rPr>
              <w:t>43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12" w:history="1">
            <w:r w:rsidR="00FE26C1" w:rsidRPr="00E33274">
              <w:rPr>
                <w:rStyle w:val="Hyperlink"/>
                <w:noProof/>
              </w:rPr>
              <w:t>Correspondence Language Policy/Example Number 6.90000 – CPT “separate procedure” definition</w:t>
            </w:r>
            <w:r w:rsidR="00FE26C1">
              <w:rPr>
                <w:noProof/>
                <w:webHidden/>
              </w:rPr>
              <w:tab/>
            </w:r>
            <w:r w:rsidR="00FE26C1">
              <w:rPr>
                <w:noProof/>
                <w:webHidden/>
              </w:rPr>
              <w:fldChar w:fldCharType="begin"/>
            </w:r>
            <w:r w:rsidR="00FE26C1">
              <w:rPr>
                <w:noProof/>
                <w:webHidden/>
              </w:rPr>
              <w:instrText xml:space="preserve"> PAGEREF _Toc533002812 \h </w:instrText>
            </w:r>
            <w:r w:rsidR="00FE26C1">
              <w:rPr>
                <w:noProof/>
                <w:webHidden/>
              </w:rPr>
            </w:r>
            <w:r w:rsidR="00FE26C1">
              <w:rPr>
                <w:noProof/>
                <w:webHidden/>
              </w:rPr>
              <w:fldChar w:fldCharType="separate"/>
            </w:r>
            <w:r w:rsidR="00E8466C">
              <w:rPr>
                <w:noProof/>
                <w:webHidden/>
              </w:rPr>
              <w:t>43</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13" w:history="1">
            <w:r w:rsidR="00FE26C1" w:rsidRPr="00E33274">
              <w:rPr>
                <w:rStyle w:val="Hyperlink"/>
                <w:noProof/>
              </w:rPr>
              <w:t>Correspondence Language Policy/Example Number 7.90000 - More extensive procedure</w:t>
            </w:r>
            <w:r w:rsidR="00FE26C1">
              <w:rPr>
                <w:noProof/>
                <w:webHidden/>
              </w:rPr>
              <w:tab/>
            </w:r>
            <w:r w:rsidR="00FE26C1">
              <w:rPr>
                <w:noProof/>
                <w:webHidden/>
              </w:rPr>
              <w:fldChar w:fldCharType="begin"/>
            </w:r>
            <w:r w:rsidR="00FE26C1">
              <w:rPr>
                <w:noProof/>
                <w:webHidden/>
              </w:rPr>
              <w:instrText xml:space="preserve"> PAGEREF _Toc533002813 \h </w:instrText>
            </w:r>
            <w:r w:rsidR="00FE26C1">
              <w:rPr>
                <w:noProof/>
                <w:webHidden/>
              </w:rPr>
            </w:r>
            <w:r w:rsidR="00FE26C1">
              <w:rPr>
                <w:noProof/>
                <w:webHidden/>
              </w:rPr>
              <w:fldChar w:fldCharType="separate"/>
            </w:r>
            <w:r w:rsidR="00E8466C">
              <w:rPr>
                <w:noProof/>
                <w:webHidden/>
              </w:rPr>
              <w:t>44</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14" w:history="1">
            <w:r w:rsidR="00FE26C1" w:rsidRPr="00E33274">
              <w:rPr>
                <w:rStyle w:val="Hyperlink"/>
                <w:noProof/>
              </w:rPr>
              <w:t>Correspondence Language Policy/Example Number 10.90000 - Standards of medical/surgical practice</w:t>
            </w:r>
            <w:r w:rsidR="00FE26C1">
              <w:rPr>
                <w:noProof/>
                <w:webHidden/>
              </w:rPr>
              <w:tab/>
            </w:r>
            <w:r w:rsidR="00FE26C1">
              <w:rPr>
                <w:noProof/>
                <w:webHidden/>
              </w:rPr>
              <w:fldChar w:fldCharType="begin"/>
            </w:r>
            <w:r w:rsidR="00FE26C1">
              <w:rPr>
                <w:noProof/>
                <w:webHidden/>
              </w:rPr>
              <w:instrText xml:space="preserve"> PAGEREF _Toc533002814 \h </w:instrText>
            </w:r>
            <w:r w:rsidR="00FE26C1">
              <w:rPr>
                <w:noProof/>
                <w:webHidden/>
              </w:rPr>
            </w:r>
            <w:r w:rsidR="00FE26C1">
              <w:rPr>
                <w:noProof/>
                <w:webHidden/>
              </w:rPr>
              <w:fldChar w:fldCharType="separate"/>
            </w:r>
            <w:r w:rsidR="00E8466C">
              <w:rPr>
                <w:noProof/>
                <w:webHidden/>
              </w:rPr>
              <w:t>44</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15" w:history="1">
            <w:r w:rsidR="00FE26C1" w:rsidRPr="00E33274">
              <w:rPr>
                <w:rStyle w:val="Hyperlink"/>
                <w:noProof/>
              </w:rPr>
              <w:t>Correspondence Language Policy/Example Number 11.90000 - Anesthesia service included in surgical procedure</w:t>
            </w:r>
            <w:r w:rsidR="00FE26C1">
              <w:rPr>
                <w:noProof/>
                <w:webHidden/>
              </w:rPr>
              <w:tab/>
            </w:r>
            <w:r w:rsidR="00FE26C1">
              <w:rPr>
                <w:noProof/>
                <w:webHidden/>
              </w:rPr>
              <w:fldChar w:fldCharType="begin"/>
            </w:r>
            <w:r w:rsidR="00FE26C1">
              <w:rPr>
                <w:noProof/>
                <w:webHidden/>
              </w:rPr>
              <w:instrText xml:space="preserve"> PAGEREF _Toc533002815 \h </w:instrText>
            </w:r>
            <w:r w:rsidR="00FE26C1">
              <w:rPr>
                <w:noProof/>
                <w:webHidden/>
              </w:rPr>
            </w:r>
            <w:r w:rsidR="00FE26C1">
              <w:rPr>
                <w:noProof/>
                <w:webHidden/>
              </w:rPr>
              <w:fldChar w:fldCharType="separate"/>
            </w:r>
            <w:r w:rsidR="00E8466C">
              <w:rPr>
                <w:noProof/>
                <w:webHidden/>
              </w:rPr>
              <w:t>44</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16" w:history="1">
            <w:r w:rsidR="00FE26C1" w:rsidRPr="00E33274">
              <w:rPr>
                <w:rStyle w:val="Hyperlink"/>
                <w:noProof/>
              </w:rPr>
              <w:t>Correspondence Language Policy/Example Number 14.90000 -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_Toc533002816 \h </w:instrText>
            </w:r>
            <w:r w:rsidR="00FE26C1">
              <w:rPr>
                <w:noProof/>
                <w:webHidden/>
              </w:rPr>
            </w:r>
            <w:r w:rsidR="00FE26C1">
              <w:rPr>
                <w:noProof/>
                <w:webHidden/>
              </w:rPr>
              <w:fldChar w:fldCharType="separate"/>
            </w:r>
            <w:r w:rsidR="00E8466C">
              <w:rPr>
                <w:noProof/>
                <w:webHidden/>
              </w:rPr>
              <w:t>44</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17" w:history="1">
            <w:r w:rsidR="00FE26C1" w:rsidRPr="00E33274">
              <w:rPr>
                <w:rStyle w:val="Hyperlink"/>
                <w:noProof/>
              </w:rPr>
              <w:t>Correspondence Language Policy/Example Number 15.90000 – Medically Unlikely Edits (Units of Service)</w:t>
            </w:r>
            <w:r w:rsidR="00FE26C1">
              <w:rPr>
                <w:noProof/>
                <w:webHidden/>
              </w:rPr>
              <w:tab/>
            </w:r>
            <w:r w:rsidR="00FE26C1">
              <w:rPr>
                <w:noProof/>
                <w:webHidden/>
              </w:rPr>
              <w:fldChar w:fldCharType="begin"/>
            </w:r>
            <w:r w:rsidR="00FE26C1">
              <w:rPr>
                <w:noProof/>
                <w:webHidden/>
              </w:rPr>
              <w:instrText xml:space="preserve"> PAGEREF _Toc533002817 \h </w:instrText>
            </w:r>
            <w:r w:rsidR="00FE26C1">
              <w:rPr>
                <w:noProof/>
                <w:webHidden/>
              </w:rPr>
            </w:r>
            <w:r w:rsidR="00FE26C1">
              <w:rPr>
                <w:noProof/>
                <w:webHidden/>
              </w:rPr>
              <w:fldChar w:fldCharType="separate"/>
            </w:r>
            <w:r w:rsidR="00E8466C">
              <w:rPr>
                <w:noProof/>
                <w:webHidden/>
              </w:rPr>
              <w:t>45</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818" w:history="1">
            <w:r w:rsidR="00FE26C1" w:rsidRPr="00E33274">
              <w:rPr>
                <w:rStyle w:val="Hyperlink"/>
                <w:noProof/>
              </w:rPr>
              <w:t>CPT Category III Codes (0001T-0999T)</w:t>
            </w:r>
            <w:r w:rsidR="00FE26C1">
              <w:rPr>
                <w:noProof/>
                <w:webHidden/>
              </w:rPr>
              <w:tab/>
            </w:r>
            <w:r w:rsidR="00FE26C1">
              <w:rPr>
                <w:noProof/>
                <w:webHidden/>
              </w:rPr>
              <w:fldChar w:fldCharType="begin"/>
            </w:r>
            <w:r w:rsidR="00FE26C1">
              <w:rPr>
                <w:noProof/>
                <w:webHidden/>
              </w:rPr>
              <w:instrText xml:space="preserve"> PAGEREF _Toc533002818 \h </w:instrText>
            </w:r>
            <w:r w:rsidR="00FE26C1">
              <w:rPr>
                <w:noProof/>
                <w:webHidden/>
              </w:rPr>
            </w:r>
            <w:r w:rsidR="00FE26C1">
              <w:rPr>
                <w:noProof/>
                <w:webHidden/>
              </w:rPr>
              <w:fldChar w:fldCharType="separate"/>
            </w:r>
            <w:r w:rsidR="00E8466C">
              <w:rPr>
                <w:noProof/>
                <w:webHidden/>
              </w:rPr>
              <w:t>46</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819" w:history="1">
            <w:r w:rsidR="00FE26C1" w:rsidRPr="00E33274">
              <w:rPr>
                <w:rStyle w:val="Hyperlink"/>
                <w:noProof/>
              </w:rPr>
              <w:t>(Temporary CPT Codes for Emerging Technology, Services, and Procedures)</w:t>
            </w:r>
            <w:r w:rsidR="00FE26C1">
              <w:rPr>
                <w:noProof/>
                <w:webHidden/>
              </w:rPr>
              <w:tab/>
            </w:r>
            <w:r w:rsidR="00FE26C1">
              <w:rPr>
                <w:noProof/>
                <w:webHidden/>
              </w:rPr>
              <w:fldChar w:fldCharType="begin"/>
            </w:r>
            <w:r w:rsidR="00FE26C1">
              <w:rPr>
                <w:noProof/>
                <w:webHidden/>
              </w:rPr>
              <w:instrText xml:space="preserve"> PAGEREF _Toc533002819 \h </w:instrText>
            </w:r>
            <w:r w:rsidR="00FE26C1">
              <w:rPr>
                <w:noProof/>
                <w:webHidden/>
              </w:rPr>
            </w:r>
            <w:r w:rsidR="00FE26C1">
              <w:rPr>
                <w:noProof/>
                <w:webHidden/>
              </w:rPr>
              <w:fldChar w:fldCharType="separate"/>
            </w:r>
            <w:r w:rsidR="00E8466C">
              <w:rPr>
                <w:noProof/>
                <w:webHidden/>
              </w:rPr>
              <w:t>46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20" w:history="1">
            <w:r w:rsidR="00FE26C1" w:rsidRPr="00E33274">
              <w:rPr>
                <w:rStyle w:val="Hyperlink"/>
                <w:noProof/>
              </w:rPr>
              <w:t>Correspondence Language Policy/Example Number 2.0000T – HCPCS/CPT procedure code definition</w:t>
            </w:r>
            <w:r w:rsidR="00FE26C1">
              <w:rPr>
                <w:noProof/>
                <w:webHidden/>
              </w:rPr>
              <w:tab/>
            </w:r>
            <w:r w:rsidR="00FE26C1">
              <w:rPr>
                <w:noProof/>
                <w:webHidden/>
              </w:rPr>
              <w:fldChar w:fldCharType="begin"/>
            </w:r>
            <w:r w:rsidR="00FE26C1">
              <w:rPr>
                <w:noProof/>
                <w:webHidden/>
              </w:rPr>
              <w:instrText xml:space="preserve"> PAGEREF _Toc533002820 \h </w:instrText>
            </w:r>
            <w:r w:rsidR="00FE26C1">
              <w:rPr>
                <w:noProof/>
                <w:webHidden/>
              </w:rPr>
            </w:r>
            <w:r w:rsidR="00FE26C1">
              <w:rPr>
                <w:noProof/>
                <w:webHidden/>
              </w:rPr>
              <w:fldChar w:fldCharType="separate"/>
            </w:r>
            <w:r w:rsidR="00E8466C">
              <w:rPr>
                <w:noProof/>
                <w:webHidden/>
              </w:rPr>
              <w:t>46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21" w:history="1">
            <w:r w:rsidR="00FE26C1" w:rsidRPr="00E33274">
              <w:rPr>
                <w:rStyle w:val="Hyperlink"/>
                <w:noProof/>
              </w:rPr>
              <w:t xml:space="preserve">Correspondence Language Policy/Example Number 3.0000T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_Toc533002821 \h </w:instrText>
            </w:r>
            <w:r w:rsidR="00FE26C1">
              <w:rPr>
                <w:noProof/>
                <w:webHidden/>
              </w:rPr>
            </w:r>
            <w:r w:rsidR="00FE26C1">
              <w:rPr>
                <w:noProof/>
                <w:webHidden/>
              </w:rPr>
              <w:fldChar w:fldCharType="separate"/>
            </w:r>
            <w:r w:rsidR="00E8466C">
              <w:rPr>
                <w:noProof/>
                <w:webHidden/>
              </w:rPr>
              <w:t>46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22" w:history="1">
            <w:r w:rsidR="00FE26C1" w:rsidRPr="00E33274">
              <w:rPr>
                <w:rStyle w:val="Hyperlink"/>
                <w:noProof/>
              </w:rPr>
              <w:t>Correspondence Language Policy/Example Number 4.0000T - Mutually exclusive procedures</w:t>
            </w:r>
            <w:r w:rsidR="00FE26C1">
              <w:rPr>
                <w:noProof/>
                <w:webHidden/>
              </w:rPr>
              <w:tab/>
            </w:r>
            <w:r w:rsidR="00FE26C1">
              <w:rPr>
                <w:noProof/>
                <w:webHidden/>
              </w:rPr>
              <w:fldChar w:fldCharType="begin"/>
            </w:r>
            <w:r w:rsidR="00FE26C1">
              <w:rPr>
                <w:noProof/>
                <w:webHidden/>
              </w:rPr>
              <w:instrText xml:space="preserve"> PAGEREF _Toc533002822 \h </w:instrText>
            </w:r>
            <w:r w:rsidR="00FE26C1">
              <w:rPr>
                <w:noProof/>
                <w:webHidden/>
              </w:rPr>
            </w:r>
            <w:r w:rsidR="00FE26C1">
              <w:rPr>
                <w:noProof/>
                <w:webHidden/>
              </w:rPr>
              <w:fldChar w:fldCharType="separate"/>
            </w:r>
            <w:r w:rsidR="00E8466C">
              <w:rPr>
                <w:noProof/>
                <w:webHidden/>
              </w:rPr>
              <w:t>46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23" w:history="1">
            <w:r w:rsidR="00FE26C1" w:rsidRPr="00E33274">
              <w:rPr>
                <w:rStyle w:val="Hyperlink"/>
                <w:noProof/>
              </w:rPr>
              <w:t>Correspondence Language Policy/Example Number 6.0000T – CPT “separate procedure” definition</w:t>
            </w:r>
            <w:r w:rsidR="00FE26C1">
              <w:rPr>
                <w:noProof/>
                <w:webHidden/>
              </w:rPr>
              <w:tab/>
            </w:r>
            <w:r w:rsidR="00FE26C1">
              <w:rPr>
                <w:noProof/>
                <w:webHidden/>
              </w:rPr>
              <w:fldChar w:fldCharType="begin"/>
            </w:r>
            <w:r w:rsidR="00FE26C1">
              <w:rPr>
                <w:noProof/>
                <w:webHidden/>
              </w:rPr>
              <w:instrText xml:space="preserve"> PAGEREF _Toc533002823 \h </w:instrText>
            </w:r>
            <w:r w:rsidR="00FE26C1">
              <w:rPr>
                <w:noProof/>
                <w:webHidden/>
              </w:rPr>
            </w:r>
            <w:r w:rsidR="00FE26C1">
              <w:rPr>
                <w:noProof/>
                <w:webHidden/>
              </w:rPr>
              <w:fldChar w:fldCharType="separate"/>
            </w:r>
            <w:r w:rsidR="00E8466C">
              <w:rPr>
                <w:noProof/>
                <w:webHidden/>
              </w:rPr>
              <w:t>46</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24" w:history="1">
            <w:r w:rsidR="00FE26C1" w:rsidRPr="00E33274">
              <w:rPr>
                <w:rStyle w:val="Hyperlink"/>
                <w:noProof/>
              </w:rPr>
              <w:t>Correspondence Language Policy/Example Number 7.0000T – More extensive procedure</w:t>
            </w:r>
            <w:r w:rsidR="00FE26C1">
              <w:rPr>
                <w:noProof/>
                <w:webHidden/>
              </w:rPr>
              <w:tab/>
            </w:r>
            <w:r w:rsidR="00FE26C1">
              <w:rPr>
                <w:noProof/>
                <w:webHidden/>
              </w:rPr>
              <w:fldChar w:fldCharType="begin"/>
            </w:r>
            <w:r w:rsidR="00FE26C1">
              <w:rPr>
                <w:noProof/>
                <w:webHidden/>
              </w:rPr>
              <w:instrText xml:space="preserve"> PAGEREF _Toc533002824 \h </w:instrText>
            </w:r>
            <w:r w:rsidR="00FE26C1">
              <w:rPr>
                <w:noProof/>
                <w:webHidden/>
              </w:rPr>
            </w:r>
            <w:r w:rsidR="00FE26C1">
              <w:rPr>
                <w:noProof/>
                <w:webHidden/>
              </w:rPr>
              <w:fldChar w:fldCharType="separate"/>
            </w:r>
            <w:r w:rsidR="00E8466C">
              <w:rPr>
                <w:noProof/>
                <w:webHidden/>
              </w:rPr>
              <w:t>47</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25" w:history="1">
            <w:r w:rsidR="00FE26C1" w:rsidRPr="00E33274">
              <w:rPr>
                <w:rStyle w:val="Hyperlink"/>
                <w:noProof/>
              </w:rPr>
              <w:t>Correspondence Language Policy/Example Number 10.0000T - Standards of medical/surgical practice</w:t>
            </w:r>
            <w:r w:rsidR="00FE26C1">
              <w:rPr>
                <w:noProof/>
                <w:webHidden/>
              </w:rPr>
              <w:tab/>
            </w:r>
            <w:r w:rsidR="00FE26C1">
              <w:rPr>
                <w:noProof/>
                <w:webHidden/>
              </w:rPr>
              <w:fldChar w:fldCharType="begin"/>
            </w:r>
            <w:r w:rsidR="00FE26C1">
              <w:rPr>
                <w:noProof/>
                <w:webHidden/>
              </w:rPr>
              <w:instrText xml:space="preserve"> PAGEREF _Toc533002825 \h </w:instrText>
            </w:r>
            <w:r w:rsidR="00FE26C1">
              <w:rPr>
                <w:noProof/>
                <w:webHidden/>
              </w:rPr>
            </w:r>
            <w:r w:rsidR="00FE26C1">
              <w:rPr>
                <w:noProof/>
                <w:webHidden/>
              </w:rPr>
              <w:fldChar w:fldCharType="separate"/>
            </w:r>
            <w:r w:rsidR="00E8466C">
              <w:rPr>
                <w:noProof/>
                <w:webHidden/>
              </w:rPr>
              <w:t>47</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26" w:history="1">
            <w:r w:rsidR="00FE26C1" w:rsidRPr="00E33274">
              <w:rPr>
                <w:rStyle w:val="Hyperlink"/>
                <w:noProof/>
              </w:rPr>
              <w:t>Correspondence Language Policy/Example Number 11.0000T - Anesthesia service included in surgical procedure</w:t>
            </w:r>
            <w:r w:rsidR="00FE26C1">
              <w:rPr>
                <w:noProof/>
                <w:webHidden/>
              </w:rPr>
              <w:tab/>
            </w:r>
            <w:r w:rsidR="00FE26C1">
              <w:rPr>
                <w:noProof/>
                <w:webHidden/>
              </w:rPr>
              <w:fldChar w:fldCharType="begin"/>
            </w:r>
            <w:r w:rsidR="00FE26C1">
              <w:rPr>
                <w:noProof/>
                <w:webHidden/>
              </w:rPr>
              <w:instrText xml:space="preserve"> PAGEREF _Toc533002826 \h </w:instrText>
            </w:r>
            <w:r w:rsidR="00FE26C1">
              <w:rPr>
                <w:noProof/>
                <w:webHidden/>
              </w:rPr>
            </w:r>
            <w:r w:rsidR="00FE26C1">
              <w:rPr>
                <w:noProof/>
                <w:webHidden/>
              </w:rPr>
              <w:fldChar w:fldCharType="separate"/>
            </w:r>
            <w:r w:rsidR="00E8466C">
              <w:rPr>
                <w:noProof/>
                <w:webHidden/>
              </w:rPr>
              <w:t>47</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27" w:history="1">
            <w:r w:rsidR="00FE26C1" w:rsidRPr="00E33274">
              <w:rPr>
                <w:rStyle w:val="Hyperlink"/>
                <w:noProof/>
              </w:rPr>
              <w:t>Correspondence Language Policy/Example Number 14.0000T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_Toc533002827 \h </w:instrText>
            </w:r>
            <w:r w:rsidR="00FE26C1">
              <w:rPr>
                <w:noProof/>
                <w:webHidden/>
              </w:rPr>
            </w:r>
            <w:r w:rsidR="00FE26C1">
              <w:rPr>
                <w:noProof/>
                <w:webHidden/>
              </w:rPr>
              <w:fldChar w:fldCharType="separate"/>
            </w:r>
            <w:r w:rsidR="00E8466C">
              <w:rPr>
                <w:noProof/>
                <w:webHidden/>
              </w:rPr>
              <w:t>47</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28" w:history="1">
            <w:r w:rsidR="00FE26C1" w:rsidRPr="00E33274">
              <w:rPr>
                <w:rStyle w:val="Hyperlink"/>
                <w:noProof/>
              </w:rPr>
              <w:t>Correspondence Language Policy/Example Number 15.0000T – Medically Unlikely Edits (Units of Service)</w:t>
            </w:r>
            <w:r w:rsidR="00FE26C1">
              <w:rPr>
                <w:noProof/>
                <w:webHidden/>
              </w:rPr>
              <w:tab/>
            </w:r>
            <w:r w:rsidR="00FE26C1">
              <w:rPr>
                <w:noProof/>
                <w:webHidden/>
              </w:rPr>
              <w:fldChar w:fldCharType="begin"/>
            </w:r>
            <w:r w:rsidR="00FE26C1">
              <w:rPr>
                <w:noProof/>
                <w:webHidden/>
              </w:rPr>
              <w:instrText xml:space="preserve"> PAGEREF _Toc533002828 \h </w:instrText>
            </w:r>
            <w:r w:rsidR="00FE26C1">
              <w:rPr>
                <w:noProof/>
                <w:webHidden/>
              </w:rPr>
            </w:r>
            <w:r w:rsidR="00FE26C1">
              <w:rPr>
                <w:noProof/>
                <w:webHidden/>
              </w:rPr>
              <w:fldChar w:fldCharType="separate"/>
            </w:r>
            <w:r w:rsidR="00E8466C">
              <w:rPr>
                <w:noProof/>
                <w:webHidden/>
              </w:rPr>
              <w:t>48</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829" w:history="1">
            <w:r w:rsidR="00FE26C1" w:rsidRPr="00E33274">
              <w:rPr>
                <w:rStyle w:val="Hyperlink"/>
                <w:noProof/>
              </w:rPr>
              <w:t>HCPCS Level II Codes</w:t>
            </w:r>
            <w:r w:rsidR="00FE26C1">
              <w:rPr>
                <w:noProof/>
                <w:webHidden/>
              </w:rPr>
              <w:tab/>
            </w:r>
            <w:r w:rsidR="00FE26C1">
              <w:rPr>
                <w:noProof/>
                <w:webHidden/>
              </w:rPr>
              <w:fldChar w:fldCharType="begin"/>
            </w:r>
            <w:r w:rsidR="00FE26C1">
              <w:rPr>
                <w:noProof/>
                <w:webHidden/>
              </w:rPr>
              <w:instrText xml:space="preserve"> PAGEREF _Toc533002829 \h </w:instrText>
            </w:r>
            <w:r w:rsidR="00FE26C1">
              <w:rPr>
                <w:noProof/>
                <w:webHidden/>
              </w:rPr>
            </w:r>
            <w:r w:rsidR="00FE26C1">
              <w:rPr>
                <w:noProof/>
                <w:webHidden/>
              </w:rPr>
              <w:fldChar w:fldCharType="separate"/>
            </w:r>
            <w:r w:rsidR="00E8466C">
              <w:rPr>
                <w:noProof/>
                <w:webHidden/>
              </w:rPr>
              <w:t>49</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830" w:history="1">
            <w:r w:rsidR="00FE26C1" w:rsidRPr="00E33274">
              <w:rPr>
                <w:rStyle w:val="Hyperlink"/>
                <w:noProof/>
              </w:rPr>
              <w:t>A0000-V9999</w:t>
            </w:r>
            <w:r w:rsidR="00FE26C1">
              <w:rPr>
                <w:noProof/>
                <w:webHidden/>
              </w:rPr>
              <w:tab/>
            </w:r>
            <w:r w:rsidR="00FE26C1">
              <w:rPr>
                <w:noProof/>
                <w:webHidden/>
              </w:rPr>
              <w:fldChar w:fldCharType="begin"/>
            </w:r>
            <w:r w:rsidR="00FE26C1">
              <w:rPr>
                <w:noProof/>
                <w:webHidden/>
              </w:rPr>
              <w:instrText xml:space="preserve"> PAGEREF _Toc533002830 \h </w:instrText>
            </w:r>
            <w:r w:rsidR="00FE26C1">
              <w:rPr>
                <w:noProof/>
                <w:webHidden/>
              </w:rPr>
            </w:r>
            <w:r w:rsidR="00FE26C1">
              <w:rPr>
                <w:noProof/>
                <w:webHidden/>
              </w:rPr>
              <w:fldChar w:fldCharType="separate"/>
            </w:r>
            <w:r w:rsidR="00E8466C">
              <w:rPr>
                <w:noProof/>
                <w:webHidden/>
              </w:rPr>
              <w:t>49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31" w:history="1">
            <w:r w:rsidR="00FE26C1" w:rsidRPr="00E33274">
              <w:rPr>
                <w:rStyle w:val="Hyperlink"/>
                <w:noProof/>
              </w:rPr>
              <w:t>Correspondence Language Policy/Example Number 2.A-V - HCPCS/CPT procedure code definition</w:t>
            </w:r>
            <w:r w:rsidR="00FE26C1">
              <w:rPr>
                <w:noProof/>
                <w:webHidden/>
              </w:rPr>
              <w:tab/>
            </w:r>
            <w:r w:rsidR="00FE26C1">
              <w:rPr>
                <w:noProof/>
                <w:webHidden/>
              </w:rPr>
              <w:fldChar w:fldCharType="begin"/>
            </w:r>
            <w:r w:rsidR="00FE26C1">
              <w:rPr>
                <w:noProof/>
                <w:webHidden/>
              </w:rPr>
              <w:instrText xml:space="preserve"> PAGEREF _Toc533002831 \h </w:instrText>
            </w:r>
            <w:r w:rsidR="00FE26C1">
              <w:rPr>
                <w:noProof/>
                <w:webHidden/>
              </w:rPr>
            </w:r>
            <w:r w:rsidR="00FE26C1">
              <w:rPr>
                <w:noProof/>
                <w:webHidden/>
              </w:rPr>
              <w:fldChar w:fldCharType="separate"/>
            </w:r>
            <w:r w:rsidR="00E8466C">
              <w:rPr>
                <w:noProof/>
                <w:webHidden/>
              </w:rPr>
              <w:t>49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32" w:history="1">
            <w:r w:rsidR="00FE26C1" w:rsidRPr="00E33274">
              <w:rPr>
                <w:rStyle w:val="Hyperlink"/>
                <w:noProof/>
              </w:rPr>
              <w:t xml:space="preserve">Correspondence Language Policy/Example Number 3.A-V - </w:t>
            </w:r>
            <w:r w:rsidR="00FE26C1" w:rsidRPr="00E33274">
              <w:rPr>
                <w:rStyle w:val="Hyperlink"/>
                <w:i/>
                <w:noProof/>
              </w:rPr>
              <w:t>CPT Manual</w:t>
            </w:r>
            <w:r w:rsidR="00FE26C1" w:rsidRPr="00E33274">
              <w:rPr>
                <w:rStyle w:val="Hyperlink"/>
                <w:noProof/>
              </w:rPr>
              <w:t xml:space="preserve"> or CMS manual coding instruction</w:t>
            </w:r>
            <w:r w:rsidR="00FE26C1">
              <w:rPr>
                <w:noProof/>
                <w:webHidden/>
              </w:rPr>
              <w:tab/>
            </w:r>
            <w:r w:rsidR="00FE26C1">
              <w:rPr>
                <w:noProof/>
                <w:webHidden/>
              </w:rPr>
              <w:fldChar w:fldCharType="begin"/>
            </w:r>
            <w:r w:rsidR="00FE26C1">
              <w:rPr>
                <w:noProof/>
                <w:webHidden/>
              </w:rPr>
              <w:instrText xml:space="preserve"> PAGEREF _Toc533002832 \h </w:instrText>
            </w:r>
            <w:r w:rsidR="00FE26C1">
              <w:rPr>
                <w:noProof/>
                <w:webHidden/>
              </w:rPr>
            </w:r>
            <w:r w:rsidR="00FE26C1">
              <w:rPr>
                <w:noProof/>
                <w:webHidden/>
              </w:rPr>
              <w:fldChar w:fldCharType="separate"/>
            </w:r>
            <w:r w:rsidR="00E8466C">
              <w:rPr>
                <w:noProof/>
                <w:webHidden/>
              </w:rPr>
              <w:t>49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33" w:history="1">
            <w:r w:rsidR="00FE26C1" w:rsidRPr="00E33274">
              <w:rPr>
                <w:rStyle w:val="Hyperlink"/>
                <w:noProof/>
              </w:rPr>
              <w:t>Correspondence Language Policy/Example Number 4.A-V - Mutually exclusive procedures</w:t>
            </w:r>
            <w:r w:rsidR="00FE26C1">
              <w:rPr>
                <w:noProof/>
                <w:webHidden/>
              </w:rPr>
              <w:tab/>
            </w:r>
            <w:r w:rsidR="00FE26C1">
              <w:rPr>
                <w:noProof/>
                <w:webHidden/>
              </w:rPr>
              <w:fldChar w:fldCharType="begin"/>
            </w:r>
            <w:r w:rsidR="00FE26C1">
              <w:rPr>
                <w:noProof/>
                <w:webHidden/>
              </w:rPr>
              <w:instrText xml:space="preserve"> PAGEREF _Toc533002833 \h </w:instrText>
            </w:r>
            <w:r w:rsidR="00FE26C1">
              <w:rPr>
                <w:noProof/>
                <w:webHidden/>
              </w:rPr>
            </w:r>
            <w:r w:rsidR="00FE26C1">
              <w:rPr>
                <w:noProof/>
                <w:webHidden/>
              </w:rPr>
              <w:fldChar w:fldCharType="separate"/>
            </w:r>
            <w:r w:rsidR="00E8466C">
              <w:rPr>
                <w:noProof/>
                <w:webHidden/>
              </w:rPr>
              <w:t>49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34" w:history="1">
            <w:r w:rsidR="00FE26C1" w:rsidRPr="00E33274">
              <w:rPr>
                <w:rStyle w:val="Hyperlink"/>
                <w:noProof/>
              </w:rPr>
              <w:t>Correspondence Language Policy/Example Number 6.A-V – CPT “separate procedure” definition</w:t>
            </w:r>
            <w:r w:rsidR="00FE26C1">
              <w:rPr>
                <w:noProof/>
                <w:webHidden/>
              </w:rPr>
              <w:tab/>
            </w:r>
            <w:r w:rsidR="00FE26C1">
              <w:rPr>
                <w:noProof/>
                <w:webHidden/>
              </w:rPr>
              <w:fldChar w:fldCharType="begin"/>
            </w:r>
            <w:r w:rsidR="00FE26C1">
              <w:rPr>
                <w:noProof/>
                <w:webHidden/>
              </w:rPr>
              <w:instrText xml:space="preserve"> PAGEREF _Toc533002834 \h </w:instrText>
            </w:r>
            <w:r w:rsidR="00FE26C1">
              <w:rPr>
                <w:noProof/>
                <w:webHidden/>
              </w:rPr>
            </w:r>
            <w:r w:rsidR="00FE26C1">
              <w:rPr>
                <w:noProof/>
                <w:webHidden/>
              </w:rPr>
              <w:fldChar w:fldCharType="separate"/>
            </w:r>
            <w:r w:rsidR="00E8466C">
              <w:rPr>
                <w:noProof/>
                <w:webHidden/>
              </w:rPr>
              <w:t>49</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35" w:history="1">
            <w:r w:rsidR="00FE26C1" w:rsidRPr="00E33274">
              <w:rPr>
                <w:rStyle w:val="Hyperlink"/>
                <w:noProof/>
              </w:rPr>
              <w:t>Correspondence Language Policy/Example Number 7.A-V - More extensive procedure</w:t>
            </w:r>
            <w:r w:rsidR="00FE26C1">
              <w:rPr>
                <w:noProof/>
                <w:webHidden/>
              </w:rPr>
              <w:tab/>
            </w:r>
            <w:r w:rsidR="00FE26C1">
              <w:rPr>
                <w:noProof/>
                <w:webHidden/>
              </w:rPr>
              <w:fldChar w:fldCharType="begin"/>
            </w:r>
            <w:r w:rsidR="00FE26C1">
              <w:rPr>
                <w:noProof/>
                <w:webHidden/>
              </w:rPr>
              <w:instrText xml:space="preserve"> PAGEREF _Toc533002835 \h </w:instrText>
            </w:r>
            <w:r w:rsidR="00FE26C1">
              <w:rPr>
                <w:noProof/>
                <w:webHidden/>
              </w:rPr>
            </w:r>
            <w:r w:rsidR="00FE26C1">
              <w:rPr>
                <w:noProof/>
                <w:webHidden/>
              </w:rPr>
              <w:fldChar w:fldCharType="separate"/>
            </w:r>
            <w:r w:rsidR="00E8466C">
              <w:rPr>
                <w:noProof/>
                <w:webHidden/>
              </w:rPr>
              <w:t>50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36" w:history="1">
            <w:r w:rsidR="00FE26C1" w:rsidRPr="00E33274">
              <w:rPr>
                <w:rStyle w:val="Hyperlink"/>
                <w:noProof/>
              </w:rPr>
              <w:t>Correspondence Language Policy/Example Number 10.A-V - Standards of medical/surgical practice</w:t>
            </w:r>
            <w:r w:rsidR="00FE26C1">
              <w:rPr>
                <w:noProof/>
                <w:webHidden/>
              </w:rPr>
              <w:tab/>
            </w:r>
            <w:r w:rsidR="00FE26C1">
              <w:rPr>
                <w:noProof/>
                <w:webHidden/>
              </w:rPr>
              <w:fldChar w:fldCharType="begin"/>
            </w:r>
            <w:r w:rsidR="00FE26C1">
              <w:rPr>
                <w:noProof/>
                <w:webHidden/>
              </w:rPr>
              <w:instrText xml:space="preserve"> PAGEREF _Toc533002836 \h </w:instrText>
            </w:r>
            <w:r w:rsidR="00FE26C1">
              <w:rPr>
                <w:noProof/>
                <w:webHidden/>
              </w:rPr>
            </w:r>
            <w:r w:rsidR="00FE26C1">
              <w:rPr>
                <w:noProof/>
                <w:webHidden/>
              </w:rPr>
              <w:fldChar w:fldCharType="separate"/>
            </w:r>
            <w:r w:rsidR="00E8466C">
              <w:rPr>
                <w:noProof/>
                <w:webHidden/>
              </w:rPr>
              <w:t>50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37" w:history="1">
            <w:r w:rsidR="00FE26C1" w:rsidRPr="00E33274">
              <w:rPr>
                <w:rStyle w:val="Hyperlink"/>
                <w:noProof/>
              </w:rPr>
              <w:t>Correspondence Language Policy/Example Number 11.A-V - Anesthesia service included in surgical procedure</w:t>
            </w:r>
            <w:r w:rsidR="00FE26C1">
              <w:rPr>
                <w:noProof/>
                <w:webHidden/>
              </w:rPr>
              <w:tab/>
            </w:r>
            <w:r w:rsidR="00FE26C1">
              <w:rPr>
                <w:noProof/>
                <w:webHidden/>
              </w:rPr>
              <w:fldChar w:fldCharType="begin"/>
            </w:r>
            <w:r w:rsidR="00FE26C1">
              <w:rPr>
                <w:noProof/>
                <w:webHidden/>
              </w:rPr>
              <w:instrText xml:space="preserve"> PAGEREF _Toc533002837 \h </w:instrText>
            </w:r>
            <w:r w:rsidR="00FE26C1">
              <w:rPr>
                <w:noProof/>
                <w:webHidden/>
              </w:rPr>
            </w:r>
            <w:r w:rsidR="00FE26C1">
              <w:rPr>
                <w:noProof/>
                <w:webHidden/>
              </w:rPr>
              <w:fldChar w:fldCharType="separate"/>
            </w:r>
            <w:r w:rsidR="00E8466C">
              <w:rPr>
                <w:noProof/>
                <w:webHidden/>
              </w:rPr>
              <w:t>50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38" w:history="1">
            <w:r w:rsidR="00FE26C1" w:rsidRPr="00E33274">
              <w:rPr>
                <w:rStyle w:val="Hyperlink"/>
                <w:noProof/>
              </w:rPr>
              <w:t>Correspondence Language Policy/Example Number 14.A-V - Misuse of column two code with column one code</w:t>
            </w:r>
            <w:r w:rsidR="00FE26C1">
              <w:rPr>
                <w:noProof/>
                <w:webHidden/>
              </w:rPr>
              <w:tab/>
            </w:r>
            <w:r w:rsidR="00FE26C1">
              <w:rPr>
                <w:noProof/>
                <w:webHidden/>
              </w:rPr>
              <w:fldChar w:fldCharType="begin"/>
            </w:r>
            <w:r w:rsidR="00FE26C1">
              <w:rPr>
                <w:noProof/>
                <w:webHidden/>
              </w:rPr>
              <w:instrText xml:space="preserve"> PAGEREF _Toc533002838 \h </w:instrText>
            </w:r>
            <w:r w:rsidR="00FE26C1">
              <w:rPr>
                <w:noProof/>
                <w:webHidden/>
              </w:rPr>
            </w:r>
            <w:r w:rsidR="00FE26C1">
              <w:rPr>
                <w:noProof/>
                <w:webHidden/>
              </w:rPr>
              <w:fldChar w:fldCharType="separate"/>
            </w:r>
            <w:r w:rsidR="00E8466C">
              <w:rPr>
                <w:noProof/>
                <w:webHidden/>
              </w:rPr>
              <w:t>50</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39" w:history="1">
            <w:r w:rsidR="00FE26C1" w:rsidRPr="00E33274">
              <w:rPr>
                <w:rStyle w:val="Hyperlink"/>
                <w:noProof/>
              </w:rPr>
              <w:t>Correspondence Language Policy/Example Number 15.A-V – Medically Unlikely Edits (Units of Service)</w:t>
            </w:r>
            <w:r w:rsidR="00FE26C1">
              <w:rPr>
                <w:noProof/>
                <w:webHidden/>
              </w:rPr>
              <w:tab/>
            </w:r>
            <w:r w:rsidR="00FE26C1">
              <w:rPr>
                <w:noProof/>
                <w:webHidden/>
              </w:rPr>
              <w:fldChar w:fldCharType="begin"/>
            </w:r>
            <w:r w:rsidR="00FE26C1">
              <w:rPr>
                <w:noProof/>
                <w:webHidden/>
              </w:rPr>
              <w:instrText xml:space="preserve"> PAGEREF _Toc533002839 \h </w:instrText>
            </w:r>
            <w:r w:rsidR="00FE26C1">
              <w:rPr>
                <w:noProof/>
                <w:webHidden/>
              </w:rPr>
            </w:r>
            <w:r w:rsidR="00FE26C1">
              <w:rPr>
                <w:noProof/>
                <w:webHidden/>
              </w:rPr>
              <w:fldChar w:fldCharType="separate"/>
            </w:r>
            <w:r w:rsidR="00E8466C">
              <w:rPr>
                <w:noProof/>
                <w:webHidden/>
              </w:rPr>
              <w:t>51</w:t>
            </w:r>
            <w:r w:rsidR="00FE26C1">
              <w:rPr>
                <w:noProof/>
                <w:webHidden/>
              </w:rPr>
              <w:fldChar w:fldCharType="end"/>
            </w:r>
          </w:hyperlink>
        </w:p>
        <w:p w:rsidR="00FE26C1" w:rsidRDefault="00491E40">
          <w:pPr>
            <w:pStyle w:val="TOC2"/>
            <w:tabs>
              <w:tab w:val="right" w:leader="dot" w:pos="9350"/>
            </w:tabs>
            <w:rPr>
              <w:rFonts w:asciiTheme="minorHAnsi" w:eastAsiaTheme="minorEastAsia" w:hAnsiTheme="minorHAnsi" w:cstheme="minorBidi"/>
              <w:noProof/>
              <w:sz w:val="22"/>
              <w:szCs w:val="22"/>
            </w:rPr>
          </w:pPr>
          <w:hyperlink w:anchor="_Toc533002840" w:history="1">
            <w:r w:rsidR="00FE26C1" w:rsidRPr="00E33274">
              <w:rPr>
                <w:rStyle w:val="Hyperlink"/>
                <w:noProof/>
              </w:rPr>
              <w:t>Examples of Deleted National Correct Coding Initiative (NCCI) PTP Edits and Medically Unlikely Edits (MUE)</w:t>
            </w:r>
            <w:r w:rsidR="00FE26C1">
              <w:rPr>
                <w:noProof/>
                <w:webHidden/>
              </w:rPr>
              <w:tab/>
            </w:r>
            <w:r w:rsidR="00FE26C1">
              <w:rPr>
                <w:noProof/>
                <w:webHidden/>
              </w:rPr>
              <w:fldChar w:fldCharType="begin"/>
            </w:r>
            <w:r w:rsidR="00FE26C1">
              <w:rPr>
                <w:noProof/>
                <w:webHidden/>
              </w:rPr>
              <w:instrText xml:space="preserve"> PAGEREF _Toc533002840 \h </w:instrText>
            </w:r>
            <w:r w:rsidR="00FE26C1">
              <w:rPr>
                <w:noProof/>
                <w:webHidden/>
              </w:rPr>
            </w:r>
            <w:r w:rsidR="00FE26C1">
              <w:rPr>
                <w:noProof/>
                <w:webHidden/>
              </w:rPr>
              <w:fldChar w:fldCharType="separate"/>
            </w:r>
            <w:r w:rsidR="00E8466C">
              <w:rPr>
                <w:noProof/>
                <w:webHidden/>
              </w:rPr>
              <w:t>52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41" w:history="1">
            <w:r w:rsidR="00FE26C1" w:rsidRPr="00E33274">
              <w:rPr>
                <w:rStyle w:val="Hyperlink"/>
                <w:noProof/>
              </w:rPr>
              <w:t>Correspondence Language Policy/Example Number 13.DELETEPR4 - Deleted NCCI PTP Edit Example</w:t>
            </w:r>
            <w:r w:rsidR="00FE26C1">
              <w:rPr>
                <w:noProof/>
                <w:webHidden/>
              </w:rPr>
              <w:tab/>
            </w:r>
            <w:r w:rsidR="00FE26C1">
              <w:rPr>
                <w:noProof/>
                <w:webHidden/>
              </w:rPr>
              <w:fldChar w:fldCharType="begin"/>
            </w:r>
            <w:r w:rsidR="00FE26C1">
              <w:rPr>
                <w:noProof/>
                <w:webHidden/>
              </w:rPr>
              <w:instrText xml:space="preserve"> PAGEREF _Toc533002841 \h </w:instrText>
            </w:r>
            <w:r w:rsidR="00FE26C1">
              <w:rPr>
                <w:noProof/>
                <w:webHidden/>
              </w:rPr>
            </w:r>
            <w:r w:rsidR="00FE26C1">
              <w:rPr>
                <w:noProof/>
                <w:webHidden/>
              </w:rPr>
              <w:fldChar w:fldCharType="separate"/>
            </w:r>
            <w:r w:rsidR="00E8466C">
              <w:rPr>
                <w:noProof/>
                <w:webHidden/>
              </w:rPr>
              <w:t>52</w:t>
            </w:r>
            <w:r w:rsidR="00FE26C1">
              <w:rPr>
                <w:noProof/>
                <w:webHidden/>
              </w:rPr>
              <w:fldChar w:fldCharType="end"/>
            </w:r>
          </w:hyperlink>
        </w:p>
        <w:p w:rsidR="00FE26C1" w:rsidRDefault="00491E40">
          <w:pPr>
            <w:pStyle w:val="TOC3"/>
            <w:rPr>
              <w:rFonts w:asciiTheme="minorHAnsi" w:eastAsiaTheme="minorEastAsia" w:hAnsiTheme="minorHAnsi" w:cstheme="minorBidi"/>
              <w:noProof/>
              <w:sz w:val="22"/>
              <w:szCs w:val="22"/>
            </w:rPr>
          </w:pPr>
          <w:hyperlink w:anchor="_Toc533002842" w:history="1">
            <w:r w:rsidR="00FE26C1" w:rsidRPr="00E33274">
              <w:rPr>
                <w:rStyle w:val="Hyperlink"/>
                <w:noProof/>
              </w:rPr>
              <w:t>Correspondence Language Policy/Example Number 16.DELETEPR5 – Deleted MUE Example</w:t>
            </w:r>
            <w:r w:rsidR="00FE26C1">
              <w:rPr>
                <w:noProof/>
                <w:webHidden/>
              </w:rPr>
              <w:tab/>
            </w:r>
            <w:r w:rsidR="00FE26C1">
              <w:rPr>
                <w:noProof/>
                <w:webHidden/>
              </w:rPr>
              <w:fldChar w:fldCharType="begin"/>
            </w:r>
            <w:r w:rsidR="00FE26C1">
              <w:rPr>
                <w:noProof/>
                <w:webHidden/>
              </w:rPr>
              <w:instrText xml:space="preserve"> PAGEREF _Toc533002842 \h </w:instrText>
            </w:r>
            <w:r w:rsidR="00FE26C1">
              <w:rPr>
                <w:noProof/>
                <w:webHidden/>
              </w:rPr>
            </w:r>
            <w:r w:rsidR="00FE26C1">
              <w:rPr>
                <w:noProof/>
                <w:webHidden/>
              </w:rPr>
              <w:fldChar w:fldCharType="separate"/>
            </w:r>
            <w:r w:rsidR="00E8466C">
              <w:rPr>
                <w:noProof/>
                <w:webHidden/>
              </w:rPr>
              <w:t>52</w:t>
            </w:r>
            <w:r w:rsidR="00FE26C1">
              <w:rPr>
                <w:noProof/>
                <w:webHidden/>
              </w:rPr>
              <w:fldChar w:fldCharType="end"/>
            </w:r>
          </w:hyperlink>
        </w:p>
        <w:p w:rsidR="00E20333" w:rsidRDefault="00E20333">
          <w:r>
            <w:rPr>
              <w:b/>
              <w:bCs/>
              <w:noProof/>
            </w:rPr>
            <w:fldChar w:fldCharType="end"/>
          </w:r>
        </w:p>
      </w:sdtContent>
    </w:sdt>
    <w:p w:rsidR="00FE26C1" w:rsidRDefault="00FE26C1" w:rsidP="00737CA4">
      <w:pPr>
        <w:pStyle w:val="Heading1"/>
        <w:numPr>
          <w:ilvl w:val="0"/>
          <w:numId w:val="0"/>
        </w:numPr>
        <w:jc w:val="center"/>
        <w:sectPr w:rsidR="00FE26C1" w:rsidSect="006445BF">
          <w:footerReference w:type="default" r:id="rId11"/>
          <w:pgSz w:w="12240" w:h="15840"/>
          <w:pgMar w:top="1440" w:right="1440" w:bottom="1440" w:left="1440" w:header="720" w:footer="0" w:gutter="0"/>
          <w:pgNumType w:start="2" w:chapStyle="1"/>
          <w:cols w:space="720"/>
          <w:docGrid w:linePitch="360"/>
        </w:sectPr>
      </w:pPr>
      <w:bookmarkStart w:id="0" w:name="_Toc533002686"/>
    </w:p>
    <w:p w:rsidR="00FE26C1" w:rsidRDefault="00FE26C1" w:rsidP="00737CA4">
      <w:pPr>
        <w:pStyle w:val="Heading1"/>
        <w:numPr>
          <w:ilvl w:val="0"/>
          <w:numId w:val="0"/>
        </w:numPr>
        <w:jc w:val="center"/>
      </w:pPr>
    </w:p>
    <w:p w:rsidR="00DF3DE2" w:rsidRDefault="00DF3DE2" w:rsidP="00737CA4">
      <w:pPr>
        <w:pStyle w:val="Heading1"/>
        <w:numPr>
          <w:ilvl w:val="0"/>
          <w:numId w:val="0"/>
        </w:numPr>
        <w:jc w:val="center"/>
      </w:pPr>
      <w:r w:rsidRPr="00DF3DE2">
        <w:t>Introduction</w:t>
      </w:r>
      <w:bookmarkEnd w:id="0"/>
    </w:p>
    <w:p w:rsidR="00DF3DE2" w:rsidRDefault="00DF3DE2" w:rsidP="00DF3DE2"/>
    <w:p w:rsidR="00DF3DE2" w:rsidRPr="00DF3DE2" w:rsidRDefault="00DF3DE2" w:rsidP="00DF3DE2">
      <w:r w:rsidRPr="00DF3DE2">
        <w:t>The Centers for Medicare &amp; Medicaid Services (CMS) established the National Correct Coding Initiative (NCCI) program to ensure the correct coding of services.  The NCCI program includes two types of edits:  NCCI edits (also known as Procedure to Procedure (PTP) edits) and Medically Unlikely Edits (MUEs) (Units of Service).</w:t>
      </w:r>
    </w:p>
    <w:p w:rsidR="00DF3DE2" w:rsidRPr="00DF3DE2" w:rsidRDefault="00DF3DE2" w:rsidP="00DF3DE2"/>
    <w:p w:rsidR="00491E40" w:rsidRDefault="00DF3DE2" w:rsidP="00DF3DE2">
      <w:r w:rsidRPr="00DF3DE2">
        <w:t xml:space="preserve">NCCI PTP edits prevent inappropriate payment of services that should not be reported together.  Each PTP edit has a column one and column two HCPCS/CPT code and a Correct Coding Modifier Indicator (CCMI).  If a provider reports the two codes of an edit pair for the same beneficiary on the same date of service and the CCMI is 0, the column two </w:t>
      </w:r>
      <w:proofErr w:type="gramStart"/>
      <w:r w:rsidRPr="00DF3DE2">
        <w:t>code</w:t>
      </w:r>
      <w:proofErr w:type="gramEnd"/>
      <w:r w:rsidRPr="00DF3DE2">
        <w:t xml:space="preserve"> is denied, and the column one code is eligible for payment.  If the CCMI is 1 and if an NCCI-associated modifier is used because the appropriate clinical circumstances are met, the NCCI PTP edit will be bypassed and both codes are eligible for payment.  If the CCMI is 1 and an NCCI-associated modifier is not used, the column two </w:t>
      </w:r>
      <w:proofErr w:type="gramStart"/>
      <w:r w:rsidRPr="00DF3DE2">
        <w:t>code</w:t>
      </w:r>
      <w:proofErr w:type="gramEnd"/>
      <w:r w:rsidRPr="00DF3DE2">
        <w:t xml:space="preserve"> is denied.</w:t>
      </w:r>
    </w:p>
    <w:p w:rsidR="00491E40" w:rsidRDefault="00491E40" w:rsidP="00DF3DE2"/>
    <w:p w:rsidR="00DF3DE2" w:rsidRPr="00DF3DE2" w:rsidRDefault="00DF3DE2" w:rsidP="00DF3DE2">
      <w:r w:rsidRPr="00DF3DE2">
        <w:t>Medically Unlikely Edits (MUEs) prevent payment for an inappropriate number/quantity of the same service on a single day.  The MUE for a HCPCS/CPT code is the maximum number of units of service (UOS) expected to be reported under most circumstances by the same provider for the same beneficiary on the same date of service.</w:t>
      </w:r>
    </w:p>
    <w:p w:rsidR="00DF3DE2" w:rsidRPr="00DF3DE2" w:rsidRDefault="00DF3DE2" w:rsidP="00DF3DE2"/>
    <w:p w:rsidR="00DF3DE2" w:rsidRPr="00DF3DE2" w:rsidRDefault="00DF3DE2" w:rsidP="00DF3DE2">
      <w:r w:rsidRPr="00DF3DE2">
        <w:t>Each NCCI PTP edit and each MUE has a corresponding Correspondence Language Example Identification Number (CLEID). The CLEID provides information to Medicare claims processing contractors about the rationale for these edits that can be used to help educate providers about the edits.  For example, a Medicare contractor may refer to the CLEID when responding to an inquiry about a specific NCCI PTP edit or MUE or to an appeal of a claim line that was denied due to an edit.  The CLEID that corresponds to each NCCI PTP edit is currently not included in the NCCI PTP edit files that are posted on the CMS Medicare NCCI web site.  That information is currently only available to the Medicare contractors.  The following information provides guidance to providers when a CLEID is referenced in a response from a Medicare contractor.</w:t>
      </w:r>
    </w:p>
    <w:p w:rsidR="00DF3DE2" w:rsidRPr="00DF3DE2" w:rsidRDefault="00DF3DE2" w:rsidP="00DF3DE2"/>
    <w:p w:rsidR="00DF3DE2" w:rsidRPr="00DF3DE2" w:rsidRDefault="00DF3DE2" w:rsidP="00DF3DE2">
      <w:r w:rsidRPr="00DF3DE2">
        <w:t xml:space="preserve">The CLEID is formatted as follows:  DD.EEEEEEEEE. </w:t>
      </w:r>
    </w:p>
    <w:p w:rsidR="00DF3DE2" w:rsidRPr="00DF3DE2" w:rsidRDefault="00DF3DE2" w:rsidP="00DF3DE2"/>
    <w:p w:rsidR="00DF3DE2" w:rsidRPr="00DF3DE2" w:rsidRDefault="00DF3DE2" w:rsidP="00DF3DE2">
      <w:r w:rsidRPr="00DF3DE2">
        <w:t>DD identifies the general policy that provides the rationale for the edit.  There are fourteen categories of general policies for NCCI PTP edits.  They are:</w:t>
      </w:r>
    </w:p>
    <w:p w:rsidR="00DF3DE2" w:rsidRPr="00DF3DE2" w:rsidRDefault="00DF3DE2" w:rsidP="00DF3DE2"/>
    <w:p w:rsidR="00DF3DE2" w:rsidRPr="00DF3DE2" w:rsidRDefault="00DF3DE2" w:rsidP="00261173">
      <w:pPr>
        <w:pStyle w:val="ListParagraph"/>
        <w:numPr>
          <w:ilvl w:val="0"/>
          <w:numId w:val="18"/>
        </w:numPr>
        <w:ind w:left="900" w:hanging="540"/>
      </w:pPr>
      <w:r w:rsidRPr="00DF3DE2">
        <w:rPr>
          <w:rFonts w:ascii="Arial" w:hAnsi="Arial"/>
        </w:rPr>
        <w:t>Standard preparation/monitoring services for anesthesia</w:t>
      </w:r>
    </w:p>
    <w:p w:rsidR="00DF3DE2" w:rsidRPr="00DF3DE2" w:rsidRDefault="00DF3DE2" w:rsidP="00261173">
      <w:pPr>
        <w:pStyle w:val="ListParagraph"/>
        <w:numPr>
          <w:ilvl w:val="0"/>
          <w:numId w:val="18"/>
        </w:numPr>
        <w:ind w:left="900" w:hanging="540"/>
        <w:rPr>
          <w:rFonts w:ascii="Arial" w:hAnsi="Arial"/>
        </w:rPr>
      </w:pPr>
      <w:r w:rsidRPr="00DF3DE2">
        <w:rPr>
          <w:rFonts w:ascii="Arial" w:hAnsi="Arial"/>
        </w:rPr>
        <w:t>HCPCS/CPT procedure code definition</w:t>
      </w:r>
    </w:p>
    <w:p w:rsidR="00DF3DE2" w:rsidRPr="00DF3DE2" w:rsidRDefault="00DF3DE2" w:rsidP="00261173">
      <w:pPr>
        <w:pStyle w:val="ListParagraph"/>
        <w:numPr>
          <w:ilvl w:val="0"/>
          <w:numId w:val="18"/>
        </w:numPr>
        <w:ind w:left="900" w:hanging="540"/>
        <w:rPr>
          <w:rFonts w:ascii="Arial" w:hAnsi="Arial"/>
        </w:rPr>
      </w:pPr>
      <w:r w:rsidRPr="00DF3DE2">
        <w:rPr>
          <w:rFonts w:ascii="Arial" w:hAnsi="Arial"/>
        </w:rPr>
        <w:t>CPT Manual or CMS manual coding instruction</w:t>
      </w:r>
    </w:p>
    <w:p w:rsidR="00DF3DE2" w:rsidRPr="00DF3DE2" w:rsidRDefault="00DF3DE2" w:rsidP="00261173">
      <w:pPr>
        <w:pStyle w:val="ListParagraph"/>
        <w:numPr>
          <w:ilvl w:val="0"/>
          <w:numId w:val="18"/>
        </w:numPr>
        <w:ind w:left="900" w:hanging="540"/>
        <w:rPr>
          <w:rFonts w:ascii="Arial" w:hAnsi="Arial"/>
        </w:rPr>
      </w:pPr>
      <w:r w:rsidRPr="00DF3DE2">
        <w:rPr>
          <w:rFonts w:ascii="Arial" w:hAnsi="Arial"/>
        </w:rPr>
        <w:t>Mutually exclusive procedures</w:t>
      </w:r>
    </w:p>
    <w:p w:rsidR="00DF3DE2" w:rsidRPr="00DF3DE2" w:rsidRDefault="00DF3DE2" w:rsidP="00261173">
      <w:pPr>
        <w:pStyle w:val="ListParagraph"/>
        <w:numPr>
          <w:ilvl w:val="0"/>
          <w:numId w:val="18"/>
        </w:numPr>
        <w:ind w:left="900" w:hanging="540"/>
        <w:rPr>
          <w:rFonts w:ascii="Arial" w:hAnsi="Arial"/>
        </w:rPr>
      </w:pPr>
      <w:r w:rsidRPr="00DF3DE2">
        <w:rPr>
          <w:rFonts w:ascii="Arial" w:hAnsi="Arial"/>
        </w:rPr>
        <w:t>Sequential procedure</w:t>
      </w:r>
    </w:p>
    <w:p w:rsidR="00DF3DE2" w:rsidRPr="00DF3DE2" w:rsidRDefault="00DF3DE2" w:rsidP="00261173">
      <w:pPr>
        <w:pStyle w:val="ListParagraph"/>
        <w:numPr>
          <w:ilvl w:val="0"/>
          <w:numId w:val="18"/>
        </w:numPr>
        <w:ind w:left="900" w:hanging="540"/>
        <w:rPr>
          <w:rFonts w:ascii="Arial" w:hAnsi="Arial"/>
        </w:rPr>
      </w:pPr>
      <w:r w:rsidRPr="00DF3DE2">
        <w:rPr>
          <w:rFonts w:ascii="Arial" w:hAnsi="Arial"/>
        </w:rPr>
        <w:t>CPT “Separate procedure” definition</w:t>
      </w:r>
      <w:r w:rsidRPr="00DF3DE2">
        <w:rPr>
          <w:rFonts w:ascii="Arial" w:hAnsi="Arial"/>
        </w:rPr>
        <w:tab/>
      </w:r>
    </w:p>
    <w:p w:rsidR="00DF3DE2" w:rsidRPr="00DF3DE2" w:rsidRDefault="00DF3DE2" w:rsidP="00261173">
      <w:pPr>
        <w:pStyle w:val="ListParagraph"/>
        <w:numPr>
          <w:ilvl w:val="0"/>
          <w:numId w:val="18"/>
        </w:numPr>
        <w:ind w:left="900" w:hanging="540"/>
        <w:rPr>
          <w:rFonts w:ascii="Arial" w:hAnsi="Arial"/>
        </w:rPr>
      </w:pPr>
      <w:r w:rsidRPr="00DF3DE2">
        <w:rPr>
          <w:rFonts w:ascii="Arial" w:hAnsi="Arial"/>
        </w:rPr>
        <w:lastRenderedPageBreak/>
        <w:t>More extensive procedure</w:t>
      </w:r>
    </w:p>
    <w:p w:rsidR="00DF3DE2" w:rsidRPr="00261173" w:rsidRDefault="00DF3DE2" w:rsidP="00261173">
      <w:pPr>
        <w:pStyle w:val="ListParagraph"/>
        <w:numPr>
          <w:ilvl w:val="0"/>
          <w:numId w:val="18"/>
        </w:numPr>
        <w:ind w:left="900" w:hanging="540"/>
        <w:rPr>
          <w:i/>
        </w:rPr>
      </w:pPr>
      <w:r w:rsidRPr="00261173">
        <w:rPr>
          <w:rFonts w:ascii="Arial" w:hAnsi="Arial"/>
          <w:i/>
        </w:rPr>
        <w:t>Reserved for future use</w:t>
      </w:r>
    </w:p>
    <w:p w:rsidR="00DF3DE2" w:rsidRPr="00261173" w:rsidRDefault="00DF3DE2" w:rsidP="00261173">
      <w:pPr>
        <w:pStyle w:val="ListParagraph"/>
        <w:numPr>
          <w:ilvl w:val="0"/>
          <w:numId w:val="18"/>
        </w:numPr>
        <w:ind w:left="900" w:hanging="540"/>
        <w:rPr>
          <w:rFonts w:ascii="Arial" w:hAnsi="Arial"/>
        </w:rPr>
      </w:pPr>
      <w:r w:rsidRPr="00261173">
        <w:rPr>
          <w:rFonts w:ascii="Arial" w:hAnsi="Arial"/>
        </w:rPr>
        <w:t>Gender-specific procedures</w:t>
      </w:r>
    </w:p>
    <w:p w:rsidR="00DF3DE2" w:rsidRPr="00261173" w:rsidRDefault="00DF3DE2" w:rsidP="00261173">
      <w:pPr>
        <w:pStyle w:val="ListParagraph"/>
        <w:numPr>
          <w:ilvl w:val="0"/>
          <w:numId w:val="18"/>
        </w:numPr>
        <w:ind w:left="900" w:hanging="540"/>
        <w:rPr>
          <w:rFonts w:ascii="Arial" w:hAnsi="Arial"/>
        </w:rPr>
      </w:pPr>
      <w:r w:rsidRPr="00261173">
        <w:rPr>
          <w:rFonts w:ascii="Arial" w:hAnsi="Arial"/>
        </w:rPr>
        <w:t>Standards of medical/surgical practice</w:t>
      </w:r>
    </w:p>
    <w:p w:rsidR="00DF3DE2" w:rsidRPr="00261173" w:rsidRDefault="00DF3DE2" w:rsidP="00261173">
      <w:pPr>
        <w:pStyle w:val="ListParagraph"/>
        <w:numPr>
          <w:ilvl w:val="0"/>
          <w:numId w:val="18"/>
        </w:numPr>
        <w:ind w:left="900" w:hanging="540"/>
        <w:rPr>
          <w:rFonts w:ascii="Arial" w:hAnsi="Arial"/>
        </w:rPr>
      </w:pPr>
      <w:r w:rsidRPr="00261173">
        <w:rPr>
          <w:rFonts w:ascii="Arial" w:hAnsi="Arial"/>
        </w:rPr>
        <w:t>Anesthesia service included in surgical procedure</w:t>
      </w:r>
    </w:p>
    <w:p w:rsidR="00DF3DE2" w:rsidRPr="00261173" w:rsidRDefault="00DF3DE2" w:rsidP="00261173">
      <w:pPr>
        <w:pStyle w:val="ListParagraph"/>
        <w:numPr>
          <w:ilvl w:val="0"/>
          <w:numId w:val="18"/>
        </w:numPr>
        <w:ind w:left="900" w:hanging="540"/>
        <w:rPr>
          <w:rFonts w:ascii="Arial" w:hAnsi="Arial"/>
        </w:rPr>
      </w:pPr>
      <w:r w:rsidRPr="00261173">
        <w:rPr>
          <w:rFonts w:ascii="Arial" w:hAnsi="Arial"/>
        </w:rPr>
        <w:t>Laboratory panel</w:t>
      </w:r>
    </w:p>
    <w:p w:rsidR="00DF3DE2" w:rsidRPr="00261173" w:rsidRDefault="00DF3DE2" w:rsidP="00261173">
      <w:pPr>
        <w:pStyle w:val="ListParagraph"/>
        <w:numPr>
          <w:ilvl w:val="0"/>
          <w:numId w:val="18"/>
        </w:numPr>
        <w:ind w:left="900" w:hanging="540"/>
        <w:rPr>
          <w:rFonts w:ascii="Arial" w:hAnsi="Arial"/>
        </w:rPr>
      </w:pPr>
      <w:r w:rsidRPr="00261173">
        <w:rPr>
          <w:rFonts w:ascii="Arial" w:hAnsi="Arial"/>
        </w:rPr>
        <w:t>Deleted/modified edits for NCCI</w:t>
      </w:r>
    </w:p>
    <w:p w:rsidR="00DF3DE2" w:rsidRPr="00261173" w:rsidRDefault="00DF3DE2" w:rsidP="00261173">
      <w:pPr>
        <w:pStyle w:val="ListParagraph"/>
        <w:numPr>
          <w:ilvl w:val="0"/>
          <w:numId w:val="18"/>
        </w:numPr>
        <w:ind w:left="900" w:hanging="540"/>
        <w:rPr>
          <w:rFonts w:ascii="Arial" w:hAnsi="Arial"/>
        </w:rPr>
      </w:pPr>
      <w:r w:rsidRPr="00261173">
        <w:rPr>
          <w:rFonts w:ascii="Arial" w:hAnsi="Arial"/>
        </w:rPr>
        <w:t>Misuse of column two code with column one code</w:t>
      </w:r>
    </w:p>
    <w:p w:rsidR="00DF3DE2" w:rsidRPr="00DF3DE2" w:rsidRDefault="00DF3DE2" w:rsidP="00DF3DE2"/>
    <w:p w:rsidR="00DF3DE2" w:rsidRPr="00DF3DE2" w:rsidRDefault="00DF3DE2" w:rsidP="00DF3DE2">
      <w:r w:rsidRPr="00DF3DE2">
        <w:t>There are two categories of general policies for MUEs.  They are:</w:t>
      </w:r>
    </w:p>
    <w:p w:rsidR="00DF3DE2" w:rsidRPr="00261173" w:rsidRDefault="00DF3DE2" w:rsidP="00261173">
      <w:pPr>
        <w:pStyle w:val="ListParagraph"/>
        <w:numPr>
          <w:ilvl w:val="0"/>
          <w:numId w:val="18"/>
        </w:numPr>
        <w:ind w:left="900" w:hanging="540"/>
        <w:rPr>
          <w:rFonts w:ascii="Arial" w:hAnsi="Arial"/>
        </w:rPr>
      </w:pPr>
      <w:r w:rsidRPr="00261173">
        <w:rPr>
          <w:rFonts w:ascii="Arial" w:hAnsi="Arial"/>
        </w:rPr>
        <w:t>Medically Unlikely Edits (MUEs) (Units of Service)</w:t>
      </w:r>
    </w:p>
    <w:p w:rsidR="00DF3DE2" w:rsidRPr="00261173" w:rsidRDefault="00DF3DE2" w:rsidP="00261173">
      <w:pPr>
        <w:pStyle w:val="ListParagraph"/>
        <w:numPr>
          <w:ilvl w:val="0"/>
          <w:numId w:val="18"/>
        </w:numPr>
        <w:ind w:left="900" w:hanging="540"/>
        <w:rPr>
          <w:rFonts w:ascii="Arial" w:hAnsi="Arial"/>
        </w:rPr>
      </w:pPr>
      <w:r w:rsidRPr="00261173">
        <w:rPr>
          <w:rFonts w:ascii="Arial" w:hAnsi="Arial"/>
        </w:rPr>
        <w:t>Deleted/modified edits for MUE</w:t>
      </w:r>
    </w:p>
    <w:p w:rsidR="00261173" w:rsidRDefault="00261173" w:rsidP="00DF3DE2"/>
    <w:p w:rsidR="00DF3DE2" w:rsidRPr="00DF3DE2" w:rsidRDefault="00DF3DE2" w:rsidP="00DF3DE2">
      <w:r w:rsidRPr="00DF3DE2">
        <w:t>Detailed information about each of the general policies can be found in individual sections of Chapter I of the National Correct Coding Initiative Policy Manual for Medicare Services which is posted on the CMS Medicare NCCI web site.  The general correspondence language relating to each of these policy categories is found on pages 8 – 12 of this Manual.</w:t>
      </w:r>
    </w:p>
    <w:p w:rsidR="00261173" w:rsidRDefault="00261173" w:rsidP="00DF3DE2"/>
    <w:p w:rsidR="00DF3DE2" w:rsidRPr="00DF3DE2" w:rsidRDefault="00DF3DE2" w:rsidP="00DF3DE2">
      <w:r w:rsidRPr="00DF3DE2">
        <w:t>EEEEEEEEE identifies the section of this Manual to use for a specific example related to the policy statement.  For example, if EEEEEEEEE is 10000, the example refers to column one CPT codes from the 10000 series of codes in the CPT Manual.  For NCCI PTP edits with a column one HCPCS code of A0000 – V9999, the entry for EEEEEEEEE is “A – V” rather than a number.</w:t>
      </w:r>
    </w:p>
    <w:p w:rsidR="00261173" w:rsidRDefault="00261173" w:rsidP="00DF3DE2"/>
    <w:p w:rsidR="00DF3DE2" w:rsidRPr="00DF3DE2" w:rsidRDefault="00DF3DE2" w:rsidP="00DF3DE2">
      <w:r w:rsidRPr="00DF3DE2">
        <w:t>When developing correspondence using the “Correspondence Language Manual"</w:t>
      </w:r>
      <w:proofErr w:type="gramStart"/>
      <w:r w:rsidRPr="00DF3DE2">
        <w:t>,  Medicare</w:t>
      </w:r>
      <w:proofErr w:type="gramEnd"/>
      <w:r w:rsidRPr="00DF3DE2">
        <w:t xml:space="preserve"> claims processing contractors utilize two paragraphs from this Manual: </w:t>
      </w:r>
    </w:p>
    <w:p w:rsidR="00261173" w:rsidRPr="00261173" w:rsidRDefault="00DF3DE2" w:rsidP="00DF3DE2">
      <w:pPr>
        <w:pStyle w:val="ListParagraph"/>
        <w:numPr>
          <w:ilvl w:val="0"/>
          <w:numId w:val="20"/>
        </w:numPr>
      </w:pPr>
      <w:r w:rsidRPr="00261173">
        <w:rPr>
          <w:rFonts w:ascii="Arial" w:hAnsi="Arial"/>
        </w:rPr>
        <w:t xml:space="preserve">The first paragraph is the relevant "General Correspondence Language" statement as identified by DD.  For NCCI PTP edits, the column one and column two codes of the edit pair in question are entered in appropriate spaces in that paragraph. </w:t>
      </w:r>
    </w:p>
    <w:p w:rsidR="00DF3DE2" w:rsidRPr="00DF3DE2" w:rsidRDefault="00DF3DE2" w:rsidP="00DF3DE2">
      <w:pPr>
        <w:pStyle w:val="ListParagraph"/>
        <w:numPr>
          <w:ilvl w:val="0"/>
          <w:numId w:val="20"/>
        </w:numPr>
      </w:pPr>
      <w:r w:rsidRPr="00261173">
        <w:rPr>
          <w:rFonts w:ascii="Arial" w:hAnsi="Arial"/>
        </w:rPr>
        <w:t xml:space="preserve">The second paragraph is the relevant section-specific example as identified by EEEEEEEEE. </w:t>
      </w:r>
    </w:p>
    <w:p w:rsidR="00261173" w:rsidRDefault="00261173" w:rsidP="00DF3DE2"/>
    <w:p w:rsidR="00DF3DE2" w:rsidRPr="00DF3DE2" w:rsidRDefault="00DF3DE2" w:rsidP="00DF3DE2">
      <w:r w:rsidRPr="00DF3DE2">
        <w:t xml:space="preserve">For example, for the NCCI PTP edit with a column one code of 37760 and a column two code of 15271, the CLEID is 2.30000.  An individual providing an explanation of this edit would use two paragraphs from the "Correspondence Language Manual". The first paragraph would be the paragraph "2. </w:t>
      </w:r>
      <w:proofErr w:type="gramStart"/>
      <w:r w:rsidRPr="00DF3DE2">
        <w:t>HCPCS/CPT procedure code definition" from the "General Correspondence Language" portion of this Manual (page 8).</w:t>
      </w:r>
      <w:proofErr w:type="gramEnd"/>
      <w:r w:rsidRPr="00DF3DE2">
        <w:t xml:space="preserve"> The second paragraph would be selected from the "Section Specific Examples" for the 30000 series of codes, “Respiratory, Cardiovascular, Hemic and Lymphatic Systems”.  The correspondent would select the example identified as "Correspondence Language Policy/Example Number 2.30000" (page 21).  The two paragraphs would be:</w:t>
      </w:r>
    </w:p>
    <w:p w:rsidR="00DF3DE2" w:rsidRPr="00DF3DE2" w:rsidRDefault="00DF3DE2" w:rsidP="00DF3DE2"/>
    <w:p w:rsidR="00DF3DE2" w:rsidRPr="00DF3DE2" w:rsidRDefault="00DF3DE2" w:rsidP="00261173">
      <w:pPr>
        <w:ind w:left="720"/>
      </w:pPr>
      <w:r w:rsidRPr="00DF3DE2">
        <w:t xml:space="preserve">The HCPCS/CPT procedure code definition, or descriptor, is based upon </w:t>
      </w:r>
      <w:r w:rsidRPr="00DF3DE2">
        <w:lastRenderedPageBreak/>
        <w:t xml:space="preserve">contemporary medical practice.  When a HCPCS/CPT code is submitted to Medicare, all services described by the descriptor should have been performed.  Because some HCPCS/CPT codes describe complex procedures with several components which may under certain circumstances be performed independently, some of the component procedures have their own HCPCS/CPT codes.  If a HCPCS/CPT code is reported along with other HCPCS/CPT codes that are components of the descriptor of the first code, only the first code should be reported.  The HCPCS/CPT code </w:t>
      </w:r>
      <w:proofErr w:type="gramStart"/>
      <w:r w:rsidRPr="00DF3DE2">
        <w:t>37760 descriptor</w:t>
      </w:r>
      <w:proofErr w:type="gramEnd"/>
      <w:r w:rsidRPr="00DF3DE2">
        <w:t xml:space="preserve"> includes the service described by the descriptor of HCPCS/CPT code 15271.  Thus, based upon the HCPCS/CPT code descriptors, HCPCS/CPT code 15271 is bundled into HCPCS/CPT code 37760.</w:t>
      </w:r>
    </w:p>
    <w:p w:rsidR="00DF3DE2" w:rsidRPr="00DF3DE2" w:rsidRDefault="00DF3DE2" w:rsidP="00DF3DE2"/>
    <w:p w:rsidR="00DF3DE2" w:rsidRPr="00DF3DE2" w:rsidRDefault="00DF3DE2" w:rsidP="00261173">
      <w:pPr>
        <w:ind w:left="720"/>
      </w:pPr>
      <w:r w:rsidRPr="00DF3DE2">
        <w:t>For example, the code descriptor for CPT code 33612 is “Repair of double outlet right ventricle with intraventricular tunnel repair; with repair of right ventricular outflow tract obstruction” and the code descriptor for CPT code 33611 is “Repair of double outlet right ventricle with intraventricular tunnel repair;”.  Therefore, based upon the code descriptors the procedure described by CPT code 33611 is a component of the procedure described by CPT code 33612, and CPT code 33611 is bundled into CPT code 33612.</w:t>
      </w:r>
    </w:p>
    <w:p w:rsidR="00481FBD" w:rsidRDefault="00481FBD" w:rsidP="00DF3DE2">
      <w:pPr>
        <w:sectPr w:rsidR="00481FBD" w:rsidSect="006445BF">
          <w:headerReference w:type="default" r:id="rId12"/>
          <w:footerReference w:type="default" r:id="rId13"/>
          <w:footerReference w:type="first" r:id="rId14"/>
          <w:pgSz w:w="12240" w:h="15840"/>
          <w:pgMar w:top="1440" w:right="1440" w:bottom="1440" w:left="1440" w:header="720" w:footer="0" w:gutter="0"/>
          <w:pgNumType w:chapStyle="1"/>
          <w:cols w:space="720"/>
          <w:docGrid w:linePitch="360"/>
        </w:sectPr>
      </w:pPr>
    </w:p>
    <w:p w:rsidR="00481FBD" w:rsidRPr="00481FBD" w:rsidRDefault="00481FBD" w:rsidP="00737CA4">
      <w:pPr>
        <w:pStyle w:val="Heading1"/>
        <w:numPr>
          <w:ilvl w:val="0"/>
          <w:numId w:val="0"/>
        </w:numPr>
        <w:jc w:val="center"/>
      </w:pPr>
      <w:bookmarkStart w:id="1" w:name="_Toc533002687"/>
      <w:r w:rsidRPr="00481FBD">
        <w:lastRenderedPageBreak/>
        <w:t>General Correspondence Language for NCCI PTP Edits</w:t>
      </w:r>
      <w:r w:rsidRPr="00481FBD">
        <w:br/>
        <w:t>and Medically Unlikely Edits (MUEs)</w:t>
      </w:r>
      <w:bookmarkEnd w:id="1"/>
    </w:p>
    <w:p w:rsidR="00DF3DE2" w:rsidRPr="00481FBD" w:rsidRDefault="00DF3DE2" w:rsidP="00DF3DE2">
      <w:pPr>
        <w:rPr>
          <w:u w:val="single"/>
        </w:rPr>
      </w:pPr>
    </w:p>
    <w:p w:rsidR="00DF3DE2" w:rsidRDefault="00DF3DE2" w:rsidP="00DF3DE2"/>
    <w:p w:rsidR="00DF3DE2" w:rsidRDefault="00737CA4" w:rsidP="00690E1A">
      <w:pPr>
        <w:ind w:firstLine="720"/>
      </w:pPr>
      <w:bookmarkStart w:id="2" w:name="_Toc533002688"/>
      <w:r w:rsidRPr="00E20333">
        <w:rPr>
          <w:rStyle w:val="Heading2Char"/>
        </w:rPr>
        <w:t>1.  Standard preparation/monitoring services for anesthesia</w:t>
      </w:r>
      <w:bookmarkEnd w:id="2"/>
      <w:r w:rsidRPr="007355BB">
        <w:rPr>
          <w:u w:val="single"/>
        </w:rPr>
        <w:t>:</w:t>
      </w:r>
      <w:r w:rsidRPr="007355BB">
        <w:t xml:space="preserve">  Anesthesia services require certain services to prepare a patient prior to the administration of anesthesia and to monitor a patient during the course of anesthesia.  Additionally, when monitored anesthesia care (MAC) is provided, the attention devoted to patient monitoring is of a similar level of intensity so that general anesthesia may be established if needed.  The specific services necessary to prepare and monitor a patient vary among procedures based upon the extent of the surgical procedure, the type of anesthesia (general, MAC, regional, local, etc.), and the surgical risk.  The physician determines which preparation and monitoring services are utilized for an anesthesia procedure.  These services are included in the anesthesia service.  Accordingly, when reporting the anesthesia service code, HCPCS/CPT </w:t>
      </w:r>
      <w:r w:rsidRPr="007355BB">
        <w:rPr>
          <w:color w:val="000000"/>
        </w:rPr>
        <w:t>code</w:t>
      </w:r>
      <w:r w:rsidRPr="007355BB">
        <w:t>_____ (</w:t>
      </w:r>
      <w:r w:rsidRPr="007355BB">
        <w:rPr>
          <w:color w:val="000000"/>
        </w:rPr>
        <w:t>the column one</w:t>
      </w:r>
      <w:r w:rsidRPr="007355BB">
        <w:rPr>
          <w:i/>
        </w:rPr>
        <w:t xml:space="preserve"> </w:t>
      </w:r>
      <w:r w:rsidRPr="007355BB">
        <w:t>HCPCS/CPT</w:t>
      </w:r>
      <w:r w:rsidRPr="007355BB">
        <w:rPr>
          <w:i/>
        </w:rPr>
        <w:t xml:space="preserve"> </w:t>
      </w:r>
      <w:r w:rsidRPr="007355BB">
        <w:t xml:space="preserve">code), the services described by HCPCS/CPT </w:t>
      </w:r>
      <w:r w:rsidRPr="007355BB">
        <w:rPr>
          <w:color w:val="000000"/>
        </w:rPr>
        <w:t xml:space="preserve">code </w:t>
      </w:r>
      <w:r w:rsidRPr="007355BB">
        <w:t>______ (</w:t>
      </w:r>
      <w:r w:rsidRPr="007355BB">
        <w:rPr>
          <w:color w:val="000000"/>
        </w:rPr>
        <w:t>the column two</w:t>
      </w:r>
      <w:r w:rsidRPr="007355BB">
        <w:t xml:space="preserve"> HCPCS/CPT code) are included in the anesthesia service.</w:t>
      </w:r>
    </w:p>
    <w:p w:rsidR="00737CA4" w:rsidRDefault="00737CA4" w:rsidP="00DF3DE2"/>
    <w:p w:rsidR="00737CA4" w:rsidRDefault="00737CA4" w:rsidP="00690E1A">
      <w:pPr>
        <w:ind w:firstLine="720"/>
      </w:pPr>
      <w:bookmarkStart w:id="3" w:name="_Toc533002689"/>
      <w:r w:rsidRPr="00E20333">
        <w:rPr>
          <w:rStyle w:val="Heading2Char"/>
        </w:rPr>
        <w:t>2.  HCPCS/CPT procedure code definition</w:t>
      </w:r>
      <w:bookmarkEnd w:id="3"/>
      <w:r w:rsidRPr="007355BB">
        <w:rPr>
          <w:u w:val="single"/>
        </w:rPr>
        <w:t>:</w:t>
      </w:r>
      <w:r w:rsidRPr="007355BB">
        <w:t xml:space="preserve">  The </w:t>
      </w:r>
      <w:r w:rsidRPr="007355BB">
        <w:rPr>
          <w:color w:val="000000"/>
        </w:rPr>
        <w:t>HCPCS/</w:t>
      </w:r>
      <w:r w:rsidRPr="007355BB">
        <w:t xml:space="preserve">CPT procedure code definition, or descriptor, is based upon contemporary medical practice.  When a </w:t>
      </w:r>
      <w:r w:rsidRPr="007355BB">
        <w:rPr>
          <w:color w:val="000000"/>
        </w:rPr>
        <w:t>HCPCS/</w:t>
      </w:r>
      <w:r w:rsidRPr="007355BB">
        <w:t xml:space="preserve">CPT code is submitted to Medicare, all services </w:t>
      </w:r>
      <w:r w:rsidRPr="00AB077B">
        <w:t>described by</w:t>
      </w:r>
      <w:r>
        <w:t xml:space="preserve"> </w:t>
      </w:r>
      <w:r w:rsidRPr="007355BB">
        <w:t xml:space="preserve">the </w:t>
      </w:r>
      <w:r w:rsidRPr="007355BB">
        <w:rPr>
          <w:color w:val="000000"/>
        </w:rPr>
        <w:t xml:space="preserve">descriptor </w:t>
      </w:r>
      <w:r w:rsidRPr="007355BB">
        <w:t xml:space="preserve">should have been performed.  Because </w:t>
      </w:r>
      <w:r w:rsidRPr="007355BB">
        <w:rPr>
          <w:color w:val="000000"/>
        </w:rPr>
        <w:t xml:space="preserve">some HCPCS/CPT codes describe complex procedures with several components which may under certain circumstances be performed independently, some of the component procedures have their own HCPCS/CPT codes.  If a HCPCS/CPT code is reported along with other HCPCS/CPT codes that are components of the descriptor of the first code, only the first code should be reported. </w:t>
      </w:r>
      <w:r w:rsidRPr="007355BB">
        <w:t xml:space="preserve"> The </w:t>
      </w:r>
      <w:r w:rsidRPr="007355BB">
        <w:rPr>
          <w:color w:val="000000"/>
        </w:rPr>
        <w:t>HCPCS/</w:t>
      </w:r>
      <w:r w:rsidRPr="007355BB">
        <w:t>CPT code ______ (</w:t>
      </w:r>
      <w:r w:rsidRPr="007355BB">
        <w:rPr>
          <w:color w:val="000000"/>
        </w:rPr>
        <w:t>the column one HCPCS/CPT code)</w:t>
      </w:r>
      <w:r w:rsidRPr="007355BB">
        <w:t xml:space="preserve"> </w:t>
      </w:r>
      <w:r w:rsidRPr="007355BB">
        <w:rPr>
          <w:color w:val="000000"/>
        </w:rPr>
        <w:t>descriptor</w:t>
      </w:r>
      <w:r w:rsidRPr="007355BB">
        <w:rPr>
          <w:i/>
          <w:color w:val="FF0000"/>
        </w:rPr>
        <w:t xml:space="preserve"> </w:t>
      </w:r>
      <w:r w:rsidRPr="007355BB">
        <w:t xml:space="preserve">includes the service described by the </w:t>
      </w:r>
      <w:r w:rsidRPr="007355BB">
        <w:rPr>
          <w:color w:val="000000"/>
        </w:rPr>
        <w:t>descriptor of HCPCS/</w:t>
      </w:r>
      <w:r w:rsidRPr="007355BB">
        <w:t>CPT code _____ (</w:t>
      </w:r>
      <w:r w:rsidRPr="007355BB">
        <w:rPr>
          <w:color w:val="000000"/>
        </w:rPr>
        <w:t>the column two HCPCS/CPT code</w:t>
      </w:r>
      <w:r w:rsidRPr="007355BB">
        <w:t xml:space="preserve">).  </w:t>
      </w:r>
      <w:r w:rsidRPr="007355BB">
        <w:rPr>
          <w:color w:val="000000"/>
        </w:rPr>
        <w:t>Thus, based upon the HCPCS/CPT code</w:t>
      </w:r>
      <w:r w:rsidRPr="007355BB">
        <w:rPr>
          <w:i/>
          <w:color w:val="FF0000"/>
        </w:rPr>
        <w:t xml:space="preserve"> </w:t>
      </w:r>
      <w:r w:rsidRPr="007355BB">
        <w:rPr>
          <w:color w:val="000000"/>
        </w:rPr>
        <w:t>descriptors,</w:t>
      </w:r>
      <w:r>
        <w:rPr>
          <w:color w:val="000000"/>
        </w:rPr>
        <w:t xml:space="preserve"> </w:t>
      </w:r>
      <w:r w:rsidRPr="00F03556">
        <w:rPr>
          <w:color w:val="000000"/>
        </w:rPr>
        <w:t>HCPCS/CPT code</w:t>
      </w:r>
      <w:r w:rsidRPr="007355BB">
        <w:rPr>
          <w:i/>
          <w:color w:val="FF0000"/>
        </w:rPr>
        <w:t xml:space="preserve"> </w:t>
      </w:r>
      <w:r w:rsidRPr="007355BB">
        <w:rPr>
          <w:color w:val="000000"/>
        </w:rPr>
        <w:t>______</w:t>
      </w:r>
      <w:r w:rsidRPr="007355BB">
        <w:t xml:space="preserve"> (</w:t>
      </w:r>
      <w:r w:rsidRPr="007355BB">
        <w:rPr>
          <w:color w:val="000000"/>
        </w:rPr>
        <w:t>the column two</w:t>
      </w:r>
      <w:r w:rsidRPr="007355BB">
        <w:rPr>
          <w:i/>
          <w:color w:val="FF0000"/>
        </w:rPr>
        <w:t xml:space="preserve"> </w:t>
      </w:r>
      <w:r w:rsidRPr="007355BB">
        <w:rPr>
          <w:color w:val="000000"/>
        </w:rPr>
        <w:t>HCPCS/CPT</w:t>
      </w:r>
      <w:r w:rsidRPr="007355BB">
        <w:rPr>
          <w:i/>
          <w:color w:val="FF0000"/>
        </w:rPr>
        <w:t xml:space="preserve"> </w:t>
      </w:r>
      <w:r w:rsidRPr="007355BB">
        <w:t xml:space="preserve">code) is bundled </w:t>
      </w:r>
      <w:r w:rsidRPr="007355BB">
        <w:rPr>
          <w:color w:val="000000"/>
        </w:rPr>
        <w:t>into</w:t>
      </w:r>
      <w:r>
        <w:rPr>
          <w:color w:val="000000"/>
        </w:rPr>
        <w:t xml:space="preserve"> </w:t>
      </w:r>
      <w:r w:rsidRPr="00F03556">
        <w:rPr>
          <w:color w:val="000000"/>
        </w:rPr>
        <w:t>HCPCS/CPT code</w:t>
      </w:r>
      <w:r w:rsidRPr="007355BB">
        <w:rPr>
          <w:i/>
          <w:color w:val="FF0000"/>
        </w:rPr>
        <w:t xml:space="preserve"> </w:t>
      </w:r>
      <w:r w:rsidRPr="007355BB">
        <w:rPr>
          <w:color w:val="000000"/>
        </w:rPr>
        <w:t>__</w:t>
      </w:r>
      <w:r w:rsidRPr="007355BB">
        <w:t>____ (</w:t>
      </w:r>
      <w:r w:rsidRPr="007355BB">
        <w:rPr>
          <w:color w:val="000000"/>
        </w:rPr>
        <w:t>the column one</w:t>
      </w:r>
      <w:r w:rsidRPr="007355BB">
        <w:rPr>
          <w:i/>
          <w:color w:val="FF0000"/>
        </w:rPr>
        <w:t xml:space="preserve"> </w:t>
      </w:r>
      <w:r w:rsidRPr="007355BB">
        <w:rPr>
          <w:color w:val="000000"/>
        </w:rPr>
        <w:t xml:space="preserve">HCPCS/CPT </w:t>
      </w:r>
      <w:r w:rsidRPr="007355BB">
        <w:t>code).</w:t>
      </w:r>
    </w:p>
    <w:p w:rsidR="00737CA4" w:rsidRDefault="00737CA4" w:rsidP="00DF3DE2"/>
    <w:p w:rsidR="00737CA4" w:rsidRDefault="00737CA4" w:rsidP="00690E1A">
      <w:pPr>
        <w:ind w:firstLine="720"/>
        <w:rPr>
          <w:color w:val="000000"/>
        </w:rPr>
      </w:pPr>
      <w:bookmarkStart w:id="4" w:name="_Toc533002690"/>
      <w:r w:rsidRPr="00E20333">
        <w:rPr>
          <w:rStyle w:val="Heading2Char"/>
        </w:rPr>
        <w:t>3.  CPT Manual or CMS manual coding instruction</w:t>
      </w:r>
      <w:bookmarkEnd w:id="4"/>
      <w:r w:rsidRPr="007355BB">
        <w:rPr>
          <w:u w:val="single"/>
        </w:rPr>
        <w:t>:</w:t>
      </w:r>
      <w:r w:rsidRPr="007355BB">
        <w:t xml:space="preserve">  In addition to CPT procedure code definitions or descriptors, instructions in the </w:t>
      </w:r>
      <w:r w:rsidRPr="007355BB">
        <w:rPr>
          <w:i/>
        </w:rPr>
        <w:t>CPT Manual</w:t>
      </w:r>
      <w:r w:rsidRPr="007355BB">
        <w:t xml:space="preserve"> are provided either as an introduction to CPT sections or parenthetically.  Additionally CMS issues coding instructions and guidelines in its manuals, program memoranda, and other publications.  In the case of </w:t>
      </w:r>
      <w:r w:rsidRPr="007355BB">
        <w:rPr>
          <w:color w:val="000000"/>
        </w:rPr>
        <w:t xml:space="preserve">HCPCS/CPT code____ (the column one HCPCS/CPT code) and HCPCS/CPT code_____ (the column two HCPCS/CPT code), CPT or CMS instructions identify appropriate methodology for code submission and accordingly, HCPCS/CPT code ______ (the column two HCPCS/CPT code) is included in or cannot be reported with HCPCS/CPT code </w:t>
      </w:r>
      <w:r>
        <w:rPr>
          <w:color w:val="000000"/>
        </w:rPr>
        <w:t>_____</w:t>
      </w:r>
      <w:r w:rsidRPr="007355BB">
        <w:rPr>
          <w:color w:val="000000"/>
        </w:rPr>
        <w:t xml:space="preserve"> (the column one HCPCS/CPT code).</w:t>
      </w:r>
    </w:p>
    <w:p w:rsidR="00737CA4" w:rsidRDefault="00737CA4" w:rsidP="00DF3DE2">
      <w:pPr>
        <w:rPr>
          <w:color w:val="000000"/>
        </w:rPr>
      </w:pPr>
    </w:p>
    <w:p w:rsidR="00737CA4" w:rsidRDefault="00737CA4" w:rsidP="00690E1A">
      <w:pPr>
        <w:ind w:firstLine="720"/>
        <w:rPr>
          <w:color w:val="000000"/>
        </w:rPr>
      </w:pPr>
      <w:bookmarkStart w:id="5" w:name="_Toc533002691"/>
      <w:r w:rsidRPr="00E20333">
        <w:rPr>
          <w:rStyle w:val="Heading2Char"/>
        </w:rPr>
        <w:t>4.  Mutually exclusive procedures</w:t>
      </w:r>
      <w:bookmarkEnd w:id="5"/>
      <w:r w:rsidRPr="007355BB">
        <w:rPr>
          <w:u w:val="single"/>
        </w:rPr>
        <w:t>:</w:t>
      </w:r>
      <w:r w:rsidRPr="007355BB">
        <w:t xml:space="preserve">  In order to provide a sufficiently broad listing of descriptive terms and identifying HCPCS/CPT codes, certain services or procedures are listed which would not reasonably be performed at the same session by the same provider on the same beneficiary.  In the case of HCPCS/CPT </w:t>
      </w:r>
      <w:r w:rsidRPr="007355BB">
        <w:rPr>
          <w:color w:val="000000"/>
        </w:rPr>
        <w:t>code_</w:t>
      </w:r>
      <w:r w:rsidRPr="007355BB">
        <w:t>____</w:t>
      </w:r>
      <w:proofErr w:type="gramStart"/>
      <w:r w:rsidRPr="007355BB">
        <w:t>_(</w:t>
      </w:r>
      <w:proofErr w:type="gramEnd"/>
      <w:r w:rsidRPr="007355BB">
        <w:rPr>
          <w:color w:val="000000"/>
        </w:rPr>
        <w:t>the</w:t>
      </w:r>
      <w:r w:rsidRPr="007355BB">
        <w:t xml:space="preserve"> column one HCPCS/CPT code) and HCPCS/CPT </w:t>
      </w:r>
      <w:r w:rsidRPr="007355BB">
        <w:rPr>
          <w:color w:val="000000"/>
        </w:rPr>
        <w:t xml:space="preserve">code </w:t>
      </w:r>
      <w:r w:rsidRPr="007355BB">
        <w:t>_____(</w:t>
      </w:r>
      <w:r w:rsidRPr="007355BB">
        <w:rPr>
          <w:color w:val="000000"/>
        </w:rPr>
        <w:t xml:space="preserve">the </w:t>
      </w:r>
      <w:r w:rsidRPr="007355BB">
        <w:t xml:space="preserve">column two HCPCS/CPT </w:t>
      </w:r>
      <w:r w:rsidRPr="007355BB">
        <w:lastRenderedPageBreak/>
        <w:t xml:space="preserve">code), it would be unreasonable to expect these services to be performed at a single patient encounter and, therefore, these HCPCS/CPT codes have been </w:t>
      </w:r>
      <w:r w:rsidRPr="007355BB">
        <w:rPr>
          <w:color w:val="000000"/>
        </w:rPr>
        <w:t>paired together as edits.</w:t>
      </w:r>
    </w:p>
    <w:p w:rsidR="00737CA4" w:rsidRDefault="00737CA4" w:rsidP="00DF3DE2">
      <w:pPr>
        <w:rPr>
          <w:color w:val="000000"/>
        </w:rPr>
      </w:pPr>
    </w:p>
    <w:p w:rsidR="00737CA4" w:rsidRDefault="00737CA4" w:rsidP="00690E1A">
      <w:pPr>
        <w:ind w:firstLine="720"/>
      </w:pPr>
      <w:bookmarkStart w:id="6" w:name="_Toc533002692"/>
      <w:r w:rsidRPr="00E20333">
        <w:rPr>
          <w:rStyle w:val="Heading2Char"/>
        </w:rPr>
        <w:t>5.  Sequential procedure</w:t>
      </w:r>
      <w:bookmarkEnd w:id="6"/>
      <w:r w:rsidRPr="007355BB">
        <w:rPr>
          <w:u w:val="single"/>
        </w:rPr>
        <w:t>:</w:t>
      </w:r>
      <w:r w:rsidRPr="007355BB">
        <w:t xml:space="preserve">  If a provider attempts several procedures in direct succession at a patient encounter to accomplish the same end, only the procedure that successfully accomplishes the expected result is reported.  Generally, this occurs when a less extensive procedure fails and requires the performance of a more extensive procedure.  A failed procedure followed by a more extensive procedure should not be reported separately.  Procedures that are often performed in sequence have been identified and the less extensive procedure is not separately reportable with the more extensive procedure.  </w:t>
      </w:r>
      <w:proofErr w:type="gramStart"/>
      <w:r w:rsidRPr="007355BB">
        <w:t xml:space="preserve">When the procedures corresponding to HCPCS/CPT </w:t>
      </w:r>
      <w:r w:rsidRPr="007355BB">
        <w:rPr>
          <w:color w:val="000000"/>
        </w:rPr>
        <w:t>code</w:t>
      </w:r>
      <w:r w:rsidRPr="007355BB">
        <w:t>____ (</w:t>
      </w:r>
      <w:r w:rsidRPr="007355BB">
        <w:rPr>
          <w:color w:val="000000"/>
        </w:rPr>
        <w:t>the column one</w:t>
      </w:r>
      <w:r w:rsidRPr="007355BB">
        <w:t xml:space="preserve"> HCPCS/CPT code) and HCPCS/CPT </w:t>
      </w:r>
      <w:r w:rsidRPr="007355BB">
        <w:rPr>
          <w:color w:val="000000"/>
        </w:rPr>
        <w:t xml:space="preserve">code </w:t>
      </w:r>
      <w:r w:rsidRPr="007355BB">
        <w:t>_____ (</w:t>
      </w:r>
      <w:r w:rsidRPr="007355BB">
        <w:rPr>
          <w:color w:val="000000"/>
        </w:rPr>
        <w:t>the column two</w:t>
      </w:r>
      <w:r w:rsidRPr="007355BB">
        <w:rPr>
          <w:i/>
          <w:color w:val="FF0000"/>
        </w:rPr>
        <w:t xml:space="preserve"> </w:t>
      </w:r>
      <w:r w:rsidRPr="007355BB">
        <w:rPr>
          <w:color w:val="000000"/>
        </w:rPr>
        <w:t>HCPCS/CPT</w:t>
      </w:r>
      <w:r w:rsidRPr="007355BB">
        <w:rPr>
          <w:i/>
          <w:color w:val="FF0000"/>
        </w:rPr>
        <w:t xml:space="preserve"> </w:t>
      </w:r>
      <w:r w:rsidRPr="007355BB">
        <w:t xml:space="preserve">code) are performed in sequence at the same patient encounter, only HCPCS/CPT </w:t>
      </w:r>
      <w:r w:rsidRPr="007355BB">
        <w:rPr>
          <w:color w:val="000000"/>
        </w:rPr>
        <w:t>code</w:t>
      </w:r>
      <w:r w:rsidRPr="007355BB">
        <w:t>____</w:t>
      </w:r>
      <w:r>
        <w:t>__</w:t>
      </w:r>
      <w:r w:rsidRPr="007355BB">
        <w:t xml:space="preserve"> (</w:t>
      </w:r>
      <w:r w:rsidRPr="007355BB">
        <w:rPr>
          <w:color w:val="000000"/>
        </w:rPr>
        <w:t>the column one</w:t>
      </w:r>
      <w:r w:rsidRPr="007355BB">
        <w:t xml:space="preserve"> HCPCS/CPT code) may be reported.</w:t>
      </w:r>
      <w:proofErr w:type="gramEnd"/>
    </w:p>
    <w:p w:rsidR="00737CA4" w:rsidRDefault="00737CA4" w:rsidP="00DF3DE2"/>
    <w:p w:rsidR="00737CA4" w:rsidRDefault="00737CA4" w:rsidP="00690E1A">
      <w:pPr>
        <w:ind w:firstLine="720"/>
      </w:pPr>
      <w:bookmarkStart w:id="7" w:name="_Toc533002693"/>
      <w:r w:rsidRPr="00E20333">
        <w:rPr>
          <w:rStyle w:val="Heading2Char"/>
        </w:rPr>
        <w:t>6.  CPT “Separate procedure” definition</w:t>
      </w:r>
      <w:bookmarkEnd w:id="7"/>
      <w:r w:rsidRPr="007355BB">
        <w:rPr>
          <w:u w:val="single"/>
        </w:rPr>
        <w:t>:</w:t>
      </w:r>
      <w:r w:rsidRPr="007355BB">
        <w:t xml:space="preserve">  </w:t>
      </w:r>
      <w:r w:rsidRPr="007355BB">
        <w:rPr>
          <w:color w:val="000000"/>
        </w:rPr>
        <w:t>The narrative for many HCPCS/CPT codes includes a parenthetical statement that the procedure represents a "separate procedure".  The inclusion of this statement indicates that the procedure can be performed separately but should not be reported when a related service is performed.  A “separate procedure” should not be reported when performed along with another procedure in an anatomically related region through the same skin incision or orifice, or</w:t>
      </w:r>
      <w:r w:rsidRPr="007355BB">
        <w:rPr>
          <w:color w:val="000000"/>
          <w:u w:val="single"/>
        </w:rPr>
        <w:t xml:space="preserve"> </w:t>
      </w:r>
      <w:r w:rsidRPr="007355BB">
        <w:rPr>
          <w:color w:val="000000"/>
        </w:rPr>
        <w:t xml:space="preserve">surgical approach.  </w:t>
      </w:r>
      <w:r w:rsidRPr="007355BB">
        <w:t>HCPCS/CPT c</w:t>
      </w:r>
      <w:r w:rsidRPr="007355BB">
        <w:rPr>
          <w:color w:val="000000"/>
        </w:rPr>
        <w:t>ode</w:t>
      </w:r>
      <w:r w:rsidRPr="007355BB">
        <w:rPr>
          <w:i/>
          <w:color w:val="000000"/>
        </w:rPr>
        <w:t>_</w:t>
      </w:r>
      <w:r w:rsidRPr="007355BB">
        <w:t>___ (</w:t>
      </w:r>
      <w:r w:rsidRPr="007355BB">
        <w:rPr>
          <w:color w:val="000000"/>
        </w:rPr>
        <w:t>the column two</w:t>
      </w:r>
      <w:r w:rsidRPr="007355BB">
        <w:rPr>
          <w:i/>
          <w:color w:val="FF0000"/>
        </w:rPr>
        <w:t xml:space="preserve"> </w:t>
      </w:r>
      <w:r w:rsidRPr="007355BB">
        <w:rPr>
          <w:color w:val="000000"/>
        </w:rPr>
        <w:t>HCPCS/CPT</w:t>
      </w:r>
      <w:r w:rsidRPr="007355BB">
        <w:rPr>
          <w:i/>
          <w:color w:val="FF0000"/>
        </w:rPr>
        <w:t xml:space="preserve"> </w:t>
      </w:r>
      <w:r w:rsidRPr="007355BB">
        <w:t xml:space="preserve">code) is designated as a "separate procedure".  Therefore, if it is reported with HCPCS/CPT </w:t>
      </w:r>
      <w:r w:rsidRPr="007355BB">
        <w:rPr>
          <w:color w:val="000000"/>
        </w:rPr>
        <w:t>code</w:t>
      </w:r>
      <w:r w:rsidRPr="007355BB">
        <w:t>______ (</w:t>
      </w:r>
      <w:r w:rsidRPr="007355BB">
        <w:rPr>
          <w:color w:val="000000"/>
        </w:rPr>
        <w:t>the column one</w:t>
      </w:r>
      <w:r w:rsidRPr="007355BB">
        <w:rPr>
          <w:i/>
          <w:color w:val="FF0000"/>
        </w:rPr>
        <w:t xml:space="preserve"> </w:t>
      </w:r>
      <w:r w:rsidRPr="007355BB">
        <w:rPr>
          <w:color w:val="000000"/>
        </w:rPr>
        <w:t xml:space="preserve">HCPCS/CPT </w:t>
      </w:r>
      <w:r w:rsidRPr="007355BB">
        <w:t xml:space="preserve">code), HCPCS/CPT </w:t>
      </w:r>
      <w:r w:rsidRPr="007355BB">
        <w:rPr>
          <w:color w:val="000000"/>
        </w:rPr>
        <w:t>code</w:t>
      </w:r>
      <w:r w:rsidR="00491E40" w:rsidRPr="007355BB">
        <w:rPr>
          <w:color w:val="000000"/>
        </w:rPr>
        <w:t>_____</w:t>
      </w:r>
      <w:r w:rsidR="00491E40" w:rsidRPr="007355BB">
        <w:t xml:space="preserve"> </w:t>
      </w:r>
      <w:bookmarkStart w:id="8" w:name="_GoBack"/>
      <w:bookmarkEnd w:id="8"/>
      <w:r w:rsidRPr="007355BB">
        <w:t>(</w:t>
      </w:r>
      <w:r w:rsidRPr="007355BB">
        <w:rPr>
          <w:color w:val="000000"/>
        </w:rPr>
        <w:t>the column two HCPCS/CPT</w:t>
      </w:r>
      <w:r w:rsidRPr="007355BB">
        <w:rPr>
          <w:i/>
          <w:color w:val="FF0000"/>
        </w:rPr>
        <w:t xml:space="preserve"> </w:t>
      </w:r>
      <w:r w:rsidRPr="007355BB">
        <w:t xml:space="preserve">code) is bundled into HCPCS/CPT </w:t>
      </w:r>
      <w:r w:rsidRPr="007355BB">
        <w:rPr>
          <w:color w:val="000000"/>
        </w:rPr>
        <w:t>code_____</w:t>
      </w:r>
      <w:r w:rsidRPr="007355BB">
        <w:t xml:space="preserve"> (</w:t>
      </w:r>
      <w:r w:rsidRPr="007355BB">
        <w:rPr>
          <w:color w:val="000000"/>
        </w:rPr>
        <w:t>the column one</w:t>
      </w:r>
      <w:r w:rsidRPr="007355BB">
        <w:rPr>
          <w:i/>
          <w:color w:val="FF0000"/>
        </w:rPr>
        <w:t xml:space="preserve"> </w:t>
      </w:r>
      <w:r w:rsidRPr="007355BB">
        <w:rPr>
          <w:color w:val="000000"/>
        </w:rPr>
        <w:t>HCPCS/CPT</w:t>
      </w:r>
      <w:r w:rsidRPr="007355BB">
        <w:rPr>
          <w:i/>
          <w:color w:val="FF0000"/>
        </w:rPr>
        <w:t xml:space="preserve"> </w:t>
      </w:r>
      <w:r w:rsidRPr="007355BB">
        <w:t>code).</w:t>
      </w:r>
    </w:p>
    <w:p w:rsidR="00737CA4" w:rsidRDefault="00737CA4" w:rsidP="00DF3DE2"/>
    <w:p w:rsidR="00737CA4" w:rsidRDefault="00737CA4" w:rsidP="00690E1A">
      <w:pPr>
        <w:ind w:firstLine="720"/>
        <w:rPr>
          <w:color w:val="000000"/>
        </w:rPr>
      </w:pPr>
      <w:bookmarkStart w:id="9" w:name="_Toc533002694"/>
      <w:r w:rsidRPr="00E20333">
        <w:rPr>
          <w:rStyle w:val="Heading2Char"/>
        </w:rPr>
        <w:t>7.  More extensive procedure</w:t>
      </w:r>
      <w:bookmarkEnd w:id="9"/>
      <w:r w:rsidRPr="007355BB">
        <w:rPr>
          <w:color w:val="000000"/>
          <w:u w:val="single"/>
        </w:rPr>
        <w:t>:</w:t>
      </w:r>
      <w:r w:rsidRPr="007355BB">
        <w:t xml:space="preserve">  </w:t>
      </w:r>
      <w:r w:rsidRPr="007355BB">
        <w:rPr>
          <w:color w:val="000000"/>
        </w:rPr>
        <w:t>Some procedures</w:t>
      </w:r>
      <w:r w:rsidRPr="007355BB">
        <w:t xml:space="preserve"> can be performed </w:t>
      </w:r>
      <w:r w:rsidRPr="007355BB">
        <w:rPr>
          <w:color w:val="000000"/>
        </w:rPr>
        <w:t xml:space="preserve">at </w:t>
      </w:r>
      <w:r w:rsidRPr="007355BB">
        <w:t>varying levels of complexity.</w:t>
      </w:r>
      <w:r w:rsidRPr="007355BB">
        <w:rPr>
          <w:i/>
          <w:color w:val="FF0000"/>
        </w:rPr>
        <w:t xml:space="preserve">  </w:t>
      </w:r>
      <w:r w:rsidRPr="007355BB">
        <w:t xml:space="preserve"> </w:t>
      </w:r>
      <w:r w:rsidRPr="007355BB">
        <w:rPr>
          <w:color w:val="000000"/>
        </w:rPr>
        <w:t xml:space="preserve">The HCPCS/CPT codes corresponding to more extensive procedures always include the HCPCS/CPT codes corresponding to less complex procedures.  HCPCS/CPT code _______ (the column one HCPCS/CPT code) is a more extensive procedure that includes HCPCS/CPT code_______ (the column two HCPCS/CPT code).  Accordingly, only the more extensive procedure, </w:t>
      </w:r>
      <w:r w:rsidRPr="00F03556">
        <w:rPr>
          <w:color w:val="000000"/>
        </w:rPr>
        <w:t>HCPCS/CPT</w:t>
      </w:r>
      <w:r w:rsidRPr="00F03556">
        <w:rPr>
          <w:i/>
          <w:color w:val="FF0000"/>
        </w:rPr>
        <w:t xml:space="preserve"> </w:t>
      </w:r>
      <w:r w:rsidRPr="00F03556">
        <w:rPr>
          <w:color w:val="000000"/>
        </w:rPr>
        <w:t>code</w:t>
      </w:r>
      <w:r w:rsidRPr="007355BB">
        <w:rPr>
          <w:color w:val="000000"/>
        </w:rPr>
        <w:t xml:space="preserve"> ______ (the column one HCPCS/CPT code) should be reported.   HCPCS/CPT</w:t>
      </w:r>
      <w:r w:rsidRPr="007355BB">
        <w:rPr>
          <w:i/>
          <w:color w:val="FF0000"/>
        </w:rPr>
        <w:t xml:space="preserve"> </w:t>
      </w:r>
      <w:r w:rsidRPr="007355BB">
        <w:rPr>
          <w:color w:val="000000"/>
        </w:rPr>
        <w:t>code_____ (the</w:t>
      </w:r>
      <w:r w:rsidRPr="007355BB">
        <w:rPr>
          <w:i/>
          <w:color w:val="FF0000"/>
        </w:rPr>
        <w:t xml:space="preserve"> </w:t>
      </w:r>
      <w:r w:rsidRPr="007355BB">
        <w:rPr>
          <w:color w:val="000000"/>
        </w:rPr>
        <w:t>column two HCPCS/CPT code) is bundled into HCPCS/CPT code______ (the column one HCPCS/CPT code).</w:t>
      </w:r>
    </w:p>
    <w:p w:rsidR="00737CA4" w:rsidRDefault="00737CA4" w:rsidP="00DF3DE2">
      <w:pPr>
        <w:rPr>
          <w:color w:val="000000"/>
        </w:rPr>
      </w:pPr>
    </w:p>
    <w:p w:rsidR="00737CA4" w:rsidRDefault="00737CA4" w:rsidP="00690E1A">
      <w:pPr>
        <w:pStyle w:val="Heading2"/>
        <w:ind w:firstLine="720"/>
      </w:pPr>
      <w:bookmarkStart w:id="10" w:name="_Toc533002695"/>
      <w:r>
        <w:t>8</w:t>
      </w:r>
      <w:r w:rsidRPr="007355BB">
        <w:t xml:space="preserve">. </w:t>
      </w:r>
      <w:r w:rsidRPr="009830CA">
        <w:rPr>
          <w:rStyle w:val="Heading2Char"/>
          <w:i/>
        </w:rPr>
        <w:t>Reserved for Future Use</w:t>
      </w:r>
      <w:bookmarkEnd w:id="10"/>
    </w:p>
    <w:p w:rsidR="00E8466C" w:rsidRDefault="00E8466C">
      <w:pPr>
        <w:widowControl/>
      </w:pPr>
      <w:r>
        <w:br w:type="page"/>
      </w:r>
    </w:p>
    <w:p w:rsidR="00737CA4" w:rsidRDefault="00737CA4" w:rsidP="00690E1A">
      <w:pPr>
        <w:ind w:firstLine="720"/>
      </w:pPr>
      <w:bookmarkStart w:id="11" w:name="_Toc533002696"/>
      <w:r w:rsidRPr="00E20333">
        <w:rPr>
          <w:rStyle w:val="Heading2Char"/>
        </w:rPr>
        <w:lastRenderedPageBreak/>
        <w:t>9. Gender-specific procedures</w:t>
      </w:r>
      <w:bookmarkEnd w:id="11"/>
      <w:r w:rsidRPr="007355BB">
        <w:rPr>
          <w:u w:val="single"/>
        </w:rPr>
        <w:t>:</w:t>
      </w:r>
      <w:r w:rsidRPr="007355BB">
        <w:t xml:space="preserve">  The performance of certain procedures may require significantly different approaches when performed in a male as opposed to a female.  Some HCPCS/CPT code descriptors designate these procedures by specifying if the service or procedure is to be reported for a male or a female or by anatomical description.  HCPCS/CPT code combinations that are identical, except that one code describes a procedure for a female and the other describes a procedure for a male, cannot be reported for the same beneficiary</w:t>
      </w:r>
      <w:r>
        <w:t xml:space="preserve"> </w:t>
      </w:r>
      <w:r w:rsidRPr="002E0E3E">
        <w:t>by the same provider at the same session.</w:t>
      </w:r>
      <w:r w:rsidRPr="007355BB">
        <w:t xml:space="preserve">  HCPCS/CPT code ____</w:t>
      </w:r>
      <w:r>
        <w:t>_</w:t>
      </w:r>
      <w:r w:rsidRPr="007355BB">
        <w:t xml:space="preserve"> (the column one HCPCS/CPT code) and </w:t>
      </w:r>
      <w:r w:rsidRPr="00F03556">
        <w:t>HCPCS/CPT code</w:t>
      </w:r>
      <w:r w:rsidRPr="007355BB">
        <w:t>____</w:t>
      </w:r>
      <w:proofErr w:type="gramStart"/>
      <w:r w:rsidRPr="007355BB">
        <w:t>_(</w:t>
      </w:r>
      <w:proofErr w:type="gramEnd"/>
      <w:r w:rsidRPr="007355BB">
        <w:rPr>
          <w:color w:val="000000"/>
        </w:rPr>
        <w:t>the</w:t>
      </w:r>
      <w:r w:rsidRPr="007355BB">
        <w:t xml:space="preserve"> column two HCPCS/CPT code) represent such a combination and should not be reported together.</w:t>
      </w:r>
    </w:p>
    <w:p w:rsidR="00737CA4" w:rsidRDefault="00737CA4" w:rsidP="00DF3DE2"/>
    <w:p w:rsidR="00737CA4" w:rsidRDefault="00737CA4" w:rsidP="00690E1A">
      <w:pPr>
        <w:ind w:firstLine="720"/>
      </w:pPr>
      <w:bookmarkStart w:id="12" w:name="_Toc533002697"/>
      <w:r w:rsidRPr="00E20333">
        <w:rPr>
          <w:rStyle w:val="Heading2Char"/>
        </w:rPr>
        <w:t>10. Standards of medical/surgical practice</w:t>
      </w:r>
      <w:bookmarkEnd w:id="12"/>
      <w:r w:rsidRPr="007355BB">
        <w:rPr>
          <w:u w:val="single"/>
        </w:rPr>
        <w:t>:</w:t>
      </w:r>
      <w:r w:rsidRPr="007355BB">
        <w:t xml:space="preserve">  Under Medicare, all services necessary to complete a procedure based upon standard medical/surgical practice are included in the procedure.  Many procedures that are typically necessary to complete a more comprehensive procedure have been assigned independent HCPCS/CPT codes because they may be performed independently in other settings.  The service described by HCPCS/CPT </w:t>
      </w:r>
      <w:r w:rsidRPr="007355BB">
        <w:rPr>
          <w:color w:val="000000"/>
        </w:rPr>
        <w:t xml:space="preserve">code </w:t>
      </w:r>
      <w:r w:rsidRPr="007355BB">
        <w:t>____ (</w:t>
      </w:r>
      <w:r w:rsidRPr="007355BB">
        <w:rPr>
          <w:color w:val="000000"/>
        </w:rPr>
        <w:t>the column two</w:t>
      </w:r>
      <w:r w:rsidRPr="007355BB">
        <w:t xml:space="preserve"> HCPCS/CPT code) is typically included when performing the procedure described by HCPCS/CPT </w:t>
      </w:r>
      <w:r w:rsidRPr="007355BB">
        <w:rPr>
          <w:color w:val="000000"/>
        </w:rPr>
        <w:t xml:space="preserve">code </w:t>
      </w:r>
      <w:r w:rsidRPr="007355BB">
        <w:t>____ (</w:t>
      </w:r>
      <w:r w:rsidRPr="007355BB">
        <w:rPr>
          <w:color w:val="000000"/>
        </w:rPr>
        <w:t>the column one</w:t>
      </w:r>
      <w:r w:rsidRPr="007355BB">
        <w:t xml:space="preserve"> HCPCS/CPT code) and is therefore bundled into HCPCS/CPT </w:t>
      </w:r>
      <w:r w:rsidRPr="007355BB">
        <w:rPr>
          <w:color w:val="000000"/>
        </w:rPr>
        <w:t xml:space="preserve">code </w:t>
      </w:r>
      <w:r w:rsidRPr="007355BB">
        <w:t>____</w:t>
      </w:r>
      <w:proofErr w:type="gramStart"/>
      <w:r w:rsidRPr="007355BB">
        <w:t>_(</w:t>
      </w:r>
      <w:proofErr w:type="gramEnd"/>
      <w:r w:rsidRPr="007355BB">
        <w:rPr>
          <w:color w:val="000000"/>
        </w:rPr>
        <w:t>the column one</w:t>
      </w:r>
      <w:r w:rsidRPr="007355BB">
        <w:t xml:space="preserve"> HCPCS/CPT code.)</w:t>
      </w:r>
    </w:p>
    <w:p w:rsidR="00737CA4" w:rsidRDefault="00737CA4" w:rsidP="00DF3DE2"/>
    <w:p w:rsidR="00737CA4" w:rsidRDefault="00737CA4" w:rsidP="00690E1A">
      <w:pPr>
        <w:ind w:firstLine="720"/>
      </w:pPr>
      <w:bookmarkStart w:id="13" w:name="_Toc533002698"/>
      <w:r w:rsidRPr="00E20333">
        <w:rPr>
          <w:rStyle w:val="Heading2Char"/>
        </w:rPr>
        <w:t>11. Anesthesia service included in surgical procedure</w:t>
      </w:r>
      <w:bookmarkEnd w:id="13"/>
      <w:r w:rsidRPr="007355BB">
        <w:rPr>
          <w:u w:val="single"/>
        </w:rPr>
        <w:t>:</w:t>
      </w:r>
      <w:r w:rsidRPr="007355BB">
        <w:t xml:space="preserve">  </w:t>
      </w:r>
      <w:r w:rsidRPr="007355BB">
        <w:rPr>
          <w:color w:val="000000"/>
        </w:rPr>
        <w:t>Pursuant to Medicare’s Anesthesiology Rules</w:t>
      </w:r>
      <w:r w:rsidRPr="007355BB">
        <w:t xml:space="preserve">, Medicare does not pay </w:t>
      </w:r>
      <w:r w:rsidRPr="007355BB">
        <w:rPr>
          <w:color w:val="000000"/>
        </w:rPr>
        <w:t>separately</w:t>
      </w:r>
      <w:r w:rsidRPr="007355BB">
        <w:rPr>
          <w:i/>
          <w:color w:val="FF0000"/>
        </w:rPr>
        <w:t xml:space="preserve"> </w:t>
      </w:r>
      <w:r w:rsidRPr="007355BB">
        <w:t>for anesthesia other than</w:t>
      </w:r>
      <w:r w:rsidRPr="00500E0B">
        <w:t xml:space="preserve"> </w:t>
      </w:r>
      <w:r w:rsidRPr="00273DB4">
        <w:t xml:space="preserve">moderate </w:t>
      </w:r>
      <w:r w:rsidRPr="007355BB">
        <w:t xml:space="preserve">conscious sedation under certain circumstances when provided by the same physician who performs the medical or </w:t>
      </w:r>
      <w:r w:rsidRPr="007355BB">
        <w:rPr>
          <w:color w:val="000000"/>
        </w:rPr>
        <w:t xml:space="preserve">surgical </w:t>
      </w:r>
      <w:r w:rsidRPr="007355BB">
        <w:t xml:space="preserve">procedure requiring the anesthesia.  HCPCS/CPT codes describing anesthesia services or services that are bundled into anesthesia services should not be reported in addition to the </w:t>
      </w:r>
      <w:r w:rsidRPr="007355BB">
        <w:rPr>
          <w:color w:val="000000"/>
        </w:rPr>
        <w:t xml:space="preserve">surgical </w:t>
      </w:r>
      <w:r w:rsidRPr="007355BB">
        <w:t xml:space="preserve">procedure requiring the anesthesia services.  Accordingly, HCPCS/CPT </w:t>
      </w:r>
      <w:r w:rsidRPr="007355BB">
        <w:rPr>
          <w:color w:val="000000"/>
        </w:rPr>
        <w:t>code ____ (the column two</w:t>
      </w:r>
      <w:r w:rsidRPr="007355BB">
        <w:t xml:space="preserve"> HCPCS/CPT code representing the anesthesia service or service bundled into anesthesia) is included in the </w:t>
      </w:r>
      <w:r w:rsidRPr="007355BB">
        <w:rPr>
          <w:color w:val="000000"/>
        </w:rPr>
        <w:t xml:space="preserve">surgical </w:t>
      </w:r>
      <w:r w:rsidRPr="007355BB">
        <w:t xml:space="preserve">service described by HCPCS/CPT </w:t>
      </w:r>
      <w:r w:rsidRPr="007355BB">
        <w:rPr>
          <w:color w:val="000000"/>
        </w:rPr>
        <w:t>code</w:t>
      </w:r>
      <w:r w:rsidRPr="007355BB">
        <w:t>____ (</w:t>
      </w:r>
      <w:r w:rsidRPr="007355BB">
        <w:rPr>
          <w:color w:val="000000"/>
        </w:rPr>
        <w:t xml:space="preserve">the column </w:t>
      </w:r>
      <w:r w:rsidRPr="00FF090D">
        <w:t xml:space="preserve">one </w:t>
      </w:r>
      <w:r w:rsidRPr="007355BB">
        <w:rPr>
          <w:color w:val="000000"/>
        </w:rPr>
        <w:t xml:space="preserve">HCPCS/CPT </w:t>
      </w:r>
      <w:r w:rsidRPr="007355BB">
        <w:t>code).</w:t>
      </w:r>
    </w:p>
    <w:p w:rsidR="00737CA4" w:rsidRDefault="00737CA4" w:rsidP="00DF3DE2"/>
    <w:p w:rsidR="00737CA4" w:rsidRDefault="00737CA4" w:rsidP="00690E1A">
      <w:pPr>
        <w:ind w:firstLine="720"/>
      </w:pPr>
      <w:bookmarkStart w:id="14" w:name="_Toc533002699"/>
      <w:r w:rsidRPr="00E20333">
        <w:rPr>
          <w:rStyle w:val="Heading2Char"/>
        </w:rPr>
        <w:t>12. Laboratory panel</w:t>
      </w:r>
      <w:bookmarkEnd w:id="14"/>
      <w:r w:rsidRPr="007355BB">
        <w:rPr>
          <w:u w:val="single"/>
        </w:rPr>
        <w:t>:</w:t>
      </w:r>
      <w:r w:rsidRPr="007355BB">
        <w:t xml:space="preserve">  Laboratory panels, described in CPT as "Organ or Disease Oriented Panels,” define groupings of laboratory tests that are commonly performed together in clinical practice.  When a HCPCS/CPT code describing a panel </w:t>
      </w:r>
      <w:proofErr w:type="gramStart"/>
      <w:r w:rsidRPr="007355BB">
        <w:t>is  reported</w:t>
      </w:r>
      <w:proofErr w:type="gramEnd"/>
      <w:r w:rsidRPr="007355BB">
        <w:t>, HCPCS/CPT codes identifying the individual tests included in the panel should not be reported separately.  HCPCS/CPT c</w:t>
      </w:r>
      <w:r w:rsidRPr="007355BB">
        <w:rPr>
          <w:color w:val="000000"/>
        </w:rPr>
        <w:t>ode</w:t>
      </w:r>
      <w:r w:rsidRPr="007355BB">
        <w:t>____ (</w:t>
      </w:r>
      <w:r w:rsidRPr="007355BB">
        <w:rPr>
          <w:color w:val="000000"/>
        </w:rPr>
        <w:t>the column one</w:t>
      </w:r>
      <w:r w:rsidRPr="007355BB">
        <w:t xml:space="preserve"> HCPCS/CPT code representing the laboratory panel) includes HCPCS/CPT </w:t>
      </w:r>
      <w:r w:rsidRPr="007355BB">
        <w:rPr>
          <w:color w:val="000000"/>
        </w:rPr>
        <w:t>code _</w:t>
      </w:r>
      <w:r w:rsidRPr="007355BB">
        <w:t>____ (</w:t>
      </w:r>
      <w:r w:rsidRPr="007355BB">
        <w:rPr>
          <w:color w:val="000000"/>
        </w:rPr>
        <w:t xml:space="preserve">the column two HCPCS/CPT </w:t>
      </w:r>
      <w:r w:rsidRPr="007355BB">
        <w:t xml:space="preserve">code).  Therefore HCPCS/CPT </w:t>
      </w:r>
      <w:r w:rsidRPr="007355BB">
        <w:rPr>
          <w:color w:val="000000"/>
        </w:rPr>
        <w:t>code</w:t>
      </w:r>
      <w:r w:rsidRPr="007355BB">
        <w:t>____ (</w:t>
      </w:r>
      <w:r w:rsidRPr="007355BB">
        <w:rPr>
          <w:color w:val="000000"/>
        </w:rPr>
        <w:t>the column two</w:t>
      </w:r>
      <w:r w:rsidRPr="007355BB">
        <w:t xml:space="preserve"> HCPCS/CPT code) is bundled into HCPCS/CPT </w:t>
      </w:r>
      <w:r w:rsidRPr="007355BB">
        <w:rPr>
          <w:color w:val="000000"/>
        </w:rPr>
        <w:t>code</w:t>
      </w:r>
      <w:r w:rsidRPr="007355BB">
        <w:t>____ (</w:t>
      </w:r>
      <w:r w:rsidRPr="007355BB">
        <w:rPr>
          <w:color w:val="000000"/>
        </w:rPr>
        <w:t xml:space="preserve">the laboratory </w:t>
      </w:r>
      <w:r w:rsidRPr="007355BB">
        <w:t xml:space="preserve">panel code or </w:t>
      </w:r>
      <w:r w:rsidRPr="007355BB">
        <w:rPr>
          <w:color w:val="000000"/>
        </w:rPr>
        <w:t>the column one</w:t>
      </w:r>
      <w:r w:rsidRPr="007355BB">
        <w:t xml:space="preserve"> HCPCS/CPT code.)</w:t>
      </w:r>
    </w:p>
    <w:p w:rsidR="00E8466C" w:rsidRDefault="00E8466C">
      <w:pPr>
        <w:widowControl/>
      </w:pPr>
      <w:r>
        <w:br w:type="page"/>
      </w:r>
    </w:p>
    <w:p w:rsidR="00737CA4" w:rsidRDefault="00737CA4" w:rsidP="00690E1A">
      <w:pPr>
        <w:ind w:firstLine="720"/>
      </w:pPr>
      <w:bookmarkStart w:id="15" w:name="_Toc533002700"/>
      <w:r w:rsidRPr="00E20333">
        <w:rPr>
          <w:rStyle w:val="Heading2Char"/>
        </w:rPr>
        <w:lastRenderedPageBreak/>
        <w:t>13. Deleted/modified edits for NCCI</w:t>
      </w:r>
      <w:bookmarkEnd w:id="15"/>
      <w:r w:rsidRPr="007355BB">
        <w:rPr>
          <w:u w:val="single"/>
        </w:rPr>
        <w:t>:</w:t>
      </w:r>
      <w:r w:rsidRPr="007355BB">
        <w:t xml:space="preserve">  National Correct Coding Initiative (NCCI) edits were developed based upon review of existing local and national edits, review of standards of medical care, review of CPT instructions and descriptors, review of provider billing patterns </w:t>
      </w:r>
      <w:r w:rsidRPr="007355BB">
        <w:rPr>
          <w:color w:val="000000"/>
        </w:rPr>
        <w:t>and Medicare</w:t>
      </w:r>
      <w:r w:rsidRPr="007355BB">
        <w:rPr>
          <w:i/>
          <w:color w:val="FF0000"/>
        </w:rPr>
        <w:t xml:space="preserve"> </w:t>
      </w:r>
      <w:r w:rsidRPr="007355BB">
        <w:rPr>
          <w:color w:val="000000"/>
        </w:rPr>
        <w:t xml:space="preserve">policies.  Comments about NCCI </w:t>
      </w:r>
      <w:r>
        <w:rPr>
          <w:color w:val="000000"/>
        </w:rPr>
        <w:t xml:space="preserve">PTP </w:t>
      </w:r>
      <w:r w:rsidRPr="007355BB">
        <w:rPr>
          <w:color w:val="000000"/>
        </w:rPr>
        <w:t>edits are received from</w:t>
      </w:r>
      <w:r w:rsidRPr="007355BB">
        <w:t xml:space="preserve"> the AMA and the national medical societies, representatives of the AMA’s CPT Editorial Panel, CPT Advisory, and Health Care Professionals Advisory (HCPAC) Committees, CMS Central and Regional Offices, </w:t>
      </w:r>
      <w:r w:rsidRPr="007355BB">
        <w:rPr>
          <w:color w:val="000000"/>
        </w:rPr>
        <w:t>Contractor</w:t>
      </w:r>
      <w:r w:rsidRPr="007355BB">
        <w:t xml:space="preserve"> Medical Directors, contractor staff, physicians</w:t>
      </w:r>
      <w:r w:rsidRPr="007355BB">
        <w:rPr>
          <w:color w:val="000000"/>
        </w:rPr>
        <w:t>, other</w:t>
      </w:r>
      <w:r w:rsidRPr="007355BB">
        <w:t xml:space="preserve"> providers</w:t>
      </w:r>
      <w:r w:rsidRPr="007355BB">
        <w:rPr>
          <w:color w:val="000000"/>
        </w:rPr>
        <w:t>,</w:t>
      </w:r>
      <w:r w:rsidRPr="007355BB">
        <w:t xml:space="preserve"> </w:t>
      </w:r>
      <w:r w:rsidRPr="007355BB">
        <w:rPr>
          <w:color w:val="000000"/>
        </w:rPr>
        <w:t>and independent billing consultants</w:t>
      </w:r>
      <w:r w:rsidRPr="007355BB">
        <w:t xml:space="preserve">.  Based upon input from these sources, NCCI </w:t>
      </w:r>
      <w:r>
        <w:t xml:space="preserve">PTP </w:t>
      </w:r>
      <w:r w:rsidRPr="007355BB">
        <w:t xml:space="preserve">edits </w:t>
      </w:r>
      <w:r w:rsidRPr="007355BB">
        <w:rPr>
          <w:color w:val="000000"/>
        </w:rPr>
        <w:t>are sometimes</w:t>
      </w:r>
      <w:r w:rsidRPr="007355BB">
        <w:t xml:space="preserve"> deleted</w:t>
      </w:r>
      <w:r w:rsidRPr="007355BB">
        <w:rPr>
          <w:color w:val="000000"/>
        </w:rPr>
        <w:t>.</w:t>
      </w:r>
      <w:r w:rsidRPr="007355BB">
        <w:t xml:space="preserve">  NCCI </w:t>
      </w:r>
      <w:r>
        <w:t xml:space="preserve">PTP </w:t>
      </w:r>
      <w:r w:rsidRPr="007355BB">
        <w:t xml:space="preserve">edits may also be deleted for other reasons such as CMS policies, modified HCPCS/CPT code descriptors or coding instructions, deletion of HCPCS/CPT codes, or modified medical practice.  (Occasionally the order of the codes in an edit needs to be reversed.  In such situations, the original edit is deleted and a new edit is added with the order of the codes reversed.) The HCPCS/CPT code pair </w:t>
      </w:r>
      <w:proofErr w:type="gramStart"/>
      <w:r w:rsidRPr="007355BB">
        <w:rPr>
          <w:color w:val="000000"/>
        </w:rPr>
        <w:t>edit</w:t>
      </w:r>
      <w:proofErr w:type="gramEnd"/>
      <w:r w:rsidRPr="007355BB">
        <w:rPr>
          <w:color w:val="000000"/>
        </w:rPr>
        <w:t xml:space="preserve">, </w:t>
      </w:r>
      <w:r w:rsidRPr="00F03556">
        <w:t>HCPCS/CPT code</w:t>
      </w:r>
      <w:r w:rsidRPr="007355BB">
        <w:t xml:space="preserve"> ______ (</w:t>
      </w:r>
      <w:r w:rsidRPr="007355BB">
        <w:rPr>
          <w:color w:val="000000"/>
        </w:rPr>
        <w:t>the column one</w:t>
      </w:r>
      <w:r w:rsidRPr="007355BB">
        <w:t xml:space="preserve"> HCPCS/CPT code) and </w:t>
      </w:r>
      <w:r w:rsidRPr="00F03556">
        <w:t>HCPCS/CPT code</w:t>
      </w:r>
      <w:r w:rsidRPr="007355BB">
        <w:t xml:space="preserve"> ______ (</w:t>
      </w:r>
      <w:r w:rsidRPr="007355BB">
        <w:rPr>
          <w:color w:val="000000"/>
        </w:rPr>
        <w:t>the column two</w:t>
      </w:r>
      <w:r w:rsidRPr="007355BB">
        <w:t xml:space="preserve"> HCPCS/CPT code) was deleted from </w:t>
      </w:r>
      <w:r w:rsidRPr="007355BB">
        <w:rPr>
          <w:color w:val="000000"/>
        </w:rPr>
        <w:t>the NCCI</w:t>
      </w:r>
      <w:r w:rsidRPr="007355BB">
        <w:t xml:space="preserve"> for one of these reasons.</w:t>
      </w:r>
    </w:p>
    <w:p w:rsidR="00737CA4" w:rsidRDefault="00737CA4" w:rsidP="00DF3DE2"/>
    <w:p w:rsidR="00737CA4" w:rsidRDefault="00737CA4" w:rsidP="00690E1A">
      <w:pPr>
        <w:ind w:firstLine="720"/>
      </w:pPr>
      <w:bookmarkStart w:id="16" w:name="_Toc533002701"/>
      <w:r w:rsidRPr="00E20333">
        <w:rPr>
          <w:rStyle w:val="Heading2Char"/>
        </w:rPr>
        <w:t>14. Misuse of column two code with column one code</w:t>
      </w:r>
      <w:bookmarkEnd w:id="16"/>
      <w:r w:rsidRPr="007355BB">
        <w:rPr>
          <w:u w:val="single"/>
        </w:rPr>
        <w:t>:</w:t>
      </w:r>
      <w:r w:rsidRPr="007355BB">
        <w:t xml:space="preserve">  HCPCS/CPT codes have been written as precisely as possible to not only describe a specific procedure but to also avoid describing similar procedures which are already defined by other HCPCS/CPT codes.  When a HCPCS/CPT code is reported, the physician or non-physician provider must have performed all of the services noted in the descriptor unless the descriptor states otherwise.  (Occasionally, a HCPCS/CPT </w:t>
      </w:r>
      <w:r w:rsidRPr="007355BB">
        <w:rPr>
          <w:color w:val="000000"/>
        </w:rPr>
        <w:t xml:space="preserve">code </w:t>
      </w:r>
      <w:r w:rsidRPr="007355BB">
        <w:t>descriptor will identify certain services that may or may not be included.)  A HCPCS/CPT code should not be reported out of the context for which it was intended.  When the</w:t>
      </w:r>
      <w:r w:rsidRPr="007355BB">
        <w:rPr>
          <w:u w:val="single"/>
        </w:rPr>
        <w:t xml:space="preserve"> </w:t>
      </w:r>
      <w:r w:rsidRPr="007355BB">
        <w:t>procedure described by HCPCS/CPT code _________ (</w:t>
      </w:r>
      <w:r w:rsidRPr="007355BB">
        <w:rPr>
          <w:color w:val="000000"/>
        </w:rPr>
        <w:t>the</w:t>
      </w:r>
      <w:r w:rsidRPr="007355BB">
        <w:t xml:space="preserve"> column two HCPCS/CPT code) is reported with the procedure described by HCPCS/CPT </w:t>
      </w:r>
      <w:r w:rsidRPr="007355BB">
        <w:rPr>
          <w:color w:val="000000"/>
        </w:rPr>
        <w:t xml:space="preserve">code </w:t>
      </w:r>
      <w:r w:rsidRPr="007355BB">
        <w:t>_______ (</w:t>
      </w:r>
      <w:r w:rsidRPr="007355BB">
        <w:rPr>
          <w:color w:val="000000"/>
        </w:rPr>
        <w:t>the column one</w:t>
      </w:r>
      <w:r w:rsidRPr="007355BB">
        <w:t xml:space="preserve"> HCPCS/CPT code), reporting the former code represents a misuse of this code, and separate payment is not allowed.</w:t>
      </w:r>
    </w:p>
    <w:p w:rsidR="00737CA4" w:rsidRDefault="00737CA4" w:rsidP="00DF3DE2"/>
    <w:p w:rsidR="00737CA4" w:rsidRDefault="00737CA4" w:rsidP="00690E1A">
      <w:pPr>
        <w:ind w:firstLine="720"/>
        <w:rPr>
          <w:color w:val="000000"/>
        </w:rPr>
      </w:pPr>
      <w:bookmarkStart w:id="17" w:name="_Toc533002702"/>
      <w:r w:rsidRPr="00E20333">
        <w:rPr>
          <w:rStyle w:val="Heading2Char"/>
        </w:rPr>
        <w:t>15. Medically Unlikely Edits (MUE) (Units of Service)</w:t>
      </w:r>
      <w:bookmarkEnd w:id="17"/>
      <w:r w:rsidRPr="007355BB">
        <w:rPr>
          <w:color w:val="000000"/>
          <w:u w:val="single"/>
        </w:rPr>
        <w:t>:</w:t>
      </w:r>
      <w:r w:rsidRPr="007355BB">
        <w:rPr>
          <w:color w:val="000000"/>
        </w:rPr>
        <w:t xml:space="preserve">  Most HCPCS/CPT codes describe procedures that may be reported a maximum number of times by a single provider for the same beneficiary on the same date of service.  If a provider bills units of service for HCPCS/CPT codes in excess of established limits, the edits prevent payment.  The Medically Unlikely Edit values are set based upon anatomic considerations, HCPCS/CPT code descriptors, HCPCS/CPT coding instructions, CMS policies, nature of </w:t>
      </w:r>
      <w:proofErr w:type="spellStart"/>
      <w:r w:rsidRPr="007355BB">
        <w:rPr>
          <w:color w:val="000000"/>
        </w:rPr>
        <w:t>analyte</w:t>
      </w:r>
      <w:proofErr w:type="spellEnd"/>
      <w:r w:rsidRPr="007355BB">
        <w:rPr>
          <w:color w:val="000000"/>
        </w:rPr>
        <w:t xml:space="preserve">, nature of service/procedure, nature of equipment, and/or clinical judgment </w:t>
      </w:r>
      <w:r w:rsidRPr="00273DB4">
        <w:rPr>
          <w:color w:val="000000"/>
        </w:rPr>
        <w:t>based on input from many sources</w:t>
      </w:r>
      <w:r w:rsidRPr="007355BB">
        <w:rPr>
          <w:color w:val="000000"/>
        </w:rPr>
        <w:t xml:space="preserve">.  MUE values were reviewed by national healthcare organizations before implementation.  </w:t>
      </w:r>
      <w:r w:rsidRPr="00273DB4">
        <w:rPr>
          <w:color w:val="000000"/>
        </w:rPr>
        <w:t>All</w:t>
      </w:r>
      <w:r>
        <w:rPr>
          <w:color w:val="000000"/>
        </w:rPr>
        <w:t xml:space="preserve"> </w:t>
      </w:r>
      <w:r w:rsidRPr="007355BB">
        <w:rPr>
          <w:color w:val="000000"/>
        </w:rPr>
        <w:t xml:space="preserve">MUE values </w:t>
      </w:r>
      <w:r w:rsidRPr="00273DB4">
        <w:rPr>
          <w:color w:val="000000"/>
        </w:rPr>
        <w:t>have been evaluated with 100% claims data from a six month period.  CMS publishes most MUE values.   However, unpublished MUE values are confidential information for CMS and CMS contractors’ use only.  No information about unpublished MUE values shall be released or shared outside your organization.</w:t>
      </w:r>
    </w:p>
    <w:p w:rsidR="00737CA4" w:rsidRDefault="00737CA4" w:rsidP="00DF3DE2">
      <w:pPr>
        <w:rPr>
          <w:color w:val="000000"/>
        </w:rPr>
      </w:pPr>
    </w:p>
    <w:p w:rsidR="00737CA4" w:rsidRDefault="00737CA4" w:rsidP="00690E1A">
      <w:pPr>
        <w:ind w:firstLine="720"/>
      </w:pPr>
      <w:bookmarkStart w:id="18" w:name="_Toc533002703"/>
      <w:r w:rsidRPr="00E20333">
        <w:rPr>
          <w:rStyle w:val="Heading2Char"/>
        </w:rPr>
        <w:lastRenderedPageBreak/>
        <w:t>16. Deleted/modified edits for MUE</w:t>
      </w:r>
      <w:bookmarkEnd w:id="18"/>
      <w:r w:rsidRPr="007355BB">
        <w:rPr>
          <w:color w:val="000000"/>
          <w:u w:val="single"/>
        </w:rPr>
        <w:t>:</w:t>
      </w:r>
      <w:r w:rsidRPr="007355BB">
        <w:rPr>
          <w:color w:val="000000"/>
        </w:rPr>
        <w:t xml:space="preserve">  Medically Unlikely Edits (MUE) were developed based upon anatomic considerations, HCPCS/CPT code descriptors, HCPCS/CPT coding instructions, CMS policies, nature of service/procedure, nature of </w:t>
      </w:r>
      <w:proofErr w:type="spellStart"/>
      <w:r w:rsidRPr="007355BB">
        <w:rPr>
          <w:color w:val="000000"/>
        </w:rPr>
        <w:t>analyte</w:t>
      </w:r>
      <w:proofErr w:type="spellEnd"/>
      <w:r w:rsidRPr="007355BB">
        <w:rPr>
          <w:color w:val="000000"/>
        </w:rPr>
        <w:t>, nature of equipment, and/or clinical judgment.   Prior to implementation most MUE</w:t>
      </w:r>
      <w:r w:rsidRPr="00FF090D">
        <w:t xml:space="preserve">s </w:t>
      </w:r>
      <w:r w:rsidRPr="007355BB">
        <w:rPr>
          <w:color w:val="000000"/>
        </w:rPr>
        <w:t xml:space="preserve">were reviewed by national healthcare organizations.  Comments about MUE are received from </w:t>
      </w:r>
      <w:r w:rsidRPr="007355BB">
        <w:t xml:space="preserve">the AMA and the national medical societies, representatives of the AMA’s CPT Editorial Panel, CPT Advisory, and Health Care Professionals Advisory (HCPAC) Committees, CMS Central and Regional Offices, Medicare </w:t>
      </w:r>
      <w:r w:rsidRPr="007355BB">
        <w:rPr>
          <w:color w:val="000000"/>
        </w:rPr>
        <w:t>Contractor</w:t>
      </w:r>
      <w:r w:rsidRPr="007355BB">
        <w:t xml:space="preserve"> Medical Directors, contractor staff, physicians</w:t>
      </w:r>
      <w:r w:rsidRPr="007355BB">
        <w:rPr>
          <w:color w:val="000000"/>
        </w:rPr>
        <w:t>, other</w:t>
      </w:r>
      <w:r w:rsidRPr="007355BB">
        <w:t xml:space="preserve"> providers</w:t>
      </w:r>
      <w:r w:rsidRPr="007355BB">
        <w:rPr>
          <w:color w:val="000000"/>
        </w:rPr>
        <w:t>, and independent billing consultants</w:t>
      </w:r>
      <w:r w:rsidRPr="007355BB">
        <w:t>.  Based upon input from these sources, an MUE may be deleted.  MUE</w:t>
      </w:r>
      <w:r w:rsidRPr="00FF090D">
        <w:t xml:space="preserve">s </w:t>
      </w:r>
      <w:r w:rsidRPr="007355BB">
        <w:t>may also be deleted for other reasons such as CMS policies, modified HCPCS/CPT code descriptors or coding instructions, deletion of HCPCS/CPT codes, or modified medical practice.  (Occasionally an MUE is modified.  In such situations the original MUE is deleted, and a new MUE with the revised MUE value is added).  The MUE for the</w:t>
      </w:r>
      <w:r w:rsidRPr="00EA07FD">
        <w:t xml:space="preserve"> </w:t>
      </w:r>
      <w:r w:rsidRPr="007355BB">
        <w:t>HCPCS/CPT code ______ was deleted or modified for one of these reasons</w:t>
      </w:r>
      <w:r>
        <w:t>.</w:t>
      </w:r>
    </w:p>
    <w:p w:rsidR="00E20333" w:rsidRDefault="00E20333" w:rsidP="00DF3DE2"/>
    <w:p w:rsidR="00E20333" w:rsidRDefault="00E20333" w:rsidP="00DF3DE2">
      <w:pPr>
        <w:sectPr w:rsidR="00E20333" w:rsidSect="00E8466C">
          <w:headerReference w:type="default" r:id="rId15"/>
          <w:footerReference w:type="default" r:id="rId16"/>
          <w:headerReference w:type="first" r:id="rId17"/>
          <w:footerReference w:type="first" r:id="rId18"/>
          <w:pgSz w:w="12240" w:h="15840"/>
          <w:pgMar w:top="810" w:right="1440" w:bottom="1440" w:left="1440" w:header="432" w:footer="720" w:gutter="0"/>
          <w:pgNumType w:chapStyle="1"/>
          <w:cols w:space="720"/>
          <w:titlePg/>
          <w:docGrid w:linePitch="360"/>
        </w:sectPr>
      </w:pPr>
    </w:p>
    <w:p w:rsidR="00690E1A" w:rsidRPr="000806BC" w:rsidRDefault="00690E1A" w:rsidP="000806BC">
      <w:pPr>
        <w:jc w:val="center"/>
        <w:rPr>
          <w:b/>
          <w:u w:val="single"/>
        </w:rPr>
      </w:pPr>
    </w:p>
    <w:p w:rsidR="00690E1A" w:rsidRDefault="00690E1A" w:rsidP="000806BC">
      <w:pPr>
        <w:pStyle w:val="Heading1"/>
        <w:numPr>
          <w:ilvl w:val="0"/>
          <w:numId w:val="0"/>
        </w:numPr>
        <w:jc w:val="center"/>
      </w:pPr>
      <w:bookmarkStart w:id="19" w:name="_Toc533002704"/>
      <w:r>
        <w:t>Section-specific Examples</w:t>
      </w:r>
      <w:bookmarkEnd w:id="19"/>
    </w:p>
    <w:p w:rsidR="00690E1A" w:rsidRDefault="00690E1A" w:rsidP="00A85EE6">
      <w:pPr>
        <w:pStyle w:val="Heading2"/>
        <w:jc w:val="center"/>
      </w:pPr>
      <w:bookmarkStart w:id="20" w:name="_Toc533002705"/>
      <w:r>
        <w:t>Anesthesia Services</w:t>
      </w:r>
      <w:bookmarkEnd w:id="20"/>
    </w:p>
    <w:p w:rsidR="00690E1A" w:rsidRDefault="00690E1A" w:rsidP="00A85EE6">
      <w:pPr>
        <w:pStyle w:val="Heading2"/>
        <w:jc w:val="center"/>
      </w:pPr>
      <w:bookmarkStart w:id="21" w:name="_Toc533002706"/>
      <w:r>
        <w:t>CPT Codes 00000-09999</w:t>
      </w:r>
      <w:bookmarkEnd w:id="21"/>
    </w:p>
    <w:p w:rsidR="00690E1A" w:rsidRDefault="00690E1A" w:rsidP="00690E1A">
      <w:pPr>
        <w:rPr>
          <w:u w:val="single"/>
        </w:rPr>
      </w:pPr>
    </w:p>
    <w:p w:rsidR="00690E1A" w:rsidRDefault="00690E1A" w:rsidP="000806BC">
      <w:pPr>
        <w:pStyle w:val="Heading3"/>
      </w:pPr>
      <w:bookmarkStart w:id="22" w:name="_Toc533002707"/>
      <w:r>
        <w:t xml:space="preserve">Correspondence Language Policy/Example Number 1.00000 - Standard preparation/monitoring services </w:t>
      </w:r>
      <w:r w:rsidRPr="00F03556">
        <w:t>for anesthesia</w:t>
      </w:r>
      <w:bookmarkEnd w:id="22"/>
    </w:p>
    <w:p w:rsidR="000806BC" w:rsidRDefault="000806BC" w:rsidP="00690E1A"/>
    <w:p w:rsidR="00690E1A" w:rsidRDefault="00690E1A" w:rsidP="00690E1A">
      <w:r>
        <w:t xml:space="preserve">An example of </w:t>
      </w:r>
      <w:r w:rsidRPr="004C3C9A">
        <w:t>a “</w:t>
      </w:r>
      <w:r>
        <w:t>standard preparation/monitoring service</w:t>
      </w:r>
      <w:r w:rsidRPr="004C3C9A">
        <w:t>”</w:t>
      </w:r>
      <w:r>
        <w:t xml:space="preserve"> integral to anesthesia service</w:t>
      </w:r>
      <w:r w:rsidRPr="004C3C9A">
        <w:t>s</w:t>
      </w:r>
      <w:r>
        <w:t xml:space="preserve"> is the placement of </w:t>
      </w:r>
      <w:r w:rsidRPr="004C3C9A">
        <w:t>an</w:t>
      </w:r>
      <w:r>
        <w:t xml:space="preserve"> intravenous access </w:t>
      </w:r>
      <w:r w:rsidRPr="004C3C9A">
        <w:t>line</w:t>
      </w:r>
      <w:r>
        <w:t xml:space="preserve"> (CPT code 36000) prior to </w:t>
      </w:r>
      <w:r w:rsidRPr="004C3C9A">
        <w:t>the</w:t>
      </w:r>
      <w:r>
        <w:rPr>
          <w:u w:val="single"/>
        </w:rPr>
        <w:t xml:space="preserve"> </w:t>
      </w:r>
      <w:r w:rsidRPr="004C3C9A">
        <w:t>administration of</w:t>
      </w:r>
      <w:r>
        <w:t xml:space="preserve"> general anesthesia.  This procedure is necessary to prepare the patient for a general anesthesia </w:t>
      </w:r>
      <w:r w:rsidRPr="004C3C9A">
        <w:t>procedure</w:t>
      </w:r>
      <w:r>
        <w:t xml:space="preserve"> and, therefore, is included as a part of the anesthesia service.  CPT code 36000 is bundled into all anesthesia service codes. </w:t>
      </w:r>
    </w:p>
    <w:p w:rsidR="00690E1A" w:rsidRDefault="00690E1A" w:rsidP="00690E1A">
      <w:pPr>
        <w:rPr>
          <w:color w:val="000000"/>
        </w:rPr>
      </w:pPr>
    </w:p>
    <w:p w:rsidR="00690E1A" w:rsidRPr="00F03556" w:rsidRDefault="00690E1A" w:rsidP="000806BC">
      <w:pPr>
        <w:pStyle w:val="Heading3"/>
      </w:pPr>
      <w:bookmarkStart w:id="23" w:name="_Toc533002708"/>
      <w:r>
        <w:t xml:space="preserve">Correspondence Language Policy/Example Number 3.00000 - </w:t>
      </w:r>
      <w:r w:rsidRPr="00F03556">
        <w:rPr>
          <w:i/>
        </w:rPr>
        <w:t>CPT Manual</w:t>
      </w:r>
      <w:r w:rsidRPr="00F03556">
        <w:t xml:space="preserve"> or CMS manual coding instruction</w:t>
      </w:r>
      <w:bookmarkEnd w:id="23"/>
    </w:p>
    <w:p w:rsidR="00690E1A" w:rsidRDefault="00690E1A" w:rsidP="00690E1A">
      <w:pPr>
        <w:rPr>
          <w:i/>
        </w:rPr>
      </w:pPr>
    </w:p>
    <w:p w:rsidR="00690E1A" w:rsidRDefault="00690E1A" w:rsidP="00690E1A">
      <w:pPr>
        <w:rPr>
          <w:color w:val="000000"/>
        </w:rPr>
      </w:pPr>
      <w:r>
        <w:rPr>
          <w:color w:val="000000"/>
        </w:rPr>
        <w:t xml:space="preserve">For example, in the </w:t>
      </w:r>
      <w:r>
        <w:rPr>
          <w:i/>
          <w:color w:val="000000"/>
        </w:rPr>
        <w:t xml:space="preserve">CPT </w:t>
      </w:r>
      <w:r w:rsidRPr="00C65F66">
        <w:rPr>
          <w:i/>
          <w:color w:val="000000"/>
        </w:rPr>
        <w:t>M</w:t>
      </w:r>
      <w:r>
        <w:rPr>
          <w:i/>
          <w:color w:val="000000"/>
        </w:rPr>
        <w:t>anual</w:t>
      </w:r>
      <w:r>
        <w:rPr>
          <w:color w:val="000000"/>
        </w:rPr>
        <w:t xml:space="preserve"> instruction under anesthesia for diagnostic arteriography/venography (CPT code 01916), the reference note states</w:t>
      </w:r>
      <w:r w:rsidRPr="00C65F66">
        <w:rPr>
          <w:color w:val="000000"/>
        </w:rPr>
        <w:t xml:space="preserve">: </w:t>
      </w:r>
      <w:r>
        <w:rPr>
          <w:color w:val="000000"/>
        </w:rPr>
        <w:t>“(Do not report 01916 in conjunction with therapeutic codes 01924-01926, 01930-01933)”. Therefore, CPT code 01916 is bundled with CPT codes 01924-01926 and 01930-01933.</w:t>
      </w:r>
    </w:p>
    <w:p w:rsidR="00690E1A" w:rsidRDefault="00690E1A" w:rsidP="00690E1A">
      <w:pPr>
        <w:rPr>
          <w:strike/>
          <w:color w:val="000000"/>
        </w:rPr>
      </w:pPr>
    </w:p>
    <w:p w:rsidR="00690E1A" w:rsidRPr="00F56BD6" w:rsidRDefault="00690E1A" w:rsidP="000806BC">
      <w:pPr>
        <w:pStyle w:val="Heading3"/>
      </w:pPr>
      <w:bookmarkStart w:id="24" w:name="_Toc533002709"/>
      <w:r w:rsidRPr="00F56BD6">
        <w:t>Correspondence Language Policy/Example Number 7.00000 – More extensive procedure</w:t>
      </w:r>
      <w:bookmarkEnd w:id="24"/>
    </w:p>
    <w:p w:rsidR="00690E1A" w:rsidRDefault="00690E1A" w:rsidP="00690E1A">
      <w:pPr>
        <w:rPr>
          <w:i/>
          <w:color w:val="FF0000"/>
        </w:rPr>
      </w:pPr>
    </w:p>
    <w:p w:rsidR="00E20333" w:rsidRDefault="00690E1A" w:rsidP="00690E1A">
      <w:r w:rsidRPr="00365AA6">
        <w:rPr>
          <w:color w:val="000000"/>
        </w:rPr>
        <w:t>For example, CPT code 01830 describes anesthesia for open or surgical arthroscopic/endoscopic procedures on the wrist as well as other sites contiguous to the wrist, and CPT code 01829 describes anesthesia for diagnostic arthroscopic procedures on the wrist.  Reporting CPT code 01829 with CPT code 01830 is not appropriate because the procedure described by CPT code 01830 is more extensive than the</w:t>
      </w:r>
      <w:r w:rsidRPr="00365AA6">
        <w:rPr>
          <w:color w:val="000000"/>
          <w:u w:val="single"/>
        </w:rPr>
        <w:t xml:space="preserve"> </w:t>
      </w:r>
      <w:r w:rsidRPr="00365AA6">
        <w:rPr>
          <w:color w:val="000000"/>
        </w:rPr>
        <w:t>procedure described by CPT code 01829.  In this case CPT code 01829 is bundled into CPT code 01830.</w:t>
      </w:r>
    </w:p>
    <w:p w:rsidR="00737CA4" w:rsidRDefault="00737CA4" w:rsidP="00DF3DE2"/>
    <w:p w:rsidR="000806BC" w:rsidRDefault="000806BC" w:rsidP="000806BC">
      <w:pPr>
        <w:pStyle w:val="Heading3"/>
      </w:pPr>
      <w:bookmarkStart w:id="25" w:name="_Toc533002710"/>
      <w:r>
        <w:t>Correspondence Language Policy/Example Number 14.00000 - Misuse of column two code with column one code</w:t>
      </w:r>
      <w:bookmarkEnd w:id="25"/>
    </w:p>
    <w:p w:rsidR="000806BC" w:rsidRDefault="000806BC" w:rsidP="000806BC">
      <w:pPr>
        <w:rPr>
          <w:color w:val="000000"/>
        </w:rPr>
      </w:pPr>
    </w:p>
    <w:p w:rsidR="00491E40" w:rsidRDefault="000806BC" w:rsidP="000806BC">
      <w:pPr>
        <w:rPr>
          <w:color w:val="000000"/>
        </w:rPr>
      </w:pPr>
      <w:r w:rsidRPr="00E53645">
        <w:rPr>
          <w:color w:val="000000"/>
        </w:rPr>
        <w:t>For example, CPT code 95956 describes “Monitoring for localization of cerebral seizure focus by cable or radio, 16 or more channel telemetry, electroencephalographic (EEG) recording and interpretation, each 24 hours</w:t>
      </w:r>
      <w:r w:rsidRPr="002E0E3E">
        <w:t>, attended by a technologist or nurse</w:t>
      </w:r>
      <w:r w:rsidRPr="00E53645">
        <w:rPr>
          <w:color w:val="000000"/>
        </w:rPr>
        <w:t>”.  When</w:t>
      </w:r>
      <w:r>
        <w:rPr>
          <w:color w:val="000000"/>
        </w:rPr>
        <w:t xml:space="preserve"> </w:t>
      </w:r>
      <w:r w:rsidRPr="00C65F66">
        <w:rPr>
          <w:color w:val="000000"/>
        </w:rPr>
        <w:t>EEG monitoring is performed</w:t>
      </w:r>
      <w:r w:rsidRPr="002E0E3E">
        <w:rPr>
          <w:color w:val="000000"/>
        </w:rPr>
        <w:t xml:space="preserve"> </w:t>
      </w:r>
      <w:r w:rsidRPr="00C65F66">
        <w:rPr>
          <w:color w:val="000000"/>
        </w:rPr>
        <w:t>during</w:t>
      </w:r>
      <w:r w:rsidRPr="00E53645">
        <w:rPr>
          <w:color w:val="000000"/>
        </w:rPr>
        <w:t xml:space="preserve"> anesthesia for an intracranial procedure (CPT code 00210)</w:t>
      </w:r>
      <w:r w:rsidRPr="00C65F66">
        <w:rPr>
          <w:color w:val="000000"/>
        </w:rPr>
        <w:t>,</w:t>
      </w:r>
      <w:r>
        <w:rPr>
          <w:color w:val="000000"/>
        </w:rPr>
        <w:t xml:space="preserve"> </w:t>
      </w:r>
      <w:r w:rsidRPr="00E53645">
        <w:rPr>
          <w:color w:val="000000"/>
        </w:rPr>
        <w:t xml:space="preserve">reporting this monitoring separately </w:t>
      </w:r>
      <w:r w:rsidRPr="00C65F66">
        <w:rPr>
          <w:color w:val="000000"/>
        </w:rPr>
        <w:t>with</w:t>
      </w:r>
      <w:r>
        <w:rPr>
          <w:color w:val="000000"/>
        </w:rPr>
        <w:t xml:space="preserve"> </w:t>
      </w:r>
      <w:r w:rsidRPr="00E53645">
        <w:rPr>
          <w:color w:val="000000"/>
        </w:rPr>
        <w:t>CPT code 95956</w:t>
      </w:r>
      <w:r>
        <w:rPr>
          <w:color w:val="000000"/>
        </w:rPr>
        <w:t xml:space="preserve"> </w:t>
      </w:r>
      <w:r w:rsidRPr="00C65F66">
        <w:rPr>
          <w:color w:val="000000"/>
        </w:rPr>
        <w:t>is a misuse of CPT code 95956</w:t>
      </w:r>
      <w:r w:rsidRPr="00E53645">
        <w:rPr>
          <w:color w:val="000000"/>
        </w:rPr>
        <w:t>.  Intraoperative</w:t>
      </w:r>
      <w:r>
        <w:rPr>
          <w:color w:val="000000"/>
        </w:rPr>
        <w:t xml:space="preserve"> </w:t>
      </w:r>
      <w:r w:rsidRPr="00C65F66">
        <w:rPr>
          <w:color w:val="000000"/>
        </w:rPr>
        <w:t>EEG</w:t>
      </w:r>
      <w:r w:rsidRPr="00E53645">
        <w:rPr>
          <w:color w:val="000000"/>
        </w:rPr>
        <w:t xml:space="preserve"> monitoring is integral to anesthesia services</w:t>
      </w:r>
      <w:r>
        <w:rPr>
          <w:color w:val="000000"/>
        </w:rPr>
        <w:t xml:space="preserve"> </w:t>
      </w:r>
      <w:r w:rsidRPr="00C65F66">
        <w:rPr>
          <w:color w:val="000000"/>
        </w:rPr>
        <w:t>for intracranial</w:t>
      </w:r>
      <w:r w:rsidRPr="004B3EC6">
        <w:rPr>
          <w:color w:val="000000"/>
        </w:rPr>
        <w:t xml:space="preserve"> </w:t>
      </w:r>
      <w:r w:rsidRPr="00C65F66">
        <w:rPr>
          <w:color w:val="000000"/>
        </w:rPr>
        <w:t>procedures.  Therefore</w:t>
      </w:r>
      <w:r w:rsidRPr="00E53645">
        <w:rPr>
          <w:color w:val="000000"/>
        </w:rPr>
        <w:t xml:space="preserve"> CPT code 95956 is not reported separately with CPT code 00210.</w:t>
      </w:r>
    </w:p>
    <w:p w:rsidR="000806BC" w:rsidRDefault="000806BC" w:rsidP="000806BC">
      <w:pPr>
        <w:rPr>
          <w:color w:val="000000"/>
        </w:rPr>
      </w:pPr>
    </w:p>
    <w:p w:rsidR="000806BC" w:rsidRPr="00101B70" w:rsidRDefault="000806BC" w:rsidP="000806BC">
      <w:pPr>
        <w:pStyle w:val="Heading3"/>
      </w:pPr>
      <w:bookmarkStart w:id="26" w:name="_Toc533002711"/>
      <w:r w:rsidRPr="00101B70">
        <w:lastRenderedPageBreak/>
        <w:t>Correspondence Language Policy/Example Number 15.</w:t>
      </w:r>
      <w:r>
        <w:t>0</w:t>
      </w:r>
      <w:r w:rsidRPr="00101B70">
        <w:t xml:space="preserve">0000 – Medically </w:t>
      </w:r>
      <w:r>
        <w:t>U</w:t>
      </w:r>
      <w:r w:rsidRPr="00101B70">
        <w:t>n</w:t>
      </w:r>
      <w:r>
        <w:t>likely</w:t>
      </w:r>
      <w:r w:rsidRPr="00101B70">
        <w:t xml:space="preserve"> </w:t>
      </w:r>
      <w:r>
        <w:t>E</w:t>
      </w:r>
      <w:r w:rsidRPr="00101B70">
        <w:t>dits (Units of Service)</w:t>
      </w:r>
      <w:bookmarkEnd w:id="26"/>
      <w:r w:rsidRPr="00101B70">
        <w:t xml:space="preserve"> </w:t>
      </w:r>
    </w:p>
    <w:p w:rsidR="000806BC" w:rsidRDefault="000806BC" w:rsidP="000806BC">
      <w:pPr>
        <w:rPr>
          <w:color w:val="000000"/>
        </w:rPr>
      </w:pPr>
    </w:p>
    <w:p w:rsidR="000806BC" w:rsidRPr="000A0944" w:rsidRDefault="000806BC" w:rsidP="000806BC">
      <w:pPr>
        <w:rPr>
          <w:bCs/>
          <w:color w:val="000000"/>
        </w:rPr>
      </w:pPr>
      <w:r w:rsidRPr="000A0944">
        <w:rPr>
          <w:color w:val="000000"/>
        </w:rPr>
        <w:t xml:space="preserve">For example, CPT code 01996 (“Daily hospital management of epidural or subarachnoid continuous drug administration”) by definition includes management of epidural or subarachnoid continuous drug administration for an entire day.  This code may be reported with only one unit of service for a single date of services.  </w:t>
      </w:r>
      <w:r w:rsidRPr="000A0944">
        <w:rPr>
          <w:bCs/>
          <w:color w:val="000000"/>
        </w:rPr>
        <w:t>If units of service in excess of one are reported, the MUE prevents payment.</w:t>
      </w:r>
    </w:p>
    <w:p w:rsidR="000806BC" w:rsidRPr="00037890" w:rsidRDefault="000806BC" w:rsidP="000806BC">
      <w:pPr>
        <w:rPr>
          <w:color w:val="000000"/>
          <w:u w:val="single"/>
        </w:rPr>
      </w:pPr>
      <w:r>
        <w:rPr>
          <w:color w:val="000000"/>
          <w:u w:val="single"/>
        </w:rPr>
        <w:t xml:space="preserve"> </w:t>
      </w:r>
    </w:p>
    <w:p w:rsidR="000806BC" w:rsidRPr="00827AA3" w:rsidRDefault="000806BC" w:rsidP="000806BC">
      <w:pPr>
        <w:pStyle w:val="Heading3"/>
        <w:rPr>
          <w:u w:val="single"/>
        </w:rPr>
      </w:pPr>
      <w:bookmarkStart w:id="27" w:name="_Toc533002712"/>
      <w:r w:rsidRPr="002218E2">
        <w:t>Medically Un</w:t>
      </w:r>
      <w:r>
        <w:t>likely</w:t>
      </w:r>
      <w:r w:rsidRPr="002218E2">
        <w:t xml:space="preserve"> Edits (Units of Service</w:t>
      </w:r>
      <w:r>
        <w:t xml:space="preserve">) do not apply to Anesthesia Services </w:t>
      </w:r>
      <w:r w:rsidRPr="000A0944">
        <w:t>(CPT codes 00100-01995).</w:t>
      </w:r>
      <w:bookmarkEnd w:id="27"/>
    </w:p>
    <w:p w:rsidR="00737CA4" w:rsidRDefault="00737CA4" w:rsidP="00DF3DE2"/>
    <w:p w:rsidR="000806BC" w:rsidRDefault="000806BC">
      <w:pPr>
        <w:widowControl/>
      </w:pPr>
      <w:r>
        <w:br w:type="page"/>
      </w:r>
    </w:p>
    <w:p w:rsidR="00A85EE6" w:rsidRPr="00A85EE6" w:rsidRDefault="00A85EE6" w:rsidP="00A85EE6">
      <w:pPr>
        <w:jc w:val="center"/>
        <w:rPr>
          <w:b/>
          <w:u w:val="single"/>
        </w:rPr>
      </w:pPr>
      <w:bookmarkStart w:id="28" w:name="_Toc533002713"/>
      <w:r w:rsidRPr="00A85EE6">
        <w:rPr>
          <w:b/>
          <w:u w:val="single"/>
        </w:rPr>
        <w:lastRenderedPageBreak/>
        <w:t>Section-specific Examples</w:t>
      </w:r>
    </w:p>
    <w:p w:rsidR="009C7F64" w:rsidRDefault="009C7F64" w:rsidP="00A85EE6">
      <w:pPr>
        <w:pStyle w:val="Heading2"/>
        <w:jc w:val="center"/>
      </w:pPr>
      <w:r>
        <w:t>Integumentary System</w:t>
      </w:r>
      <w:bookmarkEnd w:id="28"/>
    </w:p>
    <w:p w:rsidR="009C7F64" w:rsidRDefault="009C7F64" w:rsidP="00A85EE6">
      <w:pPr>
        <w:pStyle w:val="Heading2"/>
        <w:jc w:val="center"/>
      </w:pPr>
      <w:bookmarkStart w:id="29" w:name="_Toc533002714"/>
      <w:r>
        <w:t>CPT Codes 10000-19999</w:t>
      </w:r>
      <w:bookmarkEnd w:id="29"/>
    </w:p>
    <w:p w:rsidR="009C7F64" w:rsidRDefault="009C7F64" w:rsidP="009C7F64"/>
    <w:p w:rsidR="009C7F64" w:rsidRDefault="009C7F64" w:rsidP="009C7F64">
      <w:pPr>
        <w:pStyle w:val="Heading3"/>
      </w:pPr>
      <w:bookmarkStart w:id="30" w:name="_Toc533002715"/>
      <w:r>
        <w:t xml:space="preserve">Correspondence Language Policy/Example Number 2.10000 – </w:t>
      </w:r>
      <w:r>
        <w:rPr>
          <w:color w:val="000000"/>
        </w:rPr>
        <w:t>HCPCS/</w:t>
      </w:r>
      <w:r>
        <w:t>CPT procedure code definition</w:t>
      </w:r>
      <w:bookmarkEnd w:id="30"/>
    </w:p>
    <w:p w:rsidR="009C7F64" w:rsidRDefault="009C7F64" w:rsidP="009C7F64"/>
    <w:p w:rsidR="009C7F64" w:rsidRPr="00C65F66" w:rsidRDefault="009C7F64" w:rsidP="009C7F64">
      <w:r w:rsidRPr="00C65F66">
        <w:t>For example, the code descriptor for CPT code 19302 is “</w:t>
      </w:r>
      <w:r w:rsidRPr="00C65F66">
        <w:rPr>
          <w:color w:val="000000"/>
        </w:rPr>
        <w:t>Mastectomy, partial (</w:t>
      </w:r>
      <w:proofErr w:type="spellStart"/>
      <w:r w:rsidRPr="00C65F66">
        <w:rPr>
          <w:color w:val="000000"/>
        </w:rPr>
        <w:t>eg</w:t>
      </w:r>
      <w:proofErr w:type="spellEnd"/>
      <w:r w:rsidRPr="00C65F66">
        <w:rPr>
          <w:color w:val="000000"/>
        </w:rPr>
        <w:t xml:space="preserve">, lumpectomy, </w:t>
      </w:r>
      <w:proofErr w:type="spellStart"/>
      <w:r w:rsidRPr="00C65F66">
        <w:rPr>
          <w:color w:val="000000"/>
        </w:rPr>
        <w:t>tylectomy</w:t>
      </w:r>
      <w:proofErr w:type="spellEnd"/>
      <w:r w:rsidRPr="00C65F66">
        <w:rPr>
          <w:color w:val="000000"/>
        </w:rPr>
        <w:t xml:space="preserve">, </w:t>
      </w:r>
      <w:proofErr w:type="spellStart"/>
      <w:r w:rsidRPr="00C65F66">
        <w:rPr>
          <w:color w:val="000000"/>
        </w:rPr>
        <w:t>quadrantectomy</w:t>
      </w:r>
      <w:proofErr w:type="spellEnd"/>
      <w:r w:rsidRPr="00C65F66">
        <w:rPr>
          <w:color w:val="000000"/>
        </w:rPr>
        <w:t xml:space="preserve">, </w:t>
      </w:r>
      <w:proofErr w:type="spellStart"/>
      <w:r w:rsidRPr="00C65F66">
        <w:rPr>
          <w:color w:val="000000"/>
        </w:rPr>
        <w:t>segmentectomy</w:t>
      </w:r>
      <w:proofErr w:type="spellEnd"/>
      <w:r w:rsidRPr="00C65F66">
        <w:rPr>
          <w:color w:val="000000"/>
        </w:rPr>
        <w:t>); with axillary lymphadenectomy”, and the code descriptor for CPT code 19301 is “Mastectomy, partial (</w:t>
      </w:r>
      <w:proofErr w:type="spellStart"/>
      <w:r w:rsidRPr="00C65F66">
        <w:rPr>
          <w:color w:val="000000"/>
        </w:rPr>
        <w:t>eg</w:t>
      </w:r>
      <w:proofErr w:type="spellEnd"/>
      <w:r w:rsidRPr="00C65F66">
        <w:rPr>
          <w:color w:val="000000"/>
        </w:rPr>
        <w:t xml:space="preserve">, lumpectomy, </w:t>
      </w:r>
      <w:proofErr w:type="spellStart"/>
      <w:r w:rsidRPr="00C65F66">
        <w:rPr>
          <w:color w:val="000000"/>
        </w:rPr>
        <w:t>tylectomy</w:t>
      </w:r>
      <w:proofErr w:type="spellEnd"/>
      <w:r w:rsidRPr="00C65F66">
        <w:rPr>
          <w:color w:val="000000"/>
        </w:rPr>
        <w:t xml:space="preserve">, </w:t>
      </w:r>
      <w:proofErr w:type="spellStart"/>
      <w:r w:rsidRPr="00C65F66">
        <w:rPr>
          <w:color w:val="000000"/>
        </w:rPr>
        <w:t>quadrantectomy</w:t>
      </w:r>
      <w:proofErr w:type="spellEnd"/>
      <w:r w:rsidRPr="00C65F66">
        <w:rPr>
          <w:color w:val="000000"/>
        </w:rPr>
        <w:t xml:space="preserve">, </w:t>
      </w:r>
      <w:proofErr w:type="spellStart"/>
      <w:r w:rsidRPr="00C65F66">
        <w:rPr>
          <w:color w:val="000000"/>
        </w:rPr>
        <w:t>segmentectomy</w:t>
      </w:r>
      <w:proofErr w:type="spellEnd"/>
      <w:r w:rsidRPr="00C65F66">
        <w:rPr>
          <w:color w:val="000000"/>
        </w:rPr>
        <w:t>);</w:t>
      </w:r>
      <w:proofErr w:type="gramStart"/>
      <w:r w:rsidRPr="00C65F66">
        <w:rPr>
          <w:color w:val="000000"/>
        </w:rPr>
        <w:t>”</w:t>
      </w:r>
      <w:r>
        <w:rPr>
          <w:color w:val="000000"/>
        </w:rPr>
        <w:t>.</w:t>
      </w:r>
      <w:proofErr w:type="gramEnd"/>
      <w:r>
        <w:rPr>
          <w:color w:val="000000"/>
        </w:rPr>
        <w:t xml:space="preserve">  </w:t>
      </w:r>
      <w:r w:rsidRPr="00C65F66">
        <w:rPr>
          <w:color w:val="000000"/>
        </w:rPr>
        <w:t>Therefore, based upon the code descriptors the procedure described by CPT code 19301 is a component of the procedure described by CPT code 19302, and CPT code 19301 is bundled into CPT code 19302.</w:t>
      </w:r>
    </w:p>
    <w:p w:rsidR="009C7F64" w:rsidRPr="00B947D1" w:rsidRDefault="009C7F64" w:rsidP="009C7F64">
      <w:pPr>
        <w:rPr>
          <w:u w:val="single"/>
        </w:rPr>
      </w:pPr>
    </w:p>
    <w:p w:rsidR="009C7F64" w:rsidRPr="00F03556" w:rsidRDefault="009C7F64" w:rsidP="009C7F64">
      <w:pPr>
        <w:pStyle w:val="Heading3"/>
        <w:rPr>
          <w:strike/>
        </w:rPr>
      </w:pPr>
      <w:bookmarkStart w:id="31" w:name="_Toc533002716"/>
      <w:r>
        <w:t xml:space="preserve">Correspondence Language Policy/Example Number 3.10000 - </w:t>
      </w:r>
      <w:r w:rsidRPr="00F03556">
        <w:rPr>
          <w:i/>
        </w:rPr>
        <w:t>CPT Manual</w:t>
      </w:r>
      <w:r w:rsidRPr="00F03556">
        <w:t xml:space="preserve"> or CMS manual coding instruction</w:t>
      </w:r>
      <w:bookmarkEnd w:id="31"/>
    </w:p>
    <w:p w:rsidR="009C7F64" w:rsidRDefault="009C7F64" w:rsidP="009C7F64"/>
    <w:p w:rsidR="009C7F64" w:rsidRDefault="009C7F64" w:rsidP="009C7F64">
      <w:r>
        <w:t xml:space="preserve">For example, the </w:t>
      </w:r>
      <w:r w:rsidRPr="00C65F66">
        <w:rPr>
          <w:i/>
        </w:rPr>
        <w:t>CPT Manual</w:t>
      </w:r>
      <w:r>
        <w:t xml:space="preserve"> instruction under </w:t>
      </w:r>
      <w:r w:rsidRPr="00C65F66">
        <w:t>“E</w:t>
      </w:r>
      <w:r>
        <w:t xml:space="preserve">xcision </w:t>
      </w:r>
      <w:r w:rsidRPr="00C65F66">
        <w:t>- B</w:t>
      </w:r>
      <w:r>
        <w:t xml:space="preserve">enign </w:t>
      </w:r>
      <w:r w:rsidRPr="00C65F66">
        <w:t>L</w:t>
      </w:r>
      <w:r>
        <w:t>esions</w:t>
      </w:r>
      <w:r w:rsidRPr="00C65F66">
        <w:t>”</w:t>
      </w:r>
      <w:r>
        <w:t xml:space="preserve">, </w:t>
      </w:r>
      <w:r w:rsidRPr="00C65F66">
        <w:t>states</w:t>
      </w:r>
      <w:r>
        <w:t xml:space="preserve"> that the excision includes simple closure.  </w:t>
      </w:r>
      <w:r w:rsidRPr="00C65F66">
        <w:t>Therefore the procedure described by the</w:t>
      </w:r>
      <w:r>
        <w:t xml:space="preserve"> </w:t>
      </w:r>
      <w:r>
        <w:rPr>
          <w:color w:val="000000"/>
        </w:rPr>
        <w:t>column one</w:t>
      </w:r>
      <w:r>
        <w:t xml:space="preserve"> CPT code 11400 </w:t>
      </w:r>
      <w:r w:rsidRPr="00C65F66">
        <w:t>(</w:t>
      </w:r>
      <w:r>
        <w:rPr>
          <w:i/>
          <w:color w:val="000000"/>
        </w:rPr>
        <w:t>“</w:t>
      </w:r>
      <w:r>
        <w:rPr>
          <w:color w:val="000000"/>
        </w:rPr>
        <w:t>Excision, benign lesion including margins, except skin tag (unless listed elsewhere), trunk, arms, or legs; excised diameter 0.5 cm or less”</w:t>
      </w:r>
      <w:r w:rsidRPr="00C65F66">
        <w:rPr>
          <w:color w:val="000000"/>
        </w:rPr>
        <w:t>)</w:t>
      </w:r>
      <w:r>
        <w:t xml:space="preserve"> includes </w:t>
      </w:r>
      <w:r w:rsidRPr="00C65F66">
        <w:t xml:space="preserve">the procedure described by </w:t>
      </w:r>
      <w:r>
        <w:t xml:space="preserve">the </w:t>
      </w:r>
      <w:r>
        <w:rPr>
          <w:color w:val="000000"/>
        </w:rPr>
        <w:t>column two</w:t>
      </w:r>
      <w:r>
        <w:t xml:space="preserve"> CPT code 12001 </w:t>
      </w:r>
      <w:r w:rsidRPr="00C65F66">
        <w:t>(“Simple repair of superficial wounds of scalp, neck, axillae, external genitalia, trunk and/or extremities (including hands and feet); 2.5cm or less”).</w:t>
      </w:r>
      <w:r>
        <w:t xml:space="preserve">  CPT code 12001 is bundled </w:t>
      </w:r>
      <w:r w:rsidRPr="000B11EF">
        <w:rPr>
          <w:color w:val="000000"/>
        </w:rPr>
        <w:t>into</w:t>
      </w:r>
      <w:r>
        <w:t xml:space="preserve"> CPT code 11400.</w:t>
      </w:r>
    </w:p>
    <w:p w:rsidR="009C7F64" w:rsidRDefault="009C7F64" w:rsidP="009C7F64"/>
    <w:p w:rsidR="009C7F64" w:rsidRDefault="009C7F64" w:rsidP="009C7F64">
      <w:pPr>
        <w:pStyle w:val="Heading3"/>
      </w:pPr>
      <w:bookmarkStart w:id="32" w:name="_Toc533002717"/>
      <w:r>
        <w:t>Correspondence Language Policy/Example Number 4.10000 - Mutually exclusive procedures</w:t>
      </w:r>
      <w:bookmarkEnd w:id="32"/>
    </w:p>
    <w:p w:rsidR="009C7F64" w:rsidRDefault="009C7F64" w:rsidP="009C7F64"/>
    <w:p w:rsidR="009C7F64" w:rsidRDefault="009C7F64" w:rsidP="009C7F64">
      <w:r>
        <w:t xml:space="preserve">For example, a physician performing a destruction of a malignant lesion of the arm by </w:t>
      </w:r>
      <w:r>
        <w:rPr>
          <w:color w:val="000000"/>
        </w:rPr>
        <w:t xml:space="preserve">laser surgery, </w:t>
      </w:r>
      <w:proofErr w:type="spellStart"/>
      <w:r>
        <w:rPr>
          <w:color w:val="000000"/>
        </w:rPr>
        <w:t>electrosurgery</w:t>
      </w:r>
      <w:proofErr w:type="spellEnd"/>
      <w:r>
        <w:rPr>
          <w:color w:val="000000"/>
        </w:rPr>
        <w:t xml:space="preserve">, cryosurgery, chemosurgery, or surgical </w:t>
      </w:r>
      <w:proofErr w:type="spellStart"/>
      <w:r>
        <w:rPr>
          <w:color w:val="000000"/>
        </w:rPr>
        <w:t>curettement</w:t>
      </w:r>
      <w:proofErr w:type="spellEnd"/>
      <w:r>
        <w:rPr>
          <w:i/>
          <w:color w:val="FF0000"/>
        </w:rPr>
        <w:t xml:space="preserve"> </w:t>
      </w:r>
      <w:r>
        <w:t xml:space="preserve">(CPT code 17260) would not also </w:t>
      </w:r>
      <w:r w:rsidRPr="00FF1CCC">
        <w:t>report an excision of</w:t>
      </w:r>
      <w:r>
        <w:t xml:space="preserve"> the same malignant lesion of the arm (CPT code 11600). Only one method of treatment of the malignant skin lesion would be </w:t>
      </w:r>
      <w:r w:rsidRPr="00FF1CCC">
        <w:t xml:space="preserve">performed at a single patient </w:t>
      </w:r>
      <w:r>
        <w:t>e</w:t>
      </w:r>
      <w:r w:rsidRPr="00FF1CCC">
        <w:t>ncounter.</w:t>
      </w:r>
      <w:r>
        <w:t xml:space="preserve">  Therefore, CPT codes 17260 and 11600 are mutually exclusive of each other.</w:t>
      </w:r>
    </w:p>
    <w:p w:rsidR="009C7F64" w:rsidRDefault="009C7F64" w:rsidP="009C7F64"/>
    <w:p w:rsidR="00E8466C" w:rsidRDefault="00E8466C">
      <w:pPr>
        <w:widowControl/>
        <w:rPr>
          <w:b/>
        </w:rPr>
      </w:pPr>
      <w:bookmarkStart w:id="33" w:name="_Toc533002718"/>
      <w:r>
        <w:br w:type="page"/>
      </w:r>
    </w:p>
    <w:p w:rsidR="009C7F64" w:rsidRDefault="009C7F64" w:rsidP="009C7F64">
      <w:pPr>
        <w:pStyle w:val="Heading3"/>
      </w:pPr>
      <w:r>
        <w:lastRenderedPageBreak/>
        <w:t>Correspondence Language Policy/Example Number 5.10000 - Sequential procedure</w:t>
      </w:r>
      <w:bookmarkEnd w:id="33"/>
    </w:p>
    <w:p w:rsidR="009C7F64" w:rsidRDefault="009C7F64" w:rsidP="009C7F64"/>
    <w:p w:rsidR="009C7F64" w:rsidRPr="00D67471" w:rsidRDefault="009C7F64" w:rsidP="009C7F64">
      <w:r w:rsidRPr="00D67471">
        <w:t>For example, CPT code 10021 describes a fine needle aspiration biopsy without imaging guidance.  CPT code 19101 describes an open incisional biopsy of the breast.  If a fine needle aspiration biopsy of a breast lesion is unsuccessful and the physician sequentially performs an incisional biopsy of the same lesion at the same patient encounter, only the successful open incisional biopsy may be reported.  Therefore, CPT code 10021 is not separately reportable with CPT code 19101.</w:t>
      </w:r>
    </w:p>
    <w:p w:rsidR="009C7F64" w:rsidRDefault="009C7F64" w:rsidP="009C7F64">
      <w:r>
        <w:t xml:space="preserve"> </w:t>
      </w:r>
    </w:p>
    <w:p w:rsidR="00491E40" w:rsidRDefault="009C7F64" w:rsidP="00491E40">
      <w:pPr>
        <w:pStyle w:val="Heading3"/>
      </w:pPr>
      <w:bookmarkStart w:id="34" w:name="_Toc533002719"/>
      <w:r w:rsidRPr="00B05DCE">
        <w:t>Correspondence Language Policy/Example Number 6.10000 –</w:t>
      </w:r>
      <w:r>
        <w:t xml:space="preserve"> </w:t>
      </w:r>
      <w:r w:rsidRPr="00B05DCE">
        <w:t>CPT “separate procedure” definition</w:t>
      </w:r>
      <w:bookmarkEnd w:id="34"/>
    </w:p>
    <w:p w:rsidR="009C7F64" w:rsidRPr="00B05DCE" w:rsidRDefault="009C7F64" w:rsidP="00491E40">
      <w:pPr>
        <w:pStyle w:val="Heading3"/>
      </w:pPr>
      <w:r w:rsidRPr="00B05DCE">
        <w:t xml:space="preserve"> </w:t>
      </w:r>
    </w:p>
    <w:p w:rsidR="009C7F64" w:rsidRPr="00F03556" w:rsidRDefault="009C7F64" w:rsidP="009C7F64">
      <w:r w:rsidRPr="00D67471">
        <w:t xml:space="preserve">For example, the code descriptor for CPT code 19100 (“Biopsy of breast; percutaneous, needle core, not using imaging guidance (separate procedure)”) includes the “separate procedure” designation.  When an excision of a breast lesion (CPT code 19125) is performed, the procedure described by CPT code 19100 </w:t>
      </w:r>
      <w:r w:rsidRPr="00F03556">
        <w:t>does</w:t>
      </w:r>
      <w:r w:rsidRPr="000E08C3">
        <w:t xml:space="preserve"> not</w:t>
      </w:r>
      <w:r>
        <w:t xml:space="preserve"> </w:t>
      </w:r>
      <w:r w:rsidRPr="00F03556">
        <w:t>meet the definition of a “</w:t>
      </w:r>
      <w:r w:rsidRPr="00D67471">
        <w:t>separate procedure</w:t>
      </w:r>
      <w:r w:rsidRPr="00F03556">
        <w:t xml:space="preserve">” </w:t>
      </w:r>
      <w:r w:rsidRPr="00D67471">
        <w:t xml:space="preserve">when performed on the </w:t>
      </w:r>
      <w:r w:rsidRPr="00F03556">
        <w:t>same</w:t>
      </w:r>
      <w:r>
        <w:t xml:space="preserve"> </w:t>
      </w:r>
      <w:r w:rsidRPr="00D67471">
        <w:t>breast.</w:t>
      </w:r>
      <w:r>
        <w:t xml:space="preserve">  </w:t>
      </w:r>
      <w:r w:rsidRPr="00D67471">
        <w:t>T</w:t>
      </w:r>
      <w:r>
        <w:t xml:space="preserve">herefore, CPT code 19100 cannot be reported separately </w:t>
      </w:r>
      <w:r w:rsidRPr="00D67471">
        <w:t xml:space="preserve">and </w:t>
      </w:r>
      <w:r>
        <w:t xml:space="preserve">is bundled into CPT code 19125 </w:t>
      </w:r>
      <w:r w:rsidRPr="00F03556">
        <w:t>when both services are performed on the same breast.</w:t>
      </w:r>
    </w:p>
    <w:p w:rsidR="009C7F64" w:rsidRDefault="009C7F64" w:rsidP="009C7F64"/>
    <w:p w:rsidR="009C7F64" w:rsidRDefault="009C7F64" w:rsidP="009C7F64">
      <w:pPr>
        <w:pStyle w:val="Heading3"/>
      </w:pPr>
      <w:bookmarkStart w:id="35" w:name="_Toc533002720"/>
      <w:r>
        <w:t xml:space="preserve">Correspondence Language Policy/Example Number 7.10000 - </w:t>
      </w:r>
      <w:r>
        <w:rPr>
          <w:color w:val="000000"/>
        </w:rPr>
        <w:t>Mo</w:t>
      </w:r>
      <w:r w:rsidRPr="00797D57">
        <w:rPr>
          <w:color w:val="000000"/>
        </w:rPr>
        <w:t>re</w:t>
      </w:r>
      <w:r>
        <w:rPr>
          <w:color w:val="000000"/>
        </w:rPr>
        <w:t xml:space="preserve"> </w:t>
      </w:r>
      <w:r>
        <w:t>extensive procedure</w:t>
      </w:r>
      <w:bookmarkEnd w:id="35"/>
    </w:p>
    <w:p w:rsidR="009C7F64" w:rsidRDefault="009C7F64" w:rsidP="009C7F64"/>
    <w:p w:rsidR="009C7F64" w:rsidRPr="00E30CCF" w:rsidRDefault="009C7F64" w:rsidP="009C7F64">
      <w:r w:rsidRPr="00E30CCF">
        <w:t xml:space="preserve">For example, CPT code 19307 describes a modified radical mastectomy which removes the entire breast and axillary adipose tissue.  Although the primary purpose of a radical mastectomy is generally the treatment of a malignant lesion, other lesions in the breast such as cysts are also removed.  Separate reporting of CPT code 19120 which describes excision of benign breast lesions such as cysts is not appropriate with CPT code 19307 for the same breast because the latter represents the </w:t>
      </w:r>
      <w:r w:rsidRPr="00E30CCF">
        <w:rPr>
          <w:color w:val="000000"/>
        </w:rPr>
        <w:t xml:space="preserve">more extensive </w:t>
      </w:r>
      <w:r w:rsidRPr="00E30CCF">
        <w:t>procedure.  In this example CPT code 19120 is bundled into CPT code 19307.</w:t>
      </w:r>
    </w:p>
    <w:p w:rsidR="009C7F64" w:rsidRDefault="009C7F64" w:rsidP="009C7F64"/>
    <w:p w:rsidR="009C7F64" w:rsidRPr="00CC4B6D" w:rsidRDefault="009C7F64" w:rsidP="009C7F64">
      <w:pPr>
        <w:pStyle w:val="Heading3"/>
      </w:pPr>
      <w:bookmarkStart w:id="36" w:name="_Toc533002721"/>
      <w:r w:rsidRPr="00CC4B6D">
        <w:t>Correspondence Language Policy/Example Number 10.10000 - Standards of medical/surgical practice</w:t>
      </w:r>
      <w:bookmarkEnd w:id="36"/>
    </w:p>
    <w:p w:rsidR="009C7F64" w:rsidRPr="00AB3035" w:rsidRDefault="009C7F64" w:rsidP="009C7F64">
      <w:pPr>
        <w:rPr>
          <w:strike/>
        </w:rPr>
      </w:pPr>
    </w:p>
    <w:p w:rsidR="009C7F64" w:rsidRPr="002F3E14" w:rsidRDefault="009C7F64" w:rsidP="009C7F64">
      <w:r w:rsidRPr="002F3E14">
        <w:t>For example, blepharoplasty of the upper eyelid (CPT code 15822) includes repair of the incision (CPT code 1201</w:t>
      </w:r>
      <w:r w:rsidRPr="00F03556">
        <w:t>1</w:t>
      </w:r>
      <w:r w:rsidRPr="002F3E14">
        <w:t>) as a standard of medical/surgical practice.  Therefore, CPT code 1201</w:t>
      </w:r>
      <w:r w:rsidRPr="00F03556">
        <w:t>1</w:t>
      </w:r>
      <w:r w:rsidRPr="002F3E14">
        <w:t xml:space="preserve"> is bundled into CPT code 15822.</w:t>
      </w:r>
    </w:p>
    <w:p w:rsidR="009C7F64" w:rsidRDefault="009C7F64" w:rsidP="009C7F64"/>
    <w:p w:rsidR="00E8466C" w:rsidRDefault="00E8466C">
      <w:pPr>
        <w:widowControl/>
        <w:rPr>
          <w:b/>
        </w:rPr>
      </w:pPr>
      <w:bookmarkStart w:id="37" w:name="_Toc533002722"/>
      <w:r>
        <w:br w:type="page"/>
      </w:r>
    </w:p>
    <w:p w:rsidR="009C7F64" w:rsidRDefault="009C7F64" w:rsidP="009C7F64">
      <w:pPr>
        <w:pStyle w:val="Heading3"/>
      </w:pPr>
      <w:r>
        <w:lastRenderedPageBreak/>
        <w:t xml:space="preserve">Correspondence Language Policy/Example Number 11.10000 - Anesthesia </w:t>
      </w:r>
      <w:r w:rsidRPr="00885334">
        <w:t xml:space="preserve">service </w:t>
      </w:r>
      <w:r>
        <w:t>included in surgical procedure</w:t>
      </w:r>
      <w:bookmarkEnd w:id="37"/>
    </w:p>
    <w:p w:rsidR="009C7F64" w:rsidRDefault="009C7F64" w:rsidP="009C7F64"/>
    <w:p w:rsidR="009C7F64" w:rsidRDefault="009C7F64" w:rsidP="009C7F64">
      <w:r>
        <w:t xml:space="preserve">For example, when </w:t>
      </w:r>
      <w:r w:rsidRPr="00D67471">
        <w:t>an</w:t>
      </w:r>
      <w:r>
        <w:t xml:space="preserve"> avulsion of a nail plate (CPT code 11730) is performed, anesthesia may be </w:t>
      </w:r>
      <w:r w:rsidRPr="00D67471">
        <w:t>provided</w:t>
      </w:r>
      <w:r>
        <w:t xml:space="preserve"> by the surgeon using a digital nerve block </w:t>
      </w:r>
      <w:r w:rsidRPr="00D67471">
        <w:t>(CPT code</w:t>
      </w:r>
      <w:r>
        <w:rPr>
          <w:u w:val="single"/>
        </w:rPr>
        <w:t xml:space="preserve"> </w:t>
      </w:r>
      <w:r w:rsidRPr="00D67471">
        <w:t>64450).</w:t>
      </w:r>
      <w:r>
        <w:t xml:space="preserve">  Because </w:t>
      </w:r>
      <w:r w:rsidRPr="00D67471">
        <w:t>this type of anesthesia provided by the surgeon performing the procedure is not separately payable</w:t>
      </w:r>
      <w:r>
        <w:t xml:space="preserve">, CPT code 64450 is bundled into CPT code 11730 when the same physician performs both procedures. </w:t>
      </w:r>
    </w:p>
    <w:p w:rsidR="009C7F64" w:rsidRDefault="009C7F64" w:rsidP="009C7F64"/>
    <w:p w:rsidR="009C7F64" w:rsidRDefault="009C7F64" w:rsidP="009C7F64">
      <w:pPr>
        <w:pStyle w:val="Heading3"/>
      </w:pPr>
      <w:bookmarkStart w:id="38" w:name="_Toc533002723"/>
      <w:r>
        <w:t>Correspondence Language Policy/Example Number 14.10000 - Misuse of column two code with column one code</w:t>
      </w:r>
      <w:bookmarkEnd w:id="38"/>
    </w:p>
    <w:p w:rsidR="009C7F64" w:rsidRDefault="009C7F64" w:rsidP="009C7F64"/>
    <w:p w:rsidR="009C7F64" w:rsidRPr="00D67471" w:rsidRDefault="009C7F64" w:rsidP="009C7F64">
      <w:r>
        <w:t>For example, CPT code 11900 (</w:t>
      </w:r>
      <w:proofErr w:type="spellStart"/>
      <w:r>
        <w:t>Intralesional</w:t>
      </w:r>
      <w:proofErr w:type="spellEnd"/>
      <w:r>
        <w:t xml:space="preserve"> injection) describe</w:t>
      </w:r>
      <w:r w:rsidRPr="00D67471">
        <w:t xml:space="preserve">s </w:t>
      </w:r>
      <w:r>
        <w:t xml:space="preserve">a therapeutic cutaneous </w:t>
      </w:r>
      <w:proofErr w:type="spellStart"/>
      <w:r>
        <w:t>intralesional</w:t>
      </w:r>
      <w:proofErr w:type="spellEnd"/>
      <w:r>
        <w:t xml:space="preserve"> injection.  It </w:t>
      </w:r>
      <w:r w:rsidRPr="00D67471">
        <w:t>is</w:t>
      </w:r>
      <w:r>
        <w:t xml:space="preserve"> a misuse of </w:t>
      </w:r>
      <w:r w:rsidRPr="00D67471">
        <w:t>this</w:t>
      </w:r>
      <w:r>
        <w:t xml:space="preserve"> code to report </w:t>
      </w:r>
      <w:r w:rsidRPr="00D67471">
        <w:t>it for the injection</w:t>
      </w:r>
      <w:r>
        <w:rPr>
          <w:u w:val="single"/>
        </w:rPr>
        <w:t xml:space="preserve"> </w:t>
      </w:r>
      <w:r w:rsidRPr="00D67471">
        <w:t>of</w:t>
      </w:r>
      <w:r>
        <w:t xml:space="preserve"> local anesthesia in order to</w:t>
      </w:r>
      <w:r w:rsidRPr="004C5C1D">
        <w:t xml:space="preserve"> </w:t>
      </w:r>
      <w:r w:rsidRPr="00D67471">
        <w:t xml:space="preserve">perform another procedure such as an excision of a benign skin lesion (CPT code 11400).  Therefore, CPT code 11900 is bundled into CPT code 11400. </w:t>
      </w:r>
    </w:p>
    <w:p w:rsidR="009C7F64" w:rsidRDefault="009C7F64" w:rsidP="009C7F64">
      <w:pPr>
        <w:rPr>
          <w:color w:val="000000"/>
        </w:rPr>
      </w:pPr>
    </w:p>
    <w:p w:rsidR="009C7F64" w:rsidRPr="00101B70" w:rsidRDefault="009C7F64" w:rsidP="009C7F64">
      <w:pPr>
        <w:pStyle w:val="Heading3"/>
      </w:pPr>
      <w:bookmarkStart w:id="39" w:name="_Toc533002724"/>
      <w:r w:rsidRPr="00101B70">
        <w:t xml:space="preserve">Correspondence Language Policy/Example Number 15.10000 – Medically </w:t>
      </w:r>
      <w:r>
        <w:t>U</w:t>
      </w:r>
      <w:r w:rsidRPr="00101B70">
        <w:t>n</w:t>
      </w:r>
      <w:r>
        <w:t>likely</w:t>
      </w:r>
      <w:r w:rsidRPr="00101B70">
        <w:t xml:space="preserve"> </w:t>
      </w:r>
      <w:r>
        <w:t>E</w:t>
      </w:r>
      <w:r w:rsidRPr="00101B70">
        <w:t>dits (Units of Service)</w:t>
      </w:r>
      <w:bookmarkEnd w:id="39"/>
      <w:r w:rsidRPr="00101B70">
        <w:t xml:space="preserve"> </w:t>
      </w:r>
    </w:p>
    <w:p w:rsidR="009C7F64" w:rsidRDefault="009C7F64" w:rsidP="009C7F64">
      <w:pPr>
        <w:rPr>
          <w:color w:val="FF0000"/>
        </w:rPr>
      </w:pPr>
    </w:p>
    <w:p w:rsidR="00737CA4" w:rsidRDefault="009C7F64" w:rsidP="009C7F64">
      <w:pPr>
        <w:rPr>
          <w:bCs/>
          <w:color w:val="000000"/>
        </w:rPr>
      </w:pPr>
      <w:r>
        <w:rPr>
          <w:bCs/>
          <w:color w:val="000000"/>
        </w:rPr>
        <w:t xml:space="preserve">For example, CPT code 11719 (Trimming of </w:t>
      </w:r>
      <w:proofErr w:type="spellStart"/>
      <w:r>
        <w:rPr>
          <w:bCs/>
          <w:color w:val="000000"/>
        </w:rPr>
        <w:t>nondystrophic</w:t>
      </w:r>
      <w:proofErr w:type="spellEnd"/>
      <w:r>
        <w:rPr>
          <w:bCs/>
          <w:color w:val="000000"/>
        </w:rPr>
        <w:t xml:space="preserve"> nails, any number) by definition includes “any number” of nails.  This code </w:t>
      </w:r>
      <w:r w:rsidRPr="00A41BF8">
        <w:rPr>
          <w:bCs/>
          <w:color w:val="000000"/>
        </w:rPr>
        <w:t>may be reported</w:t>
      </w:r>
      <w:r>
        <w:rPr>
          <w:bCs/>
          <w:color w:val="000000"/>
        </w:rPr>
        <w:t xml:space="preserve"> only once </w:t>
      </w:r>
      <w:r w:rsidRPr="00A41BF8">
        <w:rPr>
          <w:bCs/>
          <w:color w:val="000000"/>
        </w:rPr>
        <w:t xml:space="preserve">for </w:t>
      </w:r>
      <w:r>
        <w:rPr>
          <w:bCs/>
          <w:color w:val="000000"/>
        </w:rPr>
        <w:t xml:space="preserve">a patient on any </w:t>
      </w:r>
      <w:r w:rsidRPr="00A41BF8">
        <w:rPr>
          <w:bCs/>
          <w:color w:val="000000"/>
        </w:rPr>
        <w:t>single date of service</w:t>
      </w:r>
      <w:r>
        <w:rPr>
          <w:bCs/>
          <w:color w:val="000000"/>
        </w:rPr>
        <w:t xml:space="preserve"> by the same provider.  </w:t>
      </w:r>
      <w:r w:rsidRPr="00D67471">
        <w:rPr>
          <w:bCs/>
          <w:color w:val="000000"/>
        </w:rPr>
        <w:t>If units of service in excess of one are reported, the MUE prevents payment.</w:t>
      </w:r>
    </w:p>
    <w:p w:rsidR="009C7F64" w:rsidRDefault="009C7F64" w:rsidP="009C7F64">
      <w:pPr>
        <w:rPr>
          <w:bCs/>
          <w:color w:val="000000"/>
        </w:rPr>
      </w:pPr>
    </w:p>
    <w:p w:rsidR="009C7F64" w:rsidRDefault="009C7F64">
      <w:pPr>
        <w:widowControl/>
        <w:rPr>
          <w:bCs/>
          <w:color w:val="000000"/>
        </w:rPr>
      </w:pPr>
      <w:r>
        <w:rPr>
          <w:bCs/>
          <w:color w:val="000000"/>
        </w:rPr>
        <w:br w:type="page"/>
      </w:r>
    </w:p>
    <w:p w:rsidR="00A85EE6" w:rsidRPr="00A85EE6" w:rsidRDefault="00A85EE6" w:rsidP="00A85EE6">
      <w:pPr>
        <w:jc w:val="center"/>
        <w:rPr>
          <w:b/>
          <w:u w:val="single"/>
        </w:rPr>
      </w:pPr>
      <w:bookmarkStart w:id="40" w:name="_Toc533002725"/>
      <w:r w:rsidRPr="00A85EE6">
        <w:rPr>
          <w:b/>
          <w:u w:val="single"/>
        </w:rPr>
        <w:lastRenderedPageBreak/>
        <w:t>Section-specific Examples</w:t>
      </w:r>
    </w:p>
    <w:p w:rsidR="009C7F64" w:rsidRDefault="009C7F64" w:rsidP="00A85EE6">
      <w:pPr>
        <w:pStyle w:val="Heading2"/>
        <w:jc w:val="center"/>
      </w:pPr>
      <w:r>
        <w:t>Musculoskeletal System</w:t>
      </w:r>
      <w:bookmarkEnd w:id="40"/>
    </w:p>
    <w:p w:rsidR="009C7F64" w:rsidRDefault="009C7F64" w:rsidP="00A85EE6">
      <w:pPr>
        <w:pStyle w:val="Heading2"/>
        <w:jc w:val="center"/>
      </w:pPr>
      <w:bookmarkStart w:id="41" w:name="_Toc533002726"/>
      <w:r>
        <w:t>CPT Codes 20000-29999</w:t>
      </w:r>
      <w:bookmarkEnd w:id="41"/>
    </w:p>
    <w:p w:rsidR="009C7F64" w:rsidRDefault="009C7F64" w:rsidP="009C7F64">
      <w:pPr>
        <w:rPr>
          <w:u w:val="single"/>
        </w:rPr>
      </w:pPr>
    </w:p>
    <w:p w:rsidR="009C7F64" w:rsidRDefault="009C7F64" w:rsidP="009C7F64">
      <w:pPr>
        <w:pStyle w:val="Heading3"/>
      </w:pPr>
      <w:bookmarkStart w:id="42" w:name="_Toc533002727"/>
      <w:r>
        <w:t xml:space="preserve">Correspondence Language Policy/Example Number 2.20000 - </w:t>
      </w:r>
      <w:r>
        <w:rPr>
          <w:color w:val="000000"/>
        </w:rPr>
        <w:t>HCPCS/C</w:t>
      </w:r>
      <w:r>
        <w:t>PT procedure code definition</w:t>
      </w:r>
      <w:bookmarkEnd w:id="42"/>
    </w:p>
    <w:p w:rsidR="009C7F64" w:rsidRDefault="009C7F64" w:rsidP="009C7F64"/>
    <w:p w:rsidR="009C7F64" w:rsidRPr="00D67471" w:rsidRDefault="009C7F64" w:rsidP="009C7F64">
      <w:r w:rsidRPr="00D67471">
        <w:t>For example, the code descriptor for CPT code 21045 is “Excision of malignant tumor of mandible; radical resection”, and the code descriptor for CPT code 21044 is “Excision of malignant tumor of mandible;</w:t>
      </w:r>
      <w:proofErr w:type="gramStart"/>
      <w:r w:rsidRPr="00D67471">
        <w:t>”.</w:t>
      </w:r>
      <w:proofErr w:type="gramEnd"/>
      <w:r w:rsidRPr="00D67471">
        <w:t xml:space="preserve">  Therefore based upon the code descriptors the procedure described by CPT code 21044 is a component of the procedure described by CPT code 21045, and CPT code 21044 is bundled into CPT code 21045.</w:t>
      </w:r>
    </w:p>
    <w:p w:rsidR="009C7F64" w:rsidRDefault="009C7F64" w:rsidP="009C7F64"/>
    <w:p w:rsidR="009C7F64" w:rsidRPr="00442652" w:rsidRDefault="009C7F64" w:rsidP="009C7F64">
      <w:pPr>
        <w:pStyle w:val="Heading3"/>
        <w:rPr>
          <w:strike/>
        </w:rPr>
      </w:pPr>
      <w:bookmarkStart w:id="43" w:name="_Toc533002728"/>
      <w:r>
        <w:t xml:space="preserve">Correspondence Language Policy/Example Number 3.20000 - </w:t>
      </w:r>
      <w:r w:rsidRPr="00442652">
        <w:rPr>
          <w:i/>
        </w:rPr>
        <w:t>CPT Manual</w:t>
      </w:r>
      <w:r w:rsidRPr="00442652">
        <w:t xml:space="preserve"> or CMS manual coding instruction</w:t>
      </w:r>
      <w:bookmarkEnd w:id="43"/>
    </w:p>
    <w:p w:rsidR="009C7F64" w:rsidRDefault="009C7F64" w:rsidP="009C7F64"/>
    <w:p w:rsidR="009C7F64" w:rsidRPr="00797E80" w:rsidRDefault="009C7F64" w:rsidP="009C7F64">
      <w:r w:rsidRPr="00797E80">
        <w:t xml:space="preserve">For example, the parenthetical note following CPT code 20611 states: “(Do not report 20610, 20611 in conjunction with </w:t>
      </w:r>
      <w:r w:rsidRPr="00593634">
        <w:rPr>
          <w:i/>
          <w:color w:val="FF0000"/>
        </w:rPr>
        <w:t>27369</w:t>
      </w:r>
      <w:r w:rsidRPr="00593634">
        <w:rPr>
          <w:i/>
        </w:rPr>
        <w:t>,</w:t>
      </w:r>
      <w:r w:rsidRPr="00797E80">
        <w:t xml:space="preserve"> 76942)”.  Thus, CPT codes </w:t>
      </w:r>
      <w:r w:rsidRPr="00593634">
        <w:rPr>
          <w:i/>
          <w:color w:val="FF0000"/>
        </w:rPr>
        <w:t>27369</w:t>
      </w:r>
      <w:r>
        <w:t xml:space="preserve"> </w:t>
      </w:r>
      <w:r w:rsidRPr="00797E80">
        <w:t>and 76942 should not be reported with arthrocentesis procedures described by CPT codes 20610 and 20611.</w:t>
      </w:r>
    </w:p>
    <w:p w:rsidR="009C7F64" w:rsidRDefault="009C7F64" w:rsidP="009C7F64"/>
    <w:p w:rsidR="009C7F64" w:rsidRDefault="009C7F64" w:rsidP="009C7F64">
      <w:pPr>
        <w:pStyle w:val="Heading3"/>
      </w:pPr>
      <w:bookmarkStart w:id="44" w:name="_Toc533002729"/>
      <w:r>
        <w:t>Correspondence Language Policy/Example Number 4.20000 - Mutually exclusive procedures</w:t>
      </w:r>
      <w:bookmarkEnd w:id="44"/>
    </w:p>
    <w:p w:rsidR="009C7F64" w:rsidRDefault="009C7F64" w:rsidP="009C7F64"/>
    <w:p w:rsidR="009C7F64" w:rsidRPr="00D67471" w:rsidRDefault="009C7F64" w:rsidP="009C7F64">
      <w:r w:rsidRPr="00D67471">
        <w:t xml:space="preserve">For example, CPT codes 27441 and 27442 describe different types of knee arthroplasties of the </w:t>
      </w:r>
      <w:proofErr w:type="spellStart"/>
      <w:r w:rsidRPr="00D67471">
        <w:t>tibial</w:t>
      </w:r>
      <w:proofErr w:type="spellEnd"/>
      <w:r w:rsidRPr="00D67471">
        <w:t xml:space="preserve"> plateau.  CPT code 27441 describes the procedure on the </w:t>
      </w:r>
      <w:proofErr w:type="spellStart"/>
      <w:r w:rsidRPr="00D67471">
        <w:t>tibial</w:t>
      </w:r>
      <w:proofErr w:type="spellEnd"/>
      <w:r w:rsidRPr="00D67471">
        <w:t xml:space="preserve"> plateau with debridement and partial synovectomy and CPT code 27442 describes the procedure on femoral condyles or the </w:t>
      </w:r>
      <w:proofErr w:type="spellStart"/>
      <w:r w:rsidRPr="00D67471">
        <w:t>tibial</w:t>
      </w:r>
      <w:proofErr w:type="spellEnd"/>
      <w:r w:rsidRPr="00D67471">
        <w:t xml:space="preserve"> plateau(s).  Since both procedures would not be performed on the same knee at the same patient encounter, the two procedures are mutually exclusive of one another.</w:t>
      </w:r>
    </w:p>
    <w:p w:rsidR="009C7F64" w:rsidRDefault="009C7F64" w:rsidP="009C7F64"/>
    <w:p w:rsidR="009C7F64" w:rsidRDefault="009C7F64" w:rsidP="009C7F64">
      <w:pPr>
        <w:pStyle w:val="Heading3"/>
      </w:pPr>
      <w:bookmarkStart w:id="45" w:name="_Toc533002730"/>
      <w:r>
        <w:t>Correspondence Language Policy/Example Number 5.20000 - Sequential procedure</w:t>
      </w:r>
      <w:bookmarkEnd w:id="45"/>
    </w:p>
    <w:p w:rsidR="009C7F64" w:rsidRDefault="009C7F64" w:rsidP="009C7F64"/>
    <w:p w:rsidR="009C7F64" w:rsidRPr="00D67471" w:rsidRDefault="009C7F64" w:rsidP="009C7F64">
      <w:r w:rsidRPr="00D67471">
        <w:t>For example, if an initial deep bone biopsy by needle or trocar (CPT code 20225) is unsuccessful and is followed by an open biopsy (CPT code 20250) at the same patient encounter, only CPT code 20250 may be reported.  Therefore, CPT code 20225 is not separately reportable with CPT code 20250.</w:t>
      </w:r>
    </w:p>
    <w:p w:rsidR="009C7F64" w:rsidRDefault="009C7F64" w:rsidP="009C7F64"/>
    <w:p w:rsidR="00E8466C" w:rsidRDefault="00E8466C">
      <w:pPr>
        <w:widowControl/>
        <w:rPr>
          <w:b/>
        </w:rPr>
      </w:pPr>
      <w:bookmarkStart w:id="46" w:name="_Toc533002731"/>
      <w:r>
        <w:br w:type="page"/>
      </w:r>
    </w:p>
    <w:p w:rsidR="009C7F64" w:rsidRDefault="009C7F64" w:rsidP="009C7F64">
      <w:pPr>
        <w:pStyle w:val="Heading3"/>
      </w:pPr>
      <w:r>
        <w:lastRenderedPageBreak/>
        <w:t>Correspondence Language Policy/Example Number 6.20000 – CPT “separate procedure” definition</w:t>
      </w:r>
      <w:bookmarkEnd w:id="46"/>
    </w:p>
    <w:p w:rsidR="009C7F64" w:rsidRDefault="009C7F64" w:rsidP="009C7F64"/>
    <w:p w:rsidR="009C7F64" w:rsidRPr="00D67471" w:rsidRDefault="009C7F64" w:rsidP="009C7F64">
      <w:r w:rsidRPr="00D67471">
        <w:t xml:space="preserve">For example, the code descriptor for CPT code 29870 (“Arthroscopy, knee, diagnostic, with or without synovial biopsy (separate procedure)”) includes the “separate procedure” designation.  When a </w:t>
      </w:r>
      <w:r w:rsidRPr="002E0E3E">
        <w:t xml:space="preserve">surgical </w:t>
      </w:r>
      <w:r w:rsidRPr="00D67471">
        <w:t xml:space="preserve">arthroscopy of the knee with major synovectomy in two or more compartments (CPT code 29876) is performed, the procedure described by CPT code 29870 on the </w:t>
      </w:r>
      <w:r w:rsidRPr="00442652">
        <w:t>same</w:t>
      </w:r>
      <w:r>
        <w:t xml:space="preserve"> </w:t>
      </w:r>
      <w:r w:rsidRPr="00D67471">
        <w:t xml:space="preserve">knee </w:t>
      </w:r>
      <w:r w:rsidRPr="00442652">
        <w:t>does</w:t>
      </w:r>
      <w:r>
        <w:t xml:space="preserve"> </w:t>
      </w:r>
      <w:r w:rsidRPr="00D67471">
        <w:t xml:space="preserve">not </w:t>
      </w:r>
      <w:r w:rsidRPr="00442652">
        <w:t>meet the definition of</w:t>
      </w:r>
      <w:r>
        <w:t xml:space="preserve"> </w:t>
      </w:r>
      <w:r w:rsidRPr="00D67471">
        <w:t xml:space="preserve">a </w:t>
      </w:r>
      <w:r w:rsidRPr="00442652">
        <w:t>“</w:t>
      </w:r>
      <w:r w:rsidRPr="00D67471">
        <w:t>separate procedure</w:t>
      </w:r>
      <w:r w:rsidRPr="00442652">
        <w:t>”</w:t>
      </w:r>
      <w:r w:rsidRPr="00D67471">
        <w:t>.  Therefore, CPT code 29870 cannot be reported separately and is bundled into CPT code 29876</w:t>
      </w:r>
      <w:r>
        <w:t xml:space="preserve"> </w:t>
      </w:r>
      <w:r w:rsidRPr="00442652">
        <w:t>when both services are performed on the same knee</w:t>
      </w:r>
      <w:r w:rsidRPr="00D67471">
        <w:t>.</w:t>
      </w:r>
    </w:p>
    <w:p w:rsidR="009C7F64" w:rsidRDefault="009C7F64" w:rsidP="009C7F64"/>
    <w:p w:rsidR="009C7F64" w:rsidRDefault="009C7F64" w:rsidP="009C7F64">
      <w:pPr>
        <w:pStyle w:val="Heading3"/>
      </w:pPr>
      <w:bookmarkStart w:id="47" w:name="_Toc533002732"/>
      <w:r>
        <w:t xml:space="preserve">Correspondence Language Policy/Example Number 7.20000 - </w:t>
      </w:r>
      <w:r>
        <w:rPr>
          <w:color w:val="000000"/>
        </w:rPr>
        <w:t>Mo</w:t>
      </w:r>
      <w:r w:rsidRPr="00797D57">
        <w:rPr>
          <w:color w:val="000000"/>
        </w:rPr>
        <w:t>re</w:t>
      </w:r>
      <w:r>
        <w:rPr>
          <w:color w:val="000000"/>
        </w:rPr>
        <w:t xml:space="preserve"> </w:t>
      </w:r>
      <w:r>
        <w:t>extensive procedure</w:t>
      </w:r>
      <w:bookmarkEnd w:id="47"/>
    </w:p>
    <w:p w:rsidR="009C7F64" w:rsidRDefault="009C7F64" w:rsidP="009C7F64"/>
    <w:p w:rsidR="009C7F64" w:rsidRPr="00E10D3C" w:rsidRDefault="009C7F64" w:rsidP="009C7F64">
      <w:r w:rsidRPr="00E10D3C">
        <w:t>For example, CPT code 21012 describes excision of a subcutaneous soft tissue tumor of the face or scalp that measures 2 cm or more.  CPT code 21011 describes excision of a subcutaneous soft tissue tumor of the face or scalp that measures less than 2 cm.  Since excision of a tumor greater than 2 cm or more (CPT code 21012) is more extensive than excision of a tumor less than 2 cm (CPT code 21011) when performed at the same anatomic site, CPT code 21011 is bundled into CPT code 21012.</w:t>
      </w:r>
    </w:p>
    <w:p w:rsidR="009C7F64" w:rsidRDefault="009C7F64" w:rsidP="009C7F64"/>
    <w:p w:rsidR="009C7F64" w:rsidRDefault="009C7F64" w:rsidP="009C7F64">
      <w:pPr>
        <w:pStyle w:val="Heading3"/>
      </w:pPr>
      <w:bookmarkStart w:id="48" w:name="_Toc533002733"/>
      <w:r>
        <w:t>Correspondence Language Policy/Example Number 10.20000 - Standards of medical/surgical practice</w:t>
      </w:r>
      <w:bookmarkEnd w:id="48"/>
    </w:p>
    <w:p w:rsidR="009C7F64" w:rsidRDefault="009C7F64" w:rsidP="009C7F64"/>
    <w:p w:rsidR="009C7F64" w:rsidRDefault="009C7F64" w:rsidP="009C7F64">
      <w:r>
        <w:t xml:space="preserve">For example, </w:t>
      </w:r>
      <w:r w:rsidRPr="00D67471">
        <w:t xml:space="preserve">CPT code 25115 describes </w:t>
      </w:r>
      <w:r>
        <w:t xml:space="preserve">a radical excision of a bursa </w:t>
      </w:r>
      <w:r w:rsidRPr="00D67471">
        <w:t>or</w:t>
      </w:r>
      <w:r>
        <w:t xml:space="preserve"> synovia of the wrist</w:t>
      </w:r>
      <w:r w:rsidRPr="00D67471">
        <w:t>.  I</w:t>
      </w:r>
      <w:r>
        <w:t xml:space="preserve">t is standard </w:t>
      </w:r>
      <w:r w:rsidRPr="00D67471">
        <w:t>surgical</w:t>
      </w:r>
      <w:r>
        <w:t xml:space="preserve"> practice to preserve neurologic function by isolating and freeing nerves as necessary.  </w:t>
      </w:r>
      <w:r w:rsidRPr="00D67471">
        <w:t xml:space="preserve">A </w:t>
      </w:r>
      <w:proofErr w:type="spellStart"/>
      <w:r w:rsidRPr="00D67471">
        <w:t>neuroplasty</w:t>
      </w:r>
      <w:proofErr w:type="spellEnd"/>
      <w:r w:rsidRPr="00D67471">
        <w:t xml:space="preserve"> (e.g. CPT code 64719) should not be reported separately for this process.  Therefore, CPT code 64719 is</w:t>
      </w:r>
      <w:r>
        <w:t xml:space="preserve"> bundled into </w:t>
      </w:r>
      <w:r w:rsidRPr="00DE2D18">
        <w:rPr>
          <w:color w:val="000000"/>
        </w:rPr>
        <w:t>CPT</w:t>
      </w:r>
      <w:r>
        <w:rPr>
          <w:i/>
          <w:color w:val="FF0000"/>
        </w:rPr>
        <w:t xml:space="preserve"> </w:t>
      </w:r>
      <w:r>
        <w:t>code 25115.</w:t>
      </w:r>
    </w:p>
    <w:p w:rsidR="009C7F64" w:rsidRDefault="009C7F64" w:rsidP="009C7F64"/>
    <w:p w:rsidR="009C7F64" w:rsidRDefault="009C7F64" w:rsidP="009C7F64">
      <w:pPr>
        <w:pStyle w:val="Heading3"/>
      </w:pPr>
      <w:bookmarkStart w:id="49" w:name="_Toc533002734"/>
      <w:r>
        <w:t xml:space="preserve">Correspondence Language Policy/Example Number 11.20000 - Anesthesia </w:t>
      </w:r>
      <w:r w:rsidRPr="00442652">
        <w:t>service</w:t>
      </w:r>
      <w:r>
        <w:t xml:space="preserve"> included in surgical procedure</w:t>
      </w:r>
      <w:bookmarkEnd w:id="49"/>
    </w:p>
    <w:p w:rsidR="009C7F64" w:rsidRDefault="009C7F64" w:rsidP="009C7F64"/>
    <w:p w:rsidR="009C7F64" w:rsidRPr="00D67471" w:rsidRDefault="009C7F64" w:rsidP="009C7F64">
      <w:r w:rsidRPr="00D67471">
        <w:t>For example, when a small joint or bursa arthrocentesis, aspiration and/or injection (CPT code 20600) is performed, anesthesia may be provided by the surgeon using a digital nerve block (CPT code 64450).  Because this type of anesthesia provided by the surgeon performing the procedure is not separately payable, CPT code 64450 is bundled into CPT code 20600 when the same physician performs both procedures.</w:t>
      </w:r>
    </w:p>
    <w:p w:rsidR="009C7F64" w:rsidRDefault="009C7F64" w:rsidP="009C7F64"/>
    <w:p w:rsidR="00E8466C" w:rsidRDefault="00E8466C">
      <w:pPr>
        <w:widowControl/>
        <w:rPr>
          <w:b/>
        </w:rPr>
      </w:pPr>
      <w:bookmarkStart w:id="50" w:name="_Toc533002735"/>
      <w:r>
        <w:br w:type="page"/>
      </w:r>
    </w:p>
    <w:p w:rsidR="009C7F64" w:rsidRDefault="009C7F64" w:rsidP="009C7F64">
      <w:pPr>
        <w:pStyle w:val="Heading3"/>
        <w:rPr>
          <w:u w:val="single"/>
        </w:rPr>
      </w:pPr>
      <w:r>
        <w:lastRenderedPageBreak/>
        <w:t>Correspondence Language Policy/Example Number 14.20000 - Misuse of column two code with column one code</w:t>
      </w:r>
      <w:bookmarkEnd w:id="50"/>
    </w:p>
    <w:p w:rsidR="009C7F64" w:rsidRDefault="009C7F64" w:rsidP="009C7F64">
      <w:pPr>
        <w:rPr>
          <w:u w:val="single"/>
        </w:rPr>
      </w:pPr>
    </w:p>
    <w:p w:rsidR="009C7F64" w:rsidRPr="00D67471" w:rsidRDefault="009C7F64" w:rsidP="009C7F64">
      <w:r>
        <w:t xml:space="preserve">For example, </w:t>
      </w:r>
      <w:r w:rsidRPr="00DE2D18">
        <w:rPr>
          <w:color w:val="000000"/>
        </w:rPr>
        <w:t>CPT</w:t>
      </w:r>
      <w:r>
        <w:rPr>
          <w:i/>
          <w:color w:val="FF0000"/>
        </w:rPr>
        <w:t xml:space="preserve"> </w:t>
      </w:r>
      <w:r>
        <w:t>code 20550 (“Injection</w:t>
      </w:r>
      <w:r>
        <w:rPr>
          <w:color w:val="000000"/>
        </w:rPr>
        <w:t xml:space="preserve">(s); </w:t>
      </w:r>
      <w:r w:rsidRPr="000B11EF">
        <w:rPr>
          <w:color w:val="000000"/>
        </w:rPr>
        <w:t>single</w:t>
      </w:r>
      <w:r>
        <w:rPr>
          <w:color w:val="000000"/>
        </w:rPr>
        <w:t xml:space="preserve"> </w:t>
      </w:r>
      <w:r>
        <w:t xml:space="preserve">tendon sheath, </w:t>
      </w:r>
      <w:r w:rsidRPr="000B11EF">
        <w:rPr>
          <w:color w:val="000000"/>
        </w:rPr>
        <w:t xml:space="preserve">or </w:t>
      </w:r>
      <w:r>
        <w:t>ligament</w:t>
      </w:r>
      <w:r w:rsidRPr="000B11EF">
        <w:rPr>
          <w:color w:val="000000"/>
        </w:rPr>
        <w:t>, aponeurosis</w:t>
      </w:r>
      <w:r>
        <w:rPr>
          <w:i/>
          <w:color w:val="FF0000"/>
        </w:rPr>
        <w:t xml:space="preserve"> </w:t>
      </w:r>
      <w:r w:rsidRPr="000B11EF">
        <w:rPr>
          <w:color w:val="000000"/>
        </w:rPr>
        <w:t>(</w:t>
      </w:r>
      <w:proofErr w:type="spellStart"/>
      <w:r w:rsidRPr="000B11EF">
        <w:rPr>
          <w:color w:val="000000"/>
        </w:rPr>
        <w:t>eg</w:t>
      </w:r>
      <w:proofErr w:type="spellEnd"/>
      <w:r w:rsidRPr="000B11EF">
        <w:rPr>
          <w:color w:val="000000"/>
        </w:rPr>
        <w:t>, plantar “fascia”)</w:t>
      </w:r>
      <w:r>
        <w:t>”) describe</w:t>
      </w:r>
      <w:r w:rsidRPr="00D67471">
        <w:t>s</w:t>
      </w:r>
      <w:r>
        <w:t xml:space="preserve"> a therapeutic musculoskeletal injection.  It </w:t>
      </w:r>
      <w:r w:rsidRPr="00D67471">
        <w:t>is</w:t>
      </w:r>
      <w:r>
        <w:t xml:space="preserve"> a misuse of </w:t>
      </w:r>
      <w:r w:rsidRPr="00D67471">
        <w:t>this</w:t>
      </w:r>
      <w:r>
        <w:t xml:space="preserve"> code to report </w:t>
      </w:r>
      <w:r w:rsidRPr="00D67471">
        <w:t>it for the injection of local anesthesia in order to perform another procedure such as a hallux valgus correction (CPT code 28292).  Therefore, CPT code 20550 is bundled into CPT code 28292.</w:t>
      </w:r>
    </w:p>
    <w:p w:rsidR="009C7F64" w:rsidRDefault="009C7F64" w:rsidP="009C7F64"/>
    <w:p w:rsidR="009C7F64" w:rsidRPr="00101B70" w:rsidRDefault="009C7F64" w:rsidP="009C7F64">
      <w:pPr>
        <w:pStyle w:val="Heading3"/>
      </w:pPr>
      <w:bookmarkStart w:id="51" w:name="_Toc533002736"/>
      <w:r w:rsidRPr="00101B70">
        <w:t>Correspondence Language Policy/Example Number 15.</w:t>
      </w:r>
      <w:r>
        <w:t>2</w:t>
      </w:r>
      <w:r w:rsidRPr="00101B70">
        <w:t>0000 – Medically Un</w:t>
      </w:r>
      <w:r>
        <w:t>likely</w:t>
      </w:r>
      <w:r w:rsidRPr="00101B70">
        <w:t xml:space="preserve"> Edits (Units of Service)</w:t>
      </w:r>
      <w:bookmarkEnd w:id="51"/>
      <w:r w:rsidRPr="00101B70">
        <w:t xml:space="preserve"> </w:t>
      </w:r>
    </w:p>
    <w:p w:rsidR="009C7F64" w:rsidRDefault="009C7F64" w:rsidP="009C7F64">
      <w:pPr>
        <w:rPr>
          <w:color w:val="FF0000"/>
        </w:rPr>
      </w:pPr>
    </w:p>
    <w:p w:rsidR="009C7F64" w:rsidRDefault="009C7F64" w:rsidP="009C7F64">
      <w:pPr>
        <w:rPr>
          <w:bCs/>
          <w:color w:val="000000"/>
        </w:rPr>
      </w:pPr>
      <w:r w:rsidRPr="00A41BF8">
        <w:t xml:space="preserve">For example, CPT code 27440 (Arthroplasty, knee, </w:t>
      </w:r>
      <w:proofErr w:type="spellStart"/>
      <w:r w:rsidRPr="00A41BF8">
        <w:t>tibial</w:t>
      </w:r>
      <w:proofErr w:type="spellEnd"/>
      <w:r w:rsidRPr="00A41BF8">
        <w:t xml:space="preserve"> plateau) may only be performed on a knee once on a single date of service.  </w:t>
      </w:r>
      <w:r w:rsidRPr="00442652">
        <w:t>If performed on a single knee, this procedure would be reported with one unit of service.  If this procedure is performed bilaterally, it should be reported with modifier 50 and one unit of service.</w:t>
      </w:r>
      <w:r w:rsidRPr="00442652">
        <w:rPr>
          <w:color w:val="0000FF"/>
        </w:rPr>
        <w:t xml:space="preserve"> </w:t>
      </w:r>
      <w:r>
        <w:rPr>
          <w:color w:val="0000FF"/>
        </w:rPr>
        <w:t xml:space="preserve"> </w:t>
      </w:r>
      <w:r w:rsidRPr="00D67471">
        <w:rPr>
          <w:bCs/>
          <w:color w:val="000000"/>
        </w:rPr>
        <w:t xml:space="preserve">If units of service in excess of </w:t>
      </w:r>
      <w:r w:rsidRPr="00442652">
        <w:rPr>
          <w:bCs/>
          <w:color w:val="000000"/>
        </w:rPr>
        <w:t>one</w:t>
      </w:r>
      <w:r w:rsidRPr="00D67471">
        <w:rPr>
          <w:bCs/>
          <w:color w:val="000000"/>
        </w:rPr>
        <w:t xml:space="preserve"> </w:t>
      </w:r>
      <w:r w:rsidRPr="000F01CD">
        <w:rPr>
          <w:bCs/>
          <w:color w:val="000000"/>
        </w:rPr>
        <w:t xml:space="preserve">are </w:t>
      </w:r>
      <w:r w:rsidRPr="00D67471">
        <w:rPr>
          <w:bCs/>
          <w:color w:val="000000"/>
        </w:rPr>
        <w:t>reported, the MUE prevents payment.</w:t>
      </w:r>
    </w:p>
    <w:p w:rsidR="009C7F64" w:rsidRDefault="009C7F64" w:rsidP="009C7F64">
      <w:pPr>
        <w:rPr>
          <w:bCs/>
          <w:color w:val="000000"/>
        </w:rPr>
      </w:pPr>
    </w:p>
    <w:p w:rsidR="009C7F64" w:rsidRDefault="009C7F64">
      <w:pPr>
        <w:widowControl/>
      </w:pPr>
      <w:r>
        <w:br w:type="page"/>
      </w:r>
    </w:p>
    <w:p w:rsidR="00A85EE6" w:rsidRPr="00A85EE6" w:rsidRDefault="00A85EE6" w:rsidP="00A85EE6">
      <w:pPr>
        <w:jc w:val="center"/>
        <w:rPr>
          <w:b/>
          <w:u w:val="single"/>
        </w:rPr>
      </w:pPr>
      <w:bookmarkStart w:id="52" w:name="_Toc533002737"/>
      <w:r w:rsidRPr="00A85EE6">
        <w:rPr>
          <w:b/>
          <w:u w:val="single"/>
        </w:rPr>
        <w:lastRenderedPageBreak/>
        <w:t>Section-specific Examples</w:t>
      </w:r>
    </w:p>
    <w:p w:rsidR="009C7F64" w:rsidRPr="00742A59" w:rsidRDefault="009C7F64" w:rsidP="00A85EE6">
      <w:pPr>
        <w:pStyle w:val="Heading2"/>
        <w:jc w:val="center"/>
      </w:pPr>
      <w:r w:rsidRPr="00742A59">
        <w:t>Respiratory System, Cardiovascular</w:t>
      </w:r>
      <w:r>
        <w:t xml:space="preserve"> System</w:t>
      </w:r>
      <w:proofErr w:type="gramStart"/>
      <w:r>
        <w:t>,</w:t>
      </w:r>
      <w:proofErr w:type="gramEnd"/>
      <w:r>
        <w:br/>
      </w:r>
      <w:r w:rsidRPr="00742A59">
        <w:t>Hemi</w:t>
      </w:r>
      <w:r>
        <w:t>c</w:t>
      </w:r>
      <w:r w:rsidRPr="00742A59">
        <w:t xml:space="preserve"> and Lymphatic Systems, Mediastinum and Diaphragm</w:t>
      </w:r>
      <w:bookmarkEnd w:id="52"/>
    </w:p>
    <w:p w:rsidR="009C7F64" w:rsidRDefault="009C7F64" w:rsidP="00A85EE6">
      <w:pPr>
        <w:pStyle w:val="Heading2"/>
        <w:jc w:val="center"/>
      </w:pPr>
      <w:bookmarkStart w:id="53" w:name="_Toc533002738"/>
      <w:r>
        <w:t>CPT Codes 30000-39999</w:t>
      </w:r>
      <w:bookmarkEnd w:id="53"/>
    </w:p>
    <w:p w:rsidR="009C7F64" w:rsidRDefault="009C7F64" w:rsidP="009C7F64">
      <w:pPr>
        <w:rPr>
          <w:u w:val="single"/>
        </w:rPr>
      </w:pPr>
    </w:p>
    <w:p w:rsidR="009C7F64" w:rsidRDefault="009C7F64" w:rsidP="009C7F64">
      <w:pPr>
        <w:pStyle w:val="Heading3"/>
      </w:pPr>
      <w:bookmarkStart w:id="54" w:name="_Toc533002739"/>
      <w:r>
        <w:t xml:space="preserve">Correspondence Language Policy/Example Number 2.30000 - </w:t>
      </w:r>
      <w:r>
        <w:rPr>
          <w:color w:val="000000"/>
        </w:rPr>
        <w:t>HCPCS/</w:t>
      </w:r>
      <w:r>
        <w:t>CPT procedure code definition</w:t>
      </w:r>
      <w:bookmarkEnd w:id="54"/>
    </w:p>
    <w:p w:rsidR="009C7F64" w:rsidRDefault="009C7F64" w:rsidP="009C7F64"/>
    <w:p w:rsidR="009C7F64" w:rsidRPr="00686A19" w:rsidRDefault="009C7F64" w:rsidP="009C7F64">
      <w:r w:rsidRPr="00686A19">
        <w:t>For example, the code descriptor for CPT code 33612 is “</w:t>
      </w:r>
      <w:r w:rsidRPr="00686A19">
        <w:rPr>
          <w:color w:val="000000"/>
        </w:rPr>
        <w:t>Repair of double outlet right ventricle with intraventricular tunnel repair; with repair of right ventricular outflow tract obstruction” and the code descriptor for CPT code 33611 is “Repair of double outlet right ventricle with intraventricular tunnel repair;”.  Therefore, based upon the code descriptors the procedure described by CPT code 33611 is a component of the procedure described by CPT code 33612, and CPT code 33611 is bundled into CPT code 33612.</w:t>
      </w:r>
    </w:p>
    <w:p w:rsidR="009C7F64" w:rsidRPr="00FE155A" w:rsidRDefault="009C7F64" w:rsidP="009C7F64"/>
    <w:p w:rsidR="009C7F64" w:rsidRPr="0065431E" w:rsidRDefault="009C7F64" w:rsidP="009C7F64">
      <w:pPr>
        <w:pStyle w:val="Heading3"/>
        <w:rPr>
          <w:strike/>
        </w:rPr>
      </w:pPr>
      <w:bookmarkStart w:id="55" w:name="_Toc533002740"/>
      <w:r>
        <w:t xml:space="preserve">Correspondence Language Policy/Example Number 3.30000 - </w:t>
      </w:r>
      <w:r w:rsidRPr="0065431E">
        <w:rPr>
          <w:i/>
        </w:rPr>
        <w:t>CPT Manual</w:t>
      </w:r>
      <w:r w:rsidRPr="0065431E">
        <w:t xml:space="preserve"> or CMS manual coding instruction</w:t>
      </w:r>
      <w:bookmarkEnd w:id="55"/>
    </w:p>
    <w:p w:rsidR="009C7F64" w:rsidRDefault="009C7F64" w:rsidP="009C7F64"/>
    <w:p w:rsidR="009C7F64" w:rsidRPr="00686A19" w:rsidRDefault="009C7F64" w:rsidP="009C7F64">
      <w:r w:rsidRPr="00686A19">
        <w:t>For example, CPT</w:t>
      </w:r>
      <w:r>
        <w:t xml:space="preserve"> </w:t>
      </w:r>
      <w:proofErr w:type="gramStart"/>
      <w:r w:rsidRPr="00686A19">
        <w:t>code</w:t>
      </w:r>
      <w:r>
        <w:t xml:space="preserve"> </w:t>
      </w:r>
      <w:r w:rsidRPr="00686A19">
        <w:t>33645 describes a direct or</w:t>
      </w:r>
      <w:r>
        <w:t xml:space="preserve"> </w:t>
      </w:r>
      <w:r w:rsidRPr="00686A19">
        <w:t>patch</w:t>
      </w:r>
      <w:proofErr w:type="gramEnd"/>
      <w:r w:rsidRPr="00686A19">
        <w:t xml:space="preserve"> closure of the sinus </w:t>
      </w:r>
      <w:proofErr w:type="spellStart"/>
      <w:r w:rsidRPr="00686A19">
        <w:t>venosus</w:t>
      </w:r>
      <w:proofErr w:type="spellEnd"/>
      <w:r w:rsidRPr="00686A19">
        <w:t xml:space="preserve"> with or without anomalous pulmonary venous drainage.</w:t>
      </w:r>
      <w:r>
        <w:t xml:space="preserve">  </w:t>
      </w:r>
      <w:r w:rsidRPr="00686A19">
        <w:t xml:space="preserve">The </w:t>
      </w:r>
      <w:r w:rsidRPr="00686A19">
        <w:rPr>
          <w:i/>
        </w:rPr>
        <w:t>CPT Manual</w:t>
      </w:r>
      <w:r w:rsidRPr="00686A19">
        <w:t xml:space="preserve"> instruction below CPT code 33645 states:  </w:t>
      </w:r>
      <w:r w:rsidRPr="00686A19">
        <w:rPr>
          <w:color w:val="000000"/>
        </w:rPr>
        <w:t>“(Do not report 33645 in conjunction with 33724, 33726)”</w:t>
      </w:r>
      <w:r w:rsidRPr="00686A19">
        <w:t xml:space="preserve">.  Therefore, </w:t>
      </w:r>
      <w:r w:rsidRPr="00686A19">
        <w:rPr>
          <w:color w:val="000000"/>
        </w:rPr>
        <w:t xml:space="preserve">CPT </w:t>
      </w:r>
      <w:r w:rsidRPr="00686A19">
        <w:t>code 33724 which describes a repair of isolated partial anomalous pulmonary venous return may not be reported in addition to CPT code 33645.</w:t>
      </w:r>
    </w:p>
    <w:p w:rsidR="009C7F64" w:rsidRDefault="009C7F64" w:rsidP="009C7F64"/>
    <w:p w:rsidR="009C7F64" w:rsidRDefault="009C7F64" w:rsidP="009C7F64">
      <w:pPr>
        <w:pStyle w:val="Heading3"/>
      </w:pPr>
      <w:bookmarkStart w:id="56" w:name="_Toc533002741"/>
      <w:r>
        <w:t>Correspondence Language Policy/Example Number 4.30000 - Mutually exclusive procedures</w:t>
      </w:r>
      <w:bookmarkEnd w:id="56"/>
    </w:p>
    <w:p w:rsidR="009C7F64" w:rsidRDefault="009C7F64" w:rsidP="009C7F64"/>
    <w:p w:rsidR="009C7F64" w:rsidRPr="00686A19" w:rsidRDefault="009C7F64" w:rsidP="009C7F64">
      <w:r w:rsidRPr="00686A19">
        <w:t>For example, CPT codes 33820 and 33822 describe different types of repairs of a patent ductus arteriosus.  CPT code 33820 describes a patent ductus arteriosus repair by ligation, and CPT code 33822 describes a patent ductus arteriosus repair by division.  Since both procedures would not be performed on a patent ductus arteriosus at the same patient encounter, the two procedures are mutually exclusive of one another.</w:t>
      </w:r>
    </w:p>
    <w:p w:rsidR="009C7F64" w:rsidRDefault="009C7F64" w:rsidP="009C7F64"/>
    <w:p w:rsidR="009C7F64" w:rsidRDefault="009C7F64" w:rsidP="009C7F64">
      <w:pPr>
        <w:pStyle w:val="Heading3"/>
      </w:pPr>
      <w:bookmarkStart w:id="57" w:name="_Toc533002742"/>
      <w:r>
        <w:t>Correspondence Language Policy/Example Number 5.30000 - Sequential procedure</w:t>
      </w:r>
      <w:bookmarkEnd w:id="57"/>
    </w:p>
    <w:p w:rsidR="009C7F64" w:rsidRDefault="009C7F64" w:rsidP="009C7F64"/>
    <w:p w:rsidR="00491E40" w:rsidRDefault="009C7F64" w:rsidP="009C7F64">
      <w:r w:rsidRPr="00B44B14">
        <w:t>For example, if a surgical endoscopic operative tissue ablation and reconstruction of atria, limited (</w:t>
      </w:r>
      <w:proofErr w:type="spellStart"/>
      <w:r w:rsidRPr="00B44B14">
        <w:t>eg</w:t>
      </w:r>
      <w:proofErr w:type="spellEnd"/>
      <w:r w:rsidRPr="00B44B14">
        <w:t xml:space="preserve">, modified </w:t>
      </w:r>
      <w:proofErr w:type="spellStart"/>
      <w:r w:rsidRPr="00B44B14">
        <w:t>maze</w:t>
      </w:r>
      <w:proofErr w:type="spellEnd"/>
      <w:r w:rsidRPr="00B44B14">
        <w:t xml:space="preserve"> procedure), without cardiopulmonary bypass (CPT code 33265) is unsuccessful and is followed at the same patient encounter by an open operative tissue ablation and reconstruction of atria, limited (</w:t>
      </w:r>
      <w:proofErr w:type="spellStart"/>
      <w:r w:rsidRPr="00B44B14">
        <w:t>eg</w:t>
      </w:r>
      <w:proofErr w:type="spellEnd"/>
      <w:r w:rsidRPr="00B44B14">
        <w:t xml:space="preserve">, modified </w:t>
      </w:r>
      <w:proofErr w:type="spellStart"/>
      <w:r w:rsidRPr="00B44B14">
        <w:t>maze</w:t>
      </w:r>
      <w:proofErr w:type="spellEnd"/>
      <w:r w:rsidRPr="00B44B14">
        <w:t xml:space="preserve"> procedure) (CPT code 33254), only CPT code 33254 may be reported.  Therefore, CPT </w:t>
      </w:r>
      <w:r w:rsidRPr="00B44B14">
        <w:lastRenderedPageBreak/>
        <w:t>code 33265 is not separately reportable with CPT code 33254.</w:t>
      </w:r>
    </w:p>
    <w:p w:rsidR="009C7F64" w:rsidRDefault="00491E40" w:rsidP="009C7F64">
      <w:r>
        <w:t xml:space="preserve"> </w:t>
      </w:r>
    </w:p>
    <w:p w:rsidR="009C7F64" w:rsidRDefault="009C7F64" w:rsidP="009C7F64">
      <w:pPr>
        <w:pStyle w:val="Heading3"/>
      </w:pPr>
      <w:bookmarkStart w:id="58" w:name="_Toc533002743"/>
      <w:r>
        <w:t>Correspondence Language Policy/Example Number 6.30000 – CPT “separate procedure” definition</w:t>
      </w:r>
      <w:bookmarkEnd w:id="58"/>
    </w:p>
    <w:p w:rsidR="009C7F64" w:rsidRDefault="009C7F64" w:rsidP="009C7F64">
      <w:pPr>
        <w:rPr>
          <w:strike/>
        </w:rPr>
      </w:pPr>
    </w:p>
    <w:p w:rsidR="009C7F64" w:rsidRDefault="009C7F64" w:rsidP="009C7F64">
      <w:r w:rsidRPr="00686A19">
        <w:t xml:space="preserve">For example, the code descriptor for CPT code 33210 (“Insertion or replacement of temporary </w:t>
      </w:r>
      <w:proofErr w:type="spellStart"/>
      <w:r w:rsidRPr="00686A19">
        <w:t>transvenous</w:t>
      </w:r>
      <w:proofErr w:type="spellEnd"/>
      <w:r w:rsidRPr="00686A19">
        <w:t xml:space="preserve"> single chamber cardiac electrode or pacemaker catheter (separate procedure)”) includes the “separate procedure” designation.  When a coronary artery bypass with single arterial graft procedure (CPT code 33533) is performed, the procedure described by CPT code 33210 </w:t>
      </w:r>
      <w:r w:rsidRPr="0065431E">
        <w:t xml:space="preserve">does </w:t>
      </w:r>
      <w:r w:rsidRPr="00686A19">
        <w:t xml:space="preserve">not </w:t>
      </w:r>
      <w:r w:rsidRPr="0065431E">
        <w:t>meet the definition of</w:t>
      </w:r>
      <w:r>
        <w:t xml:space="preserve"> </w:t>
      </w:r>
      <w:r w:rsidRPr="00686A19">
        <w:t xml:space="preserve">a </w:t>
      </w:r>
      <w:r w:rsidRPr="0065431E">
        <w:t>“</w:t>
      </w:r>
      <w:r w:rsidRPr="00686A19">
        <w:t>separate procedure</w:t>
      </w:r>
      <w:r w:rsidRPr="0065431E">
        <w:t>”</w:t>
      </w:r>
      <w:r w:rsidRPr="00686A19">
        <w:t>.  Therefore, CPT code 33210 cannot be reported separately and is bundled into CPT code 33533</w:t>
      </w:r>
      <w:r>
        <w:t>.</w:t>
      </w:r>
    </w:p>
    <w:p w:rsidR="009C7F64" w:rsidRDefault="009C7F64" w:rsidP="009C7F64"/>
    <w:p w:rsidR="009C7F64" w:rsidRPr="00006D09" w:rsidRDefault="009C7F64" w:rsidP="009C7F64">
      <w:pPr>
        <w:pStyle w:val="Heading3"/>
      </w:pPr>
      <w:bookmarkStart w:id="59" w:name="_Toc533002744"/>
      <w:r w:rsidRPr="00006D09">
        <w:t xml:space="preserve">Correspondence Language Policy/Example Number 7.30000 - </w:t>
      </w:r>
      <w:r w:rsidRPr="00006D09">
        <w:rPr>
          <w:color w:val="000000"/>
        </w:rPr>
        <w:t xml:space="preserve">More </w:t>
      </w:r>
      <w:r w:rsidRPr="00006D09">
        <w:t>extensive procedure</w:t>
      </w:r>
      <w:bookmarkEnd w:id="59"/>
    </w:p>
    <w:p w:rsidR="009C7F64" w:rsidRPr="00006D09" w:rsidRDefault="009C7F64" w:rsidP="009C7F64">
      <w:pPr>
        <w:rPr>
          <w:strike/>
        </w:rPr>
      </w:pPr>
    </w:p>
    <w:p w:rsidR="009C7F64" w:rsidRPr="00F03556" w:rsidRDefault="009C7F64" w:rsidP="009C7F64">
      <w:r w:rsidRPr="00F03556">
        <w:t xml:space="preserve">For example, CPT code 32663 describes </w:t>
      </w:r>
      <w:proofErr w:type="spellStart"/>
      <w:r w:rsidRPr="00F03556">
        <w:t>thoracoscopy</w:t>
      </w:r>
      <w:proofErr w:type="spellEnd"/>
      <w:r w:rsidRPr="00F03556">
        <w:t xml:space="preserve"> with lobectomy of a single lobe.  CPT code 32671 describes </w:t>
      </w:r>
      <w:proofErr w:type="spellStart"/>
      <w:r w:rsidRPr="00F03556">
        <w:t>thoracoscopy</w:t>
      </w:r>
      <w:proofErr w:type="spellEnd"/>
      <w:r w:rsidRPr="00F03556">
        <w:t xml:space="preserve"> with removal of the entire lung (pneumonectomy).  Since the right lung has three lobes and the left lung has two lobes, a pneumonectomy (CPT code 32671) is a more extensive procedure than a lobectomy (CPT code 32663).  Therefore, CPT code 32663 is bundled into CPT code 32671.</w:t>
      </w:r>
    </w:p>
    <w:p w:rsidR="009C7F64" w:rsidRPr="00E77E17" w:rsidRDefault="009C7F64" w:rsidP="009C7F64">
      <w:pPr>
        <w:rPr>
          <w:u w:val="single"/>
        </w:rPr>
      </w:pPr>
    </w:p>
    <w:p w:rsidR="009C7F64" w:rsidRDefault="009C7F64" w:rsidP="009C7F64">
      <w:pPr>
        <w:pStyle w:val="Heading3"/>
      </w:pPr>
      <w:bookmarkStart w:id="60" w:name="_Toc533002745"/>
      <w:r>
        <w:t>Correspondence Language Policy/Example Number 10.30000 - Standards of medical/surgical practice</w:t>
      </w:r>
      <w:bookmarkEnd w:id="60"/>
    </w:p>
    <w:p w:rsidR="009C7F64" w:rsidRDefault="009C7F64" w:rsidP="009C7F64"/>
    <w:p w:rsidR="009C7F64" w:rsidRPr="00797E80" w:rsidRDefault="009C7F64" w:rsidP="009C7F64">
      <w:r w:rsidRPr="00797E80">
        <w:t xml:space="preserve">For example, CPT code 30160 describes a total </w:t>
      </w:r>
      <w:proofErr w:type="spellStart"/>
      <w:r w:rsidRPr="00797E80">
        <w:t>rhinectomy</w:t>
      </w:r>
      <w:proofErr w:type="spellEnd"/>
      <w:r w:rsidRPr="00797E80">
        <w:t xml:space="preserve">.  CPT code 30110 describes simple excision of a nasal polyp(s).  If nasal polyps are present when a total </w:t>
      </w:r>
      <w:proofErr w:type="spellStart"/>
      <w:r w:rsidRPr="00797E80">
        <w:t>rhinectomy</w:t>
      </w:r>
      <w:proofErr w:type="spellEnd"/>
      <w:r w:rsidRPr="00797E80">
        <w:t xml:space="preserve"> is performed, excision of the polyp(s) is an inherent component of the </w:t>
      </w:r>
      <w:proofErr w:type="spellStart"/>
      <w:r w:rsidRPr="00797E80">
        <w:t>rhinectomy</w:t>
      </w:r>
      <w:proofErr w:type="spellEnd"/>
      <w:r w:rsidRPr="00797E80">
        <w:t>.  Therefore, CPT code 30110 should not be reported separately with CPT code 30160.</w:t>
      </w:r>
    </w:p>
    <w:p w:rsidR="009C7F64" w:rsidRDefault="009C7F64" w:rsidP="009C7F64"/>
    <w:p w:rsidR="009C7F64" w:rsidRDefault="009C7F64" w:rsidP="009C7F64">
      <w:pPr>
        <w:pStyle w:val="Heading3"/>
      </w:pPr>
      <w:bookmarkStart w:id="61" w:name="_Toc533002746"/>
      <w:r>
        <w:t xml:space="preserve">Correspondence Language Policy/Example Number 11.30000 - Anesthesia </w:t>
      </w:r>
      <w:r w:rsidRPr="0065431E">
        <w:t>service</w:t>
      </w:r>
      <w:r>
        <w:t xml:space="preserve"> included in surgical procedure</w:t>
      </w:r>
      <w:bookmarkEnd w:id="61"/>
    </w:p>
    <w:p w:rsidR="009C7F64" w:rsidRDefault="009C7F64" w:rsidP="009C7F64"/>
    <w:p w:rsidR="009C7F64" w:rsidRPr="000B11EF" w:rsidRDefault="009C7F64" w:rsidP="009C7F64">
      <w:pPr>
        <w:rPr>
          <w:color w:val="000000"/>
        </w:rPr>
      </w:pPr>
      <w:r w:rsidRPr="000B11EF">
        <w:rPr>
          <w:color w:val="000000"/>
        </w:rPr>
        <w:t xml:space="preserve">For example, when direct operative laryngoscopy with foreign body removal is performed </w:t>
      </w:r>
      <w:r w:rsidRPr="00686A19">
        <w:rPr>
          <w:color w:val="000000"/>
        </w:rPr>
        <w:t>(</w:t>
      </w:r>
      <w:r w:rsidRPr="00DE2D18">
        <w:rPr>
          <w:color w:val="000000"/>
        </w:rPr>
        <w:t>CPT</w:t>
      </w:r>
      <w:r>
        <w:rPr>
          <w:color w:val="000000"/>
        </w:rPr>
        <w:t xml:space="preserve"> </w:t>
      </w:r>
      <w:r w:rsidRPr="000B11EF">
        <w:rPr>
          <w:color w:val="000000"/>
        </w:rPr>
        <w:t>code 31530</w:t>
      </w:r>
      <w:r w:rsidRPr="00686A19">
        <w:rPr>
          <w:color w:val="000000"/>
        </w:rPr>
        <w:t>)</w:t>
      </w:r>
      <w:r w:rsidRPr="000B11EF">
        <w:rPr>
          <w:color w:val="000000"/>
        </w:rPr>
        <w:t xml:space="preserve"> and anesthesia is</w:t>
      </w:r>
      <w:r>
        <w:rPr>
          <w:color w:val="000000"/>
        </w:rPr>
        <w:t xml:space="preserve"> </w:t>
      </w:r>
      <w:r w:rsidRPr="00686A19">
        <w:rPr>
          <w:color w:val="000000"/>
        </w:rPr>
        <w:t>also performed</w:t>
      </w:r>
      <w:r w:rsidRPr="000B11EF">
        <w:rPr>
          <w:color w:val="000000"/>
        </w:rPr>
        <w:t xml:space="preserve"> by the surgeon (</w:t>
      </w:r>
      <w:r w:rsidRPr="00DE2D18">
        <w:rPr>
          <w:color w:val="000000"/>
        </w:rPr>
        <w:t>CPT</w:t>
      </w:r>
      <w:r>
        <w:rPr>
          <w:i/>
          <w:color w:val="FF0000"/>
        </w:rPr>
        <w:t xml:space="preserve"> </w:t>
      </w:r>
      <w:r w:rsidRPr="000B11EF">
        <w:rPr>
          <w:color w:val="000000"/>
        </w:rPr>
        <w:t>code 00320), separate reporting for the anesthesia service is inappropriate.</w:t>
      </w:r>
      <w:r>
        <w:rPr>
          <w:color w:val="000000"/>
        </w:rPr>
        <w:t xml:space="preserve">  </w:t>
      </w:r>
      <w:r w:rsidRPr="00686A19">
        <w:rPr>
          <w:color w:val="000000"/>
        </w:rPr>
        <w:t>Therefore</w:t>
      </w:r>
      <w:r>
        <w:rPr>
          <w:color w:val="000000"/>
          <w:u w:val="single"/>
        </w:rPr>
        <w:t xml:space="preserve"> </w:t>
      </w:r>
      <w:r w:rsidRPr="00DE2D18">
        <w:rPr>
          <w:color w:val="000000"/>
        </w:rPr>
        <w:t>CPT</w:t>
      </w:r>
      <w:r>
        <w:rPr>
          <w:i/>
          <w:color w:val="FF0000"/>
        </w:rPr>
        <w:t xml:space="preserve"> </w:t>
      </w:r>
      <w:r w:rsidRPr="000B11EF">
        <w:rPr>
          <w:color w:val="000000"/>
        </w:rPr>
        <w:t xml:space="preserve">code 00320 </w:t>
      </w:r>
      <w:r w:rsidRPr="00686A19">
        <w:rPr>
          <w:color w:val="000000"/>
        </w:rPr>
        <w:t>is</w:t>
      </w:r>
      <w:r>
        <w:rPr>
          <w:color w:val="000000"/>
        </w:rPr>
        <w:t xml:space="preserve"> </w:t>
      </w:r>
      <w:r w:rsidRPr="000B11EF">
        <w:rPr>
          <w:color w:val="000000"/>
        </w:rPr>
        <w:t xml:space="preserve">bundled into </w:t>
      </w:r>
      <w:r w:rsidRPr="00DE2D18">
        <w:rPr>
          <w:color w:val="000000"/>
        </w:rPr>
        <w:t>CPT</w:t>
      </w:r>
      <w:r w:rsidRPr="000B11EF">
        <w:rPr>
          <w:color w:val="000000"/>
        </w:rPr>
        <w:t xml:space="preserve"> code 31530</w:t>
      </w:r>
      <w:r>
        <w:rPr>
          <w:color w:val="000000"/>
        </w:rPr>
        <w:t>.</w:t>
      </w:r>
    </w:p>
    <w:p w:rsidR="009C7F64" w:rsidRDefault="009C7F64" w:rsidP="009C7F64"/>
    <w:p w:rsidR="00E8466C" w:rsidRDefault="00E8466C">
      <w:pPr>
        <w:widowControl/>
        <w:rPr>
          <w:b/>
        </w:rPr>
      </w:pPr>
      <w:bookmarkStart w:id="62" w:name="_Toc533002747"/>
      <w:r>
        <w:br w:type="page"/>
      </w:r>
    </w:p>
    <w:p w:rsidR="009C7F64" w:rsidRDefault="009C7F64" w:rsidP="009C7F64">
      <w:pPr>
        <w:pStyle w:val="Heading3"/>
      </w:pPr>
      <w:r>
        <w:lastRenderedPageBreak/>
        <w:t>Correspondence Language Policy/Example Number 14.30000 - Misuse of column two code with column one code</w:t>
      </w:r>
      <w:bookmarkEnd w:id="62"/>
    </w:p>
    <w:p w:rsidR="009C7F64" w:rsidRDefault="009C7F64" w:rsidP="009C7F64"/>
    <w:p w:rsidR="009C7F64" w:rsidRPr="00686A19" w:rsidRDefault="009C7F64" w:rsidP="009C7F64">
      <w:pPr>
        <w:rPr>
          <w:color w:val="000000"/>
        </w:rPr>
      </w:pPr>
      <w:r>
        <w:rPr>
          <w:color w:val="000000"/>
        </w:rPr>
        <w:t xml:space="preserve">For example, </w:t>
      </w:r>
      <w:r w:rsidRPr="00DE2D18">
        <w:rPr>
          <w:color w:val="000000"/>
        </w:rPr>
        <w:t>CPT</w:t>
      </w:r>
      <w:r>
        <w:rPr>
          <w:i/>
          <w:color w:val="FF0000"/>
        </w:rPr>
        <w:t xml:space="preserve"> </w:t>
      </w:r>
      <w:r>
        <w:rPr>
          <w:color w:val="000000"/>
        </w:rPr>
        <w:t>code 35226 (“Repair blood vessel, direct; lower extremity”) describe</w:t>
      </w:r>
      <w:r w:rsidRPr="00686A19">
        <w:rPr>
          <w:color w:val="000000"/>
        </w:rPr>
        <w:t>s</w:t>
      </w:r>
      <w:r>
        <w:rPr>
          <w:color w:val="000000"/>
        </w:rPr>
        <w:t xml:space="preserve"> an open blood vessel repair of the lower extremity.  It </w:t>
      </w:r>
      <w:r w:rsidRPr="00686A19">
        <w:rPr>
          <w:color w:val="000000"/>
        </w:rPr>
        <w:t>is</w:t>
      </w:r>
      <w:r>
        <w:rPr>
          <w:color w:val="000000"/>
        </w:rPr>
        <w:t xml:space="preserve"> a misuse of </w:t>
      </w:r>
      <w:r w:rsidRPr="00686A19">
        <w:rPr>
          <w:color w:val="000000"/>
        </w:rPr>
        <w:t>CPT code 35226 to report it for the</w:t>
      </w:r>
      <w:r>
        <w:rPr>
          <w:color w:val="000000"/>
        </w:rPr>
        <w:t xml:space="preserve"> repair of the site where a percutaneous intra-aortic balloon assist device </w:t>
      </w:r>
      <w:r w:rsidRPr="00686A19">
        <w:rPr>
          <w:color w:val="000000"/>
        </w:rPr>
        <w:t>is removed</w:t>
      </w:r>
      <w:r>
        <w:rPr>
          <w:color w:val="000000"/>
        </w:rPr>
        <w:t xml:space="preserve"> </w:t>
      </w:r>
      <w:r w:rsidRPr="008B4F50">
        <w:rPr>
          <w:color w:val="000000"/>
        </w:rPr>
        <w:t>(</w:t>
      </w:r>
      <w:r w:rsidRPr="00DE2D18">
        <w:rPr>
          <w:color w:val="000000"/>
        </w:rPr>
        <w:t>CPT</w:t>
      </w:r>
      <w:r>
        <w:rPr>
          <w:color w:val="000000"/>
        </w:rPr>
        <w:t xml:space="preserve"> code 33968).  </w:t>
      </w:r>
      <w:r w:rsidRPr="00686A19">
        <w:rPr>
          <w:color w:val="000000"/>
        </w:rPr>
        <w:t>Therefore CPT code 35226 is</w:t>
      </w:r>
      <w:r w:rsidRPr="00137DB8">
        <w:rPr>
          <w:color w:val="000000"/>
        </w:rPr>
        <w:t xml:space="preserve"> </w:t>
      </w:r>
      <w:r w:rsidRPr="00686A19">
        <w:rPr>
          <w:color w:val="000000"/>
        </w:rPr>
        <w:t>bundled into CPT code 33968.</w:t>
      </w:r>
    </w:p>
    <w:p w:rsidR="009C7F64" w:rsidRDefault="009C7F64" w:rsidP="009C7F64">
      <w:pPr>
        <w:rPr>
          <w:color w:val="000000"/>
        </w:rPr>
      </w:pPr>
    </w:p>
    <w:p w:rsidR="009C7F64" w:rsidRDefault="009C7F64" w:rsidP="009C7F64">
      <w:pPr>
        <w:pStyle w:val="Heading3"/>
      </w:pPr>
      <w:bookmarkStart w:id="63" w:name="_Toc533002748"/>
      <w:r w:rsidRPr="00101B70">
        <w:t>Correspondence Language Policy/Example Number 15.</w:t>
      </w:r>
      <w:r>
        <w:t>3</w:t>
      </w:r>
      <w:r w:rsidRPr="00101B70">
        <w:t>0000 – Medically Un</w:t>
      </w:r>
      <w:r>
        <w:t>likely</w:t>
      </w:r>
      <w:r w:rsidRPr="00101B70">
        <w:t xml:space="preserve"> Edits (Units of Service)</w:t>
      </w:r>
      <w:bookmarkEnd w:id="63"/>
      <w:r w:rsidRPr="00101B70">
        <w:t xml:space="preserve"> </w:t>
      </w:r>
    </w:p>
    <w:p w:rsidR="009C7F64" w:rsidRDefault="009C7F64" w:rsidP="009C7F64">
      <w:pPr>
        <w:rPr>
          <w:color w:val="000000"/>
        </w:rPr>
      </w:pPr>
    </w:p>
    <w:p w:rsidR="009C7F64" w:rsidRDefault="009C7F64" w:rsidP="009C7F64">
      <w:pPr>
        <w:rPr>
          <w:bCs/>
          <w:color w:val="000000"/>
        </w:rPr>
      </w:pPr>
      <w:r w:rsidRPr="00A41BF8">
        <w:rPr>
          <w:color w:val="000000"/>
        </w:rPr>
        <w:t>For example, CPT code 33470 (</w:t>
      </w:r>
      <w:proofErr w:type="spellStart"/>
      <w:r w:rsidRPr="00A41BF8">
        <w:rPr>
          <w:color w:val="000000"/>
        </w:rPr>
        <w:t>Valvotomy</w:t>
      </w:r>
      <w:proofErr w:type="spellEnd"/>
      <w:r w:rsidRPr="00A41BF8">
        <w:rPr>
          <w:color w:val="000000"/>
        </w:rPr>
        <w:t xml:space="preserve">, pulmonary valve, closed heart; </w:t>
      </w:r>
      <w:proofErr w:type="spellStart"/>
      <w:r w:rsidRPr="00A41BF8">
        <w:rPr>
          <w:color w:val="000000"/>
        </w:rPr>
        <w:t>transventricular</w:t>
      </w:r>
      <w:proofErr w:type="spellEnd"/>
      <w:r w:rsidRPr="00A41BF8">
        <w:rPr>
          <w:color w:val="000000"/>
        </w:rPr>
        <w:t>) may be reported with a maximum of one unit of service on a single date of service since the heart has one pulmonary valve.</w:t>
      </w:r>
      <w:r>
        <w:rPr>
          <w:color w:val="000000"/>
        </w:rPr>
        <w:t xml:space="preserve">  </w:t>
      </w:r>
      <w:r w:rsidRPr="00686A19">
        <w:rPr>
          <w:bCs/>
          <w:color w:val="000000"/>
        </w:rPr>
        <w:t>If units of service in excess of one are reported, the MUE prevents payment.</w:t>
      </w:r>
    </w:p>
    <w:p w:rsidR="009C7F64" w:rsidRDefault="009C7F64">
      <w:pPr>
        <w:widowControl/>
        <w:rPr>
          <w:bCs/>
          <w:color w:val="000000"/>
        </w:rPr>
      </w:pPr>
      <w:r>
        <w:rPr>
          <w:bCs/>
          <w:color w:val="000000"/>
        </w:rPr>
        <w:br w:type="page"/>
      </w:r>
    </w:p>
    <w:p w:rsidR="00A85EE6" w:rsidRPr="00A85EE6" w:rsidRDefault="00A85EE6" w:rsidP="00A85EE6">
      <w:pPr>
        <w:jc w:val="center"/>
        <w:rPr>
          <w:b/>
          <w:u w:val="single"/>
        </w:rPr>
      </w:pPr>
      <w:bookmarkStart w:id="64" w:name="_Toc533002749"/>
      <w:r w:rsidRPr="00A85EE6">
        <w:rPr>
          <w:b/>
          <w:u w:val="single"/>
        </w:rPr>
        <w:lastRenderedPageBreak/>
        <w:t>Section-specific Examples</w:t>
      </w:r>
    </w:p>
    <w:p w:rsidR="00252659" w:rsidRDefault="00252659" w:rsidP="00A85EE6">
      <w:pPr>
        <w:pStyle w:val="Heading2"/>
        <w:jc w:val="center"/>
      </w:pPr>
      <w:r>
        <w:t>Digestive System</w:t>
      </w:r>
      <w:bookmarkEnd w:id="64"/>
    </w:p>
    <w:p w:rsidR="00252659" w:rsidRDefault="00252659" w:rsidP="00A85EE6">
      <w:pPr>
        <w:pStyle w:val="Heading2"/>
        <w:jc w:val="center"/>
      </w:pPr>
      <w:bookmarkStart w:id="65" w:name="_Toc533002750"/>
      <w:r>
        <w:t>CPT Codes 40000-49999</w:t>
      </w:r>
      <w:bookmarkEnd w:id="65"/>
    </w:p>
    <w:p w:rsidR="00252659" w:rsidRDefault="00252659" w:rsidP="00252659">
      <w:pPr>
        <w:rPr>
          <w:u w:val="single"/>
        </w:rPr>
      </w:pPr>
      <w:r>
        <w:rPr>
          <w:u w:val="single"/>
        </w:rPr>
        <w:t xml:space="preserve"> </w:t>
      </w:r>
    </w:p>
    <w:p w:rsidR="00252659" w:rsidRDefault="00252659" w:rsidP="00252659">
      <w:pPr>
        <w:pStyle w:val="Heading3"/>
      </w:pPr>
      <w:bookmarkStart w:id="66" w:name="_Toc533002751"/>
      <w:r>
        <w:t xml:space="preserve">Correspondence Language Policy/Example Number 2.40000 - </w:t>
      </w:r>
      <w:r>
        <w:rPr>
          <w:color w:val="000000"/>
        </w:rPr>
        <w:t>HCPCS/CPT</w:t>
      </w:r>
      <w:r>
        <w:t xml:space="preserve"> procedure code definition</w:t>
      </w:r>
      <w:bookmarkEnd w:id="66"/>
    </w:p>
    <w:p w:rsidR="00252659" w:rsidRDefault="00252659" w:rsidP="00252659"/>
    <w:p w:rsidR="00252659" w:rsidRPr="00686A19" w:rsidRDefault="00252659" w:rsidP="00252659">
      <w:r w:rsidRPr="00686A19">
        <w:t>For example, the code descriptor for CPT code 45805 is “</w:t>
      </w:r>
      <w:r w:rsidRPr="00686A19">
        <w:rPr>
          <w:color w:val="000000"/>
        </w:rPr>
        <w:t xml:space="preserve">Closure of </w:t>
      </w:r>
      <w:proofErr w:type="spellStart"/>
      <w:r w:rsidRPr="00686A19">
        <w:rPr>
          <w:color w:val="000000"/>
        </w:rPr>
        <w:t>rectovesical</w:t>
      </w:r>
      <w:proofErr w:type="spellEnd"/>
      <w:r w:rsidRPr="00686A19">
        <w:rPr>
          <w:color w:val="000000"/>
        </w:rPr>
        <w:t xml:space="preserve"> fistula; with colostomy” and the code descriptor for CPT code 45800 is “Closure of </w:t>
      </w:r>
      <w:proofErr w:type="spellStart"/>
      <w:r w:rsidRPr="00686A19">
        <w:rPr>
          <w:color w:val="000000"/>
        </w:rPr>
        <w:t>rectovesical</w:t>
      </w:r>
      <w:proofErr w:type="spellEnd"/>
      <w:r w:rsidRPr="00686A19">
        <w:rPr>
          <w:color w:val="000000"/>
        </w:rPr>
        <w:t xml:space="preserve"> fistula;</w:t>
      </w:r>
      <w:proofErr w:type="gramStart"/>
      <w:r w:rsidRPr="00686A19">
        <w:rPr>
          <w:color w:val="000000"/>
        </w:rPr>
        <w:t>”</w:t>
      </w:r>
      <w:r>
        <w:rPr>
          <w:color w:val="000000"/>
        </w:rPr>
        <w:t>.</w:t>
      </w:r>
      <w:proofErr w:type="gramEnd"/>
      <w:r w:rsidRPr="00686A19">
        <w:rPr>
          <w:color w:val="000000"/>
        </w:rPr>
        <w:t xml:space="preserve">  Therefore, based upon the code descriptors the procedure described by CPT code 45800 is a component of the procedure described by CPT code 45805, and CPT code 45800 is bundled into CPT code 45805.</w:t>
      </w:r>
    </w:p>
    <w:p w:rsidR="00252659" w:rsidRDefault="00252659" w:rsidP="00252659"/>
    <w:p w:rsidR="00252659" w:rsidRPr="0065431E" w:rsidRDefault="00252659" w:rsidP="00252659">
      <w:pPr>
        <w:pStyle w:val="Heading3"/>
        <w:rPr>
          <w:strike/>
        </w:rPr>
      </w:pPr>
      <w:bookmarkStart w:id="67" w:name="_Toc533002752"/>
      <w:r>
        <w:t xml:space="preserve">Correspondence Language Policy/Example Number 3.40000 - </w:t>
      </w:r>
      <w:r w:rsidRPr="0065431E">
        <w:rPr>
          <w:i/>
        </w:rPr>
        <w:t>CPT Manual</w:t>
      </w:r>
      <w:r w:rsidRPr="0065431E">
        <w:t xml:space="preserve"> or CMS manual coding instruction</w:t>
      </w:r>
      <w:bookmarkEnd w:id="67"/>
    </w:p>
    <w:p w:rsidR="00252659" w:rsidRDefault="00252659" w:rsidP="00252659"/>
    <w:p w:rsidR="00252659" w:rsidRPr="00686A19" w:rsidRDefault="00252659" w:rsidP="00252659">
      <w:r w:rsidRPr="00686A19">
        <w:t xml:space="preserve">For example, the </w:t>
      </w:r>
      <w:r w:rsidRPr="00686A19">
        <w:rPr>
          <w:i/>
        </w:rPr>
        <w:t>CPT Manual</w:t>
      </w:r>
      <w:r w:rsidRPr="00686A19">
        <w:t xml:space="preserve"> instruction above CPT code 49491 states: “With the exception of the incisional hernia repairs (see 49560-49566) the use of mesh or other prostheses is not separately reported.”  Therefore, CPT code 49568 (mesh implantation) should not be reported separately with CPT code 49505 (inguinal hernia repair). </w:t>
      </w:r>
    </w:p>
    <w:p w:rsidR="00252659" w:rsidRDefault="00252659" w:rsidP="00252659">
      <w:pPr>
        <w:rPr>
          <w:u w:val="single"/>
        </w:rPr>
      </w:pPr>
    </w:p>
    <w:p w:rsidR="00252659" w:rsidRDefault="00252659" w:rsidP="00252659">
      <w:pPr>
        <w:pStyle w:val="Heading3"/>
      </w:pPr>
      <w:bookmarkStart w:id="68" w:name="_Toc533002753"/>
      <w:r>
        <w:t>Correspondence Language Policy/Example Number 4.40000 - Mutually exclusive procedures</w:t>
      </w:r>
      <w:bookmarkEnd w:id="68"/>
    </w:p>
    <w:p w:rsidR="00252659" w:rsidRDefault="00252659" w:rsidP="00252659"/>
    <w:p w:rsidR="00252659" w:rsidRPr="00686A19" w:rsidRDefault="00252659" w:rsidP="00252659">
      <w:r w:rsidRPr="00686A19">
        <w:t>For example, CPT codes 43100 and 43101 describe different approaches to the excision of an esophageal lesion.  CPT code 43100 describes a cervical approach, and CPT code 43101 describes a thoracic or abdominal approach.  Since both procedures would not be performed at the same patient encounter, the two procedures are mutually exclusive of one another.</w:t>
      </w:r>
    </w:p>
    <w:p w:rsidR="00252659" w:rsidRDefault="00252659" w:rsidP="00252659"/>
    <w:p w:rsidR="00252659" w:rsidRDefault="00252659" w:rsidP="00252659">
      <w:pPr>
        <w:pStyle w:val="Heading3"/>
      </w:pPr>
      <w:bookmarkStart w:id="69" w:name="_Toc533002754"/>
      <w:r>
        <w:t>Correspondence Language Policy/Example Number 5.40000 - Sequential procedure</w:t>
      </w:r>
      <w:bookmarkEnd w:id="69"/>
    </w:p>
    <w:p w:rsidR="00252659" w:rsidRDefault="00252659" w:rsidP="00252659"/>
    <w:p w:rsidR="00252659" w:rsidRPr="00686A19" w:rsidRDefault="00252659" w:rsidP="00252659">
      <w:r w:rsidRPr="00686A19">
        <w:t xml:space="preserve">For example, if an </w:t>
      </w:r>
      <w:proofErr w:type="spellStart"/>
      <w:r w:rsidRPr="00686A19">
        <w:t>anoscopy</w:t>
      </w:r>
      <w:proofErr w:type="spellEnd"/>
      <w:r w:rsidRPr="00686A19">
        <w:t xml:space="preserve"> with control of bleeding (CPT code 46614) is unsuccessful and is followed by a complex or an extensive internal and external hemorrhoidectomy (CPT code 46260), only CPT code 46260 may be reported.  Therefore, CPT code 46614 is not separately reportable with CPT code 46260.</w:t>
      </w:r>
    </w:p>
    <w:p w:rsidR="00252659" w:rsidRDefault="00252659" w:rsidP="00252659"/>
    <w:p w:rsidR="00E8466C" w:rsidRDefault="00E8466C">
      <w:pPr>
        <w:widowControl/>
        <w:rPr>
          <w:b/>
        </w:rPr>
      </w:pPr>
      <w:bookmarkStart w:id="70" w:name="_Toc533002755"/>
      <w:r>
        <w:br w:type="page"/>
      </w:r>
    </w:p>
    <w:p w:rsidR="00252659" w:rsidRDefault="00252659" w:rsidP="00252659">
      <w:pPr>
        <w:pStyle w:val="Heading3"/>
      </w:pPr>
      <w:r>
        <w:lastRenderedPageBreak/>
        <w:t xml:space="preserve">Correspondence Language Policy/Example Number 6.40000 – CPT </w:t>
      </w:r>
      <w:r w:rsidRPr="002B0CC6">
        <w:t>“s</w:t>
      </w:r>
      <w:r>
        <w:t>eparate procedure” definition</w:t>
      </w:r>
      <w:bookmarkEnd w:id="70"/>
    </w:p>
    <w:p w:rsidR="00252659" w:rsidRDefault="00252659" w:rsidP="00252659"/>
    <w:p w:rsidR="00252659" w:rsidRPr="00686A19" w:rsidRDefault="00252659" w:rsidP="00252659">
      <w:r w:rsidRPr="00686A19">
        <w:t>For example, the code descriptor for CPT code 44005 (“</w:t>
      </w:r>
      <w:proofErr w:type="spellStart"/>
      <w:r w:rsidRPr="00686A19">
        <w:t>Enterolysis</w:t>
      </w:r>
      <w:proofErr w:type="spellEnd"/>
      <w:r w:rsidRPr="00686A19">
        <w:t xml:space="preserve"> (freeing of intestinal adhesion) (separate procedure)”) includes the “separate procedure” designation.  When a partial colectomy with anastomosis (CPT code 44140) is performed, the procedure described by CPT code 44005 </w:t>
      </w:r>
      <w:r w:rsidRPr="0065431E">
        <w:t>does</w:t>
      </w:r>
      <w:r w:rsidRPr="00277771">
        <w:t xml:space="preserve"> </w:t>
      </w:r>
      <w:r w:rsidRPr="00686A19">
        <w:t xml:space="preserve">not </w:t>
      </w:r>
      <w:r w:rsidRPr="0065431E">
        <w:t>meet the definition of</w:t>
      </w:r>
      <w:r>
        <w:t xml:space="preserve"> </w:t>
      </w:r>
      <w:r w:rsidRPr="00686A19">
        <w:t xml:space="preserve">a </w:t>
      </w:r>
      <w:r w:rsidRPr="0065431E">
        <w:t>“</w:t>
      </w:r>
      <w:r w:rsidRPr="00686A19">
        <w:t>separate procedure</w:t>
      </w:r>
      <w:r w:rsidRPr="0065431E">
        <w:t>”</w:t>
      </w:r>
      <w:r w:rsidRPr="00686A19">
        <w:t>.  Therefore, CPT code 44005 cannot be reported separately and is bundled into CPT code 44140.</w:t>
      </w:r>
    </w:p>
    <w:p w:rsidR="00252659" w:rsidRPr="00DC3C14" w:rsidRDefault="00252659" w:rsidP="00252659">
      <w:pPr>
        <w:rPr>
          <w:u w:val="single"/>
        </w:rPr>
      </w:pPr>
    </w:p>
    <w:p w:rsidR="00252659" w:rsidRDefault="00252659" w:rsidP="00252659">
      <w:pPr>
        <w:pStyle w:val="Heading3"/>
      </w:pPr>
      <w:bookmarkStart w:id="71" w:name="_Toc533002756"/>
      <w:r>
        <w:t xml:space="preserve">Correspondence Language Policy/Example Number 7.40000 - </w:t>
      </w:r>
      <w:r>
        <w:rPr>
          <w:color w:val="000000"/>
        </w:rPr>
        <w:t>Mo</w:t>
      </w:r>
      <w:r w:rsidRPr="000B11EF">
        <w:rPr>
          <w:color w:val="000000"/>
        </w:rPr>
        <w:t xml:space="preserve">re </w:t>
      </w:r>
      <w:r>
        <w:t>extensive procedure</w:t>
      </w:r>
      <w:bookmarkEnd w:id="71"/>
    </w:p>
    <w:p w:rsidR="00252659" w:rsidRDefault="00252659" w:rsidP="00252659"/>
    <w:p w:rsidR="00252659" w:rsidRPr="00686A19" w:rsidRDefault="00252659" w:rsidP="00252659">
      <w:r w:rsidRPr="00686A19">
        <w:t>For example, CPT code 42426 describes excision of a parotid gland tumor with radical neck dissection.  CPT code 42425 describes excision of a parotid gland tumor without a radical neck dissection.  The procedure described by CPT code 42426 is more extensive than the procedure described by CPT code 42425.  Therefore, CPT code 42425 is bundled into CPT code 42426.</w:t>
      </w:r>
    </w:p>
    <w:p w:rsidR="00252659" w:rsidRDefault="00252659" w:rsidP="00252659"/>
    <w:p w:rsidR="00252659" w:rsidRDefault="00252659" w:rsidP="00252659">
      <w:pPr>
        <w:pStyle w:val="Heading3"/>
      </w:pPr>
      <w:bookmarkStart w:id="72" w:name="_Toc533002757"/>
      <w:r>
        <w:t>Correspondence Language Policy/Example Number 10.40000 - Standards of medical/surgical practice</w:t>
      </w:r>
      <w:bookmarkEnd w:id="72"/>
    </w:p>
    <w:p w:rsidR="00252659" w:rsidRDefault="00252659" w:rsidP="00252659"/>
    <w:p w:rsidR="00252659" w:rsidRDefault="00252659" w:rsidP="00252659">
      <w:r>
        <w:t xml:space="preserve">For example, </w:t>
      </w:r>
      <w:r w:rsidRPr="000D3734">
        <w:t xml:space="preserve">during </w:t>
      </w:r>
      <w:r>
        <w:t>a tonsillectomy (</w:t>
      </w:r>
      <w:r w:rsidRPr="00DE2D18">
        <w:rPr>
          <w:color w:val="000000"/>
        </w:rPr>
        <w:t>CPT</w:t>
      </w:r>
      <w:r>
        <w:rPr>
          <w:i/>
          <w:color w:val="FF0000"/>
        </w:rPr>
        <w:t xml:space="preserve"> </w:t>
      </w:r>
      <w:r>
        <w:t xml:space="preserve">code 42821) bleeding may </w:t>
      </w:r>
      <w:r w:rsidRPr="000D3734">
        <w:t>occur.</w:t>
      </w:r>
      <w:r w:rsidRPr="009065B0">
        <w:t xml:space="preserve">  </w:t>
      </w:r>
      <w:r w:rsidRPr="000D3734">
        <w:t>T</w:t>
      </w:r>
      <w:r>
        <w:t xml:space="preserve">he control of </w:t>
      </w:r>
      <w:r w:rsidRPr="000D3734">
        <w:t xml:space="preserve">such </w:t>
      </w:r>
      <w:r>
        <w:t xml:space="preserve">bleeding intraoperatively </w:t>
      </w:r>
      <w:r w:rsidRPr="000D3734">
        <w:t>is a standard of surgical practice</w:t>
      </w:r>
      <w:r>
        <w:t xml:space="preserve">.  It is inappropriate to report separately </w:t>
      </w:r>
      <w:r w:rsidRPr="00DE2D18">
        <w:rPr>
          <w:color w:val="000000"/>
        </w:rPr>
        <w:t>CPT</w:t>
      </w:r>
      <w:r>
        <w:rPr>
          <w:i/>
          <w:color w:val="FF0000"/>
        </w:rPr>
        <w:t xml:space="preserve"> </w:t>
      </w:r>
      <w:r>
        <w:t xml:space="preserve">code 42961 </w:t>
      </w:r>
      <w:r w:rsidRPr="00686A19">
        <w:t>(control of oropharyngeal hemorrhage).</w:t>
      </w:r>
      <w:r>
        <w:t xml:space="preserve">  Therefore, </w:t>
      </w:r>
      <w:r w:rsidRPr="00DE2D18">
        <w:rPr>
          <w:color w:val="000000"/>
        </w:rPr>
        <w:t>CPT</w:t>
      </w:r>
      <w:r>
        <w:rPr>
          <w:i/>
          <w:color w:val="FF0000"/>
        </w:rPr>
        <w:t xml:space="preserve"> </w:t>
      </w:r>
      <w:r>
        <w:t xml:space="preserve">code 42961 is bundled </w:t>
      </w:r>
      <w:r w:rsidRPr="000B11EF">
        <w:rPr>
          <w:color w:val="000000"/>
        </w:rPr>
        <w:t xml:space="preserve">into </w:t>
      </w:r>
      <w:r w:rsidRPr="00DE2D18">
        <w:rPr>
          <w:color w:val="000000"/>
        </w:rPr>
        <w:t>CPT</w:t>
      </w:r>
      <w:r>
        <w:rPr>
          <w:i/>
          <w:color w:val="FF0000"/>
        </w:rPr>
        <w:t xml:space="preserve"> </w:t>
      </w:r>
      <w:r>
        <w:t xml:space="preserve">code 42821. </w:t>
      </w:r>
    </w:p>
    <w:p w:rsidR="00252659" w:rsidRDefault="00252659" w:rsidP="00252659"/>
    <w:p w:rsidR="00252659" w:rsidRDefault="00252659" w:rsidP="00252659">
      <w:pPr>
        <w:pStyle w:val="Heading3"/>
      </w:pPr>
      <w:bookmarkStart w:id="73" w:name="_Toc533002758"/>
      <w:r>
        <w:t xml:space="preserve">Correspondence Language Policy/Example Number 11.40000 - Anesthesia </w:t>
      </w:r>
      <w:r w:rsidRPr="0065431E">
        <w:t>service</w:t>
      </w:r>
      <w:r>
        <w:t xml:space="preserve"> included in surgical procedure</w:t>
      </w:r>
      <w:bookmarkEnd w:id="73"/>
    </w:p>
    <w:p w:rsidR="00252659" w:rsidRDefault="00252659" w:rsidP="00252659"/>
    <w:p w:rsidR="00252659" w:rsidRDefault="00252659" w:rsidP="00252659">
      <w:r>
        <w:t xml:space="preserve">For example, </w:t>
      </w:r>
      <w:r w:rsidRPr="00686A19">
        <w:t xml:space="preserve">if an </w:t>
      </w:r>
      <w:proofErr w:type="spellStart"/>
      <w:r w:rsidRPr="00686A19">
        <w:t>ilioinguinal</w:t>
      </w:r>
      <w:proofErr w:type="spellEnd"/>
      <w:r w:rsidRPr="00686A19">
        <w:t xml:space="preserve"> or </w:t>
      </w:r>
      <w:proofErr w:type="spellStart"/>
      <w:r w:rsidRPr="00686A19">
        <w:t>iliohypogastric</w:t>
      </w:r>
      <w:proofErr w:type="spellEnd"/>
      <w:r w:rsidRPr="00686A19">
        <w:t xml:space="preserve"> nerve block (CPT code 64425) is performed for anesthesia by the physician performing</w:t>
      </w:r>
      <w:r>
        <w:t xml:space="preserve"> an inguinal hernia repair (</w:t>
      </w:r>
      <w:r w:rsidRPr="00DE2D18">
        <w:rPr>
          <w:color w:val="000000"/>
        </w:rPr>
        <w:t>CPT</w:t>
      </w:r>
      <w:r>
        <w:rPr>
          <w:i/>
          <w:color w:val="FF0000"/>
        </w:rPr>
        <w:t xml:space="preserve"> </w:t>
      </w:r>
      <w:r>
        <w:t>code 49505)</w:t>
      </w:r>
      <w:proofErr w:type="gramStart"/>
      <w:r>
        <w:t>,</w:t>
      </w:r>
      <w:proofErr w:type="gramEnd"/>
      <w:r>
        <w:t xml:space="preserve"> the </w:t>
      </w:r>
      <w:r w:rsidRPr="00686A19">
        <w:t>nerve block</w:t>
      </w:r>
      <w:r>
        <w:t xml:space="preserve"> is included in the surgical procedure and is not reported separately.  Therefore, </w:t>
      </w:r>
      <w:r w:rsidRPr="00DE2D18">
        <w:rPr>
          <w:color w:val="000000"/>
        </w:rPr>
        <w:t>CPT</w:t>
      </w:r>
      <w:r>
        <w:rPr>
          <w:i/>
          <w:color w:val="FF0000"/>
        </w:rPr>
        <w:t xml:space="preserve"> </w:t>
      </w:r>
      <w:r>
        <w:t xml:space="preserve">code 64425 is bundled into </w:t>
      </w:r>
      <w:r w:rsidRPr="00DE2D18">
        <w:rPr>
          <w:color w:val="000000"/>
        </w:rPr>
        <w:t>CPT</w:t>
      </w:r>
      <w:r>
        <w:rPr>
          <w:i/>
          <w:color w:val="FF0000"/>
        </w:rPr>
        <w:t xml:space="preserve"> </w:t>
      </w:r>
      <w:r>
        <w:t>code 49505.</w:t>
      </w:r>
    </w:p>
    <w:p w:rsidR="00252659" w:rsidRDefault="00252659" w:rsidP="00252659"/>
    <w:p w:rsidR="00E8466C" w:rsidRDefault="00E8466C">
      <w:pPr>
        <w:widowControl/>
        <w:rPr>
          <w:b/>
        </w:rPr>
      </w:pPr>
      <w:bookmarkStart w:id="74" w:name="_Toc533002759"/>
      <w:r>
        <w:br w:type="page"/>
      </w:r>
    </w:p>
    <w:p w:rsidR="00252659" w:rsidRDefault="00252659" w:rsidP="00252659">
      <w:pPr>
        <w:pStyle w:val="Heading3"/>
      </w:pPr>
      <w:r>
        <w:lastRenderedPageBreak/>
        <w:t>Correspondence Language Policy/Example Number 14.40000 - Misuse of column two code with column one code</w:t>
      </w:r>
      <w:bookmarkEnd w:id="74"/>
      <w:r>
        <w:t xml:space="preserve"> </w:t>
      </w:r>
    </w:p>
    <w:p w:rsidR="00252659" w:rsidRDefault="00252659" w:rsidP="00252659"/>
    <w:p w:rsidR="00491E40" w:rsidRDefault="00252659" w:rsidP="00252659">
      <w:r w:rsidRPr="002E0E3E">
        <w:t>For example, CPT code 49322 describes a surgical laparoscopy with aspiration of single or multiple cavities or cysts (</w:t>
      </w:r>
      <w:proofErr w:type="spellStart"/>
      <w:r w:rsidRPr="002E0E3E">
        <w:t>eg</w:t>
      </w:r>
      <w:proofErr w:type="spellEnd"/>
      <w:r w:rsidRPr="002E0E3E">
        <w:t>, ovarian cyst).  CPT code 49082 describes an abdominal paracentesis (diagnostic or therapeutic) without imaging guidance.  It is a misuse of CPT code 49082 to report it in addition to CPT code 49322 at the same patient encounter since the procedure described by CPT code 49322 includes the procedure described by CPT code 49082.</w:t>
      </w:r>
    </w:p>
    <w:p w:rsidR="00252659" w:rsidRDefault="00491E40" w:rsidP="00252659">
      <w:pPr>
        <w:rPr>
          <w:u w:val="single"/>
        </w:rPr>
      </w:pPr>
      <w:r>
        <w:rPr>
          <w:u w:val="single"/>
        </w:rPr>
        <w:t xml:space="preserve"> </w:t>
      </w:r>
    </w:p>
    <w:p w:rsidR="00252659" w:rsidRDefault="00252659" w:rsidP="00252659">
      <w:pPr>
        <w:pStyle w:val="Heading3"/>
      </w:pPr>
      <w:bookmarkStart w:id="75" w:name="_Toc533002760"/>
      <w:r w:rsidRPr="00101B70">
        <w:t>Correspondence Language Policy/Example Number 15.</w:t>
      </w:r>
      <w:r>
        <w:t>4</w:t>
      </w:r>
      <w:r w:rsidRPr="00101B70">
        <w:t>0000 – Medically Un</w:t>
      </w:r>
      <w:r>
        <w:t>likely</w:t>
      </w:r>
      <w:r w:rsidRPr="00101B70">
        <w:t xml:space="preserve"> Edits (Units of Service)</w:t>
      </w:r>
      <w:bookmarkEnd w:id="75"/>
      <w:r w:rsidRPr="00101B70">
        <w:t xml:space="preserve"> </w:t>
      </w:r>
    </w:p>
    <w:p w:rsidR="00252659" w:rsidRDefault="00252659" w:rsidP="00252659"/>
    <w:p w:rsidR="009C7F64" w:rsidRDefault="00252659" w:rsidP="00252659">
      <w:pPr>
        <w:rPr>
          <w:bCs/>
          <w:color w:val="000000"/>
        </w:rPr>
      </w:pPr>
      <w:r w:rsidRPr="00BB49A0">
        <w:t xml:space="preserve">For example, CPT code 44950 (Appendectomy) </w:t>
      </w:r>
      <w:r w:rsidRPr="00B621DB">
        <w:t>may be reported with a maximum of one unit of service since there is only one appendix.</w:t>
      </w:r>
      <w:r>
        <w:t xml:space="preserve">  </w:t>
      </w:r>
      <w:r w:rsidRPr="000D3734">
        <w:rPr>
          <w:bCs/>
          <w:color w:val="000000"/>
        </w:rPr>
        <w:t>If units of service in excess of one are reported, the MUE prevents payment.</w:t>
      </w:r>
    </w:p>
    <w:p w:rsidR="00252659" w:rsidRDefault="00252659">
      <w:pPr>
        <w:widowControl/>
        <w:rPr>
          <w:bCs/>
          <w:color w:val="000000"/>
        </w:rPr>
      </w:pPr>
      <w:r>
        <w:rPr>
          <w:bCs/>
          <w:color w:val="000000"/>
        </w:rPr>
        <w:br w:type="page"/>
      </w:r>
    </w:p>
    <w:p w:rsidR="00A85EE6" w:rsidRPr="00A85EE6" w:rsidRDefault="00A85EE6" w:rsidP="00A85EE6">
      <w:pPr>
        <w:jc w:val="center"/>
        <w:rPr>
          <w:b/>
          <w:u w:val="single"/>
        </w:rPr>
      </w:pPr>
      <w:bookmarkStart w:id="76" w:name="_Toc533002761"/>
      <w:r w:rsidRPr="00A85EE6">
        <w:rPr>
          <w:b/>
          <w:u w:val="single"/>
        </w:rPr>
        <w:lastRenderedPageBreak/>
        <w:t>Section-specific Examples</w:t>
      </w:r>
    </w:p>
    <w:p w:rsidR="00252659" w:rsidRDefault="00252659" w:rsidP="00A85EE6">
      <w:pPr>
        <w:pStyle w:val="Heading2"/>
        <w:jc w:val="center"/>
      </w:pPr>
      <w:r>
        <w:t>Urinary System, Male Genital System, Intersex Surgery</w:t>
      </w:r>
      <w:proofErr w:type="gramStart"/>
      <w:r>
        <w:t>,</w:t>
      </w:r>
      <w:proofErr w:type="gramEnd"/>
      <w:r>
        <w:br/>
        <w:t>Female Genital System, Maternity Care and Delivery</w:t>
      </w:r>
      <w:bookmarkEnd w:id="76"/>
    </w:p>
    <w:p w:rsidR="00252659" w:rsidRDefault="00252659" w:rsidP="00A85EE6">
      <w:pPr>
        <w:pStyle w:val="Heading2"/>
        <w:jc w:val="center"/>
      </w:pPr>
      <w:bookmarkStart w:id="77" w:name="_Toc533002762"/>
      <w:r>
        <w:t>CPT Codes 50000-59999</w:t>
      </w:r>
      <w:bookmarkEnd w:id="77"/>
    </w:p>
    <w:p w:rsidR="00252659" w:rsidRDefault="00252659" w:rsidP="00252659"/>
    <w:p w:rsidR="00252659" w:rsidRDefault="00252659" w:rsidP="00252659">
      <w:pPr>
        <w:pStyle w:val="Heading3"/>
      </w:pPr>
      <w:bookmarkStart w:id="78" w:name="_Toc533002763"/>
      <w:r>
        <w:t xml:space="preserve">Correspondence Language Policy/Example Number 2.50000 - </w:t>
      </w:r>
      <w:r>
        <w:rPr>
          <w:color w:val="000000"/>
        </w:rPr>
        <w:t>HCPCS/C</w:t>
      </w:r>
      <w:r>
        <w:t>PT procedure code definition</w:t>
      </w:r>
      <w:bookmarkEnd w:id="78"/>
    </w:p>
    <w:p w:rsidR="00252659" w:rsidRDefault="00252659" w:rsidP="00252659"/>
    <w:p w:rsidR="00252659" w:rsidRPr="000D3734" w:rsidRDefault="00252659" w:rsidP="00252659">
      <w:pPr>
        <w:rPr>
          <w:color w:val="000000"/>
        </w:rPr>
      </w:pPr>
      <w:r w:rsidRPr="000D3734">
        <w:t xml:space="preserve">For example, the code descriptor for CPT code 51925 is “Closure of </w:t>
      </w:r>
      <w:proofErr w:type="spellStart"/>
      <w:r w:rsidRPr="000D3734">
        <w:t>vesicouterine</w:t>
      </w:r>
      <w:proofErr w:type="spellEnd"/>
      <w:r w:rsidRPr="000D3734">
        <w:t xml:space="preserve"> fistula; with hysterectomy”,</w:t>
      </w:r>
      <w:r w:rsidRPr="000D3734">
        <w:rPr>
          <w:color w:val="000000"/>
        </w:rPr>
        <w:t xml:space="preserve"> and the code descriptor for CPT code 51920 is “</w:t>
      </w:r>
      <w:r w:rsidRPr="000D3734">
        <w:t xml:space="preserve">Closure of </w:t>
      </w:r>
      <w:proofErr w:type="spellStart"/>
      <w:r w:rsidRPr="000D3734">
        <w:t>vesicouterine</w:t>
      </w:r>
      <w:proofErr w:type="spellEnd"/>
      <w:r w:rsidRPr="000D3734">
        <w:t xml:space="preserve"> fistula;</w:t>
      </w:r>
      <w:proofErr w:type="gramStart"/>
      <w:r w:rsidRPr="000D3734">
        <w:rPr>
          <w:color w:val="000000"/>
        </w:rPr>
        <w:t>”.</w:t>
      </w:r>
      <w:proofErr w:type="gramEnd"/>
      <w:r w:rsidRPr="000D3734">
        <w:rPr>
          <w:color w:val="000000"/>
        </w:rPr>
        <w:t xml:space="preserve">  Therefore, based upon the code descriptors the procedure described by CPT code 51920 is a component of the procedure described by CPT code 51925, and CPT code 51920 is bundled into CPT code 51925.</w:t>
      </w:r>
    </w:p>
    <w:p w:rsidR="00252659" w:rsidRPr="00D840A9" w:rsidRDefault="00252659" w:rsidP="00252659"/>
    <w:p w:rsidR="00252659" w:rsidRPr="0065431E" w:rsidRDefault="00252659" w:rsidP="00252659">
      <w:pPr>
        <w:pStyle w:val="Heading3"/>
        <w:rPr>
          <w:strike/>
        </w:rPr>
      </w:pPr>
      <w:bookmarkStart w:id="79" w:name="_Toc533002764"/>
      <w:r>
        <w:t xml:space="preserve">Correspondence Language Policy/Example Number 3.50000 - </w:t>
      </w:r>
      <w:r w:rsidRPr="0065431E">
        <w:rPr>
          <w:i/>
        </w:rPr>
        <w:t>CPT Manual</w:t>
      </w:r>
      <w:r w:rsidRPr="0065431E">
        <w:t xml:space="preserve"> or CMS manual coding instruction</w:t>
      </w:r>
      <w:bookmarkEnd w:id="79"/>
    </w:p>
    <w:p w:rsidR="00252659" w:rsidRDefault="00252659" w:rsidP="00252659"/>
    <w:p w:rsidR="00252659" w:rsidRPr="000D3734" w:rsidRDefault="00252659" w:rsidP="00252659">
      <w:pPr>
        <w:rPr>
          <w:color w:val="000000"/>
        </w:rPr>
      </w:pPr>
      <w:r w:rsidRPr="000D3734">
        <w:t xml:space="preserve">For example, the parenthetical note following CPT code 58146 states:  </w:t>
      </w:r>
      <w:r w:rsidRPr="000D3734">
        <w:rPr>
          <w:color w:val="000000"/>
        </w:rPr>
        <w:t xml:space="preserve">“(Do not report 58146 in addition to 58140-58145, 58150-58240)”. </w:t>
      </w:r>
      <w:r w:rsidRPr="000D3734">
        <w:t xml:space="preserve"> </w:t>
      </w:r>
      <w:r w:rsidRPr="000D3734">
        <w:rPr>
          <w:color w:val="000000"/>
        </w:rPr>
        <w:t>Therefore, CPT code 58146 is not separately reportable with CPT code 58150.</w:t>
      </w:r>
    </w:p>
    <w:p w:rsidR="00252659" w:rsidRPr="002D50E5" w:rsidRDefault="00252659" w:rsidP="00252659"/>
    <w:p w:rsidR="00252659" w:rsidRDefault="00252659" w:rsidP="00252659">
      <w:pPr>
        <w:pStyle w:val="Heading3"/>
      </w:pPr>
      <w:bookmarkStart w:id="80" w:name="_Toc533002765"/>
      <w:r>
        <w:t>Correspondence Language Policy/Example Number 4.50000 - Mutually exclusive procedures</w:t>
      </w:r>
      <w:bookmarkEnd w:id="80"/>
    </w:p>
    <w:p w:rsidR="00252659" w:rsidRDefault="00252659" w:rsidP="00252659"/>
    <w:p w:rsidR="00252659" w:rsidRPr="000D3734" w:rsidRDefault="00252659" w:rsidP="00252659">
      <w:r w:rsidRPr="000D3734">
        <w:t>For example, CPT codes 50800 and 50860 describe different types of ureteral diversion procedures.  CPT code 50800 describes diversion to the intestine, and CPT code 50860 describes diversion to the skin (ureterostomy).  Since both procedures would not be performed on the same ureter at the same patient encounter, the two procedures are mutually exclusive of one another.</w:t>
      </w:r>
    </w:p>
    <w:p w:rsidR="00252659" w:rsidRDefault="00252659" w:rsidP="00252659"/>
    <w:p w:rsidR="00252659" w:rsidRDefault="00252659" w:rsidP="00252659">
      <w:pPr>
        <w:pStyle w:val="Heading3"/>
      </w:pPr>
      <w:bookmarkStart w:id="81" w:name="_Toc533002766"/>
      <w:r>
        <w:t>Correspondence Language Policy/Example Number 5.50000 - Sequential procedure</w:t>
      </w:r>
      <w:bookmarkEnd w:id="81"/>
    </w:p>
    <w:p w:rsidR="00252659" w:rsidRDefault="00252659" w:rsidP="00252659"/>
    <w:p w:rsidR="00252659" w:rsidRPr="000D3734" w:rsidRDefault="00252659" w:rsidP="00252659">
      <w:r w:rsidRPr="000D3734">
        <w:t>For example, if a needle or punch biopsy of the prostate by any approach (CPT code 55700) is unsuccessful and is followed at the same patient encounter by an incisional biopsy of the prostate (CPT code 55705), only CPT code 55705 may be reported.  Therefore, CPT code 55700 is bundled into CPT code 55705.</w:t>
      </w:r>
    </w:p>
    <w:p w:rsidR="00252659" w:rsidRDefault="00252659" w:rsidP="00252659"/>
    <w:p w:rsidR="00E8466C" w:rsidRDefault="00E8466C">
      <w:pPr>
        <w:widowControl/>
        <w:rPr>
          <w:b/>
        </w:rPr>
      </w:pPr>
      <w:bookmarkStart w:id="82" w:name="_Toc533002767"/>
      <w:r>
        <w:br w:type="page"/>
      </w:r>
    </w:p>
    <w:p w:rsidR="00252659" w:rsidRDefault="00252659" w:rsidP="00252659">
      <w:pPr>
        <w:pStyle w:val="Heading3"/>
      </w:pPr>
      <w:r>
        <w:lastRenderedPageBreak/>
        <w:t>Correspondence Language Policy/Example Number 6.50000 – CPT “separate procedure” definition</w:t>
      </w:r>
      <w:bookmarkEnd w:id="82"/>
    </w:p>
    <w:p w:rsidR="00252659" w:rsidRDefault="00252659" w:rsidP="00252659"/>
    <w:p w:rsidR="00252659" w:rsidRPr="000D3734" w:rsidRDefault="00252659" w:rsidP="00252659">
      <w:r w:rsidRPr="000D3734">
        <w:t xml:space="preserve">For example, the code descriptor for CPT code 49000 (“Exploratory laparotomy, exploratory </w:t>
      </w:r>
      <w:proofErr w:type="spellStart"/>
      <w:r w:rsidRPr="000D3734">
        <w:t>celiotomy</w:t>
      </w:r>
      <w:proofErr w:type="spellEnd"/>
      <w:r w:rsidRPr="000D3734">
        <w:t xml:space="preserve"> with or without biopsy(s) (separate procedure)”) includes the “separate procedure” designation.  When a total abdominal hysterectomy, with or without removal of tubes and/or ovaries (CPT code 58150) is performed, the procedure described by CPT code 49000 </w:t>
      </w:r>
      <w:r w:rsidRPr="00F729A9">
        <w:t>does</w:t>
      </w:r>
      <w:r>
        <w:t xml:space="preserve"> </w:t>
      </w:r>
      <w:r w:rsidRPr="000D3734">
        <w:t>not</w:t>
      </w:r>
      <w:r>
        <w:t xml:space="preserve"> </w:t>
      </w:r>
      <w:r w:rsidRPr="00F729A9">
        <w:t>meet the definition of</w:t>
      </w:r>
      <w:r w:rsidRPr="000D3734">
        <w:t xml:space="preserve"> a </w:t>
      </w:r>
      <w:r w:rsidRPr="00F729A9">
        <w:t>“</w:t>
      </w:r>
      <w:r w:rsidRPr="000D3734">
        <w:t>separate procedure</w:t>
      </w:r>
      <w:r w:rsidRPr="00F729A9">
        <w:t>”</w:t>
      </w:r>
      <w:r w:rsidRPr="000D3734">
        <w:t>.  Therefore, CPT code 49000 cannot be reported separately and is bundled into CPT code 58150.</w:t>
      </w:r>
    </w:p>
    <w:p w:rsidR="00252659" w:rsidRDefault="00252659" w:rsidP="00252659"/>
    <w:p w:rsidR="00252659" w:rsidRDefault="00252659" w:rsidP="00252659">
      <w:pPr>
        <w:pStyle w:val="Heading3"/>
      </w:pPr>
      <w:bookmarkStart w:id="83" w:name="_Toc533002768"/>
      <w:r>
        <w:t xml:space="preserve">Correspondence Language Policy/Example Number 7.50000 - </w:t>
      </w:r>
      <w:r>
        <w:rPr>
          <w:color w:val="000000"/>
        </w:rPr>
        <w:t>Mo</w:t>
      </w:r>
      <w:r w:rsidRPr="000B11EF">
        <w:rPr>
          <w:color w:val="000000"/>
        </w:rPr>
        <w:t>re</w:t>
      </w:r>
      <w:r>
        <w:rPr>
          <w:color w:val="000000"/>
        </w:rPr>
        <w:t xml:space="preserve"> </w:t>
      </w:r>
      <w:r>
        <w:t>extensive procedure</w:t>
      </w:r>
      <w:bookmarkEnd w:id="83"/>
    </w:p>
    <w:p w:rsidR="00252659" w:rsidRDefault="00252659" w:rsidP="00252659"/>
    <w:p w:rsidR="00252659" w:rsidRPr="000D3734" w:rsidRDefault="00252659" w:rsidP="00252659">
      <w:r w:rsidRPr="000D3734">
        <w:t>For example, CPT code 54530 describes a radical orchiectomy through an inguinal approach.  Since a partial orchiectomy (CPT code 54522) removes a smaller portion of the testis, the procedure described by CPT code 54530 is more extensive than the one described by CPT code 54522. Therefore, CPT code 54522 is bundled into CPT code 54530.</w:t>
      </w:r>
    </w:p>
    <w:p w:rsidR="00252659" w:rsidRDefault="00252659" w:rsidP="00252659"/>
    <w:p w:rsidR="00252659" w:rsidRDefault="00252659" w:rsidP="00252659">
      <w:pPr>
        <w:pStyle w:val="Heading3"/>
        <w:rPr>
          <w:color w:val="000000"/>
        </w:rPr>
      </w:pPr>
      <w:bookmarkStart w:id="84" w:name="_Toc533002769"/>
      <w:r>
        <w:t xml:space="preserve">Correspondence Language Policy/Example Number 9.50000 - </w:t>
      </w:r>
      <w:r>
        <w:rPr>
          <w:color w:val="000000"/>
        </w:rPr>
        <w:t>Gender-specific procedures</w:t>
      </w:r>
      <w:bookmarkEnd w:id="84"/>
    </w:p>
    <w:p w:rsidR="00252659" w:rsidRDefault="00252659" w:rsidP="00252659"/>
    <w:p w:rsidR="00252659" w:rsidRDefault="00252659" w:rsidP="00252659">
      <w:r>
        <w:t xml:space="preserve">For example, </w:t>
      </w:r>
      <w:r w:rsidRPr="00786774">
        <w:rPr>
          <w:color w:val="000000"/>
        </w:rPr>
        <w:t>CPT</w:t>
      </w:r>
      <w:r>
        <w:t xml:space="preserve"> code 52270 describes a cystourethroscopy with an internal </w:t>
      </w:r>
      <w:proofErr w:type="spellStart"/>
      <w:r>
        <w:t>urethrotomy</w:t>
      </w:r>
      <w:proofErr w:type="spellEnd"/>
      <w:r>
        <w:t xml:space="preserve"> for a female</w:t>
      </w:r>
      <w:r w:rsidRPr="000D3734">
        <w:t xml:space="preserve">, </w:t>
      </w:r>
      <w:r>
        <w:t xml:space="preserve">and </w:t>
      </w:r>
      <w:r w:rsidRPr="00786774">
        <w:rPr>
          <w:color w:val="000000"/>
        </w:rPr>
        <w:t>CPT</w:t>
      </w:r>
      <w:r>
        <w:rPr>
          <w:i/>
          <w:color w:val="FF0000"/>
        </w:rPr>
        <w:t xml:space="preserve"> </w:t>
      </w:r>
      <w:r>
        <w:t xml:space="preserve">code 52275 describes the identical procedure for a male.  The two procedures cannot be reported for the same beneficiary.  Therefore only the appropriate </w:t>
      </w:r>
      <w:r w:rsidRPr="000D3734">
        <w:t>code</w:t>
      </w:r>
      <w:r>
        <w:t xml:space="preserve"> should be </w:t>
      </w:r>
      <w:r w:rsidRPr="000D3734">
        <w:t>reported</w:t>
      </w:r>
      <w:r>
        <w:t>.</w:t>
      </w:r>
    </w:p>
    <w:p w:rsidR="00252659" w:rsidRDefault="00252659" w:rsidP="00252659"/>
    <w:p w:rsidR="00252659" w:rsidRDefault="00252659" w:rsidP="00252659">
      <w:pPr>
        <w:pStyle w:val="Heading3"/>
      </w:pPr>
      <w:bookmarkStart w:id="85" w:name="_Toc533002770"/>
      <w:r>
        <w:t>Correspondence Language Policy/Example Number 10.50000 - Standards of medical/surgical practice</w:t>
      </w:r>
      <w:bookmarkEnd w:id="85"/>
    </w:p>
    <w:p w:rsidR="00252659" w:rsidRDefault="00252659" w:rsidP="00252659"/>
    <w:p w:rsidR="00252659" w:rsidRPr="000D3734" w:rsidRDefault="00252659" w:rsidP="00252659">
      <w:r w:rsidRPr="000D3734">
        <w:t xml:space="preserve">For example, CPT code 51820 describes a </w:t>
      </w:r>
      <w:proofErr w:type="spellStart"/>
      <w:r w:rsidRPr="000D3734">
        <w:t>cystourethroplasty</w:t>
      </w:r>
      <w:proofErr w:type="spellEnd"/>
      <w:r w:rsidRPr="000D3734">
        <w:t xml:space="preserve"> with unilateral or bilateral </w:t>
      </w:r>
      <w:proofErr w:type="spellStart"/>
      <w:r w:rsidRPr="000D3734">
        <w:t>ureteroneocystostomy</w:t>
      </w:r>
      <w:proofErr w:type="spellEnd"/>
      <w:r>
        <w:t xml:space="preserve">.  </w:t>
      </w:r>
      <w:r w:rsidRPr="000D3734">
        <w:t xml:space="preserve">CPT code 51701 describes an insertion of a non-dwelling bladder catheter and may be performed as a standard of medical/surgical practice prior to performing a </w:t>
      </w:r>
      <w:proofErr w:type="spellStart"/>
      <w:r w:rsidRPr="000D3734">
        <w:t>cystourethroplasty</w:t>
      </w:r>
      <w:proofErr w:type="spellEnd"/>
      <w:r w:rsidRPr="000D3734">
        <w:t xml:space="preserve"> with </w:t>
      </w:r>
      <w:proofErr w:type="spellStart"/>
      <w:r w:rsidRPr="000D3734">
        <w:t>ureteroneocystostomy</w:t>
      </w:r>
      <w:proofErr w:type="spellEnd"/>
      <w:r w:rsidRPr="000D3734">
        <w:t xml:space="preserve"> (CPT code 51820).  Therefore, CPT code 51701 is bundled into CPT code 51820.</w:t>
      </w:r>
    </w:p>
    <w:p w:rsidR="00252659" w:rsidRDefault="00252659" w:rsidP="00252659"/>
    <w:p w:rsidR="00E8466C" w:rsidRDefault="00E8466C">
      <w:pPr>
        <w:widowControl/>
        <w:rPr>
          <w:b/>
        </w:rPr>
      </w:pPr>
      <w:bookmarkStart w:id="86" w:name="_Toc533002771"/>
      <w:r>
        <w:br w:type="page"/>
      </w:r>
    </w:p>
    <w:p w:rsidR="00252659" w:rsidRDefault="00252659" w:rsidP="00252659">
      <w:pPr>
        <w:pStyle w:val="Heading3"/>
      </w:pPr>
      <w:r>
        <w:lastRenderedPageBreak/>
        <w:t xml:space="preserve">Correspondence Language Policy/Example Number 11.50000 - Anesthesia </w:t>
      </w:r>
      <w:r w:rsidRPr="00F729A9">
        <w:t>service</w:t>
      </w:r>
      <w:r>
        <w:t xml:space="preserve"> included in surgical procedure</w:t>
      </w:r>
      <w:bookmarkEnd w:id="86"/>
    </w:p>
    <w:p w:rsidR="00252659" w:rsidRDefault="00252659" w:rsidP="00252659"/>
    <w:p w:rsidR="00252659" w:rsidRPr="000D3734" w:rsidRDefault="00252659" w:rsidP="00252659">
      <w:pPr>
        <w:rPr>
          <w:color w:val="000000"/>
        </w:rPr>
      </w:pPr>
      <w:r w:rsidRPr="000D3734">
        <w:rPr>
          <w:color w:val="000000"/>
        </w:rPr>
        <w:t>For example, when an incision and drainage of a Bartholin’s gland abscess (CPT code 56420) is performed and anesthesia is also performed by the surgeon (CPT code 00940), separate reporting for the anesthesia service is inappropriate.  Therefore, CPT</w:t>
      </w:r>
      <w:r w:rsidRPr="000D3734">
        <w:rPr>
          <w:i/>
          <w:color w:val="000000"/>
        </w:rPr>
        <w:t xml:space="preserve"> </w:t>
      </w:r>
      <w:r w:rsidRPr="000D3734">
        <w:rPr>
          <w:color w:val="000000"/>
        </w:rPr>
        <w:t>code 00940 (anesthesia for vaginal procedures) is bundled into CPT</w:t>
      </w:r>
      <w:r w:rsidRPr="000D3734">
        <w:rPr>
          <w:i/>
          <w:color w:val="000000"/>
        </w:rPr>
        <w:t xml:space="preserve"> </w:t>
      </w:r>
      <w:r w:rsidRPr="000D3734">
        <w:rPr>
          <w:color w:val="000000"/>
        </w:rPr>
        <w:t>code 56420.</w:t>
      </w:r>
    </w:p>
    <w:p w:rsidR="00252659" w:rsidRDefault="00252659" w:rsidP="00252659"/>
    <w:p w:rsidR="00252659" w:rsidRDefault="00252659" w:rsidP="00252659">
      <w:pPr>
        <w:pStyle w:val="Heading3"/>
        <w:rPr>
          <w:u w:val="single"/>
        </w:rPr>
      </w:pPr>
      <w:bookmarkStart w:id="87" w:name="_Toc533002772"/>
      <w:r>
        <w:t>Correspondence Language Policy/Example Number 14.50000 - Misuse of column two code with column one code</w:t>
      </w:r>
      <w:bookmarkEnd w:id="87"/>
    </w:p>
    <w:p w:rsidR="00252659" w:rsidRDefault="00252659" w:rsidP="00252659">
      <w:pPr>
        <w:rPr>
          <w:u w:val="single"/>
        </w:rPr>
      </w:pPr>
    </w:p>
    <w:p w:rsidR="00252659" w:rsidRPr="000D3734" w:rsidRDefault="00252659" w:rsidP="00252659">
      <w:r>
        <w:t xml:space="preserve">For example, </w:t>
      </w:r>
      <w:r w:rsidRPr="000D3734">
        <w:t>an incidental appendectomy during another intra-abdominal surgical procedure should not be reported separately</w:t>
      </w:r>
      <w:r w:rsidRPr="00662DFD">
        <w:t>.</w:t>
      </w:r>
      <w:r>
        <w:t xml:space="preserve">  </w:t>
      </w:r>
      <w:r w:rsidRPr="000D3734">
        <w:t>It is a misuse of CPT code 44950 (“Appendectomy”) to report it for an incidental appendectomy during the procedure described by CPT code 58150 (Total abdominal hysterectomy, with or without removal of tube(s), with or without removal of ovary(s)).  Therefore, CPT code 44950 is bundled into CPT code 58150.</w:t>
      </w:r>
    </w:p>
    <w:p w:rsidR="00252659" w:rsidRDefault="00252659" w:rsidP="00252659">
      <w:pPr>
        <w:rPr>
          <w:color w:val="000000"/>
        </w:rPr>
      </w:pPr>
    </w:p>
    <w:p w:rsidR="00252659" w:rsidRDefault="00252659" w:rsidP="00252659">
      <w:pPr>
        <w:pStyle w:val="Heading3"/>
      </w:pPr>
      <w:bookmarkStart w:id="88" w:name="_Toc533002773"/>
      <w:r w:rsidRPr="00101B70">
        <w:t>Correspondence Language Policy/Example Number 15.</w:t>
      </w:r>
      <w:r>
        <w:t>5</w:t>
      </w:r>
      <w:r w:rsidRPr="00101B70">
        <w:t>0000 – Medically Un</w:t>
      </w:r>
      <w:r>
        <w:t>likely</w:t>
      </w:r>
      <w:r w:rsidRPr="00101B70">
        <w:t xml:space="preserve"> Edits (Units of Service)</w:t>
      </w:r>
      <w:bookmarkEnd w:id="88"/>
      <w:r w:rsidRPr="00101B70">
        <w:t xml:space="preserve"> </w:t>
      </w:r>
    </w:p>
    <w:p w:rsidR="00252659" w:rsidRDefault="00252659" w:rsidP="00252659"/>
    <w:p w:rsidR="00252659" w:rsidRDefault="00252659" w:rsidP="00252659">
      <w:pPr>
        <w:rPr>
          <w:bCs/>
          <w:color w:val="000000"/>
        </w:rPr>
      </w:pPr>
      <w:r>
        <w:rPr>
          <w:bCs/>
          <w:color w:val="000000"/>
        </w:rPr>
        <w:t xml:space="preserve">For example, CPT code 55840 (Prostatectomy, </w:t>
      </w:r>
      <w:proofErr w:type="spellStart"/>
      <w:r>
        <w:rPr>
          <w:bCs/>
          <w:color w:val="000000"/>
        </w:rPr>
        <w:t>retropubic</w:t>
      </w:r>
      <w:proofErr w:type="spellEnd"/>
      <w:r>
        <w:rPr>
          <w:bCs/>
          <w:color w:val="000000"/>
        </w:rPr>
        <w:t xml:space="preserve"> radical, with or without nerve sparing) </w:t>
      </w:r>
      <w:r w:rsidRPr="00B621DB">
        <w:t>may be reported with a maximum of one unit of service because there is only one prostate gland in males.</w:t>
      </w:r>
      <w:r>
        <w:t xml:space="preserve">  </w:t>
      </w:r>
      <w:r w:rsidRPr="000D3734">
        <w:rPr>
          <w:bCs/>
          <w:color w:val="000000"/>
        </w:rPr>
        <w:t>If units of service in excess of one are reported, the MUE prevents payment.</w:t>
      </w:r>
    </w:p>
    <w:p w:rsidR="00252659" w:rsidRDefault="00252659">
      <w:pPr>
        <w:widowControl/>
        <w:rPr>
          <w:bCs/>
          <w:color w:val="000000"/>
        </w:rPr>
      </w:pPr>
      <w:r>
        <w:rPr>
          <w:bCs/>
          <w:color w:val="000000"/>
        </w:rPr>
        <w:br w:type="page"/>
      </w:r>
    </w:p>
    <w:p w:rsidR="00A85EE6" w:rsidRPr="00A85EE6" w:rsidRDefault="00A85EE6" w:rsidP="00A85EE6">
      <w:pPr>
        <w:jc w:val="center"/>
        <w:rPr>
          <w:b/>
          <w:u w:val="single"/>
        </w:rPr>
      </w:pPr>
      <w:bookmarkStart w:id="89" w:name="_Toc533002774"/>
      <w:r w:rsidRPr="00A85EE6">
        <w:rPr>
          <w:b/>
          <w:u w:val="single"/>
        </w:rPr>
        <w:lastRenderedPageBreak/>
        <w:t>Section-specific Examples</w:t>
      </w:r>
    </w:p>
    <w:p w:rsidR="00252659" w:rsidRDefault="00252659" w:rsidP="00A85EE6">
      <w:pPr>
        <w:pStyle w:val="Heading2"/>
        <w:jc w:val="center"/>
      </w:pPr>
      <w:r>
        <w:t>Endocrine System, Nervous System, Eye and Ocular Adnexa</w:t>
      </w:r>
      <w:proofErr w:type="gramStart"/>
      <w:r>
        <w:t>,</w:t>
      </w:r>
      <w:proofErr w:type="gramEnd"/>
      <w:r>
        <w:br/>
        <w:t>Auditory System, Operating Microscope</w:t>
      </w:r>
      <w:bookmarkEnd w:id="89"/>
    </w:p>
    <w:p w:rsidR="00252659" w:rsidRDefault="00252659" w:rsidP="00A85EE6">
      <w:pPr>
        <w:pStyle w:val="Heading2"/>
        <w:jc w:val="center"/>
      </w:pPr>
      <w:bookmarkStart w:id="90" w:name="_Toc533002775"/>
      <w:r>
        <w:t>CPT Codes 60000-69999</w:t>
      </w:r>
      <w:bookmarkEnd w:id="90"/>
    </w:p>
    <w:p w:rsidR="00252659" w:rsidRDefault="00252659" w:rsidP="00252659"/>
    <w:p w:rsidR="00252659" w:rsidRDefault="00252659" w:rsidP="00252659">
      <w:pPr>
        <w:pStyle w:val="Heading3"/>
      </w:pPr>
      <w:bookmarkStart w:id="91" w:name="_Toc533002776"/>
      <w:r>
        <w:t xml:space="preserve">Correspondence Language Policy/Example Number 2.60000 - </w:t>
      </w:r>
      <w:r>
        <w:rPr>
          <w:color w:val="000000"/>
        </w:rPr>
        <w:t>HCPCS/CPT</w:t>
      </w:r>
      <w:r>
        <w:t xml:space="preserve"> procedure code definition</w:t>
      </w:r>
      <w:bookmarkEnd w:id="91"/>
    </w:p>
    <w:p w:rsidR="00252659" w:rsidRDefault="00252659" w:rsidP="00252659"/>
    <w:p w:rsidR="00252659" w:rsidRPr="000D3734" w:rsidRDefault="00252659" w:rsidP="00252659">
      <w:r w:rsidRPr="000D3734">
        <w:t xml:space="preserve">For example, the code descriptor for CPT code 67039 is “Vitrectomy, mechanical, pars </w:t>
      </w:r>
      <w:proofErr w:type="spellStart"/>
      <w:r w:rsidRPr="000D3734">
        <w:t>plana</w:t>
      </w:r>
      <w:proofErr w:type="spellEnd"/>
      <w:r w:rsidRPr="000D3734">
        <w:t xml:space="preserve"> approach; with focal </w:t>
      </w:r>
      <w:proofErr w:type="spellStart"/>
      <w:r w:rsidRPr="000D3734">
        <w:t>endolaser</w:t>
      </w:r>
      <w:proofErr w:type="spellEnd"/>
      <w:r w:rsidRPr="000D3734">
        <w:t xml:space="preserve"> photocoagulation</w:t>
      </w:r>
      <w:r w:rsidRPr="000D3734">
        <w:rPr>
          <w:color w:val="000000"/>
        </w:rPr>
        <w:t>” and the code descriptor for CPT code 67036 is “</w:t>
      </w:r>
      <w:r w:rsidRPr="000D3734">
        <w:t xml:space="preserve">Vitrectomy, mechanical, pars </w:t>
      </w:r>
      <w:proofErr w:type="spellStart"/>
      <w:r w:rsidRPr="000D3734">
        <w:t>plana</w:t>
      </w:r>
      <w:proofErr w:type="spellEnd"/>
      <w:r w:rsidRPr="000D3734">
        <w:t xml:space="preserve"> approach;</w:t>
      </w:r>
      <w:proofErr w:type="gramStart"/>
      <w:r w:rsidRPr="000D3734">
        <w:rPr>
          <w:color w:val="000000"/>
        </w:rPr>
        <w:t>”.</w:t>
      </w:r>
      <w:proofErr w:type="gramEnd"/>
      <w:r w:rsidRPr="000D3734">
        <w:rPr>
          <w:color w:val="000000"/>
        </w:rPr>
        <w:t xml:space="preserve">  Therefore, based upon the code descriptors the procedure described by CPT code 67036 is a component of the procedure described by CPT code 67039, and CPT code 67036 is bundled into CPT code 67039.</w:t>
      </w:r>
    </w:p>
    <w:p w:rsidR="00252659" w:rsidRDefault="00252659" w:rsidP="00252659"/>
    <w:p w:rsidR="00252659" w:rsidRPr="00F729A9" w:rsidRDefault="00252659" w:rsidP="00252659">
      <w:pPr>
        <w:pStyle w:val="Heading3"/>
        <w:rPr>
          <w:strike/>
        </w:rPr>
      </w:pPr>
      <w:bookmarkStart w:id="92" w:name="_Toc533002777"/>
      <w:r>
        <w:t xml:space="preserve">Correspondence Language Policy/Example Number 3.60000 - </w:t>
      </w:r>
      <w:r w:rsidRPr="00F729A9">
        <w:rPr>
          <w:i/>
        </w:rPr>
        <w:t>CPT Manual</w:t>
      </w:r>
      <w:r w:rsidRPr="00F729A9">
        <w:t xml:space="preserve"> or CMS manual coding instruction</w:t>
      </w:r>
      <w:bookmarkEnd w:id="92"/>
    </w:p>
    <w:p w:rsidR="00252659" w:rsidRDefault="00252659" w:rsidP="00252659">
      <w:pPr>
        <w:rPr>
          <w:strike/>
        </w:rPr>
      </w:pPr>
    </w:p>
    <w:p w:rsidR="00252659" w:rsidRPr="000D3734" w:rsidRDefault="00252659" w:rsidP="00252659">
      <w:r w:rsidRPr="000D3734">
        <w:t xml:space="preserve">For example, CPT code 66711 describes </w:t>
      </w:r>
      <w:proofErr w:type="gramStart"/>
      <w:r w:rsidRPr="000D3734">
        <w:t>a</w:t>
      </w:r>
      <w:r>
        <w:t xml:space="preserve"> </w:t>
      </w:r>
      <w:r w:rsidRPr="000D3734">
        <w:t>ciliary</w:t>
      </w:r>
      <w:proofErr w:type="gramEnd"/>
      <w:r w:rsidRPr="000D3734">
        <w:t xml:space="preserve"> body destruction with endoscopic </w:t>
      </w:r>
      <w:proofErr w:type="spellStart"/>
      <w:r w:rsidRPr="000D3734">
        <w:t>cyclophotocoagulation</w:t>
      </w:r>
      <w:proofErr w:type="spellEnd"/>
      <w:r w:rsidRPr="000D3734">
        <w:t xml:space="preserve">.  The </w:t>
      </w:r>
      <w:r w:rsidRPr="000D3734">
        <w:rPr>
          <w:i/>
        </w:rPr>
        <w:t>CPT Manual</w:t>
      </w:r>
      <w:r w:rsidRPr="000D3734">
        <w:t xml:space="preserve"> instruction following CPT code 66711 states:  </w:t>
      </w:r>
      <w:r w:rsidRPr="000D3734">
        <w:rPr>
          <w:color w:val="000000"/>
        </w:rPr>
        <w:t xml:space="preserve">“(Do not report 66711 in conjunction with 66990)”. </w:t>
      </w:r>
      <w:r w:rsidRPr="000D3734">
        <w:t xml:space="preserve"> Therefore, </w:t>
      </w:r>
      <w:r w:rsidRPr="000D3734">
        <w:rPr>
          <w:color w:val="000000"/>
        </w:rPr>
        <w:t xml:space="preserve">CPT </w:t>
      </w:r>
      <w:r w:rsidRPr="000D3734">
        <w:t xml:space="preserve">code 66990 for use of ophthalmic endoscope is bundled into </w:t>
      </w:r>
      <w:r w:rsidRPr="000D3734">
        <w:rPr>
          <w:color w:val="000000"/>
        </w:rPr>
        <w:t xml:space="preserve">CPT </w:t>
      </w:r>
      <w:r w:rsidRPr="000D3734">
        <w:t>code 66711.</w:t>
      </w:r>
    </w:p>
    <w:p w:rsidR="00252659" w:rsidRPr="00C3425A" w:rsidRDefault="00252659" w:rsidP="00252659">
      <w:pPr>
        <w:rPr>
          <w:strike/>
        </w:rPr>
      </w:pPr>
    </w:p>
    <w:p w:rsidR="00252659" w:rsidRDefault="00252659" w:rsidP="00252659">
      <w:pPr>
        <w:pStyle w:val="Heading3"/>
      </w:pPr>
      <w:bookmarkStart w:id="93" w:name="_Toc533002778"/>
      <w:r>
        <w:t>Correspondence Language Policy/Example Number 4.60000 - Mutually exclusive procedures</w:t>
      </w:r>
      <w:bookmarkEnd w:id="93"/>
    </w:p>
    <w:p w:rsidR="00252659" w:rsidRDefault="00252659" w:rsidP="00252659"/>
    <w:p w:rsidR="00252659" w:rsidRPr="000D3734" w:rsidRDefault="00252659" w:rsidP="00252659">
      <w:r w:rsidRPr="000D3734">
        <w:t xml:space="preserve">For example, CPT codes 69433 and 69436 describe different types of </w:t>
      </w:r>
      <w:proofErr w:type="spellStart"/>
      <w:r w:rsidRPr="000D3734">
        <w:t>tympanostomy</w:t>
      </w:r>
      <w:proofErr w:type="spellEnd"/>
      <w:r w:rsidRPr="000D3734">
        <w:t xml:space="preserve"> requiring insertion of ventilating tube.  CPT code 69433 describes the procedure performed with local or topical anesthesia, and CPT code 69436 describes the procedure performed with general anesthesia.  Since both procedures would not be performed at the same patient encounter, the two procedures are mutually exclusive of one another.</w:t>
      </w:r>
    </w:p>
    <w:p w:rsidR="00252659" w:rsidRDefault="00252659" w:rsidP="00252659"/>
    <w:p w:rsidR="00252659" w:rsidRDefault="00252659" w:rsidP="00252659">
      <w:pPr>
        <w:pStyle w:val="Heading3"/>
      </w:pPr>
      <w:bookmarkStart w:id="94" w:name="_Toc533002779"/>
      <w:r>
        <w:t>Correspondence Language Policy/Example Number 5.60000 - Sequential procedure</w:t>
      </w:r>
      <w:bookmarkEnd w:id="94"/>
    </w:p>
    <w:p w:rsidR="00252659" w:rsidRDefault="00252659" w:rsidP="00252659">
      <w:pPr>
        <w:rPr>
          <w:i/>
        </w:rPr>
      </w:pPr>
      <w:r>
        <w:rPr>
          <w:i/>
        </w:rPr>
        <w:t xml:space="preserve"> </w:t>
      </w:r>
    </w:p>
    <w:p w:rsidR="00252659" w:rsidRDefault="00252659" w:rsidP="00252659">
      <w:r w:rsidRPr="000D3734">
        <w:t>For example, if a fine needle aspiration of the thyroid (CPT code 10021) is unsuccessful and is followed at the same patient encounter by a percutaneous core needle biopsy of the thyroid (CPT code 60100)</w:t>
      </w:r>
      <w:proofErr w:type="gramStart"/>
      <w:r w:rsidRPr="000D3734">
        <w:t>,</w:t>
      </w:r>
      <w:proofErr w:type="gramEnd"/>
      <w:r w:rsidRPr="000D3734">
        <w:t xml:space="preserve"> only CPT code 60100 may be reported.  Therefore, CPT code 10021 is not separately reportable with CPT code 60100.</w:t>
      </w:r>
    </w:p>
    <w:p w:rsidR="00252659" w:rsidRDefault="00252659" w:rsidP="00252659"/>
    <w:p w:rsidR="00E8466C" w:rsidRDefault="00E8466C">
      <w:pPr>
        <w:widowControl/>
        <w:rPr>
          <w:b/>
        </w:rPr>
      </w:pPr>
      <w:bookmarkStart w:id="95" w:name="_Toc533002780"/>
      <w:r>
        <w:br w:type="page"/>
      </w:r>
    </w:p>
    <w:p w:rsidR="00252659" w:rsidRDefault="00252659" w:rsidP="00252659">
      <w:pPr>
        <w:pStyle w:val="Heading3"/>
      </w:pPr>
      <w:r>
        <w:lastRenderedPageBreak/>
        <w:t>Correspondence Language Policy/Example Number 6.60000 – CPT “separate procedure” definition</w:t>
      </w:r>
      <w:bookmarkEnd w:id="95"/>
    </w:p>
    <w:p w:rsidR="00252659" w:rsidRDefault="00252659" w:rsidP="00252659"/>
    <w:p w:rsidR="00252659" w:rsidRPr="001F5D2B" w:rsidRDefault="00252659" w:rsidP="00252659">
      <w:r w:rsidRPr="001F5D2B">
        <w:t>For example, the code descriptor for CPT code 67715 (“</w:t>
      </w:r>
      <w:proofErr w:type="spellStart"/>
      <w:r w:rsidRPr="001F5D2B">
        <w:t>Canthotomy</w:t>
      </w:r>
      <w:proofErr w:type="spellEnd"/>
      <w:r w:rsidRPr="001F5D2B">
        <w:t xml:space="preserve"> (separate procedure)”) includes the “separate procedure” designation.  When a construction of </w:t>
      </w:r>
      <w:proofErr w:type="spellStart"/>
      <w:r w:rsidRPr="001F5D2B">
        <w:t>intermarginal</w:t>
      </w:r>
      <w:proofErr w:type="spellEnd"/>
      <w:r w:rsidRPr="001F5D2B">
        <w:t xml:space="preserve"> adhesions, median </w:t>
      </w:r>
      <w:proofErr w:type="spellStart"/>
      <w:r w:rsidRPr="001F5D2B">
        <w:t>tarsorrhaphy</w:t>
      </w:r>
      <w:proofErr w:type="spellEnd"/>
      <w:r w:rsidRPr="001F5D2B">
        <w:t xml:space="preserve">, or </w:t>
      </w:r>
      <w:proofErr w:type="spellStart"/>
      <w:r w:rsidRPr="001F5D2B">
        <w:t>canthorrhaphy</w:t>
      </w:r>
      <w:proofErr w:type="spellEnd"/>
      <w:r w:rsidRPr="001F5D2B">
        <w:t xml:space="preserve"> (CPT code 67880) is performed on the same eye, the procedure described by CPT code 67715 does not meet the definition of a “separate procedure”. Therefore, CPT code 67715 may not be reported separately with CPT code 67880 for the same eye.</w:t>
      </w:r>
    </w:p>
    <w:p w:rsidR="00252659" w:rsidRDefault="00252659" w:rsidP="00252659"/>
    <w:p w:rsidR="00252659" w:rsidRDefault="00252659" w:rsidP="00252659">
      <w:pPr>
        <w:pStyle w:val="Heading3"/>
      </w:pPr>
      <w:bookmarkStart w:id="96" w:name="_Toc533002781"/>
      <w:r>
        <w:t xml:space="preserve">Correspondence Language Policy/Example Number 7.60000 - </w:t>
      </w:r>
      <w:r>
        <w:rPr>
          <w:color w:val="000000"/>
        </w:rPr>
        <w:t>Mo</w:t>
      </w:r>
      <w:r w:rsidRPr="000B11EF">
        <w:rPr>
          <w:color w:val="000000"/>
        </w:rPr>
        <w:t>re</w:t>
      </w:r>
      <w:r>
        <w:rPr>
          <w:color w:val="000000"/>
        </w:rPr>
        <w:t xml:space="preserve"> </w:t>
      </w:r>
      <w:r>
        <w:t>extensive procedure</w:t>
      </w:r>
      <w:bookmarkEnd w:id="96"/>
    </w:p>
    <w:p w:rsidR="00252659" w:rsidRDefault="00252659" w:rsidP="00252659"/>
    <w:p w:rsidR="00252659" w:rsidRPr="00037021" w:rsidRDefault="00252659" w:rsidP="00252659">
      <w:pPr>
        <w:rPr>
          <w:u w:val="single"/>
        </w:rPr>
      </w:pPr>
      <w:r>
        <w:t xml:space="preserve">For example, </w:t>
      </w:r>
      <w:r w:rsidRPr="000D3734">
        <w:t xml:space="preserve">CPT code 67228 describes </w:t>
      </w:r>
      <w:r>
        <w:t>destruction of extensive diabetic retinopathy by photocoagulation</w:t>
      </w:r>
      <w:r w:rsidRPr="000D3734">
        <w:t>.  CPT code 67208 describes</w:t>
      </w:r>
      <w:r>
        <w:t xml:space="preserve"> destruction of a localized retinal lesion by cryotherapy</w:t>
      </w:r>
      <w:r w:rsidRPr="000D3734">
        <w:t>.  The procedure described by CPT code 67228 is more extensive than the procedure described by CPT code 67208.  Therefore, CPT code 67208 is bundled into CPT code 67228.</w:t>
      </w:r>
    </w:p>
    <w:p w:rsidR="00252659" w:rsidRDefault="00252659" w:rsidP="00252659"/>
    <w:p w:rsidR="00252659" w:rsidRDefault="00252659" w:rsidP="00252659">
      <w:pPr>
        <w:pStyle w:val="Heading3"/>
      </w:pPr>
      <w:bookmarkStart w:id="97" w:name="_Toc533002782"/>
      <w:r>
        <w:t>Correspondence Language Policy/Example Number 10.60000 - Standards of medical/surgical practice</w:t>
      </w:r>
      <w:bookmarkEnd w:id="97"/>
    </w:p>
    <w:p w:rsidR="00252659" w:rsidRDefault="00252659" w:rsidP="00252659"/>
    <w:p w:rsidR="00252659" w:rsidRPr="000D3734" w:rsidRDefault="00252659" w:rsidP="00252659">
      <w:r w:rsidRPr="000D3734">
        <w:t>For example, CPT code 60240 describes a total or complete thyroidectomy.  CPT code 60500 describes a parathyroidectomy or exploration of parathyroid(s).</w:t>
      </w:r>
    </w:p>
    <w:p w:rsidR="00252659" w:rsidRPr="000D3734" w:rsidRDefault="00252659" w:rsidP="00252659">
      <w:r w:rsidRPr="000D3734">
        <w:t>The exploration of parathyroid glands with or without parathyroidectomy (CPT code 60500) is standard surgical practice when performing a complete thyroidectomy (CPT code 60240).  Therefore, CPT code 60500 is bundled into CPT code 60240.</w:t>
      </w:r>
    </w:p>
    <w:p w:rsidR="00252659" w:rsidRDefault="00252659" w:rsidP="00252659"/>
    <w:p w:rsidR="00252659" w:rsidRDefault="00252659" w:rsidP="00252659">
      <w:pPr>
        <w:pStyle w:val="Heading3"/>
      </w:pPr>
      <w:bookmarkStart w:id="98" w:name="_Toc533002783"/>
      <w:r>
        <w:t xml:space="preserve">Correspondence Language Policy/Example Number 11.60000 - Anesthesia </w:t>
      </w:r>
      <w:r w:rsidRPr="006C3FE0">
        <w:t>service</w:t>
      </w:r>
      <w:r>
        <w:t xml:space="preserve"> included in surgical procedure</w:t>
      </w:r>
      <w:bookmarkEnd w:id="98"/>
    </w:p>
    <w:p w:rsidR="00252659" w:rsidRDefault="00252659" w:rsidP="00252659"/>
    <w:p w:rsidR="00252659" w:rsidRPr="000D3734" w:rsidRDefault="00252659" w:rsidP="00252659">
      <w:r>
        <w:t>For example</w:t>
      </w:r>
      <w:r w:rsidRPr="000D3734">
        <w:t>, if the surgeon performing a cataract extraction</w:t>
      </w:r>
      <w:r>
        <w:t xml:space="preserve"> (</w:t>
      </w:r>
      <w:r w:rsidRPr="00786774">
        <w:rPr>
          <w:color w:val="000000"/>
        </w:rPr>
        <w:t>CPT</w:t>
      </w:r>
      <w:r>
        <w:rPr>
          <w:i/>
          <w:color w:val="FF0000"/>
        </w:rPr>
        <w:t xml:space="preserve"> </w:t>
      </w:r>
      <w:r>
        <w:t xml:space="preserve">code 66984) </w:t>
      </w:r>
      <w:r w:rsidRPr="000D3734">
        <w:t>also</w:t>
      </w:r>
      <w:r>
        <w:rPr>
          <w:u w:val="single"/>
        </w:rPr>
        <w:t xml:space="preserve"> </w:t>
      </w:r>
      <w:r w:rsidRPr="000D3734">
        <w:t xml:space="preserve">provides anesthesia </w:t>
      </w:r>
      <w:r>
        <w:t>(</w:t>
      </w:r>
      <w:r w:rsidRPr="00273DB4">
        <w:t>CPT code 00142)</w:t>
      </w:r>
      <w:r w:rsidRPr="000D3734">
        <w:t>,</w:t>
      </w:r>
      <w:r>
        <w:t xml:space="preserve"> the anesthesia service is </w:t>
      </w:r>
      <w:r w:rsidRPr="000D3734">
        <w:t>not reported separately.</w:t>
      </w:r>
      <w:r w:rsidRPr="008F6C2C">
        <w:t xml:space="preserve"> </w:t>
      </w:r>
      <w:r w:rsidRPr="000D3734">
        <w:t xml:space="preserve">Therefore, </w:t>
      </w:r>
      <w:r w:rsidRPr="00273DB4">
        <w:t>CPT code 00142</w:t>
      </w:r>
      <w:r w:rsidRPr="000D3734">
        <w:t xml:space="preserve"> is bundled into CPT code 66984.</w:t>
      </w:r>
    </w:p>
    <w:p w:rsidR="00252659" w:rsidRDefault="00252659" w:rsidP="00252659"/>
    <w:p w:rsidR="00252659" w:rsidRDefault="00252659" w:rsidP="00252659">
      <w:pPr>
        <w:pStyle w:val="Heading3"/>
      </w:pPr>
      <w:bookmarkStart w:id="99" w:name="_Toc533002784"/>
      <w:r>
        <w:t>Correspondence Language Policy/Example Number 14.60000 - Misuse of column two code with column one code</w:t>
      </w:r>
      <w:bookmarkEnd w:id="99"/>
    </w:p>
    <w:p w:rsidR="00252659" w:rsidRDefault="00252659" w:rsidP="00252659">
      <w:pPr>
        <w:rPr>
          <w:u w:val="single"/>
        </w:rPr>
      </w:pPr>
    </w:p>
    <w:p w:rsidR="00252659" w:rsidRDefault="00252659" w:rsidP="00252659">
      <w:r>
        <w:t xml:space="preserve">For example, </w:t>
      </w:r>
      <w:r w:rsidRPr="00786774">
        <w:rPr>
          <w:color w:val="000000"/>
        </w:rPr>
        <w:t>CPT</w:t>
      </w:r>
      <w:r>
        <w:t xml:space="preserve"> code 20550 (“Injection</w:t>
      </w:r>
      <w:r>
        <w:rPr>
          <w:color w:val="000000"/>
        </w:rPr>
        <w:t xml:space="preserve">(s); </w:t>
      </w:r>
      <w:r w:rsidRPr="000B11EF">
        <w:rPr>
          <w:color w:val="000000"/>
        </w:rPr>
        <w:t xml:space="preserve">single </w:t>
      </w:r>
      <w:r>
        <w:t xml:space="preserve">tendon sheath, </w:t>
      </w:r>
      <w:r w:rsidRPr="000B11EF">
        <w:rPr>
          <w:color w:val="000000"/>
        </w:rPr>
        <w:t>or</w:t>
      </w:r>
      <w:r w:rsidRPr="00A37842">
        <w:rPr>
          <w:i/>
          <w:color w:val="FF0000"/>
        </w:rPr>
        <w:t xml:space="preserve"> </w:t>
      </w:r>
      <w:r>
        <w:t>ligament</w:t>
      </w:r>
      <w:r w:rsidRPr="000B11EF">
        <w:rPr>
          <w:color w:val="000000"/>
        </w:rPr>
        <w:t>,</w:t>
      </w:r>
      <w:r>
        <w:rPr>
          <w:i/>
          <w:color w:val="FF0000"/>
        </w:rPr>
        <w:t xml:space="preserve"> </w:t>
      </w:r>
      <w:r w:rsidRPr="000B11EF">
        <w:rPr>
          <w:color w:val="000000"/>
        </w:rPr>
        <w:t>aponeurosis (</w:t>
      </w:r>
      <w:proofErr w:type="spellStart"/>
      <w:r w:rsidRPr="000B11EF">
        <w:rPr>
          <w:color w:val="000000"/>
        </w:rPr>
        <w:t>eg</w:t>
      </w:r>
      <w:proofErr w:type="spellEnd"/>
      <w:r w:rsidRPr="000B11EF">
        <w:rPr>
          <w:color w:val="000000"/>
        </w:rPr>
        <w:t>, plantar “fascia”)</w:t>
      </w:r>
      <w:r>
        <w:t>”) describe</w:t>
      </w:r>
      <w:r w:rsidRPr="000D3734">
        <w:t>s</w:t>
      </w:r>
      <w:r>
        <w:t xml:space="preserve"> a therapeutic musculoskeletal injection.  It </w:t>
      </w:r>
      <w:r w:rsidRPr="000D3734">
        <w:t>is</w:t>
      </w:r>
      <w:r>
        <w:t xml:space="preserve"> a misuse of </w:t>
      </w:r>
      <w:r w:rsidRPr="000D3734">
        <w:t>this</w:t>
      </w:r>
      <w:r>
        <w:t xml:space="preserve"> code to report </w:t>
      </w:r>
      <w:r w:rsidRPr="000D3734">
        <w:t>it for the</w:t>
      </w:r>
      <w:r>
        <w:t xml:space="preserve"> injection of local anesthesia in order to </w:t>
      </w:r>
      <w:r w:rsidRPr="000D3734">
        <w:t>perform another procedure such as a carpal tunnel release (CPT code 64721).  Therefore, CPT code 20550 is bundled into CPT code 64721.</w:t>
      </w:r>
      <w:r w:rsidR="00491E40">
        <w:t xml:space="preserve"> </w:t>
      </w:r>
    </w:p>
    <w:p w:rsidR="00252659" w:rsidRDefault="00252659" w:rsidP="00252659">
      <w:pPr>
        <w:pStyle w:val="Heading3"/>
      </w:pPr>
      <w:bookmarkStart w:id="100" w:name="_Toc533002785"/>
      <w:r w:rsidRPr="00101B70">
        <w:lastRenderedPageBreak/>
        <w:t>Correspondence Language Policy/Example Number 15.</w:t>
      </w:r>
      <w:r>
        <w:t>6</w:t>
      </w:r>
      <w:r w:rsidRPr="00101B70">
        <w:t>0000 – Medically Un</w:t>
      </w:r>
      <w:r>
        <w:t>likely</w:t>
      </w:r>
      <w:r w:rsidRPr="00101B70">
        <w:t xml:space="preserve"> Edits (Units of Service)</w:t>
      </w:r>
      <w:bookmarkEnd w:id="100"/>
      <w:r w:rsidRPr="00101B70">
        <w:t xml:space="preserve"> </w:t>
      </w:r>
    </w:p>
    <w:p w:rsidR="00252659" w:rsidRDefault="00252659" w:rsidP="00252659"/>
    <w:p w:rsidR="00252659" w:rsidRDefault="00252659" w:rsidP="00252659">
      <w:pPr>
        <w:rPr>
          <w:bCs/>
        </w:rPr>
      </w:pPr>
      <w:r w:rsidRPr="00B44B14">
        <w:rPr>
          <w:bCs/>
        </w:rPr>
        <w:t xml:space="preserve">For example, CPT code 62292 (Injection procedure for </w:t>
      </w:r>
      <w:proofErr w:type="spellStart"/>
      <w:r w:rsidRPr="00B44B14">
        <w:rPr>
          <w:bCs/>
        </w:rPr>
        <w:t>chemonucleolysis</w:t>
      </w:r>
      <w:proofErr w:type="spellEnd"/>
      <w:r w:rsidRPr="00B44B14">
        <w:rPr>
          <w:bCs/>
        </w:rPr>
        <w:t xml:space="preserve">, including discography, intervertebral disc, single or multiple levels, lumbar) </w:t>
      </w:r>
      <w:r w:rsidRPr="00B44B14">
        <w:t xml:space="preserve">by definition includes treatment at “single or multiple levels” of the lumbar spine.  </w:t>
      </w:r>
      <w:r w:rsidRPr="00B44B14">
        <w:rPr>
          <w:bCs/>
        </w:rPr>
        <w:t>If units of service in excess of one are reported, the MUE prevents payment.</w:t>
      </w:r>
    </w:p>
    <w:p w:rsidR="00252659" w:rsidRDefault="00252659">
      <w:pPr>
        <w:widowControl/>
        <w:rPr>
          <w:bCs/>
        </w:rPr>
      </w:pPr>
      <w:r>
        <w:rPr>
          <w:bCs/>
        </w:rPr>
        <w:br w:type="page"/>
      </w:r>
    </w:p>
    <w:p w:rsidR="00A85EE6" w:rsidRPr="00A85EE6" w:rsidRDefault="00A85EE6" w:rsidP="00A85EE6">
      <w:pPr>
        <w:jc w:val="center"/>
        <w:rPr>
          <w:b/>
          <w:u w:val="single"/>
        </w:rPr>
      </w:pPr>
      <w:bookmarkStart w:id="101" w:name="_Toc533002786"/>
      <w:r w:rsidRPr="00A85EE6">
        <w:rPr>
          <w:b/>
          <w:u w:val="single"/>
        </w:rPr>
        <w:lastRenderedPageBreak/>
        <w:t>Section-specific Examples</w:t>
      </w:r>
    </w:p>
    <w:p w:rsidR="00252659" w:rsidRDefault="00252659" w:rsidP="00A85EE6">
      <w:pPr>
        <w:pStyle w:val="Heading2"/>
        <w:jc w:val="center"/>
      </w:pPr>
      <w:r>
        <w:t>Radiology Services</w:t>
      </w:r>
      <w:bookmarkEnd w:id="101"/>
    </w:p>
    <w:p w:rsidR="00252659" w:rsidRDefault="00252659" w:rsidP="00A85EE6">
      <w:pPr>
        <w:pStyle w:val="Heading2"/>
        <w:jc w:val="center"/>
      </w:pPr>
      <w:bookmarkStart w:id="102" w:name="_Toc533002787"/>
      <w:r>
        <w:t>CPT Codes 70000-79999</w:t>
      </w:r>
      <w:bookmarkEnd w:id="102"/>
    </w:p>
    <w:p w:rsidR="00252659" w:rsidRDefault="00252659" w:rsidP="00252659"/>
    <w:p w:rsidR="00252659" w:rsidRDefault="00252659" w:rsidP="00252659">
      <w:pPr>
        <w:pStyle w:val="Heading3"/>
      </w:pPr>
      <w:bookmarkStart w:id="103" w:name="_Toc533002788"/>
      <w:r>
        <w:t xml:space="preserve">Correspondence Language Policy/Example Number 2.70000 - </w:t>
      </w:r>
      <w:r>
        <w:rPr>
          <w:color w:val="000000"/>
        </w:rPr>
        <w:t>HCPCS/CPT</w:t>
      </w:r>
      <w:r>
        <w:t xml:space="preserve"> procedure code definition</w:t>
      </w:r>
      <w:bookmarkEnd w:id="103"/>
    </w:p>
    <w:p w:rsidR="00252659" w:rsidRDefault="00252659" w:rsidP="00252659"/>
    <w:p w:rsidR="00252659" w:rsidRPr="00306817" w:rsidRDefault="00252659" w:rsidP="00252659">
      <w:r w:rsidRPr="00306817">
        <w:t>For example, the code descriptor for CPT code 71270 is “</w:t>
      </w:r>
      <w:r w:rsidRPr="00306817">
        <w:rPr>
          <w:color w:val="000000"/>
        </w:rPr>
        <w:t>Computed tomography, thorax; without contrast material, followed by contrast material(s) and further sections” and the code descriptor for CPT code 71260 is “Computed tomography, thorax; with contrast material(s)”.  Therefore, based upon the code descriptors the procedure described by CPT code 71260 is a component of the procedure described by CPT code 71270, and CPT code 71260 is bundled into CPT code 71270.</w:t>
      </w:r>
    </w:p>
    <w:p w:rsidR="00252659" w:rsidRDefault="00252659" w:rsidP="00252659"/>
    <w:p w:rsidR="00252659" w:rsidRPr="006C3FE0" w:rsidRDefault="00252659" w:rsidP="00252659">
      <w:pPr>
        <w:pStyle w:val="Heading3"/>
        <w:rPr>
          <w:strike/>
        </w:rPr>
      </w:pPr>
      <w:bookmarkStart w:id="104" w:name="_Toc533002789"/>
      <w:r>
        <w:t xml:space="preserve">Correspondence Language Policy/Example Number 3.70000 - </w:t>
      </w:r>
      <w:r w:rsidRPr="006C3FE0">
        <w:rPr>
          <w:i/>
        </w:rPr>
        <w:t>CPT Manual</w:t>
      </w:r>
      <w:r w:rsidRPr="006C3FE0">
        <w:t xml:space="preserve"> or CMS manual coding instruction</w:t>
      </w:r>
      <w:bookmarkEnd w:id="104"/>
    </w:p>
    <w:p w:rsidR="00252659" w:rsidRDefault="00252659" w:rsidP="00252659"/>
    <w:p w:rsidR="00252659" w:rsidRPr="00603AE3" w:rsidRDefault="00252659" w:rsidP="00252659">
      <w:r w:rsidRPr="00603AE3">
        <w:t xml:space="preserve">For example, CPT code 70332 describes radiological supervision and interpretation of a temporomandibular joint arthrogram.  The </w:t>
      </w:r>
      <w:r w:rsidRPr="00603AE3">
        <w:rPr>
          <w:i/>
        </w:rPr>
        <w:t>CPT Manual</w:t>
      </w:r>
      <w:r w:rsidRPr="00603AE3">
        <w:t xml:space="preserve"> instruction following CPT code 70332 states: “(Do not report 70332 in conjunction with 77002).”  Therefore, CPT code 77002 (Fluoroscopic guidance for needle placement (</w:t>
      </w:r>
      <w:proofErr w:type="spellStart"/>
      <w:r w:rsidRPr="00603AE3">
        <w:t>eg</w:t>
      </w:r>
      <w:proofErr w:type="spellEnd"/>
      <w:r w:rsidRPr="00603AE3">
        <w:t xml:space="preserve">, biopsy, aspiration, injection, localization device) </w:t>
      </w:r>
      <w:r w:rsidRPr="00FF090D">
        <w:t>(List separately in addition to code for primary procedure))</w:t>
      </w:r>
      <w:r w:rsidRPr="00603AE3">
        <w:t xml:space="preserve"> is bundled into CPT code 70332.</w:t>
      </w:r>
    </w:p>
    <w:p w:rsidR="00252659" w:rsidRDefault="00252659" w:rsidP="00252659"/>
    <w:p w:rsidR="00252659" w:rsidRDefault="00252659" w:rsidP="00252659">
      <w:pPr>
        <w:pStyle w:val="Heading3"/>
      </w:pPr>
      <w:bookmarkStart w:id="105" w:name="_Toc533002790"/>
      <w:r>
        <w:t>Correspondence Language Policy/Example Number 4.70000 - Mutually exclusive procedures</w:t>
      </w:r>
      <w:bookmarkEnd w:id="105"/>
    </w:p>
    <w:p w:rsidR="00252659" w:rsidRDefault="00252659" w:rsidP="00252659"/>
    <w:p w:rsidR="00252659" w:rsidRPr="00306817" w:rsidRDefault="00252659" w:rsidP="00252659">
      <w:r w:rsidRPr="00306817">
        <w:t>For example, CPT codes 74240 and 74245 describe radiologic examination of the upper gastrointestinal tract.  CPT code 74245 also includes radiologic examination of the small intestine which CPT code 74240 does not.  Since both procedures could not be performed at the same patient encounter, the two procedures are mutually exclusive of one another.</w:t>
      </w:r>
    </w:p>
    <w:p w:rsidR="00252659" w:rsidRDefault="00252659" w:rsidP="00252659"/>
    <w:p w:rsidR="00252659" w:rsidRDefault="00252659" w:rsidP="00252659">
      <w:pPr>
        <w:pStyle w:val="Heading3"/>
      </w:pPr>
      <w:bookmarkStart w:id="106" w:name="_Toc533002791"/>
      <w:r>
        <w:t>Correspondence Language Policy/Example Number 6.70000 – CPT “separate procedure” definition</w:t>
      </w:r>
      <w:bookmarkEnd w:id="106"/>
    </w:p>
    <w:p w:rsidR="00252659" w:rsidRDefault="00252659" w:rsidP="00252659"/>
    <w:p w:rsidR="00252659" w:rsidRPr="001F5D2B" w:rsidRDefault="00252659" w:rsidP="00252659">
      <w:r w:rsidRPr="001F5D2B">
        <w:t xml:space="preserve">For example, the code descriptor for CPT code 76000 (“Fluoroscopy (separate procedure), up to </w:t>
      </w:r>
      <w:r w:rsidRPr="00D03730">
        <w:rPr>
          <w:i/>
          <w:color w:val="FF0000"/>
        </w:rPr>
        <w:t>1</w:t>
      </w:r>
      <w:r w:rsidRPr="001F5D2B">
        <w:t xml:space="preserve"> hour physician or other qualified health care professional time”) includes the “separate procedure” designation.  When radiological supervision and interpretation (RS&amp;I) for percutaneous </w:t>
      </w:r>
      <w:proofErr w:type="spellStart"/>
      <w:r w:rsidRPr="001F5D2B">
        <w:t>transhepatic</w:t>
      </w:r>
      <w:proofErr w:type="spellEnd"/>
      <w:r w:rsidRPr="001F5D2B">
        <w:t xml:space="preserve"> </w:t>
      </w:r>
      <w:proofErr w:type="spellStart"/>
      <w:r w:rsidRPr="001F5D2B">
        <w:t>portography</w:t>
      </w:r>
      <w:proofErr w:type="spellEnd"/>
      <w:r w:rsidRPr="001F5D2B">
        <w:t xml:space="preserve"> with hemodynamic evaluation (CPT code 75885) is performed, the procedure described by CPT code 76000 does not meet the definition of a “separate procedure”.  Therefore, CPT code 76000 cannot be reported separately with CPT code 75885 for the same anatomic site </w:t>
      </w:r>
      <w:r w:rsidRPr="001F5D2B">
        <w:lastRenderedPageBreak/>
        <w:t>at the same patient encounter on the same date of service.</w:t>
      </w:r>
    </w:p>
    <w:p w:rsidR="00252659" w:rsidRPr="0073756B" w:rsidRDefault="00252659" w:rsidP="00252659">
      <w:pPr>
        <w:rPr>
          <w:i/>
          <w:color w:val="FF0000"/>
          <w:u w:val="single"/>
        </w:rPr>
      </w:pPr>
    </w:p>
    <w:p w:rsidR="00252659" w:rsidRDefault="00252659" w:rsidP="00252659">
      <w:pPr>
        <w:pStyle w:val="Heading3"/>
      </w:pPr>
      <w:bookmarkStart w:id="107" w:name="_Toc533002792"/>
      <w:r>
        <w:t xml:space="preserve">Correspondence Language Policy/Example Number 7.70000 - </w:t>
      </w:r>
      <w:r>
        <w:rPr>
          <w:color w:val="000000"/>
        </w:rPr>
        <w:t>Mo</w:t>
      </w:r>
      <w:r w:rsidRPr="000B11EF">
        <w:rPr>
          <w:color w:val="000000"/>
        </w:rPr>
        <w:t>re</w:t>
      </w:r>
      <w:r>
        <w:rPr>
          <w:color w:val="000000"/>
        </w:rPr>
        <w:t xml:space="preserve"> </w:t>
      </w:r>
      <w:r>
        <w:t>extensive procedure</w:t>
      </w:r>
      <w:bookmarkEnd w:id="107"/>
    </w:p>
    <w:p w:rsidR="00252659" w:rsidRDefault="00252659" w:rsidP="00252659"/>
    <w:p w:rsidR="00252659" w:rsidRPr="00306817" w:rsidRDefault="00252659" w:rsidP="00252659">
      <w:r w:rsidRPr="00306817">
        <w:t xml:space="preserve">For example, CPT code 72240 describes radiologic supervision and interpretation (RS&amp;I) for cervical </w:t>
      </w:r>
      <w:proofErr w:type="spellStart"/>
      <w:r w:rsidRPr="00306817">
        <w:t>myelography</w:t>
      </w:r>
      <w:proofErr w:type="spellEnd"/>
      <w:r w:rsidRPr="00306817">
        <w:t xml:space="preserve">.  CPT code 72270 describes </w:t>
      </w:r>
      <w:proofErr w:type="gramStart"/>
      <w:r w:rsidRPr="00306817">
        <w:t>RS&amp;I</w:t>
      </w:r>
      <w:proofErr w:type="gramEnd"/>
      <w:r w:rsidRPr="00306817">
        <w:t xml:space="preserve"> for </w:t>
      </w:r>
      <w:proofErr w:type="spellStart"/>
      <w:r w:rsidRPr="00306817">
        <w:t>myelography</w:t>
      </w:r>
      <w:proofErr w:type="spellEnd"/>
      <w:r w:rsidRPr="00306817">
        <w:t xml:space="preserve"> of two or more spinal regions (i.e. cervical/thoracic region, lumbar/thoracic region, lumbar/cervical region).  If the </w:t>
      </w:r>
      <w:proofErr w:type="spellStart"/>
      <w:r w:rsidRPr="00306817">
        <w:t>myelography</w:t>
      </w:r>
      <w:proofErr w:type="spellEnd"/>
      <w:r w:rsidRPr="00306817">
        <w:t xml:space="preserve"> RS&amp;I performed includes two or more spinal regions, one of which is the cervical region, the procedure described by CPT code 72270 is more extensive than the one described by CPT code 72240.  Therefore, CPT code 72240 is bundled into CPT code 72270.</w:t>
      </w:r>
    </w:p>
    <w:p w:rsidR="00252659" w:rsidRDefault="00252659" w:rsidP="00252659"/>
    <w:p w:rsidR="00252659" w:rsidRDefault="00252659" w:rsidP="00252659">
      <w:pPr>
        <w:pStyle w:val="Heading3"/>
      </w:pPr>
      <w:bookmarkStart w:id="108" w:name="_Toc533002793"/>
      <w:r>
        <w:t>Correspondence Language Policy/Example Number 10.70000 - Standards of medical/surgical practice</w:t>
      </w:r>
      <w:bookmarkEnd w:id="108"/>
    </w:p>
    <w:p w:rsidR="00252659" w:rsidRDefault="00252659" w:rsidP="00252659"/>
    <w:p w:rsidR="00252659" w:rsidRPr="00306817" w:rsidRDefault="00252659" w:rsidP="00252659">
      <w:pPr>
        <w:rPr>
          <w:color w:val="000000"/>
        </w:rPr>
      </w:pPr>
      <w:r w:rsidRPr="00306817">
        <w:rPr>
          <w:color w:val="000000"/>
        </w:rPr>
        <w:t>For example, CPT code 74170 describes an abdominal CT scan requiring intravenous administration of contrast.  Since intravenous insertion of a catheter (CPT code 36000) is a standard medical/surgical practice to infuse the contrast, CPT code 36000 is bundled into CPT code 74170.</w:t>
      </w:r>
    </w:p>
    <w:p w:rsidR="00252659" w:rsidRDefault="00252659" w:rsidP="00252659">
      <w:pPr>
        <w:rPr>
          <w:color w:val="000000"/>
        </w:rPr>
      </w:pPr>
    </w:p>
    <w:p w:rsidR="00252659" w:rsidRDefault="00252659" w:rsidP="00252659">
      <w:pPr>
        <w:pStyle w:val="Heading3"/>
      </w:pPr>
      <w:bookmarkStart w:id="109" w:name="_Toc533002794"/>
      <w:r>
        <w:t xml:space="preserve">Correspondence Language Policy/Example Number 11.70000 - Anesthesia </w:t>
      </w:r>
      <w:r w:rsidRPr="006C3FE0">
        <w:t>service</w:t>
      </w:r>
      <w:r>
        <w:t xml:space="preserve"> included in surgical procedure</w:t>
      </w:r>
      <w:bookmarkEnd w:id="109"/>
    </w:p>
    <w:p w:rsidR="00252659" w:rsidRDefault="00252659" w:rsidP="00252659">
      <w:pPr>
        <w:rPr>
          <w:i/>
        </w:rPr>
      </w:pPr>
    </w:p>
    <w:p w:rsidR="00252659" w:rsidRPr="006A31A8" w:rsidRDefault="00252659" w:rsidP="00252659">
      <w:pPr>
        <w:rPr>
          <w:strike/>
          <w:color w:val="000000"/>
          <w:u w:val="single"/>
        </w:rPr>
      </w:pPr>
      <w:r>
        <w:rPr>
          <w:color w:val="000000"/>
        </w:rPr>
        <w:t xml:space="preserve">For example, </w:t>
      </w:r>
      <w:r w:rsidRPr="00306817">
        <w:rPr>
          <w:color w:val="000000"/>
        </w:rPr>
        <w:t xml:space="preserve">if the physician performing </w:t>
      </w:r>
      <w:r w:rsidRPr="001D1279">
        <w:rPr>
          <w:color w:val="000000"/>
        </w:rPr>
        <w:t>magnetic</w:t>
      </w:r>
      <w:r>
        <w:rPr>
          <w:color w:val="000000"/>
        </w:rPr>
        <w:t xml:space="preserve"> resonance imaging of the cervical spinal canal without contrast material</w:t>
      </w:r>
      <w:r w:rsidRPr="00D368C5">
        <w:rPr>
          <w:color w:val="000000"/>
        </w:rPr>
        <w:t xml:space="preserve"> </w:t>
      </w:r>
      <w:r w:rsidRPr="00306817">
        <w:rPr>
          <w:color w:val="000000"/>
        </w:rPr>
        <w:t>(CPT code 72141) also provides anesthesia for the non-invasive imaging (CPT code 01922), the anesthesia service is not reported separately.  Therefore, CPT code 01922 is bundled into CPT code 72141.</w:t>
      </w:r>
    </w:p>
    <w:p w:rsidR="00252659" w:rsidRDefault="00252659" w:rsidP="00252659">
      <w:pPr>
        <w:rPr>
          <w:color w:val="000000"/>
        </w:rPr>
      </w:pPr>
    </w:p>
    <w:p w:rsidR="00252659" w:rsidRPr="00951BCD" w:rsidRDefault="00252659" w:rsidP="00252659">
      <w:pPr>
        <w:pStyle w:val="Heading3"/>
      </w:pPr>
      <w:bookmarkStart w:id="110" w:name="_Toc533002795"/>
      <w:r>
        <w:t>C</w:t>
      </w:r>
      <w:r w:rsidRPr="00951BCD">
        <w:t>orrespondence Language Policy/Example Number 14.70000 - Misuse of column two code with column one code</w:t>
      </w:r>
      <w:bookmarkEnd w:id="110"/>
    </w:p>
    <w:p w:rsidR="00252659" w:rsidRDefault="00252659" w:rsidP="00252659"/>
    <w:p w:rsidR="00491E40" w:rsidRDefault="00252659" w:rsidP="00252659">
      <w:r w:rsidRPr="001F5D2B">
        <w:t xml:space="preserve">For example, CPT code 76930 describes imaging supervision and interpretation for ultrasound guidance for </w:t>
      </w:r>
      <w:proofErr w:type="spellStart"/>
      <w:r w:rsidRPr="001F5D2B">
        <w:t>pericardiocentesis</w:t>
      </w:r>
      <w:proofErr w:type="spellEnd"/>
      <w:r w:rsidRPr="001F5D2B">
        <w:t xml:space="preserve">.  CPT code 77002 </w:t>
      </w:r>
      <w:proofErr w:type="gramStart"/>
      <w:r w:rsidRPr="001F5D2B">
        <w:t>describes  fluoroscopic</w:t>
      </w:r>
      <w:proofErr w:type="gramEnd"/>
      <w:r w:rsidRPr="001F5D2B">
        <w:t xml:space="preserve"> guidance for needle placement.  Since imaging supervision and interpretation codes include all radiological services necessary to complete the service, it is a misuse of CPT code 77002 to report it separately with CPT code 76930.  Therefore, CPT code 77002 is bundled into CPT code 76930.</w:t>
      </w:r>
    </w:p>
    <w:p w:rsidR="00252659" w:rsidRPr="00195F90" w:rsidRDefault="00491E40" w:rsidP="00252659">
      <w:r w:rsidRPr="00195F90">
        <w:t xml:space="preserve"> </w:t>
      </w:r>
    </w:p>
    <w:p w:rsidR="00E8466C" w:rsidRDefault="00E8466C">
      <w:pPr>
        <w:widowControl/>
        <w:rPr>
          <w:b/>
        </w:rPr>
      </w:pPr>
      <w:bookmarkStart w:id="111" w:name="_Toc533002796"/>
      <w:r>
        <w:br w:type="page"/>
      </w:r>
    </w:p>
    <w:p w:rsidR="00252659" w:rsidRDefault="00252659" w:rsidP="00252659">
      <w:pPr>
        <w:pStyle w:val="Heading3"/>
      </w:pPr>
      <w:r w:rsidRPr="00101B70">
        <w:lastRenderedPageBreak/>
        <w:t>Correspondence Language Policy/Example Number 15.</w:t>
      </w:r>
      <w:r>
        <w:t>7</w:t>
      </w:r>
      <w:r w:rsidRPr="00101B70">
        <w:t>0000 – Medically Un</w:t>
      </w:r>
      <w:r>
        <w:t>likely</w:t>
      </w:r>
      <w:r w:rsidRPr="00101B70">
        <w:t xml:space="preserve"> Edits (Units of Service)</w:t>
      </w:r>
      <w:bookmarkEnd w:id="111"/>
      <w:r w:rsidRPr="00101B70">
        <w:t xml:space="preserve"> </w:t>
      </w:r>
    </w:p>
    <w:p w:rsidR="00252659" w:rsidRDefault="00252659" w:rsidP="00252659"/>
    <w:p w:rsidR="00252659" w:rsidRDefault="00252659" w:rsidP="00252659">
      <w:pPr>
        <w:rPr>
          <w:bCs/>
          <w:color w:val="000000"/>
        </w:rPr>
      </w:pPr>
      <w:r w:rsidRPr="004A1EE0">
        <w:t xml:space="preserve">For example, CPT code 77080 (Dual-energy X-ray absorptiometry (DXA), bone density study, 1 or more sites; axial skeleton . . .) may be reported with a maximum of one unit of service because the code descriptor includes all axial skeletal sites and the test would only be performed once on a single date of service. </w:t>
      </w:r>
      <w:r w:rsidRPr="004A1EE0">
        <w:rPr>
          <w:bCs/>
          <w:color w:val="000000"/>
        </w:rPr>
        <w:t>If units of service in excess of one are reported, the MUE prevents payment.</w:t>
      </w:r>
    </w:p>
    <w:p w:rsidR="00252659" w:rsidRDefault="00252659" w:rsidP="00252659">
      <w:pPr>
        <w:rPr>
          <w:bCs/>
          <w:color w:val="000000"/>
        </w:rPr>
      </w:pPr>
    </w:p>
    <w:p w:rsidR="00252659" w:rsidRDefault="00252659">
      <w:pPr>
        <w:widowControl/>
        <w:rPr>
          <w:bCs/>
          <w:color w:val="000000"/>
        </w:rPr>
      </w:pPr>
      <w:r>
        <w:rPr>
          <w:bCs/>
          <w:color w:val="000000"/>
        </w:rPr>
        <w:br w:type="page"/>
      </w:r>
    </w:p>
    <w:p w:rsidR="00A85EE6" w:rsidRPr="00A85EE6" w:rsidRDefault="00A85EE6" w:rsidP="00A85EE6">
      <w:pPr>
        <w:jc w:val="center"/>
        <w:rPr>
          <w:b/>
          <w:u w:val="single"/>
        </w:rPr>
      </w:pPr>
      <w:bookmarkStart w:id="112" w:name="_Toc533002797"/>
      <w:r w:rsidRPr="00A85EE6">
        <w:rPr>
          <w:b/>
          <w:u w:val="single"/>
        </w:rPr>
        <w:lastRenderedPageBreak/>
        <w:t>Section-specific Examples</w:t>
      </w:r>
    </w:p>
    <w:p w:rsidR="00252659" w:rsidRDefault="00252659" w:rsidP="00A85EE6">
      <w:pPr>
        <w:pStyle w:val="Heading2"/>
        <w:jc w:val="center"/>
      </w:pPr>
      <w:r>
        <w:t>Pathology and Laboratory Services</w:t>
      </w:r>
      <w:bookmarkEnd w:id="112"/>
    </w:p>
    <w:p w:rsidR="00252659" w:rsidRDefault="00252659" w:rsidP="00A85EE6">
      <w:pPr>
        <w:pStyle w:val="Heading2"/>
        <w:jc w:val="center"/>
      </w:pPr>
      <w:bookmarkStart w:id="113" w:name="_Toc533002798"/>
      <w:r>
        <w:t>CPT Codes 80000-89999</w:t>
      </w:r>
      <w:bookmarkEnd w:id="113"/>
    </w:p>
    <w:p w:rsidR="00252659" w:rsidRDefault="00252659" w:rsidP="00252659"/>
    <w:p w:rsidR="00252659" w:rsidRDefault="00252659" w:rsidP="00252659">
      <w:pPr>
        <w:pStyle w:val="Heading3"/>
      </w:pPr>
      <w:bookmarkStart w:id="114" w:name="_Toc533002799"/>
      <w:r>
        <w:t xml:space="preserve">Correspondence Language Policy/Example Number 2.80000 - </w:t>
      </w:r>
      <w:r>
        <w:rPr>
          <w:color w:val="000000"/>
        </w:rPr>
        <w:t>HCPCS/CPT</w:t>
      </w:r>
      <w:r>
        <w:t xml:space="preserve"> procedure code definition</w:t>
      </w:r>
      <w:bookmarkEnd w:id="114"/>
    </w:p>
    <w:p w:rsidR="00252659" w:rsidRDefault="00252659" w:rsidP="00252659"/>
    <w:p w:rsidR="00252659" w:rsidRPr="00306817" w:rsidRDefault="00252659" w:rsidP="00252659">
      <w:r w:rsidRPr="00306817">
        <w:t>For example, the code descriptor for CPT code 80192 is “</w:t>
      </w:r>
      <w:r w:rsidRPr="00306817">
        <w:rPr>
          <w:color w:val="000000"/>
        </w:rPr>
        <w:t>Procainamide; with metabolites (</w:t>
      </w:r>
      <w:proofErr w:type="spellStart"/>
      <w:r w:rsidRPr="00306817">
        <w:rPr>
          <w:color w:val="000000"/>
        </w:rPr>
        <w:t>eg</w:t>
      </w:r>
      <w:proofErr w:type="spellEnd"/>
      <w:r w:rsidRPr="00306817">
        <w:rPr>
          <w:color w:val="000000"/>
        </w:rPr>
        <w:t>, n-acetyl procainamide)” and the code descriptor for CPT code 80190 is “Procainamide</w:t>
      </w:r>
      <w:proofErr w:type="gramStart"/>
      <w:r w:rsidRPr="00306817">
        <w:rPr>
          <w:color w:val="000000"/>
        </w:rPr>
        <w:t>; ”</w:t>
      </w:r>
      <w:proofErr w:type="gramEnd"/>
      <w:r w:rsidRPr="00306817">
        <w:rPr>
          <w:color w:val="000000"/>
        </w:rPr>
        <w:t>.  Therefore, based upon the code descriptors the procedure described by CPT code 80190 is a component of the procedure described by CPT code 80192, and CPT code 80190 is bundled into CPT code 80192.</w:t>
      </w:r>
    </w:p>
    <w:p w:rsidR="00252659" w:rsidRDefault="00252659" w:rsidP="00252659"/>
    <w:p w:rsidR="00252659" w:rsidRPr="006C3FE0" w:rsidRDefault="00252659" w:rsidP="00252659">
      <w:pPr>
        <w:pStyle w:val="Heading3"/>
        <w:rPr>
          <w:strike/>
        </w:rPr>
      </w:pPr>
      <w:bookmarkStart w:id="115" w:name="_Toc533002800"/>
      <w:r>
        <w:t xml:space="preserve">Correspondence Language Policy/Example Number 3.80000 - </w:t>
      </w:r>
      <w:r w:rsidRPr="006C3FE0">
        <w:rPr>
          <w:i/>
        </w:rPr>
        <w:t>CPT Manual</w:t>
      </w:r>
      <w:r w:rsidRPr="006C3FE0">
        <w:t xml:space="preserve"> or CMS manual coding instruction</w:t>
      </w:r>
      <w:bookmarkEnd w:id="115"/>
    </w:p>
    <w:p w:rsidR="00252659" w:rsidRDefault="00252659" w:rsidP="00252659"/>
    <w:p w:rsidR="00252659" w:rsidRPr="00306817" w:rsidRDefault="00252659" w:rsidP="00252659">
      <w:r w:rsidRPr="00306817">
        <w:t xml:space="preserve">For example, CPT codes 86920 and 86923 describe different types of blood compatibility testing.  The </w:t>
      </w:r>
      <w:r w:rsidRPr="00306817">
        <w:rPr>
          <w:i/>
        </w:rPr>
        <w:t>CPT Manual</w:t>
      </w:r>
      <w:r w:rsidRPr="00306817">
        <w:t xml:space="preserve"> instruction following CPT code 86923 states:  </w:t>
      </w:r>
      <w:r w:rsidRPr="00306817">
        <w:rPr>
          <w:color w:val="000000"/>
        </w:rPr>
        <w:t xml:space="preserve">“(Do not use 86923 in conjunction with 86920-86922 for same unit crossmatch)”. </w:t>
      </w:r>
      <w:r w:rsidRPr="00306817">
        <w:t xml:space="preserve"> Therefore, </w:t>
      </w:r>
      <w:r w:rsidRPr="00306817">
        <w:rPr>
          <w:color w:val="000000"/>
        </w:rPr>
        <w:t xml:space="preserve">CPT </w:t>
      </w:r>
      <w:r w:rsidRPr="00306817">
        <w:t xml:space="preserve">code 86923 cannot be reported with </w:t>
      </w:r>
      <w:r w:rsidRPr="00306817">
        <w:rPr>
          <w:color w:val="000000"/>
        </w:rPr>
        <w:t xml:space="preserve">CPT </w:t>
      </w:r>
      <w:r w:rsidRPr="00306817">
        <w:t>code</w:t>
      </w:r>
      <w:r w:rsidRPr="000A0944">
        <w:t>s</w:t>
      </w:r>
      <w:r w:rsidRPr="00306817">
        <w:t xml:space="preserve"> 86920</w:t>
      </w:r>
      <w:r w:rsidRPr="000A0944">
        <w:t>, 86921 and/or</w:t>
      </w:r>
      <w:r w:rsidRPr="00DA46A2">
        <w:rPr>
          <w:u w:val="single"/>
        </w:rPr>
        <w:t xml:space="preserve"> </w:t>
      </w:r>
      <w:r w:rsidRPr="000A0944">
        <w:t xml:space="preserve">86922 </w:t>
      </w:r>
      <w:r w:rsidRPr="00306817">
        <w:t>for compatibility testing of the same unit of blood.</w:t>
      </w:r>
    </w:p>
    <w:p w:rsidR="00252659" w:rsidRDefault="00252659" w:rsidP="00252659"/>
    <w:p w:rsidR="00252659" w:rsidRDefault="00252659" w:rsidP="00252659">
      <w:pPr>
        <w:pStyle w:val="Heading3"/>
      </w:pPr>
      <w:bookmarkStart w:id="116" w:name="_Toc533002801"/>
      <w:r>
        <w:t>Correspondence Language Policy/Example Number 4.80000 - Mutually exclusive procedures</w:t>
      </w:r>
      <w:bookmarkEnd w:id="116"/>
    </w:p>
    <w:p w:rsidR="00252659" w:rsidRDefault="00252659" w:rsidP="00252659"/>
    <w:p w:rsidR="00252659" w:rsidRPr="00306817" w:rsidRDefault="00252659" w:rsidP="00252659">
      <w:r w:rsidRPr="00306817">
        <w:t>For example, CPT codes 81000 and 81001 describe different ways of performing urinalysis with microscopy. The procedure described by CPT code 81000 utilizes a manual process with dip stick or tablet reagent, and the procedure described by CPT code 81001 utilizes an automated process.  Since both procedures would not be performed on the same urine specimen at the same patient encounter, the two procedures are mutually exclusive of one another.</w:t>
      </w:r>
    </w:p>
    <w:p w:rsidR="00252659" w:rsidRDefault="00252659" w:rsidP="00252659"/>
    <w:p w:rsidR="00252659" w:rsidRDefault="00252659" w:rsidP="00252659">
      <w:pPr>
        <w:pStyle w:val="Heading3"/>
      </w:pPr>
      <w:bookmarkStart w:id="117" w:name="_Toc533002802"/>
      <w:r>
        <w:t xml:space="preserve">Correspondence Language Policy/Example Number 7.80000 - </w:t>
      </w:r>
      <w:r>
        <w:rPr>
          <w:color w:val="000000"/>
        </w:rPr>
        <w:t>Mo</w:t>
      </w:r>
      <w:r w:rsidRPr="000B11EF">
        <w:rPr>
          <w:color w:val="000000"/>
        </w:rPr>
        <w:t>re</w:t>
      </w:r>
      <w:r>
        <w:rPr>
          <w:color w:val="000000"/>
        </w:rPr>
        <w:t xml:space="preserve"> </w:t>
      </w:r>
      <w:r>
        <w:t>extensive procedure</w:t>
      </w:r>
      <w:bookmarkEnd w:id="117"/>
    </w:p>
    <w:p w:rsidR="00252659" w:rsidRDefault="00252659" w:rsidP="00252659"/>
    <w:p w:rsidR="00252659" w:rsidRPr="00306817" w:rsidRDefault="00252659" w:rsidP="00252659">
      <w:r w:rsidRPr="00306817">
        <w:t>For example, CPT code 80500 describes a clinical pathology consultation and CPT code 80502 describes a clinical pathology consultation with review of patient history and medical records.  The procedure described by CPT code 80502 is more extensive than the procedure described by CPT code 80500 because it requires additional review of</w:t>
      </w:r>
      <w:r>
        <w:rPr>
          <w:u w:val="single"/>
        </w:rPr>
        <w:t xml:space="preserve"> </w:t>
      </w:r>
      <w:r w:rsidRPr="00306817">
        <w:t>patient history and medical records.  Therefore, CPT code 80500 is bundled into CPT code 80502.</w:t>
      </w:r>
    </w:p>
    <w:p w:rsidR="00252659" w:rsidRDefault="00252659" w:rsidP="00252659"/>
    <w:p w:rsidR="00E8466C" w:rsidRDefault="00E8466C">
      <w:pPr>
        <w:widowControl/>
        <w:rPr>
          <w:b/>
        </w:rPr>
      </w:pPr>
      <w:bookmarkStart w:id="118" w:name="_Toc533002803"/>
      <w:r>
        <w:br w:type="page"/>
      </w:r>
    </w:p>
    <w:p w:rsidR="00252659" w:rsidRDefault="00252659" w:rsidP="00252659">
      <w:pPr>
        <w:pStyle w:val="Heading3"/>
      </w:pPr>
      <w:r>
        <w:lastRenderedPageBreak/>
        <w:t>Correspondence Language Policy/Example Number 10.80000 - Standards of medical/surgical practice</w:t>
      </w:r>
      <w:bookmarkEnd w:id="118"/>
    </w:p>
    <w:p w:rsidR="00252659" w:rsidRDefault="00252659" w:rsidP="00252659"/>
    <w:p w:rsidR="00252659" w:rsidRPr="00306817" w:rsidRDefault="00252659" w:rsidP="00252659">
      <w:r w:rsidRPr="00306817">
        <w:t>For example, CPT code 82575 describes creatinine clearance, and CPT code 82565 describes blood creatinine.  Since determination of creatinine clearance (CPT code 82575) requires measurement of the blood creatinine (CPT code 82565) in addition to urine creatinine and 24-hour urine volume, the measurement of blood creatinine is included in the creatinine clearance as a standard of medical/surgical practice.  Therefore, CPT code 82565 is bundled into CPT code 82575.</w:t>
      </w:r>
    </w:p>
    <w:p w:rsidR="00252659" w:rsidRDefault="00252659" w:rsidP="00252659"/>
    <w:p w:rsidR="00252659" w:rsidRDefault="00252659" w:rsidP="00252659">
      <w:pPr>
        <w:pStyle w:val="Heading3"/>
      </w:pPr>
      <w:bookmarkStart w:id="119" w:name="_Toc533002804"/>
      <w:r>
        <w:t>Correspondence Language Policy/Example Number 12.80000 - Laboratory panel</w:t>
      </w:r>
      <w:bookmarkEnd w:id="119"/>
    </w:p>
    <w:p w:rsidR="00252659" w:rsidRDefault="00252659" w:rsidP="00252659"/>
    <w:p w:rsidR="00252659" w:rsidRPr="00306817" w:rsidRDefault="00252659" w:rsidP="00252659">
      <w:r w:rsidRPr="00306817">
        <w:t>For example, CPT code 80076 describes a</w:t>
      </w:r>
      <w:r>
        <w:t xml:space="preserve"> hepatic function panel </w:t>
      </w:r>
      <w:r w:rsidRPr="00306817">
        <w:t>which includes seven specific laboratory tests.</w:t>
      </w:r>
      <w:r w:rsidRPr="009D647E">
        <w:t xml:space="preserve">  I</w:t>
      </w:r>
      <w:r>
        <w:t xml:space="preserve">f all seven individual tests are performed at the same patient encounter, the hepatic function panel </w:t>
      </w:r>
      <w:r w:rsidRPr="00306817">
        <w:rPr>
          <w:color w:val="000000"/>
        </w:rPr>
        <w:t>(</w:t>
      </w:r>
      <w:r w:rsidRPr="00786774">
        <w:rPr>
          <w:color w:val="000000"/>
        </w:rPr>
        <w:t>CPT</w:t>
      </w:r>
      <w:r>
        <w:rPr>
          <w:i/>
          <w:color w:val="FF0000"/>
        </w:rPr>
        <w:t xml:space="preserve"> </w:t>
      </w:r>
      <w:r>
        <w:t>code 80076</w:t>
      </w:r>
      <w:r w:rsidRPr="00306817">
        <w:t>) may</w:t>
      </w:r>
      <w:r>
        <w:t xml:space="preserve"> be reported</w:t>
      </w:r>
      <w:r w:rsidRPr="00306817">
        <w:t>.</w:t>
      </w:r>
      <w:r>
        <w:t xml:space="preserve">  </w:t>
      </w:r>
      <w:r w:rsidRPr="00306817">
        <w:t>If one or more of the seven specific laboratory tests such as serum albumin (CPT code 82040) is additionally reported, it represents duplicate reporting of the laboratory test.  Therefore, CPT code 82040 is bundled into CPT code 80076 when performed on the same specimen.</w:t>
      </w:r>
    </w:p>
    <w:p w:rsidR="00252659" w:rsidRDefault="00252659" w:rsidP="00252659"/>
    <w:p w:rsidR="00252659" w:rsidRDefault="00252659" w:rsidP="00252659">
      <w:pPr>
        <w:pStyle w:val="Heading3"/>
      </w:pPr>
      <w:bookmarkStart w:id="120" w:name="_Toc533002805"/>
      <w:r>
        <w:t>Correspondence Language Policy/Example Number 14.80000 - Misuse of column two code with column one code</w:t>
      </w:r>
      <w:bookmarkEnd w:id="120"/>
    </w:p>
    <w:p w:rsidR="00252659" w:rsidRDefault="00252659" w:rsidP="00252659"/>
    <w:p w:rsidR="00252659" w:rsidRPr="00306817" w:rsidRDefault="00252659" w:rsidP="00252659">
      <w:r w:rsidRPr="00306817">
        <w:t>For example, the professional component CPT code 88141 describes the physician interpretation of a diagnostic cervical or vaginal cytopathology specimen and may be reported with technical component CPT codes for diagnostic cervical or vaginal cytopathology such as CPT codes 88142-8815</w:t>
      </w:r>
      <w:r w:rsidRPr="004A662B">
        <w:t>3</w:t>
      </w:r>
      <w:r w:rsidRPr="00306817">
        <w:t>, 88164-88167, and 88174-88175.  CPT code 88141 should not be reported with HCPCS codes for screening cervical or vaginal cytopathology such as G0143.  It is a misuse of CPT code 88141 to report a physician interpretation of a screening cervical or vaginal cytopathology specimen reported as HCPCS code G0143.</w:t>
      </w:r>
    </w:p>
    <w:p w:rsidR="00252659" w:rsidRDefault="00252659" w:rsidP="00252659">
      <w:pPr>
        <w:rPr>
          <w:strike/>
          <w:color w:val="FF0000"/>
        </w:rPr>
      </w:pPr>
    </w:p>
    <w:p w:rsidR="00252659" w:rsidRPr="00101B70" w:rsidRDefault="00252659" w:rsidP="00FE26C1">
      <w:pPr>
        <w:pStyle w:val="Heading3"/>
      </w:pPr>
      <w:bookmarkStart w:id="121" w:name="_Toc533002806"/>
      <w:r w:rsidRPr="00101B70">
        <w:t>Correspondence Language Policy/Example Number 15.</w:t>
      </w:r>
      <w:r>
        <w:t>8</w:t>
      </w:r>
      <w:r w:rsidRPr="00101B70">
        <w:t>0000 – Medically Un</w:t>
      </w:r>
      <w:r>
        <w:t>likely</w:t>
      </w:r>
      <w:r w:rsidRPr="00101B70">
        <w:t xml:space="preserve"> Edits (Units of Service)</w:t>
      </w:r>
      <w:bookmarkEnd w:id="121"/>
      <w:r w:rsidRPr="00101B70">
        <w:t xml:space="preserve"> </w:t>
      </w:r>
    </w:p>
    <w:p w:rsidR="00252659" w:rsidRDefault="00252659" w:rsidP="00252659"/>
    <w:p w:rsidR="00252659" w:rsidRDefault="00252659" w:rsidP="00252659">
      <w:pPr>
        <w:rPr>
          <w:bCs/>
          <w:color w:val="000000"/>
        </w:rPr>
      </w:pPr>
      <w:r w:rsidRPr="0033777B">
        <w:t xml:space="preserve">For example, CPT code 83036 describes a test for Hemoglobin A1C (glycosylated hemoglobin).  Since this </w:t>
      </w:r>
      <w:proofErr w:type="spellStart"/>
      <w:r w:rsidRPr="0033777B">
        <w:t>analyte</w:t>
      </w:r>
      <w:proofErr w:type="spellEnd"/>
      <w:r w:rsidRPr="0033777B">
        <w:t xml:space="preserve"> is a measure of blood glucose control over the prior three months, it would be measured at most once on a single date of service.  </w:t>
      </w:r>
      <w:r w:rsidRPr="0033777B">
        <w:rPr>
          <w:bCs/>
          <w:color w:val="000000"/>
        </w:rPr>
        <w:t>If units of service in excess of one are reported, the MUE prevents payment.</w:t>
      </w:r>
    </w:p>
    <w:p w:rsidR="00252659" w:rsidRDefault="00252659" w:rsidP="00252659">
      <w:pPr>
        <w:rPr>
          <w:bCs/>
          <w:color w:val="000000"/>
        </w:rPr>
      </w:pPr>
    </w:p>
    <w:p w:rsidR="00252659" w:rsidRDefault="00252659">
      <w:pPr>
        <w:widowControl/>
        <w:rPr>
          <w:bCs/>
          <w:color w:val="000000"/>
        </w:rPr>
      </w:pPr>
      <w:r>
        <w:rPr>
          <w:bCs/>
          <w:color w:val="000000"/>
        </w:rPr>
        <w:br w:type="page"/>
      </w:r>
    </w:p>
    <w:p w:rsidR="00A85EE6" w:rsidRPr="00A85EE6" w:rsidRDefault="00A85EE6" w:rsidP="00A85EE6">
      <w:pPr>
        <w:jc w:val="center"/>
        <w:rPr>
          <w:b/>
          <w:u w:val="single"/>
        </w:rPr>
      </w:pPr>
      <w:bookmarkStart w:id="122" w:name="_Toc533002807"/>
      <w:r w:rsidRPr="00A85EE6">
        <w:rPr>
          <w:b/>
          <w:u w:val="single"/>
        </w:rPr>
        <w:lastRenderedPageBreak/>
        <w:t>Section-specific Examples</w:t>
      </w:r>
    </w:p>
    <w:p w:rsidR="00252659" w:rsidRDefault="00252659" w:rsidP="00A85EE6">
      <w:pPr>
        <w:pStyle w:val="Heading2"/>
        <w:jc w:val="center"/>
      </w:pPr>
      <w:r>
        <w:t>Medicine Services</w:t>
      </w:r>
      <w:bookmarkEnd w:id="122"/>
    </w:p>
    <w:p w:rsidR="00252659" w:rsidRDefault="00252659" w:rsidP="00A85EE6">
      <w:pPr>
        <w:pStyle w:val="Heading2"/>
        <w:jc w:val="center"/>
      </w:pPr>
      <w:bookmarkStart w:id="123" w:name="_Toc533002808"/>
      <w:r>
        <w:t>CPT Code 90000-99999</w:t>
      </w:r>
      <w:bookmarkEnd w:id="123"/>
    </w:p>
    <w:p w:rsidR="00252659" w:rsidRDefault="00252659" w:rsidP="00252659"/>
    <w:p w:rsidR="00252659" w:rsidRDefault="00252659" w:rsidP="00252659">
      <w:pPr>
        <w:pStyle w:val="Heading3"/>
      </w:pPr>
      <w:bookmarkStart w:id="124" w:name="_Toc533002809"/>
      <w:r>
        <w:t xml:space="preserve">Correspondence Language Policy/Example Number 2.90000 - </w:t>
      </w:r>
      <w:r>
        <w:rPr>
          <w:color w:val="000000"/>
        </w:rPr>
        <w:t>HCPCS/C</w:t>
      </w:r>
      <w:r>
        <w:t>PT procedure code definition</w:t>
      </w:r>
      <w:bookmarkEnd w:id="124"/>
    </w:p>
    <w:p w:rsidR="00252659" w:rsidRDefault="00252659" w:rsidP="00252659"/>
    <w:p w:rsidR="00252659" w:rsidRPr="00E10D3C" w:rsidRDefault="00252659" w:rsidP="00252659">
      <w:r w:rsidRPr="00E10D3C">
        <w:t xml:space="preserve">For example, the code descriptor for CPT code 96406 is “Chemotherapy administration; </w:t>
      </w:r>
      <w:proofErr w:type="spellStart"/>
      <w:r w:rsidRPr="00E10D3C">
        <w:t>intralesional</w:t>
      </w:r>
      <w:proofErr w:type="spellEnd"/>
      <w:r w:rsidRPr="00E10D3C">
        <w:t xml:space="preserve">, more than 7 lesions”, and the code descriptor for CPT code 96405 is “Chemotherapy administration; </w:t>
      </w:r>
      <w:proofErr w:type="spellStart"/>
      <w:r w:rsidRPr="00E10D3C">
        <w:t>intralesional</w:t>
      </w:r>
      <w:proofErr w:type="spellEnd"/>
      <w:r w:rsidRPr="00E10D3C">
        <w:t>, up to and including 7 lesions”.  Based upon the code descriptors the procedure described by CPT code 96405 cannot be reported with CPT code 96406 since either more than 7 or 7 or fewer lesions are treated.  Therefore, CPT code 96405 is bundled into CPT code 96406.</w:t>
      </w:r>
    </w:p>
    <w:p w:rsidR="00252659" w:rsidRPr="004570A1" w:rsidRDefault="00252659" w:rsidP="00252659">
      <w:pPr>
        <w:rPr>
          <w:u w:val="single"/>
        </w:rPr>
      </w:pPr>
    </w:p>
    <w:p w:rsidR="00252659" w:rsidRPr="00A662EB" w:rsidRDefault="00252659" w:rsidP="00252659">
      <w:pPr>
        <w:pStyle w:val="Heading3"/>
        <w:rPr>
          <w:strike/>
        </w:rPr>
      </w:pPr>
      <w:bookmarkStart w:id="125" w:name="_Toc533002810"/>
      <w:r w:rsidRPr="00A662EB">
        <w:t xml:space="preserve">Correspondence Language Policy/Example Number 3.90000 - </w:t>
      </w:r>
      <w:r w:rsidRPr="00A662EB">
        <w:rPr>
          <w:i/>
        </w:rPr>
        <w:t>CPT Manual</w:t>
      </w:r>
      <w:r w:rsidRPr="00A662EB">
        <w:t xml:space="preserve"> or CMS manual coding instruction</w:t>
      </w:r>
      <w:bookmarkEnd w:id="125"/>
    </w:p>
    <w:p w:rsidR="00252659" w:rsidRPr="00A662EB" w:rsidRDefault="00252659" w:rsidP="00252659"/>
    <w:p w:rsidR="00252659" w:rsidRPr="00A662EB" w:rsidRDefault="00252659" w:rsidP="00252659">
      <w:r w:rsidRPr="00A662EB">
        <w:t xml:space="preserve">For example, the </w:t>
      </w:r>
      <w:r w:rsidRPr="00A662EB">
        <w:rPr>
          <w:i/>
        </w:rPr>
        <w:t>CPT Manual</w:t>
      </w:r>
      <w:r w:rsidRPr="00A662EB">
        <w:t xml:space="preserve"> instruction above CPT code 96150 states: “Do </w:t>
      </w:r>
    </w:p>
    <w:p w:rsidR="00491E40" w:rsidRDefault="00252659" w:rsidP="00252659">
      <w:proofErr w:type="gramStart"/>
      <w:r w:rsidRPr="00A662EB">
        <w:rPr>
          <w:color w:val="000000"/>
        </w:rPr>
        <w:t>not</w:t>
      </w:r>
      <w:proofErr w:type="gramEnd"/>
      <w:r w:rsidRPr="00A662EB">
        <w:rPr>
          <w:color w:val="000000"/>
        </w:rPr>
        <w:t xml:space="preserve"> report 96150-96155 in conjunction with </w:t>
      </w:r>
      <w:r w:rsidRPr="00F2714F">
        <w:rPr>
          <w:color w:val="000000"/>
        </w:rPr>
        <w:t>90785-</w:t>
      </w:r>
      <w:r w:rsidRPr="00A662EB">
        <w:rPr>
          <w:color w:val="000000"/>
        </w:rPr>
        <w:t>90899 on the same date.”</w:t>
      </w:r>
      <w:r w:rsidRPr="00A662EB">
        <w:t xml:space="preserve">   Therefore, CPT codes 96150-96155 (Health and behavior assessment and intervention) may not be reported separately with CPT code </w:t>
      </w:r>
      <w:r w:rsidRPr="00F2714F">
        <w:t>90791 (Psychiatric diagnostic</w:t>
      </w:r>
      <w:r w:rsidRPr="00A662EB">
        <w:rPr>
          <w:u w:val="single"/>
        </w:rPr>
        <w:t xml:space="preserve"> </w:t>
      </w:r>
      <w:r w:rsidRPr="00F2714F">
        <w:t>evaluation)</w:t>
      </w:r>
      <w:r w:rsidRPr="00A662EB">
        <w:t xml:space="preserve"> and CPT codes 96150-96155 are bundled into CPT codes </w:t>
      </w:r>
      <w:r w:rsidRPr="00F2714F">
        <w:t>90785</w:t>
      </w:r>
      <w:r w:rsidRPr="00A662EB">
        <w:t>-90899.</w:t>
      </w:r>
    </w:p>
    <w:p w:rsidR="00252659" w:rsidRDefault="00491E40" w:rsidP="00252659">
      <w:r>
        <w:t xml:space="preserve"> </w:t>
      </w:r>
    </w:p>
    <w:p w:rsidR="00252659" w:rsidRDefault="00252659" w:rsidP="00252659">
      <w:pPr>
        <w:pStyle w:val="Heading3"/>
      </w:pPr>
      <w:bookmarkStart w:id="126" w:name="_Toc533002811"/>
      <w:r>
        <w:t>Correspondence Language Policy/Example Number 4.90000 - Mutually exclusive procedures</w:t>
      </w:r>
      <w:bookmarkEnd w:id="126"/>
    </w:p>
    <w:p w:rsidR="00252659" w:rsidRDefault="00252659" w:rsidP="00252659"/>
    <w:p w:rsidR="00252659" w:rsidRPr="00306817" w:rsidRDefault="00252659" w:rsidP="00252659">
      <w:r w:rsidRPr="00306817">
        <w:t>For example, CPT codes 95953 and 95956 describe different types of EEG monitoring for localization of cerebral seizure focus.  CPT code 95953 describes monitoring by computerized portable electroencephalography (16 or more channel EEG), and CPT code 95956 describes monitoring by cable or radio, 16 or more channel telemetry.  Since both methods of EEG monitoring would not be utilized in the same 24-hour period, the two procedures are mutually exclusive of one another.</w:t>
      </w:r>
    </w:p>
    <w:p w:rsidR="00252659" w:rsidRDefault="00252659" w:rsidP="00252659"/>
    <w:p w:rsidR="00252659" w:rsidRDefault="00252659" w:rsidP="00252659">
      <w:pPr>
        <w:pStyle w:val="Heading3"/>
      </w:pPr>
      <w:bookmarkStart w:id="127" w:name="_Toc533002812"/>
      <w:r>
        <w:t>Correspondence Language Policy/Example Number 6.90000 – CPT “separate procedure” definition</w:t>
      </w:r>
      <w:bookmarkEnd w:id="127"/>
    </w:p>
    <w:p w:rsidR="00252659" w:rsidRDefault="00252659" w:rsidP="00252659"/>
    <w:p w:rsidR="00252659" w:rsidRPr="00603AE3" w:rsidRDefault="00252659" w:rsidP="00252659">
      <w:pPr>
        <w:rPr>
          <w:color w:val="000000"/>
        </w:rPr>
      </w:pPr>
      <w:r w:rsidRPr="00603AE3">
        <w:rPr>
          <w:color w:val="000000"/>
        </w:rPr>
        <w:t xml:space="preserve">For example, the code descriptor for CPT code 95851 (range of motion measurements and report (separate procedure); each extremity . . .) includes the "separate procedure" designation.  When a physical therapy evaluation (CPT </w:t>
      </w:r>
      <w:r w:rsidRPr="00FF090D">
        <w:t>codes 97161-97163</w:t>
      </w:r>
      <w:r w:rsidRPr="00603AE3">
        <w:rPr>
          <w:color w:val="000000"/>
        </w:rPr>
        <w:t xml:space="preserve">) is performed, the procedure described by CPT code 95851 does not meet the definition of a “separate procedure”.  Therefore, CPT code 95851 cannot be reported separately and is bundled into CPT </w:t>
      </w:r>
      <w:r w:rsidRPr="00FF090D">
        <w:t>codes 97161-97163</w:t>
      </w:r>
      <w:r w:rsidRPr="00603AE3">
        <w:rPr>
          <w:color w:val="000000"/>
        </w:rPr>
        <w:t>.</w:t>
      </w:r>
    </w:p>
    <w:p w:rsidR="00252659" w:rsidRDefault="00252659" w:rsidP="00252659"/>
    <w:p w:rsidR="00E8466C" w:rsidRDefault="00E8466C">
      <w:pPr>
        <w:widowControl/>
        <w:rPr>
          <w:b/>
        </w:rPr>
      </w:pPr>
      <w:bookmarkStart w:id="128" w:name="_Toc533002813"/>
      <w:r>
        <w:lastRenderedPageBreak/>
        <w:br w:type="page"/>
      </w:r>
    </w:p>
    <w:p w:rsidR="00252659" w:rsidRDefault="00252659" w:rsidP="00252659">
      <w:pPr>
        <w:pStyle w:val="Heading3"/>
      </w:pPr>
      <w:r>
        <w:lastRenderedPageBreak/>
        <w:t>Correspondence Language Policy/Example Number 7.90000 - Mo</w:t>
      </w:r>
      <w:r w:rsidRPr="000B11EF">
        <w:rPr>
          <w:color w:val="000000"/>
        </w:rPr>
        <w:t>re</w:t>
      </w:r>
      <w:r>
        <w:t xml:space="preserve"> extensive procedure</w:t>
      </w:r>
      <w:bookmarkEnd w:id="128"/>
    </w:p>
    <w:p w:rsidR="00252659" w:rsidRDefault="00252659" w:rsidP="00252659"/>
    <w:p w:rsidR="00252659" w:rsidRPr="00306817" w:rsidRDefault="00252659" w:rsidP="00252659">
      <w:r w:rsidRPr="00306817">
        <w:t>For example, CPT code 93010 describes the physician interpretation of an electrocardiogram (ECG).  CPT code 93042 describes the physician interpretation of a cardiac rhythm strip.  Since the ECG interpretation described by CPT code 93010 includes an interpretation of cardiac rhythm abnormalities, the procedure described by CPT code 93010 is more extensive than the procedure described by CPT code 93042.  Therefore, CPT code 93042 is bundled into CPT code 93010.</w:t>
      </w:r>
    </w:p>
    <w:p w:rsidR="00252659" w:rsidRDefault="00252659" w:rsidP="00252659"/>
    <w:p w:rsidR="00252659" w:rsidRDefault="00252659" w:rsidP="00252659">
      <w:pPr>
        <w:pStyle w:val="Heading3"/>
      </w:pPr>
      <w:bookmarkStart w:id="129" w:name="_Toc533002814"/>
      <w:r>
        <w:t>Correspondence Language Policy/Example Number 10.90000 - Standards of medical/surgical practice</w:t>
      </w:r>
      <w:bookmarkEnd w:id="129"/>
    </w:p>
    <w:p w:rsidR="00252659" w:rsidRDefault="00252659" w:rsidP="00252659"/>
    <w:p w:rsidR="00252659" w:rsidRPr="00306817" w:rsidRDefault="00252659" w:rsidP="00252659">
      <w:r w:rsidRPr="00306817">
        <w:t>For example, fluorescein angiography (CPT code 92235) requires the intravenous administration of fluorescein.  Since intravenous insertion of a catheter (CPT code 36000) is a standard of medical/surgical practice to infuse the fluorescein, CPT code 36000 is bundled into CPT code 92235.</w:t>
      </w:r>
    </w:p>
    <w:p w:rsidR="00252659" w:rsidRDefault="00252659" w:rsidP="00252659"/>
    <w:p w:rsidR="00252659" w:rsidRDefault="00252659" w:rsidP="00252659">
      <w:pPr>
        <w:pStyle w:val="Heading3"/>
      </w:pPr>
      <w:bookmarkStart w:id="130" w:name="_Toc533002815"/>
      <w:r>
        <w:t xml:space="preserve">Correspondence Language Policy/Example Number 11.90000 - Anesthesia </w:t>
      </w:r>
      <w:r w:rsidRPr="00EF43BD">
        <w:t>service</w:t>
      </w:r>
      <w:r>
        <w:t xml:space="preserve"> included in surgical procedure</w:t>
      </w:r>
      <w:bookmarkEnd w:id="130"/>
    </w:p>
    <w:p w:rsidR="00252659" w:rsidRDefault="00252659" w:rsidP="00252659"/>
    <w:p w:rsidR="00252659" w:rsidRPr="00306817" w:rsidRDefault="00252659" w:rsidP="00252659">
      <w:r w:rsidRPr="00306817">
        <w:t xml:space="preserve">For example, when an induction of arrhythmia by electrical pacing (CPT code 93618) is performed, anesthesia may be provided by the physician performing the procedure as described by CPT code 00410 (anesthesia for the electrical conversion of arrhythmias).  Because anesthesia provided by the physician performing the procedure is not separately payable, CPT code 00410 is bundled into CPT code 93618 when the same physician performs both procedures. </w:t>
      </w:r>
    </w:p>
    <w:p w:rsidR="00252659" w:rsidRDefault="00252659" w:rsidP="00252659"/>
    <w:p w:rsidR="00252659" w:rsidRDefault="00252659" w:rsidP="00252659">
      <w:pPr>
        <w:pStyle w:val="Heading3"/>
        <w:rPr>
          <w:u w:val="single"/>
        </w:rPr>
      </w:pPr>
      <w:bookmarkStart w:id="131" w:name="_Toc533002816"/>
      <w:r>
        <w:t>Correspondence Language Policy/Example Number 14.90000 - Misuse of column two code with column one code</w:t>
      </w:r>
      <w:bookmarkEnd w:id="131"/>
    </w:p>
    <w:p w:rsidR="00252659" w:rsidRDefault="00252659" w:rsidP="00252659">
      <w:pPr>
        <w:rPr>
          <w:u w:val="single"/>
        </w:rPr>
      </w:pPr>
    </w:p>
    <w:p w:rsidR="00252659" w:rsidRDefault="00252659" w:rsidP="00252659">
      <w:pPr>
        <w:rPr>
          <w:color w:val="000000"/>
        </w:rPr>
      </w:pPr>
      <w:r w:rsidRPr="00306817">
        <w:t>For</w:t>
      </w:r>
      <w:r>
        <w:t xml:space="preserve"> example, </w:t>
      </w:r>
      <w:r w:rsidRPr="00786774">
        <w:rPr>
          <w:color w:val="000000"/>
        </w:rPr>
        <w:t>CPT</w:t>
      </w:r>
      <w:r>
        <w:rPr>
          <w:i/>
          <w:color w:val="FF0000"/>
        </w:rPr>
        <w:t xml:space="preserve"> </w:t>
      </w:r>
      <w:r>
        <w:t xml:space="preserve">code 96912 </w:t>
      </w:r>
      <w:r w:rsidRPr="00306817">
        <w:t xml:space="preserve">describes </w:t>
      </w:r>
      <w:proofErr w:type="spellStart"/>
      <w:r w:rsidRPr="00306817">
        <w:t>photochemotherapy</w:t>
      </w:r>
      <w:proofErr w:type="spellEnd"/>
      <w:r w:rsidRPr="00306817">
        <w:t xml:space="preserve"> with</w:t>
      </w:r>
      <w:r>
        <w:t xml:space="preserve"> psoralens and ultraviolet </w:t>
      </w:r>
      <w:proofErr w:type="gramStart"/>
      <w:r>
        <w:t>A</w:t>
      </w:r>
      <w:proofErr w:type="gramEnd"/>
      <w:r>
        <w:t xml:space="preserve"> </w:t>
      </w:r>
      <w:r w:rsidRPr="00306817">
        <w:t>light</w:t>
      </w:r>
      <w:r>
        <w:t xml:space="preserve"> (PUVA)</w:t>
      </w:r>
      <w:r w:rsidRPr="00306817">
        <w:t>.  CPT code 77401 describes delivery of superficial radiation therapy.  It is a misuse of CPT code 77401 to report it in addition to CPT code 96912 when PUVA therapy is administered.  Therefore CPT code 77401 ((radiation treatment delivery) is bundled into CPT code 96912 (</w:t>
      </w:r>
      <w:proofErr w:type="spellStart"/>
      <w:r w:rsidRPr="00306817">
        <w:t>photochemotherapy</w:t>
      </w:r>
      <w:proofErr w:type="spellEnd"/>
      <w:r w:rsidRPr="00306817">
        <w:t>).</w:t>
      </w:r>
      <w:r w:rsidR="00491E40">
        <w:rPr>
          <w:color w:val="000000"/>
        </w:rPr>
        <w:t xml:space="preserve"> </w:t>
      </w:r>
    </w:p>
    <w:p w:rsidR="00E8466C" w:rsidRDefault="00E8466C">
      <w:pPr>
        <w:widowControl/>
        <w:rPr>
          <w:b/>
        </w:rPr>
      </w:pPr>
      <w:bookmarkStart w:id="132" w:name="_Toc533002817"/>
      <w:r>
        <w:br w:type="page"/>
      </w:r>
    </w:p>
    <w:p w:rsidR="00252659" w:rsidRPr="00A662EB" w:rsidRDefault="00252659" w:rsidP="00252659">
      <w:pPr>
        <w:pStyle w:val="Heading3"/>
      </w:pPr>
      <w:r w:rsidRPr="00A662EB">
        <w:lastRenderedPageBreak/>
        <w:t>Correspondence Language Policy/Example Number 15.90000 – Medically Unlikely Edits (Units of Service)</w:t>
      </w:r>
      <w:bookmarkEnd w:id="132"/>
      <w:r w:rsidRPr="00A662EB">
        <w:t xml:space="preserve"> </w:t>
      </w:r>
    </w:p>
    <w:p w:rsidR="00252659" w:rsidRPr="00A662EB" w:rsidRDefault="00252659" w:rsidP="00252659"/>
    <w:p w:rsidR="00252659" w:rsidRDefault="00252659" w:rsidP="00252659">
      <w:pPr>
        <w:rPr>
          <w:bCs/>
          <w:color w:val="000000"/>
        </w:rPr>
      </w:pPr>
      <w:r w:rsidRPr="00E153F2">
        <w:t xml:space="preserve">For example, CPT code 94002 describes all ventilation assist and management for the initial day of observation or inpatient hospital care.  Therefore, CPT code 94002 may be reported with a maximum of one unit of service for a single date of service.  </w:t>
      </w:r>
      <w:r w:rsidRPr="00E153F2">
        <w:rPr>
          <w:bCs/>
          <w:color w:val="000000"/>
        </w:rPr>
        <w:t>If units of service in excess of one are reported, the MUE prevents payment.</w:t>
      </w:r>
    </w:p>
    <w:p w:rsidR="00252659" w:rsidRDefault="00252659">
      <w:pPr>
        <w:widowControl/>
        <w:rPr>
          <w:bCs/>
          <w:color w:val="000000"/>
        </w:rPr>
      </w:pPr>
      <w:r>
        <w:rPr>
          <w:bCs/>
          <w:color w:val="000000"/>
        </w:rPr>
        <w:br w:type="page"/>
      </w:r>
    </w:p>
    <w:p w:rsidR="00A85EE6" w:rsidRPr="00A85EE6" w:rsidRDefault="00A85EE6" w:rsidP="00A85EE6">
      <w:pPr>
        <w:jc w:val="center"/>
        <w:rPr>
          <w:b/>
          <w:u w:val="single"/>
        </w:rPr>
      </w:pPr>
      <w:bookmarkStart w:id="133" w:name="_Toc533002818"/>
      <w:r w:rsidRPr="00A85EE6">
        <w:rPr>
          <w:b/>
          <w:u w:val="single"/>
        </w:rPr>
        <w:lastRenderedPageBreak/>
        <w:t>Section-specific Examples</w:t>
      </w:r>
    </w:p>
    <w:p w:rsidR="00252659" w:rsidRPr="0084400F" w:rsidRDefault="00252659" w:rsidP="00A85EE6">
      <w:pPr>
        <w:pStyle w:val="Heading2"/>
        <w:jc w:val="center"/>
      </w:pPr>
      <w:r w:rsidRPr="0084400F">
        <w:t>CPT Category III Codes (0001T-0999T)</w:t>
      </w:r>
      <w:bookmarkEnd w:id="133"/>
    </w:p>
    <w:p w:rsidR="00252659" w:rsidRPr="0084400F" w:rsidRDefault="00252659" w:rsidP="00A85EE6">
      <w:pPr>
        <w:pStyle w:val="Heading2"/>
        <w:jc w:val="center"/>
      </w:pPr>
      <w:bookmarkStart w:id="134" w:name="_Toc533002819"/>
      <w:r w:rsidRPr="0084400F">
        <w:t>(Temporary CPT</w:t>
      </w:r>
      <w:r>
        <w:t xml:space="preserve"> Codes for Emerging Technology</w:t>
      </w:r>
      <w:proofErr w:type="gramStart"/>
      <w:r>
        <w:t>,</w:t>
      </w:r>
      <w:proofErr w:type="gramEnd"/>
      <w:r>
        <w:br/>
      </w:r>
      <w:r w:rsidRPr="0084400F">
        <w:t>Services, and Procedures)</w:t>
      </w:r>
      <w:bookmarkEnd w:id="134"/>
    </w:p>
    <w:p w:rsidR="00252659" w:rsidRDefault="00252659" w:rsidP="00252659">
      <w:pPr>
        <w:rPr>
          <w:color w:val="000000"/>
          <w:u w:val="single"/>
        </w:rPr>
      </w:pPr>
    </w:p>
    <w:p w:rsidR="00252659" w:rsidRPr="0084400F" w:rsidRDefault="00252659" w:rsidP="00252659">
      <w:pPr>
        <w:pStyle w:val="Heading3"/>
      </w:pPr>
      <w:bookmarkStart w:id="135" w:name="_Toc533002820"/>
      <w:r w:rsidRPr="0084400F">
        <w:t>Correspondence Language Policy/Example Number 2.0000T – HCPCS/CPT procedure code definition</w:t>
      </w:r>
      <w:bookmarkEnd w:id="135"/>
    </w:p>
    <w:p w:rsidR="00252659" w:rsidRPr="0084400F" w:rsidRDefault="00252659" w:rsidP="00252659">
      <w:pPr>
        <w:rPr>
          <w:color w:val="000000"/>
        </w:rPr>
      </w:pPr>
    </w:p>
    <w:p w:rsidR="00252659" w:rsidRPr="00797E80" w:rsidRDefault="00252659" w:rsidP="00252659">
      <w:r w:rsidRPr="00797E80">
        <w:t>For example, CPT code 0054T describes a computer-assisted musculoskeletal surgical navigational orthopedic procedure with image-guidance based on fluoroscopic images.  CPT code 76000 describes fluoroscopy.  Therefore, based upon the code descriptors the procedure described by CPT code 76000 is a component of the procedure described by CPT code 0054T, and CPT code 76000 is bundled into CPT code 0054T.</w:t>
      </w:r>
    </w:p>
    <w:p w:rsidR="00252659" w:rsidRDefault="00252659" w:rsidP="00252659">
      <w:pPr>
        <w:rPr>
          <w:color w:val="000000"/>
        </w:rPr>
      </w:pPr>
    </w:p>
    <w:p w:rsidR="00252659" w:rsidRPr="00EF43BD" w:rsidRDefault="00252659" w:rsidP="00252659">
      <w:pPr>
        <w:pStyle w:val="Heading3"/>
        <w:rPr>
          <w:strike/>
        </w:rPr>
      </w:pPr>
      <w:bookmarkStart w:id="136" w:name="_Toc533002821"/>
      <w:r>
        <w:t xml:space="preserve">Correspondence Language Policy/Example Number 3.0000T - </w:t>
      </w:r>
      <w:r w:rsidRPr="00EF43BD">
        <w:rPr>
          <w:i/>
        </w:rPr>
        <w:t>CPT Manual</w:t>
      </w:r>
      <w:r w:rsidRPr="00EF43BD">
        <w:t xml:space="preserve"> or CMS manual coding instruction</w:t>
      </w:r>
      <w:bookmarkEnd w:id="136"/>
    </w:p>
    <w:p w:rsidR="00252659" w:rsidRPr="000E4687" w:rsidRDefault="00252659" w:rsidP="00252659">
      <w:pPr>
        <w:rPr>
          <w:color w:val="000000"/>
        </w:rPr>
      </w:pPr>
    </w:p>
    <w:p w:rsidR="00252659" w:rsidRDefault="00252659" w:rsidP="00252659">
      <w:r w:rsidRPr="002E0E3E">
        <w:t>For example, the parenthetical note following CPT code 0201T (percutaneous sacral augmentation (</w:t>
      </w:r>
      <w:proofErr w:type="spellStart"/>
      <w:r w:rsidRPr="002E0E3E">
        <w:t>sacroplasty</w:t>
      </w:r>
      <w:proofErr w:type="spellEnd"/>
      <w:r w:rsidRPr="002E0E3E">
        <w:t>) bilateral injections . . .) states: “(Do not report 0200T, 0201T in conjunction with 20225 when performed at the same level).”  Therefore, CPT code 20225 (biopsy, bone, trocar, needle; deep. . .) may not be reported separately in addition to CPT codes 0200T or 0201T if the procedures are performed at the same level.</w:t>
      </w:r>
    </w:p>
    <w:p w:rsidR="00252659" w:rsidRPr="002E0E3E" w:rsidRDefault="00252659" w:rsidP="00252659"/>
    <w:p w:rsidR="00252659" w:rsidRPr="0084400F" w:rsidRDefault="00252659" w:rsidP="00252659">
      <w:pPr>
        <w:pStyle w:val="Heading3"/>
      </w:pPr>
      <w:bookmarkStart w:id="137" w:name="_Toc533002822"/>
      <w:r w:rsidRPr="0084400F">
        <w:t>Correspondence Language Policy/Example Number 4.0000T - Mutually exclusive procedures</w:t>
      </w:r>
      <w:bookmarkEnd w:id="137"/>
    </w:p>
    <w:p w:rsidR="00252659" w:rsidRPr="0084400F" w:rsidRDefault="00252659" w:rsidP="00252659">
      <w:pPr>
        <w:rPr>
          <w:color w:val="000000"/>
        </w:rPr>
      </w:pPr>
    </w:p>
    <w:p w:rsidR="00252659" w:rsidRPr="000A0944" w:rsidRDefault="00252659" w:rsidP="00252659">
      <w:r w:rsidRPr="000A0944">
        <w:t>For example, CPT codes 0101T and 0102T describe extracorporeal shock wave procedures involving different anatomic parts of the musculoskeletal system.  CPT code 0101T describes extracorporeal shock wave involving an unspecified part of the musculoskeletal system and CPT code 0102T describes extracorporeal shock wave involving the lateral humeral epicondyle.  Since both extracorporeal shock wave procedure codes should not be reported for the same patient at the same anatomic site, the two procedures are mutually exclusive of one another.</w:t>
      </w:r>
    </w:p>
    <w:p w:rsidR="00252659" w:rsidRDefault="00252659" w:rsidP="00252659">
      <w:pPr>
        <w:rPr>
          <w:color w:val="000000"/>
        </w:rPr>
      </w:pPr>
    </w:p>
    <w:p w:rsidR="00252659" w:rsidRPr="0084400F" w:rsidRDefault="00252659" w:rsidP="00252659">
      <w:pPr>
        <w:pStyle w:val="Heading3"/>
      </w:pPr>
      <w:bookmarkStart w:id="138" w:name="_Toc533002823"/>
      <w:r w:rsidRPr="0084400F">
        <w:t xml:space="preserve">Correspondence Language Policy/Example Number 6.0000T </w:t>
      </w:r>
      <w:r>
        <w:t>–</w:t>
      </w:r>
      <w:r w:rsidRPr="0084400F">
        <w:t xml:space="preserve"> CPT </w:t>
      </w:r>
      <w:r>
        <w:t>“</w:t>
      </w:r>
      <w:r w:rsidRPr="0084400F">
        <w:t>separate procedure</w:t>
      </w:r>
      <w:r>
        <w:t>”</w:t>
      </w:r>
      <w:r w:rsidRPr="0084400F">
        <w:t xml:space="preserve"> definition</w:t>
      </w:r>
      <w:bookmarkEnd w:id="138"/>
    </w:p>
    <w:p w:rsidR="00252659" w:rsidRPr="0084400F" w:rsidRDefault="00252659" w:rsidP="00252659">
      <w:pPr>
        <w:rPr>
          <w:i/>
          <w:color w:val="000000"/>
        </w:rPr>
      </w:pPr>
    </w:p>
    <w:p w:rsidR="00252659" w:rsidRPr="000E4687" w:rsidRDefault="00252659" w:rsidP="00252659">
      <w:r w:rsidRPr="000E4687">
        <w:t xml:space="preserve">For example, the code descriptor for CPT code 49000 (“Exploratory laparotomy, exploratory </w:t>
      </w:r>
      <w:proofErr w:type="spellStart"/>
      <w:r w:rsidRPr="000E4687">
        <w:t>celiotomy</w:t>
      </w:r>
      <w:proofErr w:type="spellEnd"/>
      <w:r w:rsidRPr="000E4687">
        <w:t xml:space="preserve"> with or without biopsy(s) (separate procedure)”) includes the “separate procedure” designation.</w:t>
      </w:r>
      <w:r>
        <w:t xml:space="preserve">  </w:t>
      </w:r>
      <w:r w:rsidRPr="000E4687">
        <w:t xml:space="preserve">When </w:t>
      </w:r>
      <w:r w:rsidRPr="00647378">
        <w:t xml:space="preserve">a </w:t>
      </w:r>
      <w:r w:rsidRPr="00EF43BD">
        <w:rPr>
          <w:color w:val="000000"/>
        </w:rPr>
        <w:t xml:space="preserve">transluminal peripheral </w:t>
      </w:r>
      <w:proofErr w:type="spellStart"/>
      <w:r w:rsidRPr="00EF43BD">
        <w:rPr>
          <w:color w:val="000000"/>
        </w:rPr>
        <w:t>atherectomy</w:t>
      </w:r>
      <w:proofErr w:type="spellEnd"/>
      <w:r w:rsidRPr="00EF43BD">
        <w:rPr>
          <w:color w:val="000000"/>
        </w:rPr>
        <w:t xml:space="preserve"> of the abdominal aorta</w:t>
      </w:r>
      <w:r>
        <w:rPr>
          <w:color w:val="000000"/>
        </w:rPr>
        <w:t xml:space="preserve"> </w:t>
      </w:r>
      <w:r w:rsidRPr="000E4687">
        <w:t xml:space="preserve">(CPT code </w:t>
      </w:r>
      <w:r w:rsidRPr="00EF43BD">
        <w:t>0236T</w:t>
      </w:r>
      <w:r w:rsidRPr="000E4687">
        <w:t xml:space="preserve">) is performed, the procedure described by CPT code 49000 </w:t>
      </w:r>
      <w:r w:rsidRPr="00EF43BD">
        <w:t>does</w:t>
      </w:r>
      <w:r>
        <w:t xml:space="preserve"> </w:t>
      </w:r>
      <w:r w:rsidRPr="000E4687">
        <w:t>not</w:t>
      </w:r>
      <w:r>
        <w:t xml:space="preserve"> </w:t>
      </w:r>
      <w:r w:rsidRPr="00EF43BD">
        <w:t>meet the definition of</w:t>
      </w:r>
      <w:r w:rsidRPr="000E4687">
        <w:t xml:space="preserve"> a </w:t>
      </w:r>
      <w:r w:rsidRPr="00EF43BD">
        <w:t>“</w:t>
      </w:r>
      <w:r w:rsidRPr="000E4687">
        <w:t>separate procedure</w:t>
      </w:r>
      <w:r w:rsidRPr="00EF43BD">
        <w:t>”</w:t>
      </w:r>
      <w:r w:rsidRPr="000E4687">
        <w:t xml:space="preserve">.  Therefore, CPT code </w:t>
      </w:r>
      <w:r w:rsidRPr="000E4687">
        <w:lastRenderedPageBreak/>
        <w:t xml:space="preserve">49000 cannot be reported separately and is bundled into CPT code </w:t>
      </w:r>
      <w:r w:rsidRPr="00EF43BD">
        <w:t>0236T</w:t>
      </w:r>
      <w:r w:rsidRPr="000E4687">
        <w:t>.</w:t>
      </w:r>
    </w:p>
    <w:p w:rsidR="00252659" w:rsidRDefault="00252659" w:rsidP="00252659">
      <w:pPr>
        <w:rPr>
          <w:color w:val="000000"/>
        </w:rPr>
      </w:pPr>
    </w:p>
    <w:p w:rsidR="00252659" w:rsidRPr="0084400F" w:rsidRDefault="00252659" w:rsidP="00252659">
      <w:pPr>
        <w:pStyle w:val="Heading3"/>
      </w:pPr>
      <w:bookmarkStart w:id="139" w:name="_Toc533002824"/>
      <w:r w:rsidRPr="0084400F">
        <w:t>Correspondence Language Policy/Example Number 7.0000T – More extensive procedure</w:t>
      </w:r>
      <w:bookmarkEnd w:id="139"/>
    </w:p>
    <w:p w:rsidR="00252659" w:rsidRPr="0084400F" w:rsidRDefault="00252659" w:rsidP="00252659">
      <w:pPr>
        <w:rPr>
          <w:i/>
          <w:color w:val="000000"/>
        </w:rPr>
      </w:pPr>
    </w:p>
    <w:p w:rsidR="00252659" w:rsidRPr="000E4687" w:rsidRDefault="00252659" w:rsidP="00252659">
      <w:pPr>
        <w:rPr>
          <w:color w:val="000000"/>
        </w:rPr>
      </w:pPr>
      <w:r w:rsidRPr="000E4687">
        <w:rPr>
          <w:color w:val="000000"/>
        </w:rPr>
        <w:t>For example, CPT code 0072T describes focused ultrasound ablation of uterine leiomyomata of a volume greater than or equal to 200 cc of tissue.  CPT code 0071T describes focused ultrasound ablation of uterine leiomyomata of a volume less than 200 cc of tissue.   Since CPT code 0072T is a more extensive procedure than CPT code 0071T, CPT code 0071T is bundled into CPT code 0072T.</w:t>
      </w:r>
    </w:p>
    <w:p w:rsidR="00252659" w:rsidRPr="0084400F" w:rsidRDefault="00252659" w:rsidP="00252659">
      <w:pPr>
        <w:rPr>
          <w:i/>
          <w:color w:val="000000"/>
        </w:rPr>
      </w:pPr>
    </w:p>
    <w:p w:rsidR="00252659" w:rsidRPr="0084400F" w:rsidRDefault="00252659" w:rsidP="00252659">
      <w:pPr>
        <w:pStyle w:val="Heading3"/>
      </w:pPr>
      <w:bookmarkStart w:id="140" w:name="_Toc533002825"/>
      <w:r w:rsidRPr="0084400F">
        <w:t>Correspondence Language Policy/Example Number 10.0000</w:t>
      </w:r>
      <w:r>
        <w:t>T</w:t>
      </w:r>
      <w:r w:rsidRPr="0084400F">
        <w:t xml:space="preserve"> - Standards of medical/surgical practice</w:t>
      </w:r>
      <w:bookmarkEnd w:id="140"/>
    </w:p>
    <w:p w:rsidR="00252659" w:rsidRPr="0084400F" w:rsidRDefault="00252659" w:rsidP="00252659">
      <w:pPr>
        <w:rPr>
          <w:i/>
          <w:color w:val="000000"/>
        </w:rPr>
      </w:pPr>
    </w:p>
    <w:p w:rsidR="00252659" w:rsidRPr="000E4687" w:rsidRDefault="00252659" w:rsidP="00252659">
      <w:pPr>
        <w:rPr>
          <w:color w:val="000000"/>
        </w:rPr>
      </w:pPr>
      <w:r w:rsidRPr="0084400F">
        <w:rPr>
          <w:color w:val="000000"/>
        </w:rPr>
        <w:t>For example</w:t>
      </w:r>
      <w:r w:rsidRPr="000E4687">
        <w:rPr>
          <w:color w:val="000000"/>
        </w:rPr>
        <w:t>,</w:t>
      </w:r>
      <w:r w:rsidRPr="0084400F">
        <w:rPr>
          <w:color w:val="000000"/>
        </w:rPr>
        <w:t xml:space="preserve"> CPT code 0075T </w:t>
      </w:r>
      <w:r w:rsidRPr="000E4687">
        <w:rPr>
          <w:color w:val="000000"/>
        </w:rPr>
        <w:t>describes</w:t>
      </w:r>
      <w:r>
        <w:rPr>
          <w:color w:val="000000"/>
        </w:rPr>
        <w:t xml:space="preserve"> </w:t>
      </w:r>
      <w:r w:rsidRPr="002E0E3E">
        <w:t>open or</w:t>
      </w:r>
      <w:r>
        <w:rPr>
          <w:color w:val="000000"/>
        </w:rPr>
        <w:t xml:space="preserve"> </w:t>
      </w:r>
      <w:r w:rsidRPr="0084400F">
        <w:rPr>
          <w:color w:val="000000"/>
        </w:rPr>
        <w:t xml:space="preserve">percutaneous </w:t>
      </w:r>
      <w:proofErr w:type="spellStart"/>
      <w:r w:rsidRPr="0084400F">
        <w:rPr>
          <w:color w:val="000000"/>
        </w:rPr>
        <w:t>transcatheter</w:t>
      </w:r>
      <w:proofErr w:type="spellEnd"/>
      <w:r w:rsidRPr="0084400F">
        <w:rPr>
          <w:color w:val="000000"/>
        </w:rPr>
        <w:t xml:space="preserve"> placement of extracranial vertebral artery stent(s</w:t>
      </w:r>
      <w:r w:rsidRPr="000E4687">
        <w:rPr>
          <w:color w:val="000000"/>
        </w:rPr>
        <w:t>).  Since intravenous insertion of a catheter (CPT code 36000) is a standard of medical/surgical practice for this procedure, CPT code 36000 is bundled into CPT code 0075T.</w:t>
      </w:r>
    </w:p>
    <w:p w:rsidR="00252659" w:rsidRDefault="00252659" w:rsidP="00252659">
      <w:pPr>
        <w:rPr>
          <w:color w:val="000000"/>
        </w:rPr>
      </w:pPr>
    </w:p>
    <w:p w:rsidR="00252659" w:rsidRPr="0084400F" w:rsidRDefault="00252659" w:rsidP="00252659">
      <w:pPr>
        <w:pStyle w:val="Heading3"/>
      </w:pPr>
      <w:bookmarkStart w:id="141" w:name="_Toc533002826"/>
      <w:r w:rsidRPr="0084400F">
        <w:t xml:space="preserve">Correspondence Language Policy/Example Number 11.0000T - Anesthesia </w:t>
      </w:r>
      <w:r w:rsidRPr="00EF43BD">
        <w:t>service</w:t>
      </w:r>
      <w:r>
        <w:t xml:space="preserve"> </w:t>
      </w:r>
      <w:r w:rsidRPr="0084400F">
        <w:t>included in surgical procedure</w:t>
      </w:r>
      <w:bookmarkEnd w:id="141"/>
    </w:p>
    <w:p w:rsidR="00252659" w:rsidRDefault="00252659" w:rsidP="00252659"/>
    <w:p w:rsidR="00252659" w:rsidRPr="00B44B14" w:rsidRDefault="00252659" w:rsidP="00252659">
      <w:r w:rsidRPr="00B44B14">
        <w:t xml:space="preserve">For example, if the physician performing a transluminal peripheral </w:t>
      </w:r>
      <w:proofErr w:type="spellStart"/>
      <w:r w:rsidRPr="00B44B14">
        <w:t>atherectomy</w:t>
      </w:r>
      <w:proofErr w:type="spellEnd"/>
      <w:r w:rsidRPr="00B44B14">
        <w:t xml:space="preserve">, open or percutaneous, including radiological supervision and interpretation of the abdominal aorta (CPT code 0236T) also provides anesthesia for the procedure, the anesthesia service is not separately reported.  Therefore, CPT code 01926 (“Anesthesia for therapeutic interventional radiological procedures involving the arterial system; intracranial, </w:t>
      </w:r>
      <w:proofErr w:type="spellStart"/>
      <w:r w:rsidRPr="00B44B14">
        <w:t>intracardiac</w:t>
      </w:r>
      <w:proofErr w:type="spellEnd"/>
      <w:r w:rsidRPr="00B44B14">
        <w:t>, or aortic”) is bundled into CPT code 0236T.</w:t>
      </w:r>
    </w:p>
    <w:p w:rsidR="00252659" w:rsidRDefault="00252659" w:rsidP="00252659">
      <w:pPr>
        <w:rPr>
          <w:color w:val="000000"/>
        </w:rPr>
      </w:pPr>
    </w:p>
    <w:p w:rsidR="00252659" w:rsidRPr="00A662EB" w:rsidRDefault="00252659" w:rsidP="00252659">
      <w:pPr>
        <w:pStyle w:val="Heading3"/>
      </w:pPr>
      <w:bookmarkStart w:id="142" w:name="_Toc533002827"/>
      <w:r w:rsidRPr="00A662EB">
        <w:t>Correspondence Language Policy/Example Number 14.0000T - Misuse of column two code with column one code</w:t>
      </w:r>
      <w:bookmarkEnd w:id="142"/>
    </w:p>
    <w:p w:rsidR="00252659" w:rsidRPr="00A662EB" w:rsidRDefault="00252659" w:rsidP="00252659">
      <w:pPr>
        <w:rPr>
          <w:i/>
          <w:color w:val="000000"/>
        </w:rPr>
      </w:pPr>
    </w:p>
    <w:p w:rsidR="00252659" w:rsidRPr="00797E80" w:rsidRDefault="00252659" w:rsidP="00252659">
      <w:r w:rsidRPr="00797E80">
        <w:t xml:space="preserve">For example, CPT code 0075T describes open or percutaneous </w:t>
      </w:r>
      <w:proofErr w:type="spellStart"/>
      <w:r w:rsidRPr="00797E80">
        <w:t>transcatheter</w:t>
      </w:r>
      <w:proofErr w:type="spellEnd"/>
      <w:r w:rsidRPr="00797E80">
        <w:t xml:space="preserve"> placement of an extracranial vertebral artery stent in an initial vessel and includes radiologic supervision and interpretation.  CPT code 77012 describes computed tomographic guidance for needle placement including radiologic supervision and interpretation.  It is a misuse of CPT code 77012 to report radiologic guidance or supervision and interpretation for the procedure described by CPT code 0075T.  Therefore, CPT code 77012 should not be reported with CPT code 0075T.</w:t>
      </w:r>
    </w:p>
    <w:p w:rsidR="00252659" w:rsidRDefault="00252659" w:rsidP="00252659">
      <w:pPr>
        <w:rPr>
          <w:color w:val="000000"/>
        </w:rPr>
      </w:pPr>
    </w:p>
    <w:p w:rsidR="00E8466C" w:rsidRDefault="00E8466C">
      <w:pPr>
        <w:widowControl/>
        <w:rPr>
          <w:b/>
        </w:rPr>
      </w:pPr>
      <w:bookmarkStart w:id="143" w:name="_Toc533002828"/>
      <w:r>
        <w:br w:type="page"/>
      </w:r>
    </w:p>
    <w:p w:rsidR="00252659" w:rsidRDefault="00252659" w:rsidP="00252659">
      <w:pPr>
        <w:pStyle w:val="Heading3"/>
      </w:pPr>
      <w:r w:rsidRPr="00101B70">
        <w:lastRenderedPageBreak/>
        <w:t>Correspondence Language Policy/Example Number 15.000</w:t>
      </w:r>
      <w:r>
        <w:t>0T</w:t>
      </w:r>
      <w:r w:rsidRPr="00101B70">
        <w:t xml:space="preserve"> – Medically Un</w:t>
      </w:r>
      <w:r>
        <w:t>likely</w:t>
      </w:r>
      <w:r w:rsidRPr="00101B70">
        <w:t xml:space="preserve"> Edits (Units of Service)</w:t>
      </w:r>
      <w:bookmarkEnd w:id="143"/>
      <w:r w:rsidRPr="00101B70">
        <w:t xml:space="preserve"> </w:t>
      </w:r>
    </w:p>
    <w:p w:rsidR="00252659" w:rsidRDefault="00252659" w:rsidP="00252659">
      <w:pPr>
        <w:rPr>
          <w:color w:val="000000"/>
        </w:rPr>
      </w:pPr>
    </w:p>
    <w:p w:rsidR="00252659" w:rsidRDefault="00252659" w:rsidP="00252659">
      <w:r w:rsidRPr="00574481">
        <w:t xml:space="preserve">For example, CPT code 0236T (Transluminal peripheral </w:t>
      </w:r>
      <w:proofErr w:type="spellStart"/>
      <w:r w:rsidRPr="00574481">
        <w:t>atherectomy</w:t>
      </w:r>
      <w:proofErr w:type="spellEnd"/>
      <w:r w:rsidRPr="00574481">
        <w:t xml:space="preserve">, open or percutaneous, including radiological supervision and interpretation; abdominal aorta) may be reported with a maximum of one unit of service since there is only one abdominal aorta and an open or percutaneous transluminal peripheral </w:t>
      </w:r>
      <w:proofErr w:type="spellStart"/>
      <w:r w:rsidRPr="00574481">
        <w:t>atherectomy</w:t>
      </w:r>
      <w:proofErr w:type="spellEnd"/>
      <w:r w:rsidRPr="00574481">
        <w:t xml:space="preserve"> of this artery would not likely be performed more than once in a single day.  If units of service in excess of one are reported, the MUE prevents payment.</w:t>
      </w:r>
    </w:p>
    <w:p w:rsidR="00252659" w:rsidRDefault="00252659">
      <w:pPr>
        <w:widowControl/>
      </w:pPr>
      <w:r>
        <w:br w:type="page"/>
      </w:r>
    </w:p>
    <w:p w:rsidR="00A85EE6" w:rsidRPr="00A85EE6" w:rsidRDefault="00A85EE6" w:rsidP="00A85EE6">
      <w:pPr>
        <w:jc w:val="center"/>
        <w:rPr>
          <w:b/>
          <w:u w:val="single"/>
        </w:rPr>
      </w:pPr>
      <w:bookmarkStart w:id="144" w:name="_Toc533002829"/>
      <w:r w:rsidRPr="00A85EE6">
        <w:rPr>
          <w:b/>
          <w:u w:val="single"/>
        </w:rPr>
        <w:lastRenderedPageBreak/>
        <w:t>Section-specific Examples</w:t>
      </w:r>
    </w:p>
    <w:p w:rsidR="00252659" w:rsidRDefault="00252659" w:rsidP="00A85EE6">
      <w:pPr>
        <w:pStyle w:val="Heading2"/>
        <w:jc w:val="center"/>
      </w:pPr>
      <w:r>
        <w:t>HCPCS Level II Codes</w:t>
      </w:r>
      <w:bookmarkEnd w:id="144"/>
    </w:p>
    <w:p w:rsidR="00252659" w:rsidRDefault="00252659" w:rsidP="00A85EE6">
      <w:pPr>
        <w:pStyle w:val="Heading2"/>
        <w:jc w:val="center"/>
      </w:pPr>
      <w:bookmarkStart w:id="145" w:name="_Toc533002830"/>
      <w:r>
        <w:t>A0000-V9999</w:t>
      </w:r>
      <w:bookmarkEnd w:id="145"/>
    </w:p>
    <w:p w:rsidR="00252659" w:rsidRDefault="00252659" w:rsidP="00252659"/>
    <w:p w:rsidR="00252659" w:rsidRDefault="00252659" w:rsidP="00FE26C1">
      <w:pPr>
        <w:pStyle w:val="Heading3"/>
      </w:pPr>
      <w:bookmarkStart w:id="146" w:name="_Toc533002831"/>
      <w:r>
        <w:t xml:space="preserve">Correspondence Language Policy/Example Number 2.A-V - </w:t>
      </w:r>
      <w:r>
        <w:rPr>
          <w:color w:val="000000"/>
        </w:rPr>
        <w:t>HCPCS/C</w:t>
      </w:r>
      <w:r>
        <w:t>PT procedure code definition</w:t>
      </w:r>
      <w:bookmarkEnd w:id="146"/>
    </w:p>
    <w:p w:rsidR="00252659" w:rsidRDefault="00252659" w:rsidP="00252659"/>
    <w:p w:rsidR="00252659" w:rsidRPr="00273DB4" w:rsidRDefault="00252659" w:rsidP="00252659">
      <w:pPr>
        <w:rPr>
          <w:color w:val="000000"/>
        </w:rPr>
      </w:pPr>
      <w:r w:rsidRPr="00273DB4">
        <w:t>For example, the code descriptor for HCPCS code G0398 is “Home sleep study test (HST) with type II portable monitor, unattended; minimum of 7 channels: EEG, EOG, EMG, ECG/heart rate, airflow, respiratory effort and oxygen saturation</w:t>
      </w:r>
      <w:r w:rsidRPr="00273DB4">
        <w:rPr>
          <w:color w:val="000000"/>
        </w:rPr>
        <w:t>”, and the code descriptor for CPT code 93041 is “Rhythm ECG, 1-3 leads; tracing only without interpretation and report”.  Based upon the code descriptors an ECG is a component of the home sleep study test.  Therefore, CPT code 93041 is bundled into HCPCS code G0398.</w:t>
      </w:r>
    </w:p>
    <w:p w:rsidR="00252659" w:rsidRDefault="00252659" w:rsidP="00252659">
      <w:pPr>
        <w:rPr>
          <w:strike/>
          <w:color w:val="000000"/>
        </w:rPr>
      </w:pPr>
    </w:p>
    <w:p w:rsidR="00252659" w:rsidRPr="00EF43BD" w:rsidRDefault="00252659" w:rsidP="00FE26C1">
      <w:pPr>
        <w:pStyle w:val="Heading3"/>
        <w:rPr>
          <w:strike/>
        </w:rPr>
      </w:pPr>
      <w:bookmarkStart w:id="147" w:name="_Toc533002832"/>
      <w:r>
        <w:t xml:space="preserve">Correspondence Language Policy/Example Number 3.A-V - </w:t>
      </w:r>
      <w:r w:rsidRPr="00EF43BD">
        <w:rPr>
          <w:i/>
        </w:rPr>
        <w:t>CPT Manual</w:t>
      </w:r>
      <w:r w:rsidRPr="00EF43BD">
        <w:t xml:space="preserve"> or CMS manual coding instruction</w:t>
      </w:r>
      <w:bookmarkEnd w:id="147"/>
    </w:p>
    <w:p w:rsidR="00252659" w:rsidRDefault="00252659" w:rsidP="00252659">
      <w:pPr>
        <w:rPr>
          <w:color w:val="000000"/>
        </w:rPr>
      </w:pPr>
    </w:p>
    <w:p w:rsidR="00252659" w:rsidRPr="00E10D3C" w:rsidRDefault="00252659" w:rsidP="00252659">
      <w:r w:rsidRPr="00E10D3C">
        <w:t xml:space="preserve">For example, the </w:t>
      </w:r>
      <w:r w:rsidRPr="00E10D3C">
        <w:rPr>
          <w:i/>
        </w:rPr>
        <w:t>CPT Manual</w:t>
      </w:r>
      <w:r w:rsidRPr="00E10D3C">
        <w:t xml:space="preserve"> instruction above CPT code 49320 states:  “Surgical laparoscopy always includes diagnostic laparoscopy. . .”  Therefore the surgical laparoscopic procedure described by the column one HCPCS code G0342 (</w:t>
      </w:r>
      <w:r>
        <w:t>“</w:t>
      </w:r>
      <w:r w:rsidRPr="00E10D3C">
        <w:t>Laparoscopy for islet cell transplant, includes portal vein catheterization and infusion</w:t>
      </w:r>
      <w:r>
        <w:t>”</w:t>
      </w:r>
      <w:r w:rsidRPr="00E10D3C">
        <w:t>) includes the diagnostic laparoscopic procedure described by the column two CPT code 49320 (</w:t>
      </w:r>
      <w:r>
        <w:t>“</w:t>
      </w:r>
      <w:r w:rsidRPr="00E10D3C">
        <w:t xml:space="preserve">Laparoscopy, abdomen, peritoneum, and </w:t>
      </w:r>
      <w:proofErr w:type="spellStart"/>
      <w:r w:rsidRPr="00E10D3C">
        <w:t>omentum</w:t>
      </w:r>
      <w:proofErr w:type="spellEnd"/>
      <w:r w:rsidRPr="00E10D3C">
        <w:t>, diagnostic, with or without collection of specimen(s) by brushing or washing (separate procedure)</w:t>
      </w:r>
      <w:r>
        <w:t>”</w:t>
      </w:r>
      <w:r w:rsidRPr="00E10D3C">
        <w:t xml:space="preserve">).  Based on the </w:t>
      </w:r>
      <w:r w:rsidRPr="00E10D3C">
        <w:rPr>
          <w:i/>
        </w:rPr>
        <w:t>CPT Manual</w:t>
      </w:r>
      <w:r w:rsidRPr="00E10D3C">
        <w:t xml:space="preserve"> instruction CPT code 49320 is bundled into HCPCS code G0342.</w:t>
      </w:r>
    </w:p>
    <w:p w:rsidR="00252659" w:rsidRDefault="00252659" w:rsidP="00252659">
      <w:pPr>
        <w:rPr>
          <w:color w:val="000000"/>
          <w:u w:val="single"/>
        </w:rPr>
      </w:pPr>
    </w:p>
    <w:p w:rsidR="00252659" w:rsidRDefault="00252659" w:rsidP="00FE26C1">
      <w:pPr>
        <w:pStyle w:val="Heading3"/>
      </w:pPr>
      <w:bookmarkStart w:id="148" w:name="_Toc533002833"/>
      <w:r>
        <w:t>Correspondence Language Policy/Example Number 4.A-V - Mutually exclusive procedures</w:t>
      </w:r>
      <w:bookmarkEnd w:id="148"/>
    </w:p>
    <w:p w:rsidR="00252659" w:rsidRDefault="00252659" w:rsidP="00252659"/>
    <w:p w:rsidR="00252659" w:rsidRPr="000E4687" w:rsidRDefault="00252659" w:rsidP="00252659">
      <w:r w:rsidRPr="000E4687">
        <w:t>For example, HCPCS code G0105 describes colorectal cancer screening by colonoscopy, and HCPCS code G0120 describes such screening by barium enema.  Since both methods would not be performed at the same patient encounter, the two procedures are mutually exclusive of one another.</w:t>
      </w:r>
    </w:p>
    <w:p w:rsidR="00252659" w:rsidRDefault="00252659" w:rsidP="00252659"/>
    <w:p w:rsidR="00252659" w:rsidRDefault="00252659" w:rsidP="00FE26C1">
      <w:pPr>
        <w:pStyle w:val="Heading3"/>
      </w:pPr>
      <w:bookmarkStart w:id="149" w:name="_Toc533002834"/>
      <w:r>
        <w:t>Correspondence Language Policy/Example Number 6.A-V – CPT “separate procedure” definition</w:t>
      </w:r>
      <w:bookmarkEnd w:id="149"/>
    </w:p>
    <w:p w:rsidR="00252659" w:rsidRDefault="00252659" w:rsidP="00252659"/>
    <w:p w:rsidR="00252659" w:rsidRPr="000E4687" w:rsidRDefault="00252659" w:rsidP="00252659">
      <w:r w:rsidRPr="000E4687">
        <w:t xml:space="preserve">For example, the code descriptor for CPT code 49000 (“Exploratory laparotomy, exploratory </w:t>
      </w:r>
      <w:proofErr w:type="spellStart"/>
      <w:r w:rsidRPr="000E4687">
        <w:t>celiotomy</w:t>
      </w:r>
      <w:proofErr w:type="spellEnd"/>
      <w:r w:rsidRPr="000E4687">
        <w:t xml:space="preserve"> with or without biopsy(s) (separate procedure)”) includes the “separate procedure” designation.  When a laparotomy for islet cell transplantation (HCPCS code G0343) is performed, the procedure described by CPT code 49000 </w:t>
      </w:r>
      <w:r w:rsidRPr="004834C2">
        <w:t>does</w:t>
      </w:r>
      <w:r>
        <w:t xml:space="preserve"> </w:t>
      </w:r>
      <w:r w:rsidRPr="000E4687">
        <w:t xml:space="preserve">not </w:t>
      </w:r>
      <w:r w:rsidRPr="004834C2">
        <w:t>meet the definition of</w:t>
      </w:r>
      <w:r>
        <w:t xml:space="preserve"> </w:t>
      </w:r>
      <w:r w:rsidRPr="000E4687">
        <w:t xml:space="preserve">a </w:t>
      </w:r>
      <w:r w:rsidRPr="004834C2">
        <w:t>“</w:t>
      </w:r>
      <w:r w:rsidRPr="000E4687">
        <w:t>separate procedure</w:t>
      </w:r>
      <w:r w:rsidRPr="004834C2">
        <w:t>”</w:t>
      </w:r>
      <w:r w:rsidRPr="000E4687">
        <w:t xml:space="preserve">.  Therefore, CPT code 49000 may not </w:t>
      </w:r>
      <w:r w:rsidRPr="000E4687">
        <w:lastRenderedPageBreak/>
        <w:t>be reported separately and is bundled into HCPCS code G0343.</w:t>
      </w:r>
    </w:p>
    <w:p w:rsidR="00252659" w:rsidRDefault="00252659" w:rsidP="00252659"/>
    <w:p w:rsidR="00252659" w:rsidRDefault="00252659" w:rsidP="00FE26C1">
      <w:pPr>
        <w:pStyle w:val="Heading3"/>
      </w:pPr>
      <w:bookmarkStart w:id="150" w:name="_Toc533002835"/>
      <w:r>
        <w:t xml:space="preserve">Correspondence Language Policy/Example Number 7.A-V - </w:t>
      </w:r>
      <w:r>
        <w:rPr>
          <w:color w:val="000000"/>
        </w:rPr>
        <w:t>Mo</w:t>
      </w:r>
      <w:r w:rsidRPr="000B11EF">
        <w:rPr>
          <w:color w:val="000000"/>
        </w:rPr>
        <w:t>re</w:t>
      </w:r>
      <w:r>
        <w:rPr>
          <w:color w:val="000000"/>
        </w:rPr>
        <w:t xml:space="preserve"> </w:t>
      </w:r>
      <w:r>
        <w:t>extensive procedure</w:t>
      </w:r>
      <w:bookmarkEnd w:id="150"/>
    </w:p>
    <w:p w:rsidR="00252659" w:rsidRDefault="00252659" w:rsidP="00252659"/>
    <w:p w:rsidR="00252659" w:rsidRPr="000E4687" w:rsidRDefault="00252659" w:rsidP="00252659">
      <w:r w:rsidRPr="000E4687">
        <w:t>For example, HCPCS code G0117 describes glaucoma screening performed by an ophthalmologist or optometrist.  HCPCS code G0118 describes glaucoma screening performed under the direct supervision of an ophthalmologist or optometrist.  Since personal performance of a procedure is more extensive than direct supervision of a procedure, HCPCS code G0118 is bundled into HCPCS code G0117.</w:t>
      </w:r>
    </w:p>
    <w:p w:rsidR="00252659" w:rsidRDefault="00252659" w:rsidP="00252659"/>
    <w:p w:rsidR="00252659" w:rsidRDefault="00252659" w:rsidP="00FE26C1">
      <w:pPr>
        <w:pStyle w:val="Heading3"/>
      </w:pPr>
      <w:bookmarkStart w:id="151" w:name="_Toc533002836"/>
      <w:r>
        <w:t>Correspondence Language Policy/Example Number 10.A-V - Standards of medical/surgical practice</w:t>
      </w:r>
      <w:bookmarkEnd w:id="151"/>
    </w:p>
    <w:p w:rsidR="00252659" w:rsidRDefault="00252659" w:rsidP="00252659"/>
    <w:p w:rsidR="00252659" w:rsidRPr="00E10D3C" w:rsidRDefault="00252659" w:rsidP="00252659">
      <w:r w:rsidRPr="00E10D3C">
        <w:t>For example, colorectal cancer screening using a barium enema radiologic study as an alternative to screening by colonoscopy (HCPCS code G0120) includes as a standard of medical/surgical practice all fluoroscopy (CPT code 76000) necessary to perform the procedure.  Therefore, CPT code 76000 is bundled into HCPCS code G0120.</w:t>
      </w:r>
    </w:p>
    <w:p w:rsidR="00252659" w:rsidRPr="004570A1" w:rsidRDefault="00252659" w:rsidP="00252659">
      <w:pPr>
        <w:rPr>
          <w:u w:val="single"/>
        </w:rPr>
      </w:pPr>
    </w:p>
    <w:p w:rsidR="00252659" w:rsidRDefault="00252659" w:rsidP="00FE26C1">
      <w:pPr>
        <w:pStyle w:val="Heading3"/>
      </w:pPr>
      <w:bookmarkStart w:id="152" w:name="_Toc533002837"/>
      <w:r>
        <w:t xml:space="preserve">Correspondence Language Policy/Example Number 11.A-V - Anesthesia </w:t>
      </w:r>
      <w:r w:rsidRPr="003A3020">
        <w:t>service</w:t>
      </w:r>
      <w:r>
        <w:t xml:space="preserve"> included in surgical procedure</w:t>
      </w:r>
      <w:bookmarkEnd w:id="152"/>
    </w:p>
    <w:p w:rsidR="00252659" w:rsidRDefault="00252659" w:rsidP="00252659">
      <w:pPr>
        <w:rPr>
          <w:i/>
          <w:color w:val="FF0000"/>
        </w:rPr>
      </w:pPr>
    </w:p>
    <w:p w:rsidR="00252659" w:rsidRPr="00797E80" w:rsidRDefault="00252659" w:rsidP="00252659">
      <w:r w:rsidRPr="00797E80">
        <w:t xml:space="preserve">For example, if the physician performing low dose rate (LDR) prostate brachytherapy (HCPCS code G0458) also provides anesthesia for the procedure, the anesthesia service is not separately reportable.  Therefore CPT code 00860 (anesthesia for </w:t>
      </w:r>
      <w:proofErr w:type="spellStart"/>
      <w:r w:rsidRPr="00797E80">
        <w:t>extraperitoneal</w:t>
      </w:r>
      <w:proofErr w:type="spellEnd"/>
      <w:r w:rsidRPr="00797E80">
        <w:t xml:space="preserve"> procedures in lower abdomen, including urinary tract; not otherwise specified) is bundled into HCPCS code G0458.</w:t>
      </w:r>
    </w:p>
    <w:p w:rsidR="00252659" w:rsidRDefault="00252659" w:rsidP="00252659">
      <w:pPr>
        <w:rPr>
          <w:color w:val="000000"/>
        </w:rPr>
      </w:pPr>
    </w:p>
    <w:p w:rsidR="00252659" w:rsidRDefault="00252659" w:rsidP="00FE26C1">
      <w:pPr>
        <w:pStyle w:val="Heading3"/>
      </w:pPr>
      <w:bookmarkStart w:id="153" w:name="_Toc533002838"/>
      <w:r>
        <w:t>Correspondence Language Policy/Example Number 14.A-V - Misuse of column two code with column one code</w:t>
      </w:r>
      <w:bookmarkEnd w:id="153"/>
    </w:p>
    <w:p w:rsidR="00252659" w:rsidRDefault="00252659" w:rsidP="00252659">
      <w:pPr>
        <w:rPr>
          <w:color w:val="000000"/>
        </w:rPr>
      </w:pPr>
    </w:p>
    <w:p w:rsidR="00252659" w:rsidRPr="000E4687" w:rsidRDefault="00252659" w:rsidP="00252659">
      <w:pPr>
        <w:rPr>
          <w:color w:val="000000"/>
        </w:rPr>
      </w:pPr>
      <w:r w:rsidRPr="000E4687">
        <w:rPr>
          <w:color w:val="000000"/>
        </w:rPr>
        <w:t>HCPCS code G0259 describes an injection procedure for arthrography of the sacroiliac joint.   CPT code 27096 describes an injection procedure</w:t>
      </w:r>
      <w:r>
        <w:rPr>
          <w:color w:val="000000"/>
        </w:rPr>
        <w:t xml:space="preserve"> </w:t>
      </w:r>
      <w:r w:rsidRPr="003A3020">
        <w:rPr>
          <w:color w:val="000000"/>
        </w:rPr>
        <w:t>of an anesthetic/steroid</w:t>
      </w:r>
      <w:r w:rsidRPr="000E4687">
        <w:rPr>
          <w:color w:val="000000"/>
        </w:rPr>
        <w:t xml:space="preserve"> for </w:t>
      </w:r>
      <w:r w:rsidRPr="000673F8">
        <w:rPr>
          <w:color w:val="000000"/>
        </w:rPr>
        <w:t>arthrography of the</w:t>
      </w:r>
      <w:r w:rsidRPr="000E4687">
        <w:rPr>
          <w:color w:val="000000"/>
        </w:rPr>
        <w:t xml:space="preserve"> sacroiliac joint.  It is a misuse of CPT code 27096 to report it with HCPCS code G0259 for a procedure on the same sacroiliac joint at the same patient encounter. </w:t>
      </w:r>
    </w:p>
    <w:p w:rsidR="00252659" w:rsidRDefault="00252659" w:rsidP="00252659">
      <w:pPr>
        <w:rPr>
          <w:color w:val="000000"/>
        </w:rPr>
      </w:pPr>
    </w:p>
    <w:p w:rsidR="00E8466C" w:rsidRDefault="00E8466C">
      <w:pPr>
        <w:widowControl/>
        <w:rPr>
          <w:b/>
        </w:rPr>
      </w:pPr>
      <w:bookmarkStart w:id="154" w:name="_Toc533002839"/>
      <w:r>
        <w:br w:type="page"/>
      </w:r>
    </w:p>
    <w:p w:rsidR="00252659" w:rsidRDefault="00252659" w:rsidP="00FE26C1">
      <w:pPr>
        <w:pStyle w:val="Heading3"/>
      </w:pPr>
      <w:r w:rsidRPr="00101B70">
        <w:lastRenderedPageBreak/>
        <w:t>Correspondence Language Policy/Example Number 15.</w:t>
      </w:r>
      <w:r>
        <w:t>A-V</w:t>
      </w:r>
      <w:r w:rsidRPr="00101B70">
        <w:t xml:space="preserve"> – Medically Un</w:t>
      </w:r>
      <w:r>
        <w:t>likely</w:t>
      </w:r>
      <w:r w:rsidRPr="00101B70">
        <w:t xml:space="preserve"> Edits (Units of Service)</w:t>
      </w:r>
      <w:bookmarkEnd w:id="154"/>
      <w:r w:rsidRPr="00101B70">
        <w:t xml:space="preserve"> </w:t>
      </w:r>
    </w:p>
    <w:p w:rsidR="00252659" w:rsidRPr="00101B70" w:rsidRDefault="00252659" w:rsidP="00252659">
      <w:pPr>
        <w:rPr>
          <w:color w:val="FF0000"/>
        </w:rPr>
      </w:pPr>
    </w:p>
    <w:p w:rsidR="00252659" w:rsidRDefault="00252659" w:rsidP="00252659">
      <w:pPr>
        <w:rPr>
          <w:bCs/>
          <w:color w:val="000000"/>
        </w:rPr>
      </w:pPr>
      <w:r w:rsidRPr="008458DD">
        <w:t xml:space="preserve">For example, since HCPCS code G0121 (Colorectal cancer screening; colonoscopy on individual not meeting criteria for high risk) </w:t>
      </w:r>
      <w:r w:rsidRPr="00593634">
        <w:rPr>
          <w:i/>
          <w:color w:val="FF0000"/>
        </w:rPr>
        <w:t>describes a screening test procedure that</w:t>
      </w:r>
      <w:r w:rsidRPr="008458DD">
        <w:t xml:space="preserve"> can only be performed once every ten years, a maximum of one unit of service may be reported </w:t>
      </w:r>
      <w:r w:rsidRPr="00593634">
        <w:rPr>
          <w:i/>
          <w:color w:val="FF0000"/>
        </w:rPr>
        <w:t>once on</w:t>
      </w:r>
      <w:r w:rsidRPr="008458DD">
        <w:t xml:space="preserve"> a single date of service.  </w:t>
      </w:r>
      <w:r w:rsidRPr="008458DD">
        <w:rPr>
          <w:bCs/>
          <w:color w:val="000000"/>
        </w:rPr>
        <w:t>If units of service in excess of one are reported, the MUE prevents payment.</w:t>
      </w:r>
    </w:p>
    <w:p w:rsidR="00FE26C1" w:rsidRDefault="00FE26C1">
      <w:pPr>
        <w:widowControl/>
        <w:rPr>
          <w:bCs/>
          <w:color w:val="000000"/>
        </w:rPr>
      </w:pPr>
      <w:r>
        <w:rPr>
          <w:bCs/>
          <w:color w:val="000000"/>
        </w:rPr>
        <w:br w:type="page"/>
      </w:r>
    </w:p>
    <w:p w:rsidR="00A85EE6" w:rsidRPr="00A85EE6" w:rsidRDefault="00A85EE6" w:rsidP="00A85EE6">
      <w:pPr>
        <w:jc w:val="center"/>
        <w:rPr>
          <w:b/>
          <w:u w:val="single"/>
        </w:rPr>
      </w:pPr>
      <w:bookmarkStart w:id="155" w:name="_Toc533002840"/>
      <w:r w:rsidRPr="00A85EE6">
        <w:rPr>
          <w:b/>
          <w:u w:val="single"/>
        </w:rPr>
        <w:lastRenderedPageBreak/>
        <w:t>Section-specific Examples</w:t>
      </w:r>
    </w:p>
    <w:p w:rsidR="00FE26C1" w:rsidRPr="00797D57" w:rsidRDefault="00FE26C1" w:rsidP="00A85EE6">
      <w:pPr>
        <w:pStyle w:val="Heading2"/>
        <w:jc w:val="center"/>
        <w:rPr>
          <w:i/>
          <w:color w:val="FF0000"/>
        </w:rPr>
      </w:pPr>
      <w:r w:rsidRPr="00827AA3">
        <w:t>Examples</w:t>
      </w:r>
      <w:r>
        <w:t xml:space="preserve"> of </w:t>
      </w:r>
      <w:r w:rsidRPr="00827AA3">
        <w:t xml:space="preserve">Deleted </w:t>
      </w:r>
      <w:r w:rsidRPr="0084400F">
        <w:t xml:space="preserve">National Correct Coding Initiative </w:t>
      </w:r>
      <w:r>
        <w:t xml:space="preserve">(NCCI) PTP </w:t>
      </w:r>
      <w:r w:rsidRPr="0084400F">
        <w:t>Edits</w:t>
      </w:r>
      <w:r>
        <w:br/>
        <w:t>and Medically Unlikely Edits (MUE)</w:t>
      </w:r>
      <w:bookmarkEnd w:id="155"/>
    </w:p>
    <w:p w:rsidR="00FE26C1" w:rsidRDefault="00FE26C1" w:rsidP="00FE26C1">
      <w:pPr>
        <w:rPr>
          <w:color w:val="000000"/>
        </w:rPr>
      </w:pPr>
    </w:p>
    <w:p w:rsidR="00FE26C1" w:rsidRPr="00827AA3" w:rsidRDefault="00FE26C1" w:rsidP="00FE26C1">
      <w:pPr>
        <w:pStyle w:val="Heading3"/>
      </w:pPr>
      <w:bookmarkStart w:id="156" w:name="_Toc533002841"/>
      <w:r w:rsidRPr="00827AA3">
        <w:t xml:space="preserve">Correspondence Language Policy/Example Number 13.DELETEPR4 - </w:t>
      </w:r>
      <w:r>
        <w:t xml:space="preserve">Deleted NCCI PTP Edit </w:t>
      </w:r>
      <w:r w:rsidRPr="00827AA3">
        <w:t>Example</w:t>
      </w:r>
      <w:bookmarkEnd w:id="156"/>
    </w:p>
    <w:p w:rsidR="00FE26C1" w:rsidRPr="00827AA3" w:rsidRDefault="00FE26C1" w:rsidP="00FE26C1">
      <w:pPr>
        <w:rPr>
          <w:color w:val="000000"/>
        </w:rPr>
      </w:pPr>
    </w:p>
    <w:p w:rsidR="00FE26C1" w:rsidRPr="00B04194" w:rsidRDefault="00FE26C1" w:rsidP="00FE26C1">
      <w:pPr>
        <w:rPr>
          <w:color w:val="000000"/>
        </w:rPr>
      </w:pPr>
      <w:r w:rsidRPr="00B04194">
        <w:rPr>
          <w:color w:val="000000"/>
        </w:rPr>
        <w:t>For example, the edit with</w:t>
      </w:r>
      <w:r>
        <w:rPr>
          <w:color w:val="000000"/>
        </w:rPr>
        <w:t xml:space="preserve"> column one</w:t>
      </w:r>
      <w:r w:rsidRPr="0084400F">
        <w:rPr>
          <w:color w:val="000000"/>
        </w:rPr>
        <w:t xml:space="preserve"> CPT code 93621 and </w:t>
      </w:r>
      <w:r>
        <w:rPr>
          <w:color w:val="000000"/>
        </w:rPr>
        <w:t>column two</w:t>
      </w:r>
      <w:r w:rsidRPr="0084400F">
        <w:rPr>
          <w:color w:val="000000"/>
        </w:rPr>
        <w:t xml:space="preserve"> CPT code 93620</w:t>
      </w:r>
      <w:r>
        <w:rPr>
          <w:color w:val="000000"/>
        </w:rPr>
        <w:t xml:space="preserve"> </w:t>
      </w:r>
      <w:r w:rsidRPr="00B04194">
        <w:rPr>
          <w:color w:val="000000"/>
        </w:rPr>
        <w:t xml:space="preserve">was deleted because the 2002 </w:t>
      </w:r>
      <w:r w:rsidRPr="00B04194">
        <w:rPr>
          <w:i/>
          <w:color w:val="000000"/>
        </w:rPr>
        <w:t xml:space="preserve">CPT Manual </w:t>
      </w:r>
      <w:r w:rsidRPr="00B04194">
        <w:rPr>
          <w:color w:val="000000"/>
        </w:rPr>
        <w:t xml:space="preserve">added a reference note following CPT code 93621 which stated: </w:t>
      </w:r>
      <w:r w:rsidRPr="00B26ECF">
        <w:rPr>
          <w:color w:val="000000"/>
        </w:rPr>
        <w:t>“</w:t>
      </w:r>
      <w:r w:rsidRPr="0084400F">
        <w:rPr>
          <w:color w:val="000000"/>
        </w:rPr>
        <w:t>(Use 93621 in conjunction with 93620)”</w:t>
      </w:r>
      <w:r>
        <w:rPr>
          <w:color w:val="000000"/>
        </w:rPr>
        <w:t xml:space="preserve">. </w:t>
      </w:r>
      <w:r w:rsidRPr="00B04194">
        <w:rPr>
          <w:color w:val="000000"/>
        </w:rPr>
        <w:t xml:space="preserve">Therefore, based upon new </w:t>
      </w:r>
      <w:r w:rsidRPr="00B04194">
        <w:rPr>
          <w:i/>
          <w:color w:val="000000"/>
        </w:rPr>
        <w:t>CPT Manual</w:t>
      </w:r>
      <w:r w:rsidRPr="00B04194">
        <w:rPr>
          <w:color w:val="000000"/>
        </w:rPr>
        <w:t xml:space="preserve"> coding instructions, the edit was deleted.</w:t>
      </w:r>
    </w:p>
    <w:p w:rsidR="00FE26C1" w:rsidRDefault="00FE26C1" w:rsidP="00FE26C1">
      <w:pPr>
        <w:rPr>
          <w:color w:val="000000"/>
        </w:rPr>
      </w:pPr>
    </w:p>
    <w:p w:rsidR="00FE26C1" w:rsidRPr="00827AA3" w:rsidRDefault="00FE26C1" w:rsidP="00FE26C1">
      <w:pPr>
        <w:pStyle w:val="Heading3"/>
      </w:pPr>
      <w:bookmarkStart w:id="157" w:name="_Toc533002842"/>
      <w:r w:rsidRPr="00827AA3">
        <w:t>Correspondence Language Policy/Example Number 1</w:t>
      </w:r>
      <w:r>
        <w:t>6</w:t>
      </w:r>
      <w:r w:rsidRPr="00827AA3">
        <w:t>.DELETEPR</w:t>
      </w:r>
      <w:r>
        <w:t>5</w:t>
      </w:r>
      <w:r w:rsidRPr="00827AA3">
        <w:t xml:space="preserve"> </w:t>
      </w:r>
      <w:r>
        <w:t>–</w:t>
      </w:r>
      <w:r w:rsidRPr="00827AA3">
        <w:t xml:space="preserve"> </w:t>
      </w:r>
      <w:r>
        <w:t>Deleted MUE</w:t>
      </w:r>
      <w:r w:rsidRPr="00827AA3">
        <w:t xml:space="preserve"> Example</w:t>
      </w:r>
      <w:bookmarkEnd w:id="157"/>
    </w:p>
    <w:p w:rsidR="00FE26C1" w:rsidRDefault="00FE26C1" w:rsidP="00FE26C1">
      <w:pPr>
        <w:rPr>
          <w:color w:val="000000"/>
        </w:rPr>
      </w:pPr>
    </w:p>
    <w:p w:rsidR="00FE26C1" w:rsidRPr="004A1EE0" w:rsidRDefault="00FE26C1" w:rsidP="00FE26C1">
      <w:pPr>
        <w:rPr>
          <w:color w:val="000000"/>
        </w:rPr>
      </w:pPr>
      <w:r w:rsidRPr="004A1EE0">
        <w:rPr>
          <w:color w:val="000000"/>
        </w:rPr>
        <w:t xml:space="preserve">For example, the MUE criterion for CPT code 49200 (excision or destruction, open, intra-abdominal or retroperitoneal tumors or cysts or </w:t>
      </w:r>
      <w:proofErr w:type="spellStart"/>
      <w:r w:rsidRPr="004A1EE0">
        <w:rPr>
          <w:color w:val="000000"/>
        </w:rPr>
        <w:t>endometriomas</w:t>
      </w:r>
      <w:proofErr w:type="spellEnd"/>
      <w:r w:rsidRPr="004A1EE0">
        <w:rPr>
          <w:color w:val="000000"/>
        </w:rPr>
        <w:t xml:space="preserve">) was implemented as “1” on January 1, 2007.  Since this code was deleted from the </w:t>
      </w:r>
      <w:r w:rsidRPr="004A1EE0">
        <w:rPr>
          <w:i/>
          <w:color w:val="000000"/>
        </w:rPr>
        <w:t xml:space="preserve">CPT Manual </w:t>
      </w:r>
      <w:r w:rsidRPr="004A1EE0">
        <w:rPr>
          <w:color w:val="000000"/>
        </w:rPr>
        <w:t>on January 1, 2008, the MUE for the code was deleted December 31, 2007.</w:t>
      </w:r>
    </w:p>
    <w:p w:rsidR="00FE26C1" w:rsidRPr="00040E9F" w:rsidRDefault="00FE26C1" w:rsidP="00252659"/>
    <w:sectPr w:rsidR="00FE26C1" w:rsidRPr="00040E9F" w:rsidSect="006445BF">
      <w:footerReference w:type="default" r:id="rId19"/>
      <w:headerReference w:type="first" r:id="rId20"/>
      <w:footerReference w:type="first" r:id="rId21"/>
      <w:pgSz w:w="12240" w:h="15840"/>
      <w:pgMar w:top="1440" w:right="1440" w:bottom="1440" w:left="1440" w:header="720" w:footer="720" w:gutter="0"/>
      <w:pgNumType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01C" w:rsidRDefault="00B2501C" w:rsidP="00DF3DE2">
      <w:r>
        <w:separator/>
      </w:r>
    </w:p>
  </w:endnote>
  <w:endnote w:type="continuationSeparator" w:id="0">
    <w:p w:rsidR="00B2501C" w:rsidRDefault="00B2501C" w:rsidP="00DF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258992"/>
      <w:docPartObj>
        <w:docPartGallery w:val="Page Numbers (Bottom of Page)"/>
        <w:docPartUnique/>
      </w:docPartObj>
    </w:sdtPr>
    <w:sdtContent>
      <w:sdt>
        <w:sdtPr>
          <w:id w:val="-225222072"/>
          <w:docPartObj>
            <w:docPartGallery w:val="Page Numbers (Bottom of Page)"/>
            <w:docPartUnique/>
          </w:docPartObj>
        </w:sdtPr>
        <w:sdtContent>
          <w:sdt>
            <w:sdtPr>
              <w:id w:val="-1007363808"/>
              <w:docPartObj>
                <w:docPartGallery w:val="Page Numbers (Top of Page)"/>
                <w:docPartUnique/>
              </w:docPartObj>
            </w:sdtPr>
            <w:sdtContent>
              <w:p w:rsidR="00491E40" w:rsidRDefault="00491E40" w:rsidP="00E8466C">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52</w:t>
                </w:r>
                <w:r>
                  <w:rPr>
                    <w:b/>
                    <w:bCs/>
                  </w:rPr>
                  <w:fldChar w:fldCharType="end"/>
                </w:r>
              </w:p>
              <w:p w:rsidR="00491E40" w:rsidRDefault="00491E40" w:rsidP="00E8466C">
                <w:pPr>
                  <w:jc w:val="center"/>
                  <w:rPr>
                    <w:b/>
                    <w:snapToGrid w:val="0"/>
                  </w:rPr>
                </w:pPr>
                <w:r w:rsidRPr="00C30BFE">
                  <w:rPr>
                    <w:b/>
                    <w:snapToGrid w:val="0"/>
                  </w:rPr>
                  <w:t xml:space="preserve">Revision Date (Medicare): </w:t>
                </w:r>
                <w:r>
                  <w:rPr>
                    <w:b/>
                    <w:snapToGrid w:val="0"/>
                  </w:rPr>
                  <w:t>4</w:t>
                </w:r>
                <w:r w:rsidRPr="00C30BFE">
                  <w:rPr>
                    <w:b/>
                    <w:snapToGrid w:val="0"/>
                  </w:rPr>
                  <w:t>/1/201</w:t>
                </w:r>
                <w:r>
                  <w:rPr>
                    <w:b/>
                    <w:snapToGrid w:val="0"/>
                  </w:rPr>
                  <w:t>9</w:t>
                </w:r>
              </w:p>
              <w:p w:rsidR="00491E40" w:rsidRDefault="00491E40" w:rsidP="00E8466C">
                <w:pPr>
                  <w:pStyle w:val="Footer"/>
                </w:pPr>
                <w:r w:rsidRPr="007D52D2">
                  <w:rPr>
                    <w:b/>
                    <w:i/>
                    <w:snapToGrid w:val="0"/>
                  </w:rPr>
                  <w:t>CPT only copyright 201</w:t>
                </w:r>
                <w:r>
                  <w:rPr>
                    <w:b/>
                    <w:i/>
                    <w:snapToGrid w:val="0"/>
                  </w:rPr>
                  <w:t>8</w:t>
                </w:r>
                <w:r w:rsidRPr="007D52D2">
                  <w:rPr>
                    <w:b/>
                    <w:i/>
                    <w:snapToGrid w:val="0"/>
                  </w:rPr>
                  <w:t xml:space="preserve"> American Medical Association.  All rights reserved.</w:t>
                </w:r>
              </w:p>
            </w:sdtContent>
          </w:sdt>
        </w:sdtContent>
      </w:sdt>
      <w:p w:rsidR="00491E40" w:rsidRDefault="00491E40" w:rsidP="006445BF">
        <w:pPr>
          <w:pStyle w:val="Footer"/>
        </w:pPr>
      </w:p>
      <w:p w:rsidR="00491E40" w:rsidRDefault="00491E40" w:rsidP="00FE26C1">
        <w:pPr>
          <w:pStyle w:val="Footer"/>
        </w:pPr>
      </w:p>
    </w:sdtContent>
  </w:sdt>
  <w:p w:rsidR="00491E40" w:rsidRDefault="00491E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61964"/>
      <w:docPartObj>
        <w:docPartGallery w:val="Page Numbers (Bottom of Page)"/>
        <w:docPartUnique/>
      </w:docPartObj>
    </w:sdtPr>
    <w:sdtContent>
      <w:sdt>
        <w:sdtPr>
          <w:id w:val="-620220586"/>
          <w:docPartObj>
            <w:docPartGallery w:val="Page Numbers (Bottom of Page)"/>
            <w:docPartUnique/>
          </w:docPartObj>
        </w:sdtPr>
        <w:sdtContent>
          <w:sdt>
            <w:sdtPr>
              <w:id w:val="1042012258"/>
              <w:docPartObj>
                <w:docPartGallery w:val="Page Numbers (Top of Page)"/>
                <w:docPartUnique/>
              </w:docPartObj>
            </w:sdtPr>
            <w:sdtContent>
              <w:p w:rsidR="00491E40" w:rsidRDefault="00491E40" w:rsidP="00E8466C">
                <w:pPr>
                  <w:pStyle w:val="Footer"/>
                  <w:jc w:val="center"/>
                  <w:rPr>
                    <w:b/>
                    <w:bCs/>
                  </w:rPr>
                </w:pPr>
                <w:r>
                  <w:t xml:space="preserve">Page </w:t>
                </w:r>
                <w:r>
                  <w:rPr>
                    <w:b/>
                    <w:bCs/>
                  </w:rPr>
                  <w:fldChar w:fldCharType="begin"/>
                </w:r>
                <w:r>
                  <w:rPr>
                    <w:b/>
                    <w:bCs/>
                  </w:rPr>
                  <w:instrText xml:space="preserve"> PAGE </w:instrText>
                </w:r>
                <w:r>
                  <w:rPr>
                    <w:b/>
                    <w:bCs/>
                  </w:rPr>
                  <w:fldChar w:fldCharType="separate"/>
                </w:r>
                <w:r w:rsidR="00DD4CFC">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sidR="00DD4CFC">
                  <w:rPr>
                    <w:b/>
                    <w:bCs/>
                    <w:noProof/>
                  </w:rPr>
                  <w:t>53</w:t>
                </w:r>
                <w:r>
                  <w:rPr>
                    <w:b/>
                    <w:bCs/>
                  </w:rPr>
                  <w:fldChar w:fldCharType="end"/>
                </w:r>
              </w:p>
              <w:p w:rsidR="00491E40" w:rsidRDefault="00491E40" w:rsidP="00E8466C">
                <w:pPr>
                  <w:jc w:val="center"/>
                  <w:rPr>
                    <w:b/>
                    <w:snapToGrid w:val="0"/>
                  </w:rPr>
                </w:pPr>
                <w:r w:rsidRPr="00C30BFE">
                  <w:rPr>
                    <w:b/>
                    <w:snapToGrid w:val="0"/>
                  </w:rPr>
                  <w:t xml:space="preserve">Revision Date (Medicare): </w:t>
                </w:r>
                <w:r>
                  <w:rPr>
                    <w:b/>
                    <w:snapToGrid w:val="0"/>
                  </w:rPr>
                  <w:t>4</w:t>
                </w:r>
                <w:r w:rsidRPr="00C30BFE">
                  <w:rPr>
                    <w:b/>
                    <w:snapToGrid w:val="0"/>
                  </w:rPr>
                  <w:t>/1/201</w:t>
                </w:r>
                <w:r>
                  <w:rPr>
                    <w:b/>
                    <w:snapToGrid w:val="0"/>
                  </w:rPr>
                  <w:t>9</w:t>
                </w:r>
              </w:p>
              <w:p w:rsidR="00491E40" w:rsidRDefault="00491E40" w:rsidP="00446474">
                <w:pPr>
                  <w:pStyle w:val="Footer"/>
                  <w:jc w:val="center"/>
                </w:pPr>
                <w:r w:rsidRPr="007D52D2">
                  <w:rPr>
                    <w:b/>
                    <w:i/>
                    <w:snapToGrid w:val="0"/>
                  </w:rPr>
                  <w:t>CPT only copyright 201</w:t>
                </w:r>
                <w:r>
                  <w:rPr>
                    <w:b/>
                    <w:i/>
                    <w:snapToGrid w:val="0"/>
                  </w:rPr>
                  <w:t>8</w:t>
                </w:r>
                <w:r w:rsidRPr="007D52D2">
                  <w:rPr>
                    <w:b/>
                    <w:i/>
                    <w:snapToGrid w:val="0"/>
                  </w:rPr>
                  <w:t xml:space="preserve"> American Medical Association.  All rights reserved.</w:t>
                </w:r>
              </w:p>
            </w:sdtContent>
          </w:sdt>
        </w:sdtContent>
      </w:sdt>
      <w:p w:rsidR="00491E40" w:rsidRDefault="00491E40" w:rsidP="006445BF">
        <w:pPr>
          <w:pStyle w:val="Footer"/>
        </w:pPr>
      </w:p>
      <w:p w:rsidR="00491E40" w:rsidRDefault="00491E40" w:rsidP="00FE26C1">
        <w:pPr>
          <w:pStyle w:val="Footer"/>
        </w:pPr>
      </w:p>
    </w:sdtContent>
  </w:sdt>
  <w:p w:rsidR="00491E40" w:rsidRDefault="00491E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581621"/>
      <w:docPartObj>
        <w:docPartGallery w:val="Page Numbers (Bottom of Page)"/>
        <w:docPartUnique/>
      </w:docPartObj>
    </w:sdtPr>
    <w:sdtContent>
      <w:sdt>
        <w:sdtPr>
          <w:id w:val="934175703"/>
          <w:docPartObj>
            <w:docPartGallery w:val="Page Numbers (Bottom of Page)"/>
            <w:docPartUnique/>
          </w:docPartObj>
        </w:sdtPr>
        <w:sdtContent>
          <w:sdt>
            <w:sdtPr>
              <w:id w:val="-1824273975"/>
              <w:docPartObj>
                <w:docPartGallery w:val="Page Numbers (Top of Page)"/>
                <w:docPartUnique/>
              </w:docPartObj>
            </w:sdtPr>
            <w:sdtContent>
              <w:p w:rsidR="00491E40" w:rsidRPr="00E8466C" w:rsidRDefault="00491E40" w:rsidP="00E8466C">
                <w:pPr>
                  <w:pStyle w:val="Footer"/>
                  <w:jc w:val="center"/>
                  <w:rPr>
                    <w:b/>
                    <w:bCs/>
                  </w:rPr>
                </w:pPr>
                <w:r w:rsidRPr="00E8466C">
                  <w:rPr>
                    <w:b/>
                  </w:rPr>
                  <w:t xml:space="preserve">Page </w:t>
                </w:r>
                <w:r w:rsidRPr="00E8466C">
                  <w:rPr>
                    <w:b/>
                    <w:bCs/>
                  </w:rPr>
                  <w:fldChar w:fldCharType="begin"/>
                </w:r>
                <w:r w:rsidRPr="00E8466C">
                  <w:rPr>
                    <w:b/>
                    <w:bCs/>
                  </w:rPr>
                  <w:instrText xml:space="preserve"> PAGE </w:instrText>
                </w:r>
                <w:r w:rsidRPr="00E8466C">
                  <w:rPr>
                    <w:b/>
                    <w:bCs/>
                  </w:rPr>
                  <w:fldChar w:fldCharType="separate"/>
                </w:r>
                <w:r w:rsidR="00DD4CFC">
                  <w:rPr>
                    <w:b/>
                    <w:bCs/>
                    <w:noProof/>
                  </w:rPr>
                  <w:t>12</w:t>
                </w:r>
                <w:r w:rsidRPr="00E8466C">
                  <w:rPr>
                    <w:b/>
                    <w:bCs/>
                  </w:rPr>
                  <w:fldChar w:fldCharType="end"/>
                </w:r>
                <w:r w:rsidRPr="00E8466C">
                  <w:rPr>
                    <w:b/>
                  </w:rPr>
                  <w:t xml:space="preserve"> of </w:t>
                </w:r>
                <w:r w:rsidRPr="00E8466C">
                  <w:rPr>
                    <w:b/>
                    <w:bCs/>
                  </w:rPr>
                  <w:fldChar w:fldCharType="begin"/>
                </w:r>
                <w:r w:rsidRPr="00E8466C">
                  <w:rPr>
                    <w:b/>
                    <w:bCs/>
                  </w:rPr>
                  <w:instrText xml:space="preserve"> NUMPAGES  </w:instrText>
                </w:r>
                <w:r w:rsidRPr="00E8466C">
                  <w:rPr>
                    <w:b/>
                    <w:bCs/>
                  </w:rPr>
                  <w:fldChar w:fldCharType="separate"/>
                </w:r>
                <w:r w:rsidR="00DD4CFC">
                  <w:rPr>
                    <w:b/>
                    <w:bCs/>
                    <w:noProof/>
                  </w:rPr>
                  <w:t>53</w:t>
                </w:r>
                <w:r w:rsidRPr="00E8466C">
                  <w:rPr>
                    <w:b/>
                    <w:bCs/>
                  </w:rPr>
                  <w:fldChar w:fldCharType="end"/>
                </w:r>
              </w:p>
              <w:p w:rsidR="00491E40" w:rsidRDefault="00491E40" w:rsidP="00E8466C">
                <w:pPr>
                  <w:jc w:val="center"/>
                  <w:rPr>
                    <w:b/>
                    <w:snapToGrid w:val="0"/>
                  </w:rPr>
                </w:pPr>
                <w:r w:rsidRPr="00C30BFE">
                  <w:rPr>
                    <w:b/>
                    <w:snapToGrid w:val="0"/>
                  </w:rPr>
                  <w:t xml:space="preserve">Revision Date (Medicare): </w:t>
                </w:r>
                <w:r>
                  <w:rPr>
                    <w:b/>
                    <w:snapToGrid w:val="0"/>
                  </w:rPr>
                  <w:t>4</w:t>
                </w:r>
                <w:r w:rsidRPr="00C30BFE">
                  <w:rPr>
                    <w:b/>
                    <w:snapToGrid w:val="0"/>
                  </w:rPr>
                  <w:t>/1/201</w:t>
                </w:r>
                <w:r>
                  <w:rPr>
                    <w:b/>
                    <w:snapToGrid w:val="0"/>
                  </w:rPr>
                  <w:t>9</w:t>
                </w:r>
              </w:p>
              <w:p w:rsidR="00491E40" w:rsidRDefault="00491E40" w:rsidP="00446474">
                <w:pPr>
                  <w:pStyle w:val="Footer"/>
                  <w:jc w:val="center"/>
                </w:pPr>
                <w:r w:rsidRPr="007D52D2">
                  <w:rPr>
                    <w:b/>
                    <w:i/>
                    <w:snapToGrid w:val="0"/>
                  </w:rPr>
                  <w:t>CPT only copyright 201</w:t>
                </w:r>
                <w:r>
                  <w:rPr>
                    <w:b/>
                    <w:i/>
                    <w:snapToGrid w:val="0"/>
                  </w:rPr>
                  <w:t>8</w:t>
                </w:r>
                <w:r w:rsidRPr="007D52D2">
                  <w:rPr>
                    <w:b/>
                    <w:i/>
                    <w:snapToGrid w:val="0"/>
                  </w:rPr>
                  <w:t xml:space="preserve"> American Medical Association.  All rights reserved.</w:t>
                </w:r>
              </w:p>
            </w:sdtContent>
          </w:sdt>
        </w:sdtContent>
      </w:sdt>
      <w:p w:rsidR="00491E40" w:rsidRDefault="00491E40" w:rsidP="006445BF">
        <w:pPr>
          <w:pStyle w:val="Footer"/>
        </w:pPr>
      </w:p>
      <w:p w:rsidR="00491E40" w:rsidRDefault="00491E40" w:rsidP="00FE26C1">
        <w:pPr>
          <w:pStyle w:val="Footer"/>
        </w:pPr>
      </w:p>
    </w:sdtContent>
  </w:sdt>
  <w:p w:rsidR="00491E40" w:rsidRDefault="00491E4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5242082"/>
      <w:docPartObj>
        <w:docPartGallery w:val="Page Numbers (Bottom of Page)"/>
        <w:docPartUnique/>
      </w:docPartObj>
    </w:sdtPr>
    <w:sdtContent>
      <w:sdt>
        <w:sdtPr>
          <w:id w:val="787555015"/>
          <w:docPartObj>
            <w:docPartGallery w:val="Page Numbers (Top of Page)"/>
            <w:docPartUnique/>
          </w:docPartObj>
        </w:sdtPr>
        <w:sdtContent>
          <w:p w:rsidR="00491E40" w:rsidRDefault="00491E40" w:rsidP="00FE26C1">
            <w:pPr>
              <w:pStyle w:val="Footer"/>
              <w:jc w:val="center"/>
              <w:rPr>
                <w:b/>
                <w:bCs/>
              </w:rPr>
            </w:pPr>
            <w:r w:rsidRPr="006445BF">
              <w:rPr>
                <w:b/>
              </w:rPr>
              <w:t xml:space="preserve">Page </w:t>
            </w:r>
            <w:r w:rsidRPr="006445BF">
              <w:rPr>
                <w:b/>
                <w:bCs/>
              </w:rPr>
              <w:fldChar w:fldCharType="begin"/>
            </w:r>
            <w:r w:rsidRPr="006445BF">
              <w:rPr>
                <w:b/>
                <w:bCs/>
              </w:rPr>
              <w:instrText xml:space="preserve"> PAGE </w:instrText>
            </w:r>
            <w:r w:rsidRPr="006445BF">
              <w:rPr>
                <w:b/>
                <w:bCs/>
              </w:rPr>
              <w:fldChar w:fldCharType="separate"/>
            </w:r>
            <w:r>
              <w:rPr>
                <w:b/>
                <w:bCs/>
                <w:noProof/>
              </w:rPr>
              <w:t>13</w:t>
            </w:r>
            <w:r w:rsidRPr="006445BF">
              <w:rPr>
                <w:b/>
                <w:bCs/>
              </w:rPr>
              <w:fldChar w:fldCharType="end"/>
            </w:r>
            <w:r w:rsidRPr="006445BF">
              <w:rPr>
                <w:b/>
              </w:rPr>
              <w:t xml:space="preserve"> of</w:t>
            </w:r>
            <w:r>
              <w:t xml:space="preserve"> </w:t>
            </w:r>
            <w:r>
              <w:rPr>
                <w:b/>
                <w:bCs/>
              </w:rPr>
              <w:fldChar w:fldCharType="begin"/>
            </w:r>
            <w:r>
              <w:rPr>
                <w:b/>
                <w:bCs/>
              </w:rPr>
              <w:instrText xml:space="preserve"> NUMPAGES  </w:instrText>
            </w:r>
            <w:r>
              <w:rPr>
                <w:b/>
                <w:bCs/>
              </w:rPr>
              <w:fldChar w:fldCharType="separate"/>
            </w:r>
            <w:r>
              <w:rPr>
                <w:b/>
                <w:bCs/>
                <w:noProof/>
              </w:rPr>
              <w:t>52</w:t>
            </w:r>
            <w:r>
              <w:rPr>
                <w:b/>
                <w:bCs/>
              </w:rPr>
              <w:fldChar w:fldCharType="end"/>
            </w:r>
          </w:p>
          <w:p w:rsidR="00491E40" w:rsidRDefault="00491E40" w:rsidP="00FE26C1">
            <w:pPr>
              <w:jc w:val="center"/>
              <w:rPr>
                <w:b/>
                <w:snapToGrid w:val="0"/>
              </w:rPr>
            </w:pPr>
            <w:r w:rsidRPr="00C30BFE">
              <w:rPr>
                <w:b/>
                <w:snapToGrid w:val="0"/>
              </w:rPr>
              <w:t xml:space="preserve">Revision Date (Medicare): </w:t>
            </w:r>
            <w:r>
              <w:rPr>
                <w:b/>
                <w:snapToGrid w:val="0"/>
              </w:rPr>
              <w:t>4</w:t>
            </w:r>
            <w:r w:rsidRPr="00C30BFE">
              <w:rPr>
                <w:b/>
                <w:snapToGrid w:val="0"/>
              </w:rPr>
              <w:t>/1/201</w:t>
            </w:r>
            <w:r>
              <w:rPr>
                <w:b/>
                <w:snapToGrid w:val="0"/>
              </w:rPr>
              <w:t>9</w:t>
            </w:r>
          </w:p>
          <w:p w:rsidR="00491E40" w:rsidRDefault="00491E40" w:rsidP="00FE26C1">
            <w:pPr>
              <w:pStyle w:val="Footer"/>
            </w:pPr>
            <w:r w:rsidRPr="007D52D2">
              <w:rPr>
                <w:b/>
                <w:i/>
                <w:snapToGrid w:val="0"/>
              </w:rPr>
              <w:t>CPT only copyright 201</w:t>
            </w:r>
            <w:r>
              <w:rPr>
                <w:b/>
                <w:i/>
                <w:snapToGrid w:val="0"/>
              </w:rPr>
              <w:t>7</w:t>
            </w:r>
            <w:r w:rsidRPr="007D52D2">
              <w:rPr>
                <w:b/>
                <w:i/>
                <w:snapToGrid w:val="0"/>
              </w:rPr>
              <w:t xml:space="preserve"> American Medical Association.  All rights reserved.</w:t>
            </w:r>
          </w:p>
        </w:sdtContent>
      </w:sdt>
    </w:sdtContent>
  </w:sdt>
  <w:p w:rsidR="00491E40" w:rsidRDefault="00491E40" w:rsidP="00DF3DE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915805"/>
      <w:docPartObj>
        <w:docPartGallery w:val="Page Numbers (Bottom of Page)"/>
        <w:docPartUnique/>
      </w:docPartObj>
    </w:sdtPr>
    <w:sdtContent>
      <w:sdt>
        <w:sdtPr>
          <w:id w:val="-102728065"/>
          <w:docPartObj>
            <w:docPartGallery w:val="Page Numbers (Bottom of Page)"/>
            <w:docPartUnique/>
          </w:docPartObj>
        </w:sdtPr>
        <w:sdtContent>
          <w:sdt>
            <w:sdtPr>
              <w:id w:val="1007104484"/>
              <w:docPartObj>
                <w:docPartGallery w:val="Page Numbers (Top of Page)"/>
                <w:docPartUnique/>
              </w:docPartObj>
            </w:sdtPr>
            <w:sdtContent>
              <w:p w:rsidR="00491E40" w:rsidRDefault="00491E40" w:rsidP="00E8466C">
                <w:pPr>
                  <w:pStyle w:val="Footer"/>
                  <w:jc w:val="center"/>
                  <w:rPr>
                    <w:b/>
                    <w:bCs/>
                  </w:rPr>
                </w:pPr>
                <w:r>
                  <w:t xml:space="preserve">Page </w:t>
                </w:r>
                <w:r>
                  <w:rPr>
                    <w:b/>
                    <w:bCs/>
                  </w:rPr>
                  <w:fldChar w:fldCharType="begin"/>
                </w:r>
                <w:r>
                  <w:rPr>
                    <w:b/>
                    <w:bCs/>
                  </w:rPr>
                  <w:instrText xml:space="preserve"> PAGE </w:instrText>
                </w:r>
                <w:r>
                  <w:rPr>
                    <w:b/>
                    <w:bCs/>
                  </w:rPr>
                  <w:fldChar w:fldCharType="separate"/>
                </w:r>
                <w:r w:rsidR="00DD4CFC">
                  <w:rPr>
                    <w:b/>
                    <w:bCs/>
                    <w:noProof/>
                  </w:rPr>
                  <w:t>14</w:t>
                </w:r>
                <w:r>
                  <w:rPr>
                    <w:b/>
                    <w:bCs/>
                  </w:rPr>
                  <w:fldChar w:fldCharType="end"/>
                </w:r>
                <w:r>
                  <w:t xml:space="preserve"> of </w:t>
                </w:r>
                <w:r>
                  <w:rPr>
                    <w:b/>
                    <w:bCs/>
                  </w:rPr>
                  <w:fldChar w:fldCharType="begin"/>
                </w:r>
                <w:r>
                  <w:rPr>
                    <w:b/>
                    <w:bCs/>
                  </w:rPr>
                  <w:instrText xml:space="preserve"> NUMPAGES  </w:instrText>
                </w:r>
                <w:r>
                  <w:rPr>
                    <w:b/>
                    <w:bCs/>
                  </w:rPr>
                  <w:fldChar w:fldCharType="separate"/>
                </w:r>
                <w:r w:rsidR="00DD4CFC">
                  <w:rPr>
                    <w:b/>
                    <w:bCs/>
                    <w:noProof/>
                  </w:rPr>
                  <w:t>53</w:t>
                </w:r>
                <w:r>
                  <w:rPr>
                    <w:b/>
                    <w:bCs/>
                  </w:rPr>
                  <w:fldChar w:fldCharType="end"/>
                </w:r>
              </w:p>
              <w:p w:rsidR="00491E40" w:rsidRDefault="00491E40" w:rsidP="00E8466C">
                <w:pPr>
                  <w:jc w:val="center"/>
                  <w:rPr>
                    <w:b/>
                    <w:snapToGrid w:val="0"/>
                  </w:rPr>
                </w:pPr>
                <w:r w:rsidRPr="00C30BFE">
                  <w:rPr>
                    <w:b/>
                    <w:snapToGrid w:val="0"/>
                  </w:rPr>
                  <w:t xml:space="preserve">Revision Date (Medicare): </w:t>
                </w:r>
                <w:r>
                  <w:rPr>
                    <w:b/>
                    <w:snapToGrid w:val="0"/>
                  </w:rPr>
                  <w:t>4</w:t>
                </w:r>
                <w:r w:rsidRPr="00C30BFE">
                  <w:rPr>
                    <w:b/>
                    <w:snapToGrid w:val="0"/>
                  </w:rPr>
                  <w:t>/1/201</w:t>
                </w:r>
                <w:r>
                  <w:rPr>
                    <w:b/>
                    <w:snapToGrid w:val="0"/>
                  </w:rPr>
                  <w:t>9</w:t>
                </w:r>
              </w:p>
              <w:p w:rsidR="00491E40" w:rsidRDefault="00491E40" w:rsidP="00446474">
                <w:pPr>
                  <w:pStyle w:val="Footer"/>
                  <w:jc w:val="center"/>
                </w:pPr>
                <w:r w:rsidRPr="007D52D2">
                  <w:rPr>
                    <w:b/>
                    <w:i/>
                    <w:snapToGrid w:val="0"/>
                  </w:rPr>
                  <w:t>CPT only copyright 201</w:t>
                </w:r>
                <w:r>
                  <w:rPr>
                    <w:b/>
                    <w:i/>
                    <w:snapToGrid w:val="0"/>
                  </w:rPr>
                  <w:t>8</w:t>
                </w:r>
                <w:r w:rsidRPr="007D52D2">
                  <w:rPr>
                    <w:b/>
                    <w:i/>
                    <w:snapToGrid w:val="0"/>
                  </w:rPr>
                  <w:t xml:space="preserve"> American Medical Association.  All rights reserved.</w:t>
                </w:r>
              </w:p>
            </w:sdtContent>
          </w:sdt>
        </w:sdtContent>
      </w:sdt>
      <w:p w:rsidR="00491E40" w:rsidRDefault="00491E40" w:rsidP="006445BF">
        <w:pPr>
          <w:pStyle w:val="Footer"/>
        </w:pPr>
      </w:p>
      <w:p w:rsidR="00491E40" w:rsidRDefault="00491E40" w:rsidP="00FE26C1">
        <w:pPr>
          <w:pStyle w:val="Footer"/>
        </w:pPr>
      </w:p>
    </w:sdtContent>
  </w:sdt>
  <w:p w:rsidR="00491E40" w:rsidRDefault="00491E4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4013009"/>
      <w:docPartObj>
        <w:docPartGallery w:val="Page Numbers (Bottom of Page)"/>
        <w:docPartUnique/>
      </w:docPartObj>
    </w:sdtPr>
    <w:sdtContent>
      <w:sdt>
        <w:sdtPr>
          <w:id w:val="511564905"/>
          <w:docPartObj>
            <w:docPartGallery w:val="Page Numbers (Top of Page)"/>
            <w:docPartUnique/>
          </w:docPartObj>
        </w:sdtPr>
        <w:sdtContent>
          <w:p w:rsidR="00491E40" w:rsidRDefault="00491E40" w:rsidP="00FE26C1">
            <w:pPr>
              <w:pStyle w:val="Footer"/>
              <w:jc w:val="center"/>
              <w:rPr>
                <w:b/>
                <w:bCs/>
              </w:rPr>
            </w:pPr>
            <w:r w:rsidRPr="006445BF">
              <w:rPr>
                <w:b/>
              </w:rPr>
              <w:t xml:space="preserve">Page </w:t>
            </w:r>
            <w:r w:rsidRPr="006445BF">
              <w:rPr>
                <w:b/>
                <w:bCs/>
              </w:rPr>
              <w:fldChar w:fldCharType="begin"/>
            </w:r>
            <w:r w:rsidRPr="006445BF">
              <w:rPr>
                <w:b/>
                <w:bCs/>
              </w:rPr>
              <w:instrText xml:space="preserve"> PAGE </w:instrText>
            </w:r>
            <w:r w:rsidRPr="006445BF">
              <w:rPr>
                <w:b/>
                <w:bCs/>
              </w:rPr>
              <w:fldChar w:fldCharType="separate"/>
            </w:r>
            <w:r w:rsidR="00DD4CFC">
              <w:rPr>
                <w:b/>
                <w:bCs/>
                <w:noProof/>
              </w:rPr>
              <w:t>13</w:t>
            </w:r>
            <w:r w:rsidRPr="006445BF">
              <w:rPr>
                <w:b/>
                <w:bCs/>
              </w:rPr>
              <w:fldChar w:fldCharType="end"/>
            </w:r>
            <w:r w:rsidRPr="006445BF">
              <w:rPr>
                <w:b/>
              </w:rPr>
              <w:t xml:space="preserve"> of</w:t>
            </w:r>
            <w:r>
              <w:t xml:space="preserve"> </w:t>
            </w:r>
            <w:r>
              <w:rPr>
                <w:b/>
                <w:bCs/>
              </w:rPr>
              <w:fldChar w:fldCharType="begin"/>
            </w:r>
            <w:r>
              <w:rPr>
                <w:b/>
                <w:bCs/>
              </w:rPr>
              <w:instrText xml:space="preserve"> NUMPAGES  </w:instrText>
            </w:r>
            <w:r>
              <w:rPr>
                <w:b/>
                <w:bCs/>
              </w:rPr>
              <w:fldChar w:fldCharType="separate"/>
            </w:r>
            <w:r w:rsidR="00DD4CFC">
              <w:rPr>
                <w:b/>
                <w:bCs/>
                <w:noProof/>
              </w:rPr>
              <w:t>53</w:t>
            </w:r>
            <w:r>
              <w:rPr>
                <w:b/>
                <w:bCs/>
              </w:rPr>
              <w:fldChar w:fldCharType="end"/>
            </w:r>
          </w:p>
          <w:p w:rsidR="00491E40" w:rsidRDefault="00491E40" w:rsidP="00FE26C1">
            <w:pPr>
              <w:jc w:val="center"/>
              <w:rPr>
                <w:b/>
                <w:snapToGrid w:val="0"/>
              </w:rPr>
            </w:pPr>
            <w:r w:rsidRPr="00C30BFE">
              <w:rPr>
                <w:b/>
                <w:snapToGrid w:val="0"/>
              </w:rPr>
              <w:t xml:space="preserve">Revision Date (Medicare): </w:t>
            </w:r>
            <w:r>
              <w:rPr>
                <w:b/>
                <w:snapToGrid w:val="0"/>
              </w:rPr>
              <w:t>4</w:t>
            </w:r>
            <w:r w:rsidRPr="00C30BFE">
              <w:rPr>
                <w:b/>
                <w:snapToGrid w:val="0"/>
              </w:rPr>
              <w:t>/1/201</w:t>
            </w:r>
            <w:r>
              <w:rPr>
                <w:b/>
                <w:snapToGrid w:val="0"/>
              </w:rPr>
              <w:t>9</w:t>
            </w:r>
          </w:p>
          <w:p w:rsidR="00491E40" w:rsidRDefault="00491E40" w:rsidP="00446474">
            <w:pPr>
              <w:pStyle w:val="Footer"/>
              <w:jc w:val="center"/>
            </w:pPr>
            <w:r w:rsidRPr="007D52D2">
              <w:rPr>
                <w:b/>
                <w:i/>
                <w:snapToGrid w:val="0"/>
              </w:rPr>
              <w:t>CPT only copyright 201</w:t>
            </w:r>
            <w:r>
              <w:rPr>
                <w:b/>
                <w:i/>
                <w:snapToGrid w:val="0"/>
              </w:rPr>
              <w:t>7</w:t>
            </w:r>
            <w:r w:rsidRPr="007D52D2">
              <w:rPr>
                <w:b/>
                <w:i/>
                <w:snapToGrid w:val="0"/>
              </w:rPr>
              <w:t xml:space="preserve"> American Medical Association.  All rights reserved.</w:t>
            </w:r>
          </w:p>
        </w:sdtContent>
      </w:sdt>
    </w:sdtContent>
  </w:sdt>
  <w:p w:rsidR="00491E40" w:rsidRDefault="00491E40" w:rsidP="00DF3DE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257295"/>
      <w:docPartObj>
        <w:docPartGallery w:val="Page Numbers (Bottom of Page)"/>
        <w:docPartUnique/>
      </w:docPartObj>
    </w:sdtPr>
    <w:sdtContent>
      <w:sdt>
        <w:sdtPr>
          <w:id w:val="2030289669"/>
          <w:docPartObj>
            <w:docPartGallery w:val="Page Numbers (Bottom of Page)"/>
            <w:docPartUnique/>
          </w:docPartObj>
        </w:sdtPr>
        <w:sdtContent>
          <w:sdt>
            <w:sdtPr>
              <w:id w:val="-146666057"/>
              <w:docPartObj>
                <w:docPartGallery w:val="Page Numbers (Top of Page)"/>
                <w:docPartUnique/>
              </w:docPartObj>
            </w:sdtPr>
            <w:sdtContent>
              <w:p w:rsidR="00491E40" w:rsidRDefault="00491E40" w:rsidP="00E8466C">
                <w:pPr>
                  <w:pStyle w:val="Footer"/>
                  <w:jc w:val="center"/>
                  <w:rPr>
                    <w:b/>
                    <w:bCs/>
                  </w:rPr>
                </w:pPr>
                <w:r>
                  <w:t xml:space="preserve">Page </w:t>
                </w:r>
                <w:r>
                  <w:rPr>
                    <w:b/>
                    <w:bCs/>
                  </w:rPr>
                  <w:fldChar w:fldCharType="begin"/>
                </w:r>
                <w:r>
                  <w:rPr>
                    <w:b/>
                    <w:bCs/>
                  </w:rPr>
                  <w:instrText xml:space="preserve"> PAGE </w:instrText>
                </w:r>
                <w:r>
                  <w:rPr>
                    <w:b/>
                    <w:bCs/>
                  </w:rPr>
                  <w:fldChar w:fldCharType="separate"/>
                </w:r>
                <w:r w:rsidR="00DD4CFC">
                  <w:rPr>
                    <w:b/>
                    <w:bCs/>
                    <w:noProof/>
                  </w:rPr>
                  <w:t>53</w:t>
                </w:r>
                <w:r>
                  <w:rPr>
                    <w:b/>
                    <w:bCs/>
                  </w:rPr>
                  <w:fldChar w:fldCharType="end"/>
                </w:r>
                <w:r>
                  <w:t xml:space="preserve"> of </w:t>
                </w:r>
                <w:r>
                  <w:rPr>
                    <w:b/>
                    <w:bCs/>
                  </w:rPr>
                  <w:fldChar w:fldCharType="begin"/>
                </w:r>
                <w:r>
                  <w:rPr>
                    <w:b/>
                    <w:bCs/>
                  </w:rPr>
                  <w:instrText xml:space="preserve"> NUMPAGES  </w:instrText>
                </w:r>
                <w:r>
                  <w:rPr>
                    <w:b/>
                    <w:bCs/>
                  </w:rPr>
                  <w:fldChar w:fldCharType="separate"/>
                </w:r>
                <w:r w:rsidR="00DD4CFC">
                  <w:rPr>
                    <w:b/>
                    <w:bCs/>
                    <w:noProof/>
                  </w:rPr>
                  <w:t>53</w:t>
                </w:r>
                <w:r>
                  <w:rPr>
                    <w:b/>
                    <w:bCs/>
                  </w:rPr>
                  <w:fldChar w:fldCharType="end"/>
                </w:r>
              </w:p>
              <w:p w:rsidR="00491E40" w:rsidRDefault="00491E40" w:rsidP="00E8466C">
                <w:pPr>
                  <w:jc w:val="center"/>
                  <w:rPr>
                    <w:b/>
                    <w:snapToGrid w:val="0"/>
                  </w:rPr>
                </w:pPr>
                <w:r w:rsidRPr="00C30BFE">
                  <w:rPr>
                    <w:b/>
                    <w:snapToGrid w:val="0"/>
                  </w:rPr>
                  <w:t xml:space="preserve">Revision Date (Medicare): </w:t>
                </w:r>
                <w:r>
                  <w:rPr>
                    <w:b/>
                    <w:snapToGrid w:val="0"/>
                  </w:rPr>
                  <w:t>4</w:t>
                </w:r>
                <w:r w:rsidRPr="00C30BFE">
                  <w:rPr>
                    <w:b/>
                    <w:snapToGrid w:val="0"/>
                  </w:rPr>
                  <w:t>/1/201</w:t>
                </w:r>
                <w:r>
                  <w:rPr>
                    <w:b/>
                    <w:snapToGrid w:val="0"/>
                  </w:rPr>
                  <w:t>9</w:t>
                </w:r>
              </w:p>
              <w:p w:rsidR="00491E40" w:rsidRDefault="00491E40" w:rsidP="00446474">
                <w:pPr>
                  <w:pStyle w:val="Footer"/>
                  <w:jc w:val="center"/>
                </w:pPr>
                <w:r w:rsidRPr="007D52D2">
                  <w:rPr>
                    <w:b/>
                    <w:i/>
                    <w:snapToGrid w:val="0"/>
                  </w:rPr>
                  <w:t>CPT only copyright 201</w:t>
                </w:r>
                <w:r>
                  <w:rPr>
                    <w:b/>
                    <w:i/>
                    <w:snapToGrid w:val="0"/>
                  </w:rPr>
                  <w:t>8</w:t>
                </w:r>
                <w:r w:rsidRPr="007D52D2">
                  <w:rPr>
                    <w:b/>
                    <w:i/>
                    <w:snapToGrid w:val="0"/>
                  </w:rPr>
                  <w:t xml:space="preserve"> American Medical Association.  All rights reserved.</w:t>
                </w:r>
              </w:p>
            </w:sdtContent>
          </w:sdt>
        </w:sdtContent>
      </w:sdt>
      <w:p w:rsidR="00491E40" w:rsidRDefault="00491E40" w:rsidP="006445BF">
        <w:pPr>
          <w:pStyle w:val="Footer"/>
        </w:pPr>
      </w:p>
      <w:p w:rsidR="00491E40" w:rsidRDefault="00491E40" w:rsidP="00FE26C1">
        <w:pPr>
          <w:pStyle w:val="Footer"/>
        </w:pPr>
      </w:p>
    </w:sdtContent>
  </w:sdt>
  <w:p w:rsidR="00491E40" w:rsidRDefault="00491E40">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9811680"/>
      <w:docPartObj>
        <w:docPartGallery w:val="Page Numbers (Bottom of Page)"/>
        <w:docPartUnique/>
      </w:docPartObj>
    </w:sdtPr>
    <w:sdtContent>
      <w:sdt>
        <w:sdtPr>
          <w:id w:val="-601493721"/>
          <w:docPartObj>
            <w:docPartGallery w:val="Page Numbers (Top of Page)"/>
            <w:docPartUnique/>
          </w:docPartObj>
        </w:sdtPr>
        <w:sdtContent>
          <w:p w:rsidR="00491E40" w:rsidRDefault="00491E40" w:rsidP="00FE26C1">
            <w:pPr>
              <w:pStyle w:val="Footer"/>
              <w:jc w:val="center"/>
              <w:rPr>
                <w:b/>
                <w:bCs/>
              </w:rPr>
            </w:pPr>
            <w:r w:rsidRPr="006445BF">
              <w:rPr>
                <w:b/>
              </w:rPr>
              <w:t xml:space="preserve">Page </w:t>
            </w:r>
            <w:r w:rsidRPr="006445BF">
              <w:rPr>
                <w:b/>
                <w:bCs/>
              </w:rPr>
              <w:fldChar w:fldCharType="begin"/>
            </w:r>
            <w:r w:rsidRPr="006445BF">
              <w:rPr>
                <w:b/>
                <w:bCs/>
              </w:rPr>
              <w:instrText xml:space="preserve"> PAGE </w:instrText>
            </w:r>
            <w:r w:rsidRPr="006445BF">
              <w:rPr>
                <w:b/>
                <w:bCs/>
              </w:rPr>
              <w:fldChar w:fldCharType="separate"/>
            </w:r>
            <w:r w:rsidR="00DD4CFC">
              <w:rPr>
                <w:b/>
                <w:bCs/>
                <w:noProof/>
              </w:rPr>
              <w:t>18</w:t>
            </w:r>
            <w:r w:rsidRPr="006445BF">
              <w:rPr>
                <w:b/>
                <w:bCs/>
              </w:rPr>
              <w:fldChar w:fldCharType="end"/>
            </w:r>
            <w:r w:rsidRPr="006445BF">
              <w:rPr>
                <w:b/>
              </w:rPr>
              <w:t xml:space="preserve"> of</w:t>
            </w:r>
            <w:r>
              <w:t xml:space="preserve"> </w:t>
            </w:r>
            <w:r>
              <w:rPr>
                <w:b/>
                <w:bCs/>
              </w:rPr>
              <w:fldChar w:fldCharType="begin"/>
            </w:r>
            <w:r>
              <w:rPr>
                <w:b/>
                <w:bCs/>
              </w:rPr>
              <w:instrText xml:space="preserve"> NUMPAGES  </w:instrText>
            </w:r>
            <w:r>
              <w:rPr>
                <w:b/>
                <w:bCs/>
              </w:rPr>
              <w:fldChar w:fldCharType="separate"/>
            </w:r>
            <w:r w:rsidR="00DD4CFC">
              <w:rPr>
                <w:b/>
                <w:bCs/>
                <w:noProof/>
              </w:rPr>
              <w:t>53</w:t>
            </w:r>
            <w:r>
              <w:rPr>
                <w:b/>
                <w:bCs/>
              </w:rPr>
              <w:fldChar w:fldCharType="end"/>
            </w:r>
          </w:p>
          <w:p w:rsidR="00491E40" w:rsidRDefault="00491E40" w:rsidP="00FE26C1">
            <w:pPr>
              <w:jc w:val="center"/>
              <w:rPr>
                <w:b/>
                <w:snapToGrid w:val="0"/>
              </w:rPr>
            </w:pPr>
            <w:r w:rsidRPr="00C30BFE">
              <w:rPr>
                <w:b/>
                <w:snapToGrid w:val="0"/>
              </w:rPr>
              <w:t xml:space="preserve">Revision Date (Medicare): </w:t>
            </w:r>
            <w:r>
              <w:rPr>
                <w:b/>
                <w:snapToGrid w:val="0"/>
              </w:rPr>
              <w:t>4</w:t>
            </w:r>
            <w:r w:rsidRPr="00C30BFE">
              <w:rPr>
                <w:b/>
                <w:snapToGrid w:val="0"/>
              </w:rPr>
              <w:t>/1/201</w:t>
            </w:r>
            <w:r>
              <w:rPr>
                <w:b/>
                <w:snapToGrid w:val="0"/>
              </w:rPr>
              <w:t>9</w:t>
            </w:r>
          </w:p>
          <w:p w:rsidR="00491E40" w:rsidRDefault="00491E40" w:rsidP="00446474">
            <w:pPr>
              <w:pStyle w:val="Footer"/>
              <w:jc w:val="center"/>
            </w:pPr>
            <w:r w:rsidRPr="007D52D2">
              <w:rPr>
                <w:b/>
                <w:i/>
                <w:snapToGrid w:val="0"/>
              </w:rPr>
              <w:t>CPT only copyright 201</w:t>
            </w:r>
            <w:r>
              <w:rPr>
                <w:b/>
                <w:i/>
                <w:snapToGrid w:val="0"/>
              </w:rPr>
              <w:t>7</w:t>
            </w:r>
            <w:r w:rsidRPr="007D52D2">
              <w:rPr>
                <w:b/>
                <w:i/>
                <w:snapToGrid w:val="0"/>
              </w:rPr>
              <w:t xml:space="preserve"> American Medical Association.  All rights reserved.</w:t>
            </w:r>
          </w:p>
        </w:sdtContent>
      </w:sdt>
    </w:sdtContent>
  </w:sdt>
  <w:p w:rsidR="00491E40" w:rsidRDefault="00491E40" w:rsidP="00DF3D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01C" w:rsidRDefault="00B2501C" w:rsidP="00DF3DE2">
      <w:r>
        <w:separator/>
      </w:r>
    </w:p>
  </w:footnote>
  <w:footnote w:type="continuationSeparator" w:id="0">
    <w:p w:rsidR="00B2501C" w:rsidRDefault="00B2501C" w:rsidP="00DF3D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40" w:rsidRDefault="00491E40">
    <w:pPr>
      <w:pStyle w:val="Header"/>
    </w:pPr>
  </w:p>
  <w:p w:rsidR="00491E40" w:rsidRDefault="00491E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40" w:rsidRPr="000806BC" w:rsidRDefault="00491E40" w:rsidP="006445BF">
    <w:pPr>
      <w:jc w:val="center"/>
      <w:rPr>
        <w:b/>
        <w:u w:val="single"/>
      </w:rPr>
    </w:pPr>
    <w:r w:rsidRPr="000806BC">
      <w:rPr>
        <w:b/>
        <w:u w:val="single"/>
      </w:rPr>
      <w:t>National Correct Coding Initiative’s</w:t>
    </w:r>
  </w:p>
  <w:p w:rsidR="00491E40" w:rsidRDefault="00491E40" w:rsidP="006445BF">
    <w:pPr>
      <w:jc w:val="center"/>
      <w:rPr>
        <w:b/>
        <w:u w:val="single"/>
      </w:rPr>
    </w:pPr>
    <w:r w:rsidRPr="000806BC">
      <w:rPr>
        <w:b/>
        <w:u w:val="single"/>
      </w:rPr>
      <w:t>Correspondence Language</w:t>
    </w:r>
  </w:p>
  <w:p w:rsidR="00491E40" w:rsidRPr="00FE26C1" w:rsidRDefault="00491E40" w:rsidP="006445BF">
    <w:pPr>
      <w:jc w:val="center"/>
      <w:rPr>
        <w:b/>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40" w:rsidRPr="000806BC" w:rsidRDefault="00491E40" w:rsidP="006445BF">
    <w:pPr>
      <w:jc w:val="center"/>
      <w:rPr>
        <w:b/>
        <w:u w:val="single"/>
      </w:rPr>
    </w:pPr>
    <w:r w:rsidRPr="000806BC">
      <w:rPr>
        <w:b/>
        <w:u w:val="single"/>
      </w:rPr>
      <w:t>National Correct Coding Initiative’s</w:t>
    </w:r>
  </w:p>
  <w:p w:rsidR="00491E40" w:rsidRDefault="00491E40" w:rsidP="006445BF">
    <w:pPr>
      <w:jc w:val="center"/>
      <w:rPr>
        <w:b/>
        <w:u w:val="single"/>
      </w:rPr>
    </w:pPr>
    <w:r w:rsidRPr="000806BC">
      <w:rPr>
        <w:b/>
        <w:u w:val="single"/>
      </w:rPr>
      <w:t>Correspondence Language</w:t>
    </w:r>
  </w:p>
  <w:p w:rsidR="00491E40" w:rsidRPr="00FE26C1" w:rsidRDefault="00491E40" w:rsidP="006445BF">
    <w:pPr>
      <w:jc w:val="center"/>
      <w:rPr>
        <w:b/>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40" w:rsidRPr="00FE26C1" w:rsidRDefault="00491E40" w:rsidP="00FE26C1">
    <w:pPr>
      <w:jc w:val="center"/>
      <w:rPr>
        <w:b/>
        <w:u w:val="single"/>
      </w:rPr>
    </w:pPr>
    <w:r w:rsidRPr="00FE26C1">
      <w:rPr>
        <w:b/>
        <w:u w:val="single"/>
      </w:rPr>
      <w:t>National Correct Coding Initiative’s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40" w:rsidRPr="000806BC" w:rsidRDefault="00491E40" w:rsidP="00FE26C1">
    <w:pPr>
      <w:jc w:val="center"/>
      <w:rPr>
        <w:b/>
        <w:u w:val="single"/>
      </w:rPr>
    </w:pPr>
    <w:r w:rsidRPr="000806BC">
      <w:rPr>
        <w:b/>
        <w:u w:val="single"/>
      </w:rPr>
      <w:t>National Correct Coding Initiative’s</w:t>
    </w:r>
  </w:p>
  <w:p w:rsidR="00491E40" w:rsidRPr="00FE26C1" w:rsidRDefault="00491E40" w:rsidP="00FE26C1">
    <w:pPr>
      <w:pStyle w:val="Header"/>
      <w:jc w:val="center"/>
    </w:pPr>
    <w:r w:rsidRPr="000806BC">
      <w:rPr>
        <w:b/>
        <w:u w:val="single"/>
      </w:rPr>
      <w:t>Correspondence Language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E08"/>
    <w:multiLevelType w:val="hybridMultilevel"/>
    <w:tmpl w:val="BF582E28"/>
    <w:lvl w:ilvl="0" w:tplc="385442B0">
      <w:start w:val="5"/>
      <w:numFmt w:val="upperRoman"/>
      <w:pStyle w:val="Heading1"/>
      <w:lvlText w:val="Chapter %1"/>
      <w:lvlJc w:val="right"/>
      <w:pPr>
        <w:ind w:left="45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AF64049"/>
    <w:multiLevelType w:val="hybridMultilevel"/>
    <w:tmpl w:val="35A8E6D6"/>
    <w:lvl w:ilvl="0" w:tplc="2AD0DF60">
      <w:start w:val="7"/>
      <w:numFmt w:val="decimal"/>
      <w:lvlText w:val="(%1)"/>
      <w:lvlJc w:val="left"/>
      <w:pPr>
        <w:tabs>
          <w:tab w:val="num" w:pos="3600"/>
        </w:tabs>
        <w:ind w:left="3600" w:hanging="1440"/>
      </w:pPr>
      <w:rPr>
        <w:rFonts w:hint="default"/>
        <w:b w:val="0"/>
        <w:u w:val="none"/>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
    <w:nsid w:val="161D0BB9"/>
    <w:multiLevelType w:val="hybridMultilevel"/>
    <w:tmpl w:val="E8DAA7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7B700C6E">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041C87"/>
    <w:multiLevelType w:val="hybridMultilevel"/>
    <w:tmpl w:val="4CFE0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9E5131"/>
    <w:multiLevelType w:val="hybridMultilevel"/>
    <w:tmpl w:val="C5E44696"/>
    <w:lvl w:ilvl="0" w:tplc="50D6B328">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196753"/>
    <w:multiLevelType w:val="hybridMultilevel"/>
    <w:tmpl w:val="A3149DC6"/>
    <w:lvl w:ilvl="0" w:tplc="38AEFB32">
      <w:start w:val="1"/>
      <w:numFmt w:val="lowerLetter"/>
      <w:lvlText w:val="%1)"/>
      <w:lvlJc w:val="left"/>
      <w:pPr>
        <w:ind w:left="2160" w:hanging="360"/>
      </w:pPr>
      <w:rPr>
        <w:rFonts w:hint="default"/>
        <w:b w:val="0"/>
        <w:strike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372B270F"/>
    <w:multiLevelType w:val="hybridMultilevel"/>
    <w:tmpl w:val="260281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2A642F"/>
    <w:multiLevelType w:val="multilevel"/>
    <w:tmpl w:val="0AF013F6"/>
    <w:lvl w:ilvl="0">
      <w:start w:val="1"/>
      <w:numFmt w:val="upperRoman"/>
      <w:lvlText w:val="Chapter %1"/>
      <w:lvlJc w:val="right"/>
      <w:pPr>
        <w:ind w:left="108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nothing"/>
      <w:lvlText w:val=""/>
      <w:lvlJc w:val="left"/>
      <w:pPr>
        <w:ind w:left="1080" w:firstLine="0"/>
      </w:pPr>
      <w:rPr>
        <w:rFonts w:hint="default"/>
      </w:rPr>
    </w:lvl>
    <w:lvl w:ilvl="2">
      <w:start w:val="1"/>
      <w:numFmt w:val="none"/>
      <w:suff w:val="nothing"/>
      <w:lvlText w:val=""/>
      <w:lvlJc w:val="left"/>
      <w:pPr>
        <w:ind w:left="1080" w:firstLine="0"/>
      </w:pPr>
      <w:rPr>
        <w:rFonts w:hint="default"/>
      </w:rPr>
    </w:lvl>
    <w:lvl w:ilvl="3">
      <w:start w:val="1"/>
      <w:numFmt w:val="none"/>
      <w:pStyle w:val="Heading4"/>
      <w:suff w:val="nothing"/>
      <w:lvlText w:val=""/>
      <w:lvlJc w:val="left"/>
      <w:pPr>
        <w:ind w:left="1080" w:firstLine="0"/>
      </w:pPr>
      <w:rPr>
        <w:rFonts w:hint="default"/>
      </w:rPr>
    </w:lvl>
    <w:lvl w:ilvl="4">
      <w:start w:val="1"/>
      <w:numFmt w:val="none"/>
      <w:pStyle w:val="Heading5"/>
      <w:suff w:val="nothing"/>
      <w:lvlText w:val=""/>
      <w:lvlJc w:val="left"/>
      <w:pPr>
        <w:ind w:left="1080" w:firstLine="0"/>
      </w:pPr>
      <w:rPr>
        <w:rFonts w:hint="default"/>
      </w:rPr>
    </w:lvl>
    <w:lvl w:ilvl="5">
      <w:start w:val="1"/>
      <w:numFmt w:val="none"/>
      <w:pStyle w:val="Heading6"/>
      <w:suff w:val="nothing"/>
      <w:lvlText w:val=""/>
      <w:lvlJc w:val="left"/>
      <w:pPr>
        <w:ind w:left="1080" w:firstLine="0"/>
      </w:pPr>
      <w:rPr>
        <w:rFonts w:hint="default"/>
      </w:rPr>
    </w:lvl>
    <w:lvl w:ilvl="6">
      <w:start w:val="1"/>
      <w:numFmt w:val="none"/>
      <w:pStyle w:val="Heading7"/>
      <w:suff w:val="nothing"/>
      <w:lvlText w:val=""/>
      <w:lvlJc w:val="left"/>
      <w:pPr>
        <w:ind w:left="1080" w:firstLine="0"/>
      </w:pPr>
      <w:rPr>
        <w:rFonts w:hint="default"/>
      </w:rPr>
    </w:lvl>
    <w:lvl w:ilvl="7">
      <w:start w:val="1"/>
      <w:numFmt w:val="none"/>
      <w:pStyle w:val="Heading8"/>
      <w:suff w:val="nothing"/>
      <w:lvlText w:val=""/>
      <w:lvlJc w:val="left"/>
      <w:pPr>
        <w:ind w:left="1080" w:firstLine="0"/>
      </w:pPr>
      <w:rPr>
        <w:rFonts w:hint="default"/>
      </w:rPr>
    </w:lvl>
    <w:lvl w:ilvl="8">
      <w:start w:val="1"/>
      <w:numFmt w:val="none"/>
      <w:pStyle w:val="Heading9"/>
      <w:suff w:val="nothing"/>
      <w:lvlText w:val=""/>
      <w:lvlJc w:val="left"/>
      <w:pPr>
        <w:ind w:left="1080" w:firstLine="0"/>
      </w:pPr>
      <w:rPr>
        <w:rFonts w:hint="default"/>
      </w:rPr>
    </w:lvl>
  </w:abstractNum>
  <w:abstractNum w:abstractNumId="8">
    <w:nsid w:val="39A22BB4"/>
    <w:multiLevelType w:val="hybridMultilevel"/>
    <w:tmpl w:val="8D489422"/>
    <w:lvl w:ilvl="0" w:tplc="D0E682C6">
      <w:start w:val="1"/>
      <w:numFmt w:val="lowerLetter"/>
      <w:lvlText w:val="%1)"/>
      <w:lvlJc w:val="left"/>
      <w:pPr>
        <w:ind w:left="1440" w:hanging="360"/>
      </w:pPr>
      <w:rPr>
        <w:rFonts w:hint="default"/>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C694935"/>
    <w:multiLevelType w:val="hybridMultilevel"/>
    <w:tmpl w:val="CB32F420"/>
    <w:lvl w:ilvl="0" w:tplc="0FF0DA1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AF2318"/>
    <w:multiLevelType w:val="hybridMultilevel"/>
    <w:tmpl w:val="52BA27A4"/>
    <w:lvl w:ilvl="0" w:tplc="0472F08E">
      <w:start w:val="1"/>
      <w:numFmt w:val="lowerLetter"/>
      <w:lvlText w:val="%1)"/>
      <w:lvlJc w:val="left"/>
      <w:pPr>
        <w:ind w:left="1980" w:hanging="360"/>
      </w:pPr>
      <w:rPr>
        <w:rFonts w:hint="default"/>
        <w:b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56D73056"/>
    <w:multiLevelType w:val="hybridMultilevel"/>
    <w:tmpl w:val="F626A502"/>
    <w:lvl w:ilvl="0" w:tplc="04090017">
      <w:start w:val="1"/>
      <w:numFmt w:val="lowerLetter"/>
      <w:lvlText w:val="%1)"/>
      <w:lvlJc w:val="left"/>
      <w:pPr>
        <w:ind w:left="720" w:hanging="360"/>
      </w:pPr>
    </w:lvl>
    <w:lvl w:ilvl="1" w:tplc="D682D710">
      <w:start w:val="1"/>
      <w:numFmt w:val="lowerLetter"/>
      <w:lvlText w:val="%2)"/>
      <w:lvlJc w:val="left"/>
      <w:pPr>
        <w:ind w:left="1440" w:hanging="360"/>
      </w:pPr>
      <w:rPr>
        <w:rFonts w:ascii="Courier New" w:hAnsi="Courier New" w:cs="Courier New" w:hint="default"/>
        <w:b w:val="0"/>
        <w:i w:val="0"/>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8413D4"/>
    <w:multiLevelType w:val="hybridMultilevel"/>
    <w:tmpl w:val="E33E488A"/>
    <w:lvl w:ilvl="0" w:tplc="44CCC43C">
      <w:start w:val="2"/>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4809A7"/>
    <w:multiLevelType w:val="hybridMultilevel"/>
    <w:tmpl w:val="E088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3973F7"/>
    <w:multiLevelType w:val="hybridMultilevel"/>
    <w:tmpl w:val="26BE8C3E"/>
    <w:lvl w:ilvl="0" w:tplc="94783380">
      <w:start w:val="1"/>
      <w:numFmt w:val="decimal"/>
      <w:lvlText w:val="(%1)"/>
      <w:lvlJc w:val="left"/>
      <w:pPr>
        <w:ind w:left="8280" w:hanging="720"/>
      </w:pPr>
      <w:rPr>
        <w:rFonts w:hint="default"/>
        <w:b w:val="0"/>
        <w:i w:val="0"/>
        <w:strike w:val="0"/>
        <w:color w:val="auto"/>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nsid w:val="6E4A6168"/>
    <w:multiLevelType w:val="hybridMultilevel"/>
    <w:tmpl w:val="C13EED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CE0614C"/>
    <w:multiLevelType w:val="hybridMultilevel"/>
    <w:tmpl w:val="CC9CFDF6"/>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7D527F75"/>
    <w:multiLevelType w:val="hybridMultilevel"/>
    <w:tmpl w:val="9D7C3892"/>
    <w:lvl w:ilvl="0" w:tplc="911A3DEC">
      <w:start w:val="1"/>
      <w:numFmt w:val="lowerLetter"/>
      <w:lvlText w:val="%1)"/>
      <w:lvlJc w:val="left"/>
      <w:pPr>
        <w:ind w:left="2160" w:hanging="360"/>
      </w:pPr>
      <w:rPr>
        <w:rFonts w:hint="default"/>
        <w:b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7E972B72"/>
    <w:multiLevelType w:val="hybridMultilevel"/>
    <w:tmpl w:val="C76C1758"/>
    <w:lvl w:ilvl="0" w:tplc="7A5CBD5A">
      <w:start w:val="1"/>
      <w:numFmt w:val="lowerLetter"/>
      <w:lvlText w:val="%1)"/>
      <w:lvlJc w:val="left"/>
      <w:pPr>
        <w:ind w:left="1440" w:hanging="360"/>
      </w:pPr>
      <w:rPr>
        <w:rFonts w:hint="default"/>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1"/>
  </w:num>
  <w:num w:numId="3">
    <w:abstractNumId w:val="16"/>
  </w:num>
  <w:num w:numId="4">
    <w:abstractNumId w:val="15"/>
  </w:num>
  <w:num w:numId="5">
    <w:abstractNumId w:val="12"/>
  </w:num>
  <w:num w:numId="6">
    <w:abstractNumId w:val="19"/>
  </w:num>
  <w:num w:numId="7">
    <w:abstractNumId w:val="17"/>
  </w:num>
  <w:num w:numId="8">
    <w:abstractNumId w:val="8"/>
  </w:num>
  <w:num w:numId="9">
    <w:abstractNumId w:val="2"/>
  </w:num>
  <w:num w:numId="10">
    <w:abstractNumId w:val="5"/>
  </w:num>
  <w:num w:numId="11">
    <w:abstractNumId w:val="13"/>
  </w:num>
  <w:num w:numId="12">
    <w:abstractNumId w:val="18"/>
  </w:num>
  <w:num w:numId="13">
    <w:abstractNumId w:val="11"/>
  </w:num>
  <w:num w:numId="14">
    <w:abstractNumId w:val="0"/>
  </w:num>
  <w:num w:numId="15">
    <w:abstractNumId w:val="10"/>
  </w:num>
  <w:num w:numId="16">
    <w:abstractNumId w:val="4"/>
  </w:num>
  <w:num w:numId="17">
    <w:abstractNumId w:val="14"/>
  </w:num>
  <w:num w:numId="18">
    <w:abstractNumId w:val="9"/>
  </w:num>
  <w:num w:numId="19">
    <w:abstractNumId w:val="6"/>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00D"/>
    <w:rsid w:val="00040E9F"/>
    <w:rsid w:val="0005753A"/>
    <w:rsid w:val="0007029A"/>
    <w:rsid w:val="00071A13"/>
    <w:rsid w:val="000806BC"/>
    <w:rsid w:val="0012533F"/>
    <w:rsid w:val="001619BC"/>
    <w:rsid w:val="0022621E"/>
    <w:rsid w:val="00252659"/>
    <w:rsid w:val="00261173"/>
    <w:rsid w:val="00286B76"/>
    <w:rsid w:val="00321FB1"/>
    <w:rsid w:val="003472CB"/>
    <w:rsid w:val="00353320"/>
    <w:rsid w:val="00420F08"/>
    <w:rsid w:val="00446474"/>
    <w:rsid w:val="00481FBD"/>
    <w:rsid w:val="00491E40"/>
    <w:rsid w:val="00512440"/>
    <w:rsid w:val="00574525"/>
    <w:rsid w:val="00643437"/>
    <w:rsid w:val="006445BF"/>
    <w:rsid w:val="00647A54"/>
    <w:rsid w:val="00657D12"/>
    <w:rsid w:val="00690E1A"/>
    <w:rsid w:val="006F0FA2"/>
    <w:rsid w:val="00737CA4"/>
    <w:rsid w:val="007F46C3"/>
    <w:rsid w:val="008615B4"/>
    <w:rsid w:val="00861F9E"/>
    <w:rsid w:val="00892DD8"/>
    <w:rsid w:val="0094314A"/>
    <w:rsid w:val="009830CA"/>
    <w:rsid w:val="009C7F64"/>
    <w:rsid w:val="009F3C1F"/>
    <w:rsid w:val="00A66991"/>
    <w:rsid w:val="00A74F44"/>
    <w:rsid w:val="00A85EE6"/>
    <w:rsid w:val="00B2501C"/>
    <w:rsid w:val="00B77CD0"/>
    <w:rsid w:val="00BA03D0"/>
    <w:rsid w:val="00C25F56"/>
    <w:rsid w:val="00CA5DAD"/>
    <w:rsid w:val="00CD45DD"/>
    <w:rsid w:val="00D92E96"/>
    <w:rsid w:val="00DD4CFC"/>
    <w:rsid w:val="00DF3DE2"/>
    <w:rsid w:val="00E20333"/>
    <w:rsid w:val="00E8466C"/>
    <w:rsid w:val="00ED500D"/>
    <w:rsid w:val="00FE2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DE2"/>
    <w:pPr>
      <w:widowControl w:val="0"/>
    </w:pPr>
    <w:rPr>
      <w:rFonts w:ascii="Arial" w:hAnsi="Arial" w:cs="Arial"/>
      <w:sz w:val="24"/>
      <w:szCs w:val="24"/>
    </w:rPr>
  </w:style>
  <w:style w:type="paragraph" w:styleId="Heading1">
    <w:name w:val="heading 1"/>
    <w:basedOn w:val="Heading2"/>
    <w:next w:val="Normal"/>
    <w:link w:val="Heading1Char"/>
    <w:qFormat/>
    <w:rsid w:val="00286B76"/>
    <w:pPr>
      <w:numPr>
        <w:numId w:val="14"/>
      </w:numPr>
      <w:outlineLvl w:val="0"/>
    </w:pPr>
  </w:style>
  <w:style w:type="paragraph" w:styleId="Heading2">
    <w:name w:val="heading 2"/>
    <w:basedOn w:val="Normal"/>
    <w:next w:val="Normal"/>
    <w:link w:val="Heading2Char"/>
    <w:qFormat/>
    <w:rsid w:val="00737CA4"/>
    <w:pPr>
      <w:outlineLvl w:val="1"/>
    </w:pPr>
    <w:rPr>
      <w:u w:val="single"/>
    </w:rPr>
  </w:style>
  <w:style w:type="paragraph" w:styleId="Heading3">
    <w:name w:val="heading 3"/>
    <w:basedOn w:val="Header3"/>
    <w:next w:val="Normal"/>
    <w:link w:val="Heading3Char"/>
    <w:unhideWhenUsed/>
    <w:qFormat/>
    <w:rsid w:val="00643437"/>
    <w:pPr>
      <w:outlineLvl w:val="2"/>
    </w:pPr>
  </w:style>
  <w:style w:type="paragraph" w:styleId="Heading4">
    <w:name w:val="heading 4"/>
    <w:basedOn w:val="Normal"/>
    <w:next w:val="Normal"/>
    <w:link w:val="Heading4Char"/>
    <w:semiHidden/>
    <w:unhideWhenUsed/>
    <w:qFormat/>
    <w:rsid w:val="003472CB"/>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3472CB"/>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3472CB"/>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3472CB"/>
    <w:pPr>
      <w:numPr>
        <w:ilvl w:val="6"/>
        <w:numId w:val="1"/>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3472CB"/>
    <w:pPr>
      <w:numPr>
        <w:ilvl w:val="7"/>
        <w:numId w:val="1"/>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3472CB"/>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37CA4"/>
    <w:rPr>
      <w:rFonts w:ascii="Arial" w:hAnsi="Arial" w:cs="Arial"/>
      <w:sz w:val="24"/>
      <w:szCs w:val="24"/>
      <w:u w:val="single"/>
    </w:rPr>
  </w:style>
  <w:style w:type="character" w:customStyle="1" w:styleId="Heading1Char">
    <w:name w:val="Heading 1 Char"/>
    <w:link w:val="Heading1"/>
    <w:rsid w:val="00286B76"/>
    <w:rPr>
      <w:rFonts w:ascii="Arial" w:hAnsi="Arial" w:cs="Arial"/>
      <w:b/>
      <w:sz w:val="24"/>
      <w:szCs w:val="24"/>
      <w:u w:val="single"/>
    </w:rPr>
  </w:style>
  <w:style w:type="paragraph" w:customStyle="1" w:styleId="Header3">
    <w:name w:val="Header 3"/>
    <w:basedOn w:val="Normal"/>
    <w:link w:val="Header3Char"/>
    <w:qFormat/>
    <w:rsid w:val="003472CB"/>
    <w:rPr>
      <w:b/>
    </w:rPr>
  </w:style>
  <w:style w:type="character" w:customStyle="1" w:styleId="Header3Char">
    <w:name w:val="Header 3 Char"/>
    <w:link w:val="Header3"/>
    <w:rsid w:val="003472CB"/>
    <w:rPr>
      <w:rFonts w:ascii="Courier New" w:eastAsia="Times New Roman" w:hAnsi="Courier New" w:cs="Courier New"/>
      <w:b/>
      <w:snapToGrid w:val="0"/>
      <w:sz w:val="24"/>
      <w:szCs w:val="20"/>
    </w:rPr>
  </w:style>
  <w:style w:type="character" w:customStyle="1" w:styleId="Heading3Char">
    <w:name w:val="Heading 3 Char"/>
    <w:link w:val="Heading3"/>
    <w:rsid w:val="00643437"/>
    <w:rPr>
      <w:rFonts w:ascii="Courier New" w:eastAsia="Times New Roman" w:hAnsi="Courier New" w:cs="Courier New"/>
      <w:b/>
      <w:snapToGrid w:val="0"/>
      <w:sz w:val="24"/>
      <w:szCs w:val="20"/>
    </w:rPr>
  </w:style>
  <w:style w:type="character" w:customStyle="1" w:styleId="Heading4Char">
    <w:name w:val="Heading 4 Char"/>
    <w:link w:val="Heading4"/>
    <w:semiHidden/>
    <w:rsid w:val="003472CB"/>
    <w:rPr>
      <w:rFonts w:eastAsia="Times New Roman"/>
      <w:b/>
      <w:bCs/>
      <w:snapToGrid w:val="0"/>
      <w:sz w:val="28"/>
      <w:szCs w:val="28"/>
    </w:rPr>
  </w:style>
  <w:style w:type="character" w:customStyle="1" w:styleId="Heading5Char">
    <w:name w:val="Heading 5 Char"/>
    <w:link w:val="Heading5"/>
    <w:semiHidden/>
    <w:rsid w:val="003472CB"/>
    <w:rPr>
      <w:rFonts w:eastAsia="Times New Roman"/>
      <w:b/>
      <w:bCs/>
      <w:i/>
      <w:iCs/>
      <w:snapToGrid w:val="0"/>
      <w:sz w:val="26"/>
      <w:szCs w:val="26"/>
    </w:rPr>
  </w:style>
  <w:style w:type="character" w:customStyle="1" w:styleId="Heading6Char">
    <w:name w:val="Heading 6 Char"/>
    <w:link w:val="Heading6"/>
    <w:semiHidden/>
    <w:rsid w:val="003472CB"/>
    <w:rPr>
      <w:rFonts w:eastAsia="Times New Roman"/>
      <w:b/>
      <w:bCs/>
      <w:snapToGrid w:val="0"/>
      <w:sz w:val="22"/>
      <w:szCs w:val="22"/>
    </w:rPr>
  </w:style>
  <w:style w:type="character" w:customStyle="1" w:styleId="Heading7Char">
    <w:name w:val="Heading 7 Char"/>
    <w:link w:val="Heading7"/>
    <w:semiHidden/>
    <w:rsid w:val="003472CB"/>
    <w:rPr>
      <w:rFonts w:eastAsia="Times New Roman"/>
      <w:snapToGrid w:val="0"/>
      <w:sz w:val="24"/>
      <w:szCs w:val="24"/>
    </w:rPr>
  </w:style>
  <w:style w:type="character" w:customStyle="1" w:styleId="Heading8Char">
    <w:name w:val="Heading 8 Char"/>
    <w:link w:val="Heading8"/>
    <w:semiHidden/>
    <w:rsid w:val="003472CB"/>
    <w:rPr>
      <w:rFonts w:eastAsia="Times New Roman"/>
      <w:i/>
      <w:iCs/>
      <w:snapToGrid w:val="0"/>
      <w:sz w:val="24"/>
      <w:szCs w:val="24"/>
    </w:rPr>
  </w:style>
  <w:style w:type="character" w:customStyle="1" w:styleId="Heading9Char">
    <w:name w:val="Heading 9 Char"/>
    <w:link w:val="Heading9"/>
    <w:semiHidden/>
    <w:rsid w:val="003472CB"/>
    <w:rPr>
      <w:rFonts w:ascii="Cambria" w:eastAsia="Times New Roman" w:hAnsi="Cambria"/>
      <w:snapToGrid w:val="0"/>
      <w:sz w:val="22"/>
      <w:szCs w:val="22"/>
    </w:rPr>
  </w:style>
  <w:style w:type="paragraph" w:styleId="Header">
    <w:name w:val="header"/>
    <w:basedOn w:val="Normal"/>
    <w:link w:val="HeaderChar"/>
    <w:uiPriority w:val="99"/>
    <w:rsid w:val="003472CB"/>
    <w:pPr>
      <w:tabs>
        <w:tab w:val="center" w:pos="4320"/>
        <w:tab w:val="right" w:pos="8640"/>
      </w:tabs>
    </w:pPr>
  </w:style>
  <w:style w:type="character" w:customStyle="1" w:styleId="HeaderChar">
    <w:name w:val="Header Char"/>
    <w:link w:val="Header"/>
    <w:uiPriority w:val="99"/>
    <w:rsid w:val="003472CB"/>
    <w:rPr>
      <w:rFonts w:ascii="Times New Roman" w:eastAsia="Times New Roman" w:hAnsi="Times New Roman" w:cs="Times New Roman"/>
      <w:snapToGrid w:val="0"/>
      <w:sz w:val="24"/>
      <w:szCs w:val="20"/>
    </w:rPr>
  </w:style>
  <w:style w:type="character" w:styleId="Strong">
    <w:name w:val="Strong"/>
    <w:uiPriority w:val="99"/>
    <w:qFormat/>
    <w:rsid w:val="00DF3DE2"/>
    <w:rPr>
      <w:rFonts w:ascii="Arial" w:hAnsi="Arial"/>
      <w:sz w:val="40"/>
    </w:rPr>
  </w:style>
  <w:style w:type="paragraph" w:styleId="BodyText2">
    <w:name w:val="Body Text 2"/>
    <w:basedOn w:val="Normal"/>
    <w:link w:val="BodyText2Char"/>
    <w:rsid w:val="003472CB"/>
    <w:pPr>
      <w:widowControl/>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pPr>
    <w:rPr>
      <w:b/>
      <w:bCs/>
    </w:rPr>
  </w:style>
  <w:style w:type="character" w:customStyle="1" w:styleId="BodyText2Char">
    <w:name w:val="Body Text 2 Char"/>
    <w:link w:val="BodyText2"/>
    <w:rsid w:val="003472CB"/>
    <w:rPr>
      <w:rFonts w:ascii="Courier New" w:eastAsia="Times New Roman" w:hAnsi="Courier New" w:cs="Courier New"/>
      <w:b/>
      <w:bCs/>
      <w:snapToGrid w:val="0"/>
      <w:sz w:val="24"/>
      <w:szCs w:val="24"/>
    </w:rPr>
  </w:style>
  <w:style w:type="paragraph" w:styleId="BodyTextIndent3">
    <w:name w:val="Body Text Indent 3"/>
    <w:basedOn w:val="Normal"/>
    <w:link w:val="BodyTextIndent3Char"/>
    <w:uiPriority w:val="99"/>
    <w:semiHidden/>
    <w:unhideWhenUsed/>
    <w:rsid w:val="003472CB"/>
    <w:pPr>
      <w:spacing w:after="120"/>
      <w:ind w:left="360"/>
    </w:pPr>
    <w:rPr>
      <w:sz w:val="16"/>
      <w:szCs w:val="16"/>
    </w:rPr>
  </w:style>
  <w:style w:type="character" w:customStyle="1" w:styleId="BodyTextIndent3Char">
    <w:name w:val="Body Text Indent 3 Char"/>
    <w:link w:val="BodyTextIndent3"/>
    <w:uiPriority w:val="99"/>
    <w:semiHidden/>
    <w:rsid w:val="003472CB"/>
    <w:rPr>
      <w:rFonts w:ascii="Courier New" w:eastAsia="Times New Roman" w:hAnsi="Courier New" w:cs="Times New Roman"/>
      <w:snapToGrid w:val="0"/>
      <w:sz w:val="16"/>
      <w:szCs w:val="16"/>
    </w:rPr>
  </w:style>
  <w:style w:type="paragraph" w:styleId="BodyText">
    <w:name w:val="Body Text"/>
    <w:basedOn w:val="Normal"/>
    <w:link w:val="BodyTextChar"/>
    <w:uiPriority w:val="99"/>
    <w:semiHidden/>
    <w:unhideWhenUsed/>
    <w:rsid w:val="003472CB"/>
    <w:pPr>
      <w:spacing w:after="120"/>
    </w:pPr>
  </w:style>
  <w:style w:type="character" w:customStyle="1" w:styleId="BodyTextChar">
    <w:name w:val="Body Text Char"/>
    <w:link w:val="BodyText"/>
    <w:uiPriority w:val="99"/>
    <w:semiHidden/>
    <w:rsid w:val="003472CB"/>
    <w:rPr>
      <w:rFonts w:ascii="Courier New" w:eastAsia="Times New Roman" w:hAnsi="Courier New" w:cs="Times New Roman"/>
      <w:snapToGrid w:val="0"/>
      <w:sz w:val="24"/>
      <w:szCs w:val="20"/>
    </w:rPr>
  </w:style>
  <w:style w:type="paragraph" w:styleId="ListParagraph">
    <w:name w:val="List Paragraph"/>
    <w:basedOn w:val="Normal"/>
    <w:uiPriority w:val="99"/>
    <w:qFormat/>
    <w:rsid w:val="003472CB"/>
    <w:pPr>
      <w:ind w:left="720"/>
    </w:pPr>
    <w:rPr>
      <w:rFonts w:ascii="Times New Roman" w:hAnsi="Times New Roman"/>
    </w:rPr>
  </w:style>
  <w:style w:type="paragraph" w:styleId="BodyTextIndent">
    <w:name w:val="Body Text Indent"/>
    <w:basedOn w:val="Normal"/>
    <w:link w:val="BodyTextIndentChar"/>
    <w:uiPriority w:val="99"/>
    <w:semiHidden/>
    <w:unhideWhenUsed/>
    <w:rsid w:val="003472CB"/>
    <w:pPr>
      <w:spacing w:after="120"/>
      <w:ind w:left="360"/>
    </w:pPr>
  </w:style>
  <w:style w:type="character" w:customStyle="1" w:styleId="BodyTextIndentChar">
    <w:name w:val="Body Text Indent Char"/>
    <w:link w:val="BodyTextIndent"/>
    <w:uiPriority w:val="99"/>
    <w:semiHidden/>
    <w:rsid w:val="003472CB"/>
    <w:rPr>
      <w:rFonts w:ascii="Courier New" w:eastAsia="Times New Roman" w:hAnsi="Courier New" w:cs="Times New Roman"/>
      <w:snapToGrid w:val="0"/>
      <w:sz w:val="24"/>
      <w:szCs w:val="20"/>
    </w:rPr>
  </w:style>
  <w:style w:type="character" w:styleId="Hyperlink">
    <w:name w:val="Hyperlink"/>
    <w:uiPriority w:val="99"/>
    <w:rsid w:val="003472CB"/>
    <w:rPr>
      <w:color w:val="0000FF"/>
      <w:u w:val="single"/>
    </w:rPr>
  </w:style>
  <w:style w:type="paragraph" w:customStyle="1" w:styleId="Default">
    <w:name w:val="Default"/>
    <w:rsid w:val="003472CB"/>
    <w:pPr>
      <w:autoSpaceDE w:val="0"/>
      <w:autoSpaceDN w:val="0"/>
      <w:adjustRightInd w:val="0"/>
    </w:pPr>
    <w:rPr>
      <w:rFonts w:ascii="Times New Roman" w:eastAsia="Times New Roman" w:hAnsi="Times New Roman"/>
      <w:color w:val="000000"/>
      <w:sz w:val="24"/>
      <w:szCs w:val="24"/>
    </w:rPr>
  </w:style>
  <w:style w:type="paragraph" w:styleId="PlainText">
    <w:name w:val="Plain Text"/>
    <w:basedOn w:val="Normal"/>
    <w:link w:val="PlainTextChar"/>
    <w:uiPriority w:val="99"/>
    <w:unhideWhenUsed/>
    <w:rsid w:val="003472CB"/>
    <w:pPr>
      <w:widowControl/>
    </w:pPr>
    <w:rPr>
      <w:rFonts w:ascii="Calibri" w:hAnsi="Calibri"/>
      <w:snapToGrid w:val="0"/>
      <w:sz w:val="22"/>
      <w:szCs w:val="22"/>
    </w:rPr>
  </w:style>
  <w:style w:type="character" w:customStyle="1" w:styleId="PlainTextChar">
    <w:name w:val="Plain Text Char"/>
    <w:link w:val="PlainText"/>
    <w:uiPriority w:val="99"/>
    <w:rsid w:val="003472CB"/>
    <w:rPr>
      <w:rFonts w:ascii="Calibri" w:eastAsia="Times New Roman" w:hAnsi="Calibri" w:cs="Times New Roman"/>
    </w:rPr>
  </w:style>
  <w:style w:type="paragraph" w:styleId="TOCHeading">
    <w:name w:val="TOC Heading"/>
    <w:basedOn w:val="Heading1"/>
    <w:next w:val="Normal"/>
    <w:uiPriority w:val="39"/>
    <w:semiHidden/>
    <w:unhideWhenUsed/>
    <w:qFormat/>
    <w:rsid w:val="003472CB"/>
    <w:pPr>
      <w:keepLines/>
      <w:widowControl/>
      <w:spacing w:before="480" w:line="276" w:lineRule="auto"/>
      <w:outlineLvl w:val="9"/>
    </w:pPr>
    <w:rPr>
      <w:rFonts w:ascii="Cambria" w:hAnsi="Cambria"/>
      <w:bCs/>
      <w:snapToGrid w:val="0"/>
      <w:color w:val="365F91"/>
      <w:sz w:val="28"/>
      <w:szCs w:val="28"/>
      <w:lang w:eastAsia="ja-JP"/>
    </w:rPr>
  </w:style>
  <w:style w:type="paragraph" w:styleId="TOC1">
    <w:name w:val="toc 1"/>
    <w:basedOn w:val="Normal"/>
    <w:next w:val="Normal"/>
    <w:autoRedefine/>
    <w:uiPriority w:val="39"/>
    <w:unhideWhenUsed/>
    <w:qFormat/>
    <w:rsid w:val="0022621E"/>
    <w:pPr>
      <w:tabs>
        <w:tab w:val="right" w:leader="dot" w:pos="9350"/>
      </w:tabs>
      <w:spacing w:after="100"/>
      <w:jc w:val="center"/>
    </w:pPr>
  </w:style>
  <w:style w:type="paragraph" w:styleId="TOC2">
    <w:name w:val="toc 2"/>
    <w:basedOn w:val="Normal"/>
    <w:next w:val="Normal"/>
    <w:autoRedefine/>
    <w:uiPriority w:val="39"/>
    <w:unhideWhenUsed/>
    <w:qFormat/>
    <w:rsid w:val="003472CB"/>
    <w:pPr>
      <w:spacing w:after="100"/>
      <w:ind w:left="240"/>
    </w:pPr>
  </w:style>
  <w:style w:type="paragraph" w:styleId="BalloonText">
    <w:name w:val="Balloon Text"/>
    <w:basedOn w:val="Normal"/>
    <w:link w:val="BalloonTextChar"/>
    <w:uiPriority w:val="99"/>
    <w:semiHidden/>
    <w:unhideWhenUsed/>
    <w:rsid w:val="003472CB"/>
    <w:rPr>
      <w:rFonts w:ascii="Tahoma" w:hAnsi="Tahoma" w:cs="Tahoma"/>
      <w:sz w:val="16"/>
      <w:szCs w:val="16"/>
    </w:rPr>
  </w:style>
  <w:style w:type="character" w:customStyle="1" w:styleId="BalloonTextChar">
    <w:name w:val="Balloon Text Char"/>
    <w:link w:val="BalloonText"/>
    <w:uiPriority w:val="99"/>
    <w:semiHidden/>
    <w:rsid w:val="003472CB"/>
    <w:rPr>
      <w:rFonts w:ascii="Tahoma" w:eastAsia="Times New Roman" w:hAnsi="Tahoma" w:cs="Tahoma"/>
      <w:snapToGrid w:val="0"/>
      <w:sz w:val="16"/>
      <w:szCs w:val="16"/>
    </w:rPr>
  </w:style>
  <w:style w:type="paragraph" w:styleId="TOC3">
    <w:name w:val="toc 3"/>
    <w:basedOn w:val="Normal"/>
    <w:next w:val="Normal"/>
    <w:autoRedefine/>
    <w:uiPriority w:val="39"/>
    <w:unhideWhenUsed/>
    <w:qFormat/>
    <w:rsid w:val="001619BC"/>
    <w:pPr>
      <w:tabs>
        <w:tab w:val="right" w:leader="dot" w:pos="9540"/>
      </w:tabs>
      <w:spacing w:after="100"/>
      <w:ind w:left="480"/>
    </w:pPr>
  </w:style>
  <w:style w:type="paragraph" w:styleId="NoSpacing">
    <w:name w:val="No Spacing"/>
    <w:uiPriority w:val="1"/>
    <w:qFormat/>
    <w:rsid w:val="00643437"/>
    <w:pPr>
      <w:widowControl w:val="0"/>
    </w:pPr>
    <w:rPr>
      <w:rFonts w:ascii="Courier New" w:eastAsia="Times New Roman" w:hAnsi="Courier New"/>
      <w:snapToGrid w:val="0"/>
      <w:sz w:val="24"/>
    </w:rPr>
  </w:style>
  <w:style w:type="paragraph" w:styleId="Footer">
    <w:name w:val="footer"/>
    <w:basedOn w:val="Normal"/>
    <w:link w:val="FooterChar"/>
    <w:uiPriority w:val="99"/>
    <w:unhideWhenUsed/>
    <w:rsid w:val="0094314A"/>
    <w:pPr>
      <w:tabs>
        <w:tab w:val="center" w:pos="4680"/>
        <w:tab w:val="right" w:pos="9360"/>
      </w:tabs>
    </w:pPr>
  </w:style>
  <w:style w:type="character" w:customStyle="1" w:styleId="FooterChar">
    <w:name w:val="Footer Char"/>
    <w:link w:val="Footer"/>
    <w:uiPriority w:val="99"/>
    <w:rsid w:val="0094314A"/>
    <w:rPr>
      <w:rFonts w:ascii="Courier New" w:eastAsia="Times New Roman" w:hAnsi="Courier New"/>
      <w:snapToGrid w:val="0"/>
      <w:sz w:val="24"/>
    </w:rPr>
  </w:style>
  <w:style w:type="character" w:styleId="FollowedHyperlink">
    <w:name w:val="FollowedHyperlink"/>
    <w:basedOn w:val="DefaultParagraphFont"/>
    <w:uiPriority w:val="99"/>
    <w:semiHidden/>
    <w:unhideWhenUsed/>
    <w:rsid w:val="009F3C1F"/>
    <w:rPr>
      <w:color w:val="800080" w:themeColor="followedHyperlink"/>
      <w:u w:val="single"/>
    </w:rPr>
  </w:style>
  <w:style w:type="paragraph" w:styleId="Title">
    <w:name w:val="Title"/>
    <w:basedOn w:val="Normal"/>
    <w:link w:val="TitleChar"/>
    <w:qFormat/>
    <w:rsid w:val="00DF3DE2"/>
    <w:pPr>
      <w:widowControl/>
      <w:jc w:val="center"/>
    </w:pPr>
    <w:rPr>
      <w:rFonts w:eastAsia="Times New Roman" w:cs="Times New Roman"/>
      <w:b/>
    </w:rPr>
  </w:style>
  <w:style w:type="character" w:customStyle="1" w:styleId="TitleChar">
    <w:name w:val="Title Char"/>
    <w:basedOn w:val="DefaultParagraphFont"/>
    <w:link w:val="Title"/>
    <w:rsid w:val="00DF3DE2"/>
    <w:rPr>
      <w:rFonts w:ascii="Courier New" w:eastAsia="Times New Roman" w:hAnsi="Courier New"/>
      <w:b/>
      <w:sz w:val="24"/>
    </w:rPr>
  </w:style>
  <w:style w:type="paragraph" w:styleId="NormalWeb">
    <w:name w:val="Normal (Web)"/>
    <w:basedOn w:val="Normal"/>
    <w:rsid w:val="00DF3DE2"/>
    <w:pPr>
      <w:widowControl/>
      <w:spacing w:before="100" w:beforeAutospacing="1" w:after="100" w:afterAutospacing="1"/>
    </w:pPr>
    <w:rPr>
      <w:rFonts w:ascii="Times New Roman" w:eastAsia="Times New Roman" w:hAnsi="Times New Roman" w:cs="Times New Roman"/>
    </w:rPr>
  </w:style>
  <w:style w:type="character" w:styleId="Emphasis">
    <w:name w:val="Emphasis"/>
    <w:qFormat/>
    <w:rsid w:val="00DF3DE2"/>
    <w:rPr>
      <w:rFonts w:ascii="Arial" w:hAnsi="Arial" w:cs="Arial"/>
      <w:b/>
      <w:bCs/>
      <w:i/>
      <w:iCs/>
      <w:color w:val="000000"/>
      <w:sz w:val="28"/>
      <w:szCs w:val="28"/>
    </w:rPr>
  </w:style>
  <w:style w:type="paragraph" w:customStyle="1" w:styleId="Strong2">
    <w:name w:val="Strong2"/>
    <w:basedOn w:val="Normal"/>
    <w:link w:val="Strong2Char"/>
    <w:qFormat/>
    <w:rsid w:val="00286B76"/>
    <w:pPr>
      <w:jc w:val="center"/>
    </w:pPr>
    <w:rPr>
      <w:sz w:val="32"/>
    </w:rPr>
  </w:style>
  <w:style w:type="character" w:customStyle="1" w:styleId="Strong2Char">
    <w:name w:val="Strong2 Char"/>
    <w:basedOn w:val="DefaultParagraphFont"/>
    <w:link w:val="Strong2"/>
    <w:rsid w:val="00286B76"/>
    <w:rPr>
      <w:rFonts w:ascii="Arial" w:hAnsi="Arial" w:cs="Arial"/>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DE2"/>
    <w:pPr>
      <w:widowControl w:val="0"/>
    </w:pPr>
    <w:rPr>
      <w:rFonts w:ascii="Arial" w:hAnsi="Arial" w:cs="Arial"/>
      <w:sz w:val="24"/>
      <w:szCs w:val="24"/>
    </w:rPr>
  </w:style>
  <w:style w:type="paragraph" w:styleId="Heading1">
    <w:name w:val="heading 1"/>
    <w:basedOn w:val="Heading2"/>
    <w:next w:val="Normal"/>
    <w:link w:val="Heading1Char"/>
    <w:qFormat/>
    <w:rsid w:val="00286B76"/>
    <w:pPr>
      <w:numPr>
        <w:numId w:val="14"/>
      </w:numPr>
      <w:outlineLvl w:val="0"/>
    </w:pPr>
  </w:style>
  <w:style w:type="paragraph" w:styleId="Heading2">
    <w:name w:val="heading 2"/>
    <w:basedOn w:val="Normal"/>
    <w:next w:val="Normal"/>
    <w:link w:val="Heading2Char"/>
    <w:qFormat/>
    <w:rsid w:val="00737CA4"/>
    <w:pPr>
      <w:outlineLvl w:val="1"/>
    </w:pPr>
    <w:rPr>
      <w:u w:val="single"/>
    </w:rPr>
  </w:style>
  <w:style w:type="paragraph" w:styleId="Heading3">
    <w:name w:val="heading 3"/>
    <w:basedOn w:val="Header3"/>
    <w:next w:val="Normal"/>
    <w:link w:val="Heading3Char"/>
    <w:unhideWhenUsed/>
    <w:qFormat/>
    <w:rsid w:val="00643437"/>
    <w:pPr>
      <w:outlineLvl w:val="2"/>
    </w:pPr>
  </w:style>
  <w:style w:type="paragraph" w:styleId="Heading4">
    <w:name w:val="heading 4"/>
    <w:basedOn w:val="Normal"/>
    <w:next w:val="Normal"/>
    <w:link w:val="Heading4Char"/>
    <w:semiHidden/>
    <w:unhideWhenUsed/>
    <w:qFormat/>
    <w:rsid w:val="003472CB"/>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3472CB"/>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3472CB"/>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3472CB"/>
    <w:pPr>
      <w:numPr>
        <w:ilvl w:val="6"/>
        <w:numId w:val="1"/>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3472CB"/>
    <w:pPr>
      <w:numPr>
        <w:ilvl w:val="7"/>
        <w:numId w:val="1"/>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3472CB"/>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37CA4"/>
    <w:rPr>
      <w:rFonts w:ascii="Arial" w:hAnsi="Arial" w:cs="Arial"/>
      <w:sz w:val="24"/>
      <w:szCs w:val="24"/>
      <w:u w:val="single"/>
    </w:rPr>
  </w:style>
  <w:style w:type="character" w:customStyle="1" w:styleId="Heading1Char">
    <w:name w:val="Heading 1 Char"/>
    <w:link w:val="Heading1"/>
    <w:rsid w:val="00286B76"/>
    <w:rPr>
      <w:rFonts w:ascii="Arial" w:hAnsi="Arial" w:cs="Arial"/>
      <w:b/>
      <w:sz w:val="24"/>
      <w:szCs w:val="24"/>
      <w:u w:val="single"/>
    </w:rPr>
  </w:style>
  <w:style w:type="paragraph" w:customStyle="1" w:styleId="Header3">
    <w:name w:val="Header 3"/>
    <w:basedOn w:val="Normal"/>
    <w:link w:val="Header3Char"/>
    <w:qFormat/>
    <w:rsid w:val="003472CB"/>
    <w:rPr>
      <w:b/>
    </w:rPr>
  </w:style>
  <w:style w:type="character" w:customStyle="1" w:styleId="Header3Char">
    <w:name w:val="Header 3 Char"/>
    <w:link w:val="Header3"/>
    <w:rsid w:val="003472CB"/>
    <w:rPr>
      <w:rFonts w:ascii="Courier New" w:eastAsia="Times New Roman" w:hAnsi="Courier New" w:cs="Courier New"/>
      <w:b/>
      <w:snapToGrid w:val="0"/>
      <w:sz w:val="24"/>
      <w:szCs w:val="20"/>
    </w:rPr>
  </w:style>
  <w:style w:type="character" w:customStyle="1" w:styleId="Heading3Char">
    <w:name w:val="Heading 3 Char"/>
    <w:link w:val="Heading3"/>
    <w:rsid w:val="00643437"/>
    <w:rPr>
      <w:rFonts w:ascii="Courier New" w:eastAsia="Times New Roman" w:hAnsi="Courier New" w:cs="Courier New"/>
      <w:b/>
      <w:snapToGrid w:val="0"/>
      <w:sz w:val="24"/>
      <w:szCs w:val="20"/>
    </w:rPr>
  </w:style>
  <w:style w:type="character" w:customStyle="1" w:styleId="Heading4Char">
    <w:name w:val="Heading 4 Char"/>
    <w:link w:val="Heading4"/>
    <w:semiHidden/>
    <w:rsid w:val="003472CB"/>
    <w:rPr>
      <w:rFonts w:eastAsia="Times New Roman"/>
      <w:b/>
      <w:bCs/>
      <w:snapToGrid w:val="0"/>
      <w:sz w:val="28"/>
      <w:szCs w:val="28"/>
    </w:rPr>
  </w:style>
  <w:style w:type="character" w:customStyle="1" w:styleId="Heading5Char">
    <w:name w:val="Heading 5 Char"/>
    <w:link w:val="Heading5"/>
    <w:semiHidden/>
    <w:rsid w:val="003472CB"/>
    <w:rPr>
      <w:rFonts w:eastAsia="Times New Roman"/>
      <w:b/>
      <w:bCs/>
      <w:i/>
      <w:iCs/>
      <w:snapToGrid w:val="0"/>
      <w:sz w:val="26"/>
      <w:szCs w:val="26"/>
    </w:rPr>
  </w:style>
  <w:style w:type="character" w:customStyle="1" w:styleId="Heading6Char">
    <w:name w:val="Heading 6 Char"/>
    <w:link w:val="Heading6"/>
    <w:semiHidden/>
    <w:rsid w:val="003472CB"/>
    <w:rPr>
      <w:rFonts w:eastAsia="Times New Roman"/>
      <w:b/>
      <w:bCs/>
      <w:snapToGrid w:val="0"/>
      <w:sz w:val="22"/>
      <w:szCs w:val="22"/>
    </w:rPr>
  </w:style>
  <w:style w:type="character" w:customStyle="1" w:styleId="Heading7Char">
    <w:name w:val="Heading 7 Char"/>
    <w:link w:val="Heading7"/>
    <w:semiHidden/>
    <w:rsid w:val="003472CB"/>
    <w:rPr>
      <w:rFonts w:eastAsia="Times New Roman"/>
      <w:snapToGrid w:val="0"/>
      <w:sz w:val="24"/>
      <w:szCs w:val="24"/>
    </w:rPr>
  </w:style>
  <w:style w:type="character" w:customStyle="1" w:styleId="Heading8Char">
    <w:name w:val="Heading 8 Char"/>
    <w:link w:val="Heading8"/>
    <w:semiHidden/>
    <w:rsid w:val="003472CB"/>
    <w:rPr>
      <w:rFonts w:eastAsia="Times New Roman"/>
      <w:i/>
      <w:iCs/>
      <w:snapToGrid w:val="0"/>
      <w:sz w:val="24"/>
      <w:szCs w:val="24"/>
    </w:rPr>
  </w:style>
  <w:style w:type="character" w:customStyle="1" w:styleId="Heading9Char">
    <w:name w:val="Heading 9 Char"/>
    <w:link w:val="Heading9"/>
    <w:semiHidden/>
    <w:rsid w:val="003472CB"/>
    <w:rPr>
      <w:rFonts w:ascii="Cambria" w:eastAsia="Times New Roman" w:hAnsi="Cambria"/>
      <w:snapToGrid w:val="0"/>
      <w:sz w:val="22"/>
      <w:szCs w:val="22"/>
    </w:rPr>
  </w:style>
  <w:style w:type="paragraph" w:styleId="Header">
    <w:name w:val="header"/>
    <w:basedOn w:val="Normal"/>
    <w:link w:val="HeaderChar"/>
    <w:uiPriority w:val="99"/>
    <w:rsid w:val="003472CB"/>
    <w:pPr>
      <w:tabs>
        <w:tab w:val="center" w:pos="4320"/>
        <w:tab w:val="right" w:pos="8640"/>
      </w:tabs>
    </w:pPr>
  </w:style>
  <w:style w:type="character" w:customStyle="1" w:styleId="HeaderChar">
    <w:name w:val="Header Char"/>
    <w:link w:val="Header"/>
    <w:uiPriority w:val="99"/>
    <w:rsid w:val="003472CB"/>
    <w:rPr>
      <w:rFonts w:ascii="Times New Roman" w:eastAsia="Times New Roman" w:hAnsi="Times New Roman" w:cs="Times New Roman"/>
      <w:snapToGrid w:val="0"/>
      <w:sz w:val="24"/>
      <w:szCs w:val="20"/>
    </w:rPr>
  </w:style>
  <w:style w:type="character" w:styleId="Strong">
    <w:name w:val="Strong"/>
    <w:uiPriority w:val="99"/>
    <w:qFormat/>
    <w:rsid w:val="00DF3DE2"/>
    <w:rPr>
      <w:rFonts w:ascii="Arial" w:hAnsi="Arial"/>
      <w:sz w:val="40"/>
    </w:rPr>
  </w:style>
  <w:style w:type="paragraph" w:styleId="BodyText2">
    <w:name w:val="Body Text 2"/>
    <w:basedOn w:val="Normal"/>
    <w:link w:val="BodyText2Char"/>
    <w:rsid w:val="003472CB"/>
    <w:pPr>
      <w:widowControl/>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pPr>
    <w:rPr>
      <w:b/>
      <w:bCs/>
    </w:rPr>
  </w:style>
  <w:style w:type="character" w:customStyle="1" w:styleId="BodyText2Char">
    <w:name w:val="Body Text 2 Char"/>
    <w:link w:val="BodyText2"/>
    <w:rsid w:val="003472CB"/>
    <w:rPr>
      <w:rFonts w:ascii="Courier New" w:eastAsia="Times New Roman" w:hAnsi="Courier New" w:cs="Courier New"/>
      <w:b/>
      <w:bCs/>
      <w:snapToGrid w:val="0"/>
      <w:sz w:val="24"/>
      <w:szCs w:val="24"/>
    </w:rPr>
  </w:style>
  <w:style w:type="paragraph" w:styleId="BodyTextIndent3">
    <w:name w:val="Body Text Indent 3"/>
    <w:basedOn w:val="Normal"/>
    <w:link w:val="BodyTextIndent3Char"/>
    <w:uiPriority w:val="99"/>
    <w:semiHidden/>
    <w:unhideWhenUsed/>
    <w:rsid w:val="003472CB"/>
    <w:pPr>
      <w:spacing w:after="120"/>
      <w:ind w:left="360"/>
    </w:pPr>
    <w:rPr>
      <w:sz w:val="16"/>
      <w:szCs w:val="16"/>
    </w:rPr>
  </w:style>
  <w:style w:type="character" w:customStyle="1" w:styleId="BodyTextIndent3Char">
    <w:name w:val="Body Text Indent 3 Char"/>
    <w:link w:val="BodyTextIndent3"/>
    <w:uiPriority w:val="99"/>
    <w:semiHidden/>
    <w:rsid w:val="003472CB"/>
    <w:rPr>
      <w:rFonts w:ascii="Courier New" w:eastAsia="Times New Roman" w:hAnsi="Courier New" w:cs="Times New Roman"/>
      <w:snapToGrid w:val="0"/>
      <w:sz w:val="16"/>
      <w:szCs w:val="16"/>
    </w:rPr>
  </w:style>
  <w:style w:type="paragraph" w:styleId="BodyText">
    <w:name w:val="Body Text"/>
    <w:basedOn w:val="Normal"/>
    <w:link w:val="BodyTextChar"/>
    <w:uiPriority w:val="99"/>
    <w:semiHidden/>
    <w:unhideWhenUsed/>
    <w:rsid w:val="003472CB"/>
    <w:pPr>
      <w:spacing w:after="120"/>
    </w:pPr>
  </w:style>
  <w:style w:type="character" w:customStyle="1" w:styleId="BodyTextChar">
    <w:name w:val="Body Text Char"/>
    <w:link w:val="BodyText"/>
    <w:uiPriority w:val="99"/>
    <w:semiHidden/>
    <w:rsid w:val="003472CB"/>
    <w:rPr>
      <w:rFonts w:ascii="Courier New" w:eastAsia="Times New Roman" w:hAnsi="Courier New" w:cs="Times New Roman"/>
      <w:snapToGrid w:val="0"/>
      <w:sz w:val="24"/>
      <w:szCs w:val="20"/>
    </w:rPr>
  </w:style>
  <w:style w:type="paragraph" w:styleId="ListParagraph">
    <w:name w:val="List Paragraph"/>
    <w:basedOn w:val="Normal"/>
    <w:uiPriority w:val="99"/>
    <w:qFormat/>
    <w:rsid w:val="003472CB"/>
    <w:pPr>
      <w:ind w:left="720"/>
    </w:pPr>
    <w:rPr>
      <w:rFonts w:ascii="Times New Roman" w:hAnsi="Times New Roman"/>
    </w:rPr>
  </w:style>
  <w:style w:type="paragraph" w:styleId="BodyTextIndent">
    <w:name w:val="Body Text Indent"/>
    <w:basedOn w:val="Normal"/>
    <w:link w:val="BodyTextIndentChar"/>
    <w:uiPriority w:val="99"/>
    <w:semiHidden/>
    <w:unhideWhenUsed/>
    <w:rsid w:val="003472CB"/>
    <w:pPr>
      <w:spacing w:after="120"/>
      <w:ind w:left="360"/>
    </w:pPr>
  </w:style>
  <w:style w:type="character" w:customStyle="1" w:styleId="BodyTextIndentChar">
    <w:name w:val="Body Text Indent Char"/>
    <w:link w:val="BodyTextIndent"/>
    <w:uiPriority w:val="99"/>
    <w:semiHidden/>
    <w:rsid w:val="003472CB"/>
    <w:rPr>
      <w:rFonts w:ascii="Courier New" w:eastAsia="Times New Roman" w:hAnsi="Courier New" w:cs="Times New Roman"/>
      <w:snapToGrid w:val="0"/>
      <w:sz w:val="24"/>
      <w:szCs w:val="20"/>
    </w:rPr>
  </w:style>
  <w:style w:type="character" w:styleId="Hyperlink">
    <w:name w:val="Hyperlink"/>
    <w:uiPriority w:val="99"/>
    <w:rsid w:val="003472CB"/>
    <w:rPr>
      <w:color w:val="0000FF"/>
      <w:u w:val="single"/>
    </w:rPr>
  </w:style>
  <w:style w:type="paragraph" w:customStyle="1" w:styleId="Default">
    <w:name w:val="Default"/>
    <w:rsid w:val="003472CB"/>
    <w:pPr>
      <w:autoSpaceDE w:val="0"/>
      <w:autoSpaceDN w:val="0"/>
      <w:adjustRightInd w:val="0"/>
    </w:pPr>
    <w:rPr>
      <w:rFonts w:ascii="Times New Roman" w:eastAsia="Times New Roman" w:hAnsi="Times New Roman"/>
      <w:color w:val="000000"/>
      <w:sz w:val="24"/>
      <w:szCs w:val="24"/>
    </w:rPr>
  </w:style>
  <w:style w:type="paragraph" w:styleId="PlainText">
    <w:name w:val="Plain Text"/>
    <w:basedOn w:val="Normal"/>
    <w:link w:val="PlainTextChar"/>
    <w:uiPriority w:val="99"/>
    <w:unhideWhenUsed/>
    <w:rsid w:val="003472CB"/>
    <w:pPr>
      <w:widowControl/>
    </w:pPr>
    <w:rPr>
      <w:rFonts w:ascii="Calibri" w:hAnsi="Calibri"/>
      <w:snapToGrid w:val="0"/>
      <w:sz w:val="22"/>
      <w:szCs w:val="22"/>
    </w:rPr>
  </w:style>
  <w:style w:type="character" w:customStyle="1" w:styleId="PlainTextChar">
    <w:name w:val="Plain Text Char"/>
    <w:link w:val="PlainText"/>
    <w:uiPriority w:val="99"/>
    <w:rsid w:val="003472CB"/>
    <w:rPr>
      <w:rFonts w:ascii="Calibri" w:eastAsia="Times New Roman" w:hAnsi="Calibri" w:cs="Times New Roman"/>
    </w:rPr>
  </w:style>
  <w:style w:type="paragraph" w:styleId="TOCHeading">
    <w:name w:val="TOC Heading"/>
    <w:basedOn w:val="Heading1"/>
    <w:next w:val="Normal"/>
    <w:uiPriority w:val="39"/>
    <w:semiHidden/>
    <w:unhideWhenUsed/>
    <w:qFormat/>
    <w:rsid w:val="003472CB"/>
    <w:pPr>
      <w:keepLines/>
      <w:widowControl/>
      <w:spacing w:before="480" w:line="276" w:lineRule="auto"/>
      <w:outlineLvl w:val="9"/>
    </w:pPr>
    <w:rPr>
      <w:rFonts w:ascii="Cambria" w:hAnsi="Cambria"/>
      <w:bCs/>
      <w:snapToGrid w:val="0"/>
      <w:color w:val="365F91"/>
      <w:sz w:val="28"/>
      <w:szCs w:val="28"/>
      <w:lang w:eastAsia="ja-JP"/>
    </w:rPr>
  </w:style>
  <w:style w:type="paragraph" w:styleId="TOC1">
    <w:name w:val="toc 1"/>
    <w:basedOn w:val="Normal"/>
    <w:next w:val="Normal"/>
    <w:autoRedefine/>
    <w:uiPriority w:val="39"/>
    <w:unhideWhenUsed/>
    <w:qFormat/>
    <w:rsid w:val="0022621E"/>
    <w:pPr>
      <w:tabs>
        <w:tab w:val="right" w:leader="dot" w:pos="9350"/>
      </w:tabs>
      <w:spacing w:after="100"/>
      <w:jc w:val="center"/>
    </w:pPr>
  </w:style>
  <w:style w:type="paragraph" w:styleId="TOC2">
    <w:name w:val="toc 2"/>
    <w:basedOn w:val="Normal"/>
    <w:next w:val="Normal"/>
    <w:autoRedefine/>
    <w:uiPriority w:val="39"/>
    <w:unhideWhenUsed/>
    <w:qFormat/>
    <w:rsid w:val="003472CB"/>
    <w:pPr>
      <w:spacing w:after="100"/>
      <w:ind w:left="240"/>
    </w:pPr>
  </w:style>
  <w:style w:type="paragraph" w:styleId="BalloonText">
    <w:name w:val="Balloon Text"/>
    <w:basedOn w:val="Normal"/>
    <w:link w:val="BalloonTextChar"/>
    <w:uiPriority w:val="99"/>
    <w:semiHidden/>
    <w:unhideWhenUsed/>
    <w:rsid w:val="003472CB"/>
    <w:rPr>
      <w:rFonts w:ascii="Tahoma" w:hAnsi="Tahoma" w:cs="Tahoma"/>
      <w:sz w:val="16"/>
      <w:szCs w:val="16"/>
    </w:rPr>
  </w:style>
  <w:style w:type="character" w:customStyle="1" w:styleId="BalloonTextChar">
    <w:name w:val="Balloon Text Char"/>
    <w:link w:val="BalloonText"/>
    <w:uiPriority w:val="99"/>
    <w:semiHidden/>
    <w:rsid w:val="003472CB"/>
    <w:rPr>
      <w:rFonts w:ascii="Tahoma" w:eastAsia="Times New Roman" w:hAnsi="Tahoma" w:cs="Tahoma"/>
      <w:snapToGrid w:val="0"/>
      <w:sz w:val="16"/>
      <w:szCs w:val="16"/>
    </w:rPr>
  </w:style>
  <w:style w:type="paragraph" w:styleId="TOC3">
    <w:name w:val="toc 3"/>
    <w:basedOn w:val="Normal"/>
    <w:next w:val="Normal"/>
    <w:autoRedefine/>
    <w:uiPriority w:val="39"/>
    <w:unhideWhenUsed/>
    <w:qFormat/>
    <w:rsid w:val="001619BC"/>
    <w:pPr>
      <w:tabs>
        <w:tab w:val="right" w:leader="dot" w:pos="9540"/>
      </w:tabs>
      <w:spacing w:after="100"/>
      <w:ind w:left="480"/>
    </w:pPr>
  </w:style>
  <w:style w:type="paragraph" w:styleId="NoSpacing">
    <w:name w:val="No Spacing"/>
    <w:uiPriority w:val="1"/>
    <w:qFormat/>
    <w:rsid w:val="00643437"/>
    <w:pPr>
      <w:widowControl w:val="0"/>
    </w:pPr>
    <w:rPr>
      <w:rFonts w:ascii="Courier New" w:eastAsia="Times New Roman" w:hAnsi="Courier New"/>
      <w:snapToGrid w:val="0"/>
      <w:sz w:val="24"/>
    </w:rPr>
  </w:style>
  <w:style w:type="paragraph" w:styleId="Footer">
    <w:name w:val="footer"/>
    <w:basedOn w:val="Normal"/>
    <w:link w:val="FooterChar"/>
    <w:uiPriority w:val="99"/>
    <w:unhideWhenUsed/>
    <w:rsid w:val="0094314A"/>
    <w:pPr>
      <w:tabs>
        <w:tab w:val="center" w:pos="4680"/>
        <w:tab w:val="right" w:pos="9360"/>
      </w:tabs>
    </w:pPr>
  </w:style>
  <w:style w:type="character" w:customStyle="1" w:styleId="FooterChar">
    <w:name w:val="Footer Char"/>
    <w:link w:val="Footer"/>
    <w:uiPriority w:val="99"/>
    <w:rsid w:val="0094314A"/>
    <w:rPr>
      <w:rFonts w:ascii="Courier New" w:eastAsia="Times New Roman" w:hAnsi="Courier New"/>
      <w:snapToGrid w:val="0"/>
      <w:sz w:val="24"/>
    </w:rPr>
  </w:style>
  <w:style w:type="character" w:styleId="FollowedHyperlink">
    <w:name w:val="FollowedHyperlink"/>
    <w:basedOn w:val="DefaultParagraphFont"/>
    <w:uiPriority w:val="99"/>
    <w:semiHidden/>
    <w:unhideWhenUsed/>
    <w:rsid w:val="009F3C1F"/>
    <w:rPr>
      <w:color w:val="800080" w:themeColor="followedHyperlink"/>
      <w:u w:val="single"/>
    </w:rPr>
  </w:style>
  <w:style w:type="paragraph" w:styleId="Title">
    <w:name w:val="Title"/>
    <w:basedOn w:val="Normal"/>
    <w:link w:val="TitleChar"/>
    <w:qFormat/>
    <w:rsid w:val="00DF3DE2"/>
    <w:pPr>
      <w:widowControl/>
      <w:jc w:val="center"/>
    </w:pPr>
    <w:rPr>
      <w:rFonts w:eastAsia="Times New Roman" w:cs="Times New Roman"/>
      <w:b/>
    </w:rPr>
  </w:style>
  <w:style w:type="character" w:customStyle="1" w:styleId="TitleChar">
    <w:name w:val="Title Char"/>
    <w:basedOn w:val="DefaultParagraphFont"/>
    <w:link w:val="Title"/>
    <w:rsid w:val="00DF3DE2"/>
    <w:rPr>
      <w:rFonts w:ascii="Courier New" w:eastAsia="Times New Roman" w:hAnsi="Courier New"/>
      <w:b/>
      <w:sz w:val="24"/>
    </w:rPr>
  </w:style>
  <w:style w:type="paragraph" w:styleId="NormalWeb">
    <w:name w:val="Normal (Web)"/>
    <w:basedOn w:val="Normal"/>
    <w:rsid w:val="00DF3DE2"/>
    <w:pPr>
      <w:widowControl/>
      <w:spacing w:before="100" w:beforeAutospacing="1" w:after="100" w:afterAutospacing="1"/>
    </w:pPr>
    <w:rPr>
      <w:rFonts w:ascii="Times New Roman" w:eastAsia="Times New Roman" w:hAnsi="Times New Roman" w:cs="Times New Roman"/>
    </w:rPr>
  </w:style>
  <w:style w:type="character" w:styleId="Emphasis">
    <w:name w:val="Emphasis"/>
    <w:qFormat/>
    <w:rsid w:val="00DF3DE2"/>
    <w:rPr>
      <w:rFonts w:ascii="Arial" w:hAnsi="Arial" w:cs="Arial"/>
      <w:b/>
      <w:bCs/>
      <w:i/>
      <w:iCs/>
      <w:color w:val="000000"/>
      <w:sz w:val="28"/>
      <w:szCs w:val="28"/>
    </w:rPr>
  </w:style>
  <w:style w:type="paragraph" w:customStyle="1" w:styleId="Strong2">
    <w:name w:val="Strong2"/>
    <w:basedOn w:val="Normal"/>
    <w:link w:val="Strong2Char"/>
    <w:qFormat/>
    <w:rsid w:val="00286B76"/>
    <w:pPr>
      <w:jc w:val="center"/>
    </w:pPr>
    <w:rPr>
      <w:sz w:val="32"/>
    </w:rPr>
  </w:style>
  <w:style w:type="character" w:customStyle="1" w:styleId="Strong2Char">
    <w:name w:val="Strong2 Char"/>
    <w:basedOn w:val="DefaultParagraphFont"/>
    <w:link w:val="Strong2"/>
    <w:rsid w:val="00286B76"/>
    <w:rPr>
      <w:rFonts w:ascii="Arial" w:hAnsi="Arial" w:cs="Arial"/>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_RJN-HDfiles\2019CodingPolicyManual\508%20compliant%20files\notes\Norm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AFD86-937E-47C4-A6AD-74A32608D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Normal.dotx</Template>
  <TotalTime>91</TotalTime>
  <Pages>53</Pages>
  <Words>14981</Words>
  <Characters>85395</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100176</CharactersWithSpaces>
  <SharedDoc>false</SharedDoc>
  <HLinks>
    <vt:vector size="168" baseType="variant">
      <vt:variant>
        <vt:i4>7864439</vt:i4>
      </vt:variant>
      <vt:variant>
        <vt:i4>159</vt:i4>
      </vt:variant>
      <vt:variant>
        <vt:i4>0</vt:i4>
      </vt:variant>
      <vt:variant>
        <vt:i4>5</vt:i4>
      </vt:variant>
      <vt:variant>
        <vt:lpwstr>https://www.cms.gov/Medicare/Coding/NationalCorrectCodInitEd/index.html</vt:lpwstr>
      </vt:variant>
      <vt:variant>
        <vt:lpwstr/>
      </vt:variant>
      <vt:variant>
        <vt:i4>327689</vt:i4>
      </vt:variant>
      <vt:variant>
        <vt:i4>156</vt:i4>
      </vt:variant>
      <vt:variant>
        <vt:i4>0</vt:i4>
      </vt:variant>
      <vt:variant>
        <vt:i4>5</vt:i4>
      </vt:variant>
      <vt:variant>
        <vt:lpwstr>https://www.cms.gov/Medicare/Coding/NationalCorrectCodInitEd/MUE.html</vt:lpwstr>
      </vt:variant>
      <vt:variant>
        <vt:lpwstr/>
      </vt:variant>
      <vt:variant>
        <vt:i4>1048631</vt:i4>
      </vt:variant>
      <vt:variant>
        <vt:i4>149</vt:i4>
      </vt:variant>
      <vt:variant>
        <vt:i4>0</vt:i4>
      </vt:variant>
      <vt:variant>
        <vt:i4>5</vt:i4>
      </vt:variant>
      <vt:variant>
        <vt:lpwstr/>
      </vt:variant>
      <vt:variant>
        <vt:lpwstr>_Toc529528985</vt:lpwstr>
      </vt:variant>
      <vt:variant>
        <vt:i4>1048631</vt:i4>
      </vt:variant>
      <vt:variant>
        <vt:i4>143</vt:i4>
      </vt:variant>
      <vt:variant>
        <vt:i4>0</vt:i4>
      </vt:variant>
      <vt:variant>
        <vt:i4>5</vt:i4>
      </vt:variant>
      <vt:variant>
        <vt:lpwstr/>
      </vt:variant>
      <vt:variant>
        <vt:lpwstr>_Toc529528984</vt:lpwstr>
      </vt:variant>
      <vt:variant>
        <vt:i4>1048631</vt:i4>
      </vt:variant>
      <vt:variant>
        <vt:i4>137</vt:i4>
      </vt:variant>
      <vt:variant>
        <vt:i4>0</vt:i4>
      </vt:variant>
      <vt:variant>
        <vt:i4>5</vt:i4>
      </vt:variant>
      <vt:variant>
        <vt:lpwstr/>
      </vt:variant>
      <vt:variant>
        <vt:lpwstr>_Toc529528983</vt:lpwstr>
      </vt:variant>
      <vt:variant>
        <vt:i4>1048631</vt:i4>
      </vt:variant>
      <vt:variant>
        <vt:i4>131</vt:i4>
      </vt:variant>
      <vt:variant>
        <vt:i4>0</vt:i4>
      </vt:variant>
      <vt:variant>
        <vt:i4>5</vt:i4>
      </vt:variant>
      <vt:variant>
        <vt:lpwstr/>
      </vt:variant>
      <vt:variant>
        <vt:lpwstr>_Toc529528982</vt:lpwstr>
      </vt:variant>
      <vt:variant>
        <vt:i4>1048631</vt:i4>
      </vt:variant>
      <vt:variant>
        <vt:i4>125</vt:i4>
      </vt:variant>
      <vt:variant>
        <vt:i4>0</vt:i4>
      </vt:variant>
      <vt:variant>
        <vt:i4>5</vt:i4>
      </vt:variant>
      <vt:variant>
        <vt:lpwstr/>
      </vt:variant>
      <vt:variant>
        <vt:lpwstr>_Toc529528981</vt:lpwstr>
      </vt:variant>
      <vt:variant>
        <vt:i4>1048631</vt:i4>
      </vt:variant>
      <vt:variant>
        <vt:i4>119</vt:i4>
      </vt:variant>
      <vt:variant>
        <vt:i4>0</vt:i4>
      </vt:variant>
      <vt:variant>
        <vt:i4>5</vt:i4>
      </vt:variant>
      <vt:variant>
        <vt:lpwstr/>
      </vt:variant>
      <vt:variant>
        <vt:lpwstr>_Toc529528980</vt:lpwstr>
      </vt:variant>
      <vt:variant>
        <vt:i4>2031671</vt:i4>
      </vt:variant>
      <vt:variant>
        <vt:i4>113</vt:i4>
      </vt:variant>
      <vt:variant>
        <vt:i4>0</vt:i4>
      </vt:variant>
      <vt:variant>
        <vt:i4>5</vt:i4>
      </vt:variant>
      <vt:variant>
        <vt:lpwstr/>
      </vt:variant>
      <vt:variant>
        <vt:lpwstr>_Toc529528979</vt:lpwstr>
      </vt:variant>
      <vt:variant>
        <vt:i4>2031671</vt:i4>
      </vt:variant>
      <vt:variant>
        <vt:i4>107</vt:i4>
      </vt:variant>
      <vt:variant>
        <vt:i4>0</vt:i4>
      </vt:variant>
      <vt:variant>
        <vt:i4>5</vt:i4>
      </vt:variant>
      <vt:variant>
        <vt:lpwstr/>
      </vt:variant>
      <vt:variant>
        <vt:lpwstr>_Toc529528978</vt:lpwstr>
      </vt:variant>
      <vt:variant>
        <vt:i4>2031671</vt:i4>
      </vt:variant>
      <vt:variant>
        <vt:i4>101</vt:i4>
      </vt:variant>
      <vt:variant>
        <vt:i4>0</vt:i4>
      </vt:variant>
      <vt:variant>
        <vt:i4>5</vt:i4>
      </vt:variant>
      <vt:variant>
        <vt:lpwstr/>
      </vt:variant>
      <vt:variant>
        <vt:lpwstr>_Toc529528977</vt:lpwstr>
      </vt:variant>
      <vt:variant>
        <vt:i4>2031671</vt:i4>
      </vt:variant>
      <vt:variant>
        <vt:i4>98</vt:i4>
      </vt:variant>
      <vt:variant>
        <vt:i4>0</vt:i4>
      </vt:variant>
      <vt:variant>
        <vt:i4>5</vt:i4>
      </vt:variant>
      <vt:variant>
        <vt:lpwstr/>
      </vt:variant>
      <vt:variant>
        <vt:lpwstr>_Toc529528976</vt:lpwstr>
      </vt:variant>
      <vt:variant>
        <vt:i4>2031671</vt:i4>
      </vt:variant>
      <vt:variant>
        <vt:i4>92</vt:i4>
      </vt:variant>
      <vt:variant>
        <vt:i4>0</vt:i4>
      </vt:variant>
      <vt:variant>
        <vt:i4>5</vt:i4>
      </vt:variant>
      <vt:variant>
        <vt:lpwstr/>
      </vt:variant>
      <vt:variant>
        <vt:lpwstr>_Toc529528975</vt:lpwstr>
      </vt:variant>
      <vt:variant>
        <vt:i4>2031671</vt:i4>
      </vt:variant>
      <vt:variant>
        <vt:i4>86</vt:i4>
      </vt:variant>
      <vt:variant>
        <vt:i4>0</vt:i4>
      </vt:variant>
      <vt:variant>
        <vt:i4>5</vt:i4>
      </vt:variant>
      <vt:variant>
        <vt:lpwstr/>
      </vt:variant>
      <vt:variant>
        <vt:lpwstr>_Toc529528974</vt:lpwstr>
      </vt:variant>
      <vt:variant>
        <vt:i4>2031671</vt:i4>
      </vt:variant>
      <vt:variant>
        <vt:i4>80</vt:i4>
      </vt:variant>
      <vt:variant>
        <vt:i4>0</vt:i4>
      </vt:variant>
      <vt:variant>
        <vt:i4>5</vt:i4>
      </vt:variant>
      <vt:variant>
        <vt:lpwstr/>
      </vt:variant>
      <vt:variant>
        <vt:lpwstr>_Toc529528973</vt:lpwstr>
      </vt:variant>
      <vt:variant>
        <vt:i4>2031671</vt:i4>
      </vt:variant>
      <vt:variant>
        <vt:i4>74</vt:i4>
      </vt:variant>
      <vt:variant>
        <vt:i4>0</vt:i4>
      </vt:variant>
      <vt:variant>
        <vt:i4>5</vt:i4>
      </vt:variant>
      <vt:variant>
        <vt:lpwstr/>
      </vt:variant>
      <vt:variant>
        <vt:lpwstr>_Toc529528972</vt:lpwstr>
      </vt:variant>
      <vt:variant>
        <vt:i4>2031671</vt:i4>
      </vt:variant>
      <vt:variant>
        <vt:i4>68</vt:i4>
      </vt:variant>
      <vt:variant>
        <vt:i4>0</vt:i4>
      </vt:variant>
      <vt:variant>
        <vt:i4>5</vt:i4>
      </vt:variant>
      <vt:variant>
        <vt:lpwstr/>
      </vt:variant>
      <vt:variant>
        <vt:lpwstr>_Toc529528971</vt:lpwstr>
      </vt:variant>
      <vt:variant>
        <vt:i4>2031671</vt:i4>
      </vt:variant>
      <vt:variant>
        <vt:i4>62</vt:i4>
      </vt:variant>
      <vt:variant>
        <vt:i4>0</vt:i4>
      </vt:variant>
      <vt:variant>
        <vt:i4>5</vt:i4>
      </vt:variant>
      <vt:variant>
        <vt:lpwstr/>
      </vt:variant>
      <vt:variant>
        <vt:lpwstr>_Toc529528970</vt:lpwstr>
      </vt:variant>
      <vt:variant>
        <vt:i4>1966135</vt:i4>
      </vt:variant>
      <vt:variant>
        <vt:i4>56</vt:i4>
      </vt:variant>
      <vt:variant>
        <vt:i4>0</vt:i4>
      </vt:variant>
      <vt:variant>
        <vt:i4>5</vt:i4>
      </vt:variant>
      <vt:variant>
        <vt:lpwstr/>
      </vt:variant>
      <vt:variant>
        <vt:lpwstr>_Toc529528969</vt:lpwstr>
      </vt:variant>
      <vt:variant>
        <vt:i4>1966135</vt:i4>
      </vt:variant>
      <vt:variant>
        <vt:i4>50</vt:i4>
      </vt:variant>
      <vt:variant>
        <vt:i4>0</vt:i4>
      </vt:variant>
      <vt:variant>
        <vt:i4>5</vt:i4>
      </vt:variant>
      <vt:variant>
        <vt:lpwstr/>
      </vt:variant>
      <vt:variant>
        <vt:lpwstr>_Toc529528968</vt:lpwstr>
      </vt:variant>
      <vt:variant>
        <vt:i4>1966135</vt:i4>
      </vt:variant>
      <vt:variant>
        <vt:i4>44</vt:i4>
      </vt:variant>
      <vt:variant>
        <vt:i4>0</vt:i4>
      </vt:variant>
      <vt:variant>
        <vt:i4>5</vt:i4>
      </vt:variant>
      <vt:variant>
        <vt:lpwstr/>
      </vt:variant>
      <vt:variant>
        <vt:lpwstr>_Toc529528967</vt:lpwstr>
      </vt:variant>
      <vt:variant>
        <vt:i4>1966135</vt:i4>
      </vt:variant>
      <vt:variant>
        <vt:i4>38</vt:i4>
      </vt:variant>
      <vt:variant>
        <vt:i4>0</vt:i4>
      </vt:variant>
      <vt:variant>
        <vt:i4>5</vt:i4>
      </vt:variant>
      <vt:variant>
        <vt:lpwstr/>
      </vt:variant>
      <vt:variant>
        <vt:lpwstr>_Toc529528966</vt:lpwstr>
      </vt:variant>
      <vt:variant>
        <vt:i4>1966135</vt:i4>
      </vt:variant>
      <vt:variant>
        <vt:i4>32</vt:i4>
      </vt:variant>
      <vt:variant>
        <vt:i4>0</vt:i4>
      </vt:variant>
      <vt:variant>
        <vt:i4>5</vt:i4>
      </vt:variant>
      <vt:variant>
        <vt:lpwstr/>
      </vt:variant>
      <vt:variant>
        <vt:lpwstr>_Toc529528965</vt:lpwstr>
      </vt:variant>
      <vt:variant>
        <vt:i4>1966135</vt:i4>
      </vt:variant>
      <vt:variant>
        <vt:i4>26</vt:i4>
      </vt:variant>
      <vt:variant>
        <vt:i4>0</vt:i4>
      </vt:variant>
      <vt:variant>
        <vt:i4>5</vt:i4>
      </vt:variant>
      <vt:variant>
        <vt:lpwstr/>
      </vt:variant>
      <vt:variant>
        <vt:lpwstr>_Toc529528964</vt:lpwstr>
      </vt:variant>
      <vt:variant>
        <vt:i4>1966135</vt:i4>
      </vt:variant>
      <vt:variant>
        <vt:i4>20</vt:i4>
      </vt:variant>
      <vt:variant>
        <vt:i4>0</vt:i4>
      </vt:variant>
      <vt:variant>
        <vt:i4>5</vt:i4>
      </vt:variant>
      <vt:variant>
        <vt:lpwstr/>
      </vt:variant>
      <vt:variant>
        <vt:lpwstr>_Toc529528963</vt:lpwstr>
      </vt:variant>
      <vt:variant>
        <vt:i4>1966135</vt:i4>
      </vt:variant>
      <vt:variant>
        <vt:i4>14</vt:i4>
      </vt:variant>
      <vt:variant>
        <vt:i4>0</vt:i4>
      </vt:variant>
      <vt:variant>
        <vt:i4>5</vt:i4>
      </vt:variant>
      <vt:variant>
        <vt:lpwstr/>
      </vt:variant>
      <vt:variant>
        <vt:lpwstr>_Toc529528962</vt:lpwstr>
      </vt:variant>
      <vt:variant>
        <vt:i4>1966135</vt:i4>
      </vt:variant>
      <vt:variant>
        <vt:i4>8</vt:i4>
      </vt:variant>
      <vt:variant>
        <vt:i4>0</vt:i4>
      </vt:variant>
      <vt:variant>
        <vt:i4>5</vt:i4>
      </vt:variant>
      <vt:variant>
        <vt:lpwstr/>
      </vt:variant>
      <vt:variant>
        <vt:lpwstr>_Toc529528961</vt:lpwstr>
      </vt:variant>
      <vt:variant>
        <vt:i4>1900599</vt:i4>
      </vt:variant>
      <vt:variant>
        <vt:i4>2</vt:i4>
      </vt:variant>
      <vt:variant>
        <vt:i4>0</vt:i4>
      </vt:variant>
      <vt:variant>
        <vt:i4>5</vt:i4>
      </vt:variant>
      <vt:variant>
        <vt:lpwstr/>
      </vt:variant>
      <vt:variant>
        <vt:lpwstr>_Toc529528959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Language Manual for Medicare Services - FINAL_Effective April 1 2019</dc:title>
  <dc:subject>Medicare NCCI Correspondence Language</dc:subject>
  <dc:creator>CMS</dc:creator>
  <cp:keywords>Medicare, National, Correct, Coding, Initiative, NCCI, Coding, Policy, General Policy, Section-specific Examples, Anesthesia Services, Integumentary, Musculoskeletal, Respiratory, Cardiovascular, Hemic and Lymphatic, Digestive SYSTEM Services, Urinary, Male Genital, Female Genital, Maternity Care and Delivery, Endocrine, Nervous, Eye, Ocular Adnexa, Auditory, Radiology Services, Pathology, Laboratory, Services, Medicine, Evaluation and Management, CPT Category III Codes, Temporary CPT Codes, Emerging Technology, Services, and Procedures, HCPCS Level II, PTP, MUE, Medically Unlikely Edits, Units of Service, Procedure to Procedure, Deleted Edits</cp:keywords>
  <dc:description>Revised 04/01/2019</dc:description>
  <cp:lastModifiedBy>Rebecca J. Nielsen</cp:lastModifiedBy>
  <cp:revision>11</cp:revision>
  <dcterms:created xsi:type="dcterms:W3CDTF">2018-12-19T20:43:00Z</dcterms:created>
  <dcterms:modified xsi:type="dcterms:W3CDTF">2018-12-20T19:01:00Z</dcterms:modified>
</cp:coreProperties>
</file>