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11A" w:rsidRPr="0056092A" w:rsidRDefault="00F3311A" w:rsidP="00F3311A">
      <w:pPr>
        <w:rPr>
          <w:i/>
        </w:rPr>
      </w:pPr>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rsidR="00F3311A" w:rsidRPr="0056092A" w:rsidRDefault="00F3311A" w:rsidP="00F3311A">
      <w:pPr>
        <w:rPr>
          <w:i/>
        </w:rPr>
      </w:pPr>
      <w:r w:rsidRPr="0056092A">
        <w:rPr>
          <w:i/>
        </w:rPr>
        <w:t>[All references to Member Services and Pharmacy Directory can be changed to the appropriate name your plan uses.]</w:t>
      </w:r>
    </w:p>
    <w:p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w:t>
      </w:r>
      <w:r w:rsidR="00EF4B43" w:rsidRPr="0056092A">
        <w:rPr>
          <w:i/>
        </w:rPr>
        <w:t xml:space="preserve">HPMS marketing </w:t>
      </w:r>
      <w:r w:rsidR="00864243" w:rsidRPr="0056092A">
        <w:rPr>
          <w:i/>
        </w:rPr>
        <w:t xml:space="preserve">name by which their plan is known. In all other instances, sponsors may replace &lt;plan name&gt; as appropriate with </w:t>
      </w:r>
      <w:r w:rsidR="00864243" w:rsidRPr="00176A63">
        <w:t>“plan”</w:t>
      </w:r>
      <w:r w:rsidR="00864243" w:rsidRPr="0056092A">
        <w:rPr>
          <w:i/>
        </w:rPr>
        <w:t xml:space="preserve"> or </w:t>
      </w:r>
      <w:r w:rsidR="00864243" w:rsidRPr="00176A63">
        <w:t>“our plan”</w:t>
      </w:r>
      <w:r w:rsidR="00864243" w:rsidRPr="0056092A">
        <w:rPr>
          <w:i/>
        </w:rPr>
        <w:t xml:space="preserve"> and may use those terms interchangeably. </w:t>
      </w:r>
      <w:r w:rsidRPr="0056092A">
        <w:rPr>
          <w:i/>
        </w:rPr>
        <w:t>Sponsors may also use the terms</w:t>
      </w:r>
      <w:r w:rsidRPr="0056092A">
        <w:t xml:space="preserve"> “we,” “us”, or “our,” </w:t>
      </w:r>
      <w:r w:rsidRPr="00176A63">
        <w:rPr>
          <w:i/>
        </w:rPr>
        <w:t>to refer to themselves</w:t>
      </w:r>
      <w:r w:rsidRPr="0056092A">
        <w:rPr>
          <w:i/>
        </w:rPr>
        <w:t xml:space="preserve">. </w:t>
      </w:r>
      <w:r w:rsidR="009D2470" w:rsidRPr="0056092A">
        <w:rPr>
          <w:i/>
        </w:rPr>
        <w:t>Sponsors may correct plural and singular references</w:t>
      </w:r>
      <w:r w:rsidR="00EF4B43">
        <w:rPr>
          <w:i/>
        </w:rPr>
        <w:t>,</w:t>
      </w:r>
      <w:r w:rsidR="009D2470" w:rsidRPr="0056092A">
        <w:rPr>
          <w:i/>
        </w:rPr>
        <w:t xml:space="preserve"> as appropriate (</w:t>
      </w:r>
      <w:r w:rsidR="00EF4B43">
        <w:rPr>
          <w:i/>
        </w:rPr>
        <w:t>e.g.</w:t>
      </w:r>
      <w:proofErr w:type="gramStart"/>
      <w:r w:rsidR="00EF4B43">
        <w:rPr>
          <w:i/>
        </w:rPr>
        <w:t xml:space="preserve">, </w:t>
      </w:r>
      <w:r w:rsidR="009D2470" w:rsidRPr="0056092A">
        <w:rPr>
          <w:i/>
        </w:rPr>
        <w:t xml:space="preserve"> pharmacy</w:t>
      </w:r>
      <w:proofErr w:type="gramEnd"/>
      <w:r w:rsidR="009D2470" w:rsidRPr="0056092A">
        <w:rPr>
          <w:i/>
        </w:rPr>
        <w:t xml:space="preserve">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w:t>
      </w:r>
      <w:r w:rsidR="00EF4B43">
        <w:rPr>
          <w:i/>
        </w:rPr>
        <w:t>,</w:t>
      </w:r>
      <w:r w:rsidR="00864243" w:rsidRPr="0056092A">
        <w:rPr>
          <w:i/>
        </w:rPr>
        <w:t xml:space="preserve"> beneficiary protections, beneficiary communications, and formularies</w:t>
      </w:r>
      <w:r w:rsidR="008F1A46">
        <w:rPr>
          <w:i/>
        </w:rPr>
        <w:t>.</w:t>
      </w:r>
      <w:r w:rsidR="00864243" w:rsidRPr="0056092A">
        <w:rPr>
          <w:i/>
        </w:rPr>
        <w:t xml:space="preserve"> </w:t>
      </w:r>
      <w:r w:rsidR="008F1A46">
        <w:rPr>
          <w:i/>
        </w:rPr>
        <w:t>T</w:t>
      </w:r>
      <w:r w:rsidR="00864243" w:rsidRPr="0056092A">
        <w:rPr>
          <w:i/>
        </w:rPr>
        <w:t>hese would include PDBM chapters 5</w:t>
      </w:r>
      <w:r w:rsidR="008F1A46">
        <w:rPr>
          <w:i/>
        </w:rPr>
        <w:t>, 6</w:t>
      </w:r>
      <w:r w:rsidR="00864243" w:rsidRPr="0056092A">
        <w:rPr>
          <w:i/>
        </w:rPr>
        <w:t xml:space="preserve"> and </w:t>
      </w:r>
      <w:r w:rsidR="008F1A46">
        <w:rPr>
          <w:i/>
        </w:rPr>
        <w:t>7</w:t>
      </w:r>
      <w:r w:rsidR="00864243" w:rsidRPr="0056092A">
        <w:rPr>
          <w:i/>
        </w:rPr>
        <w:t>).]</w:t>
      </w:r>
      <w:r w:rsidR="006D0689" w:rsidRPr="0056092A">
        <w:rPr>
          <w:i/>
        </w:rPr>
        <w:t xml:space="preserve"> </w:t>
      </w:r>
    </w:p>
    <w:p w:rsidR="00C11B26" w:rsidRDefault="00C11B26" w:rsidP="00C11B26">
      <w:pPr>
        <w:spacing w:before="0" w:after="0"/>
        <w:rPr>
          <w:i/>
        </w:rPr>
      </w:pPr>
    </w:p>
    <w:p w:rsidR="00C11B26" w:rsidRPr="0056092A" w:rsidRDefault="001F7777" w:rsidP="00C11B26">
      <w:pPr>
        <w:spacing w:before="0" w:after="0"/>
        <w:rPr>
          <w:i/>
        </w:rPr>
      </w:pPr>
      <w:r w:rsidRPr="0056092A">
        <w:rPr>
          <w:i/>
        </w:rPr>
        <w:t>[</w:t>
      </w:r>
      <w:r w:rsidR="00C11B26">
        <w:rPr>
          <w:i/>
        </w:rPr>
        <w:t>COVER PAGE:</w:t>
      </w:r>
    </w:p>
    <w:p w:rsidR="001F7777" w:rsidRPr="0056092A" w:rsidRDefault="001F7777" w:rsidP="001F7777">
      <w:pPr>
        <w:rPr>
          <w:i/>
        </w:rPr>
      </w:pPr>
      <w:r w:rsidRPr="0056092A">
        <w:rPr>
          <w:i/>
        </w:rPr>
        <w:t>The following items must appear on the cover page:]</w:t>
      </w:r>
    </w:p>
    <w:p w:rsidR="001F7777" w:rsidRPr="0056092A" w:rsidRDefault="001F7777" w:rsidP="00F3311A">
      <w:pPr>
        <w:autoSpaceDE w:val="0"/>
        <w:autoSpaceDN w:val="0"/>
        <w:adjustRightInd w:val="0"/>
        <w:jc w:val="center"/>
        <w:rPr>
          <w:b/>
          <w:bCs/>
          <w:iCs/>
        </w:rPr>
      </w:pPr>
    </w:p>
    <w:p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proofErr w:type="gramStart"/>
      <w:r w:rsidR="00864243" w:rsidRPr="005934CD">
        <w:rPr>
          <w:b/>
          <w:bCs/>
          <w:i/>
          <w:iCs/>
          <w:sz w:val="32"/>
          <w:szCs w:val="32"/>
        </w:rPr>
        <w:t>mandatory</w:t>
      </w:r>
      <w:proofErr w:type="gramEnd"/>
      <w:r w:rsidR="00864243" w:rsidRPr="005934CD">
        <w:rPr>
          <w:b/>
          <w:bCs/>
          <w:iCs/>
          <w:sz w:val="32"/>
          <w:szCs w:val="32"/>
        </w:rPr>
        <w:t xml:space="preserve"> </w:t>
      </w:r>
      <w:r w:rsidRPr="005934CD">
        <w:rPr>
          <w:b/>
          <w:bCs/>
          <w:iCs/>
          <w:sz w:val="32"/>
          <w:szCs w:val="32"/>
        </w:rPr>
        <w:t>Plan Name&gt;</w:t>
      </w:r>
    </w:p>
    <w:p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rsidR="00315248" w:rsidRPr="005934CD" w:rsidRDefault="00315248" w:rsidP="00315248">
      <w:pPr>
        <w:rPr>
          <w:sz w:val="32"/>
          <w:szCs w:val="32"/>
        </w:rPr>
      </w:pPr>
    </w:p>
    <w:p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rsidR="00F3311A" w:rsidRPr="005934CD" w:rsidRDefault="00F3311A" w:rsidP="00F3311A">
      <w:pPr>
        <w:rPr>
          <w:rStyle w:val="Heading2Char"/>
          <w:rFonts w:ascii="Times New Roman" w:hAnsi="Times New Roman" w:cs="Times New Roman"/>
          <w:sz w:val="24"/>
          <w:szCs w:val="24"/>
        </w:rPr>
      </w:pPr>
      <w:bookmarkStart w:id="10" w:name="_Toc185646991"/>
      <w:bookmarkStart w:id="11" w:name="_Toc185647400"/>
      <w:bookmarkStart w:id="12" w:name="_Toc185671936"/>
      <w:bookmarkStart w:id="13" w:name="_Toc185822004"/>
      <w:bookmarkStart w:id="14" w:name="_Toc188179503"/>
      <w:bookmarkStart w:id="15" w:name="_Toc188256992"/>
      <w:r w:rsidRPr="005934CD">
        <w:rPr>
          <w:rStyle w:val="Heading2Char"/>
          <w:rFonts w:ascii="Times New Roman" w:hAnsi="Times New Roman" w:cs="Times New Roman"/>
          <w:i w:val="0"/>
          <w:sz w:val="24"/>
          <w:szCs w:val="24"/>
        </w:rPr>
        <w:t>Introduction</w:t>
      </w:r>
      <w:bookmarkEnd w:id="10"/>
      <w:bookmarkEnd w:id="11"/>
      <w:bookmarkEnd w:id="12"/>
      <w:bookmarkEnd w:id="13"/>
      <w:bookmarkEnd w:id="14"/>
      <w:bookmarkEnd w:id="15"/>
    </w:p>
    <w:p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w:t>
      </w:r>
      <w:r w:rsidRPr="0056092A">
        <w:lastRenderedPageBreak/>
        <w:t xml:space="preserve">network, or there may be newer pharmacies in our network that are not listed. </w:t>
      </w:r>
      <w:r w:rsidR="00E52EAD" w:rsidRPr="0056092A">
        <w:t>This list is current as of &lt;</w:t>
      </w:r>
      <w:r w:rsidR="00E52EAD" w:rsidRPr="00C94CCF">
        <w:rPr>
          <w:i/>
        </w:rPr>
        <w:t>insert date</w:t>
      </w:r>
      <w:r w:rsidR="00C94CCF" w:rsidRPr="0056092A" w:rsidDel="00C94CCF">
        <w:rPr>
          <w:i/>
        </w:rPr>
        <w:t xml:space="preserve"> </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rsidR="00C94CCF" w:rsidRPr="00D2776E" w:rsidRDefault="00C94CCF" w:rsidP="00C94CCF">
      <w:r w:rsidRPr="00D2776E">
        <w:rPr>
          <w:i/>
          <w:iCs/>
        </w:rPr>
        <w:t xml:space="preserve">Insert applicable section: </w:t>
      </w:r>
      <w:r>
        <w:rPr>
          <w:iCs/>
        </w:rPr>
        <w:t>[</w:t>
      </w:r>
      <w:r w:rsidRPr="00D2776E">
        <w:rPr>
          <w:i/>
          <w:iCs/>
        </w:rPr>
        <w:t>For a plan that has changes in its pharmacy network</w:t>
      </w:r>
      <w:r w:rsidRPr="00D2776E">
        <w:t xml:space="preserve"> [</w:t>
      </w:r>
      <w:r w:rsidRPr="00D2776E">
        <w:rPr>
          <w:i/>
        </w:rPr>
        <w:t>Insert one</w:t>
      </w:r>
      <w:r w:rsidRPr="00D2776E">
        <w:t>: Changes to our pharmacy network may occur during the benefit year. An updated Pharmacy Directory is located on our website at [</w:t>
      </w:r>
      <w:r w:rsidRPr="00D2776E">
        <w:rPr>
          <w:i/>
          <w:iCs/>
        </w:rPr>
        <w:t>insert URL</w:t>
      </w:r>
      <w:r w:rsidRPr="00D2776E">
        <w:t>]. You may also call Member Services for updated provider</w:t>
      </w:r>
      <w:r w:rsidR="002B25DE">
        <w:t xml:space="preserve"> information</w:t>
      </w:r>
      <w:r w:rsidRPr="00D2776E">
        <w:t>.</w:t>
      </w:r>
      <w:r>
        <w:t>]</w:t>
      </w:r>
    </w:p>
    <w:p w:rsidR="00C94CCF" w:rsidRPr="00D2776E" w:rsidRDefault="00C94CCF" w:rsidP="00C94CCF">
      <w:r w:rsidRPr="00D2776E">
        <w:t>OR</w:t>
      </w:r>
    </w:p>
    <w:p w:rsidR="00C94CCF" w:rsidRPr="00D2776E" w:rsidRDefault="00C94CCF" w:rsidP="00C94CCF">
      <w:pPr>
        <w:rPr>
          <w:b/>
          <w:bCs/>
        </w:rPr>
      </w:pPr>
      <w:r w:rsidRPr="00D2776E">
        <w:t>[</w:t>
      </w:r>
      <w:r w:rsidRPr="00D2776E">
        <w:rPr>
          <w:i/>
          <w:iCs/>
        </w:rPr>
        <w:t xml:space="preserve">For a plan that will have a higher than normal number of pharmacies leaving its pharmacy network:] </w:t>
      </w:r>
      <w:r w:rsidRPr="00D2776E">
        <w:t>Our network has changed more than usual for 2016. An updated Pharmacy Directory is located on our website at [</w:t>
      </w:r>
      <w:r w:rsidRPr="00D2776E">
        <w:rPr>
          <w:i/>
          <w:iCs/>
        </w:rPr>
        <w:t>insert URL</w:t>
      </w:r>
      <w:r w:rsidRPr="00D2776E">
        <w:t xml:space="preserve">]. </w:t>
      </w:r>
      <w:r w:rsidR="002B25DE" w:rsidRPr="00D2776E">
        <w:rPr>
          <w:b/>
          <w:bCs/>
        </w:rPr>
        <w:t>We strongly suggest that you review our current Pharmacy Directory to see if your pharmacy is still in our network.</w:t>
      </w:r>
      <w:r w:rsidR="002B25DE">
        <w:rPr>
          <w:b/>
          <w:bCs/>
        </w:rPr>
        <w:t xml:space="preserve"> </w:t>
      </w:r>
      <w:r w:rsidRPr="00D2776E">
        <w:t>You may also call Member Services for updated provider information.</w:t>
      </w:r>
      <w:r w:rsidRPr="007C6F4F">
        <w:rPr>
          <w:bCs/>
        </w:rPr>
        <w:t>]</w:t>
      </w:r>
      <w:r w:rsidRPr="00D2776E">
        <w:rPr>
          <w:b/>
          <w:bCs/>
        </w:rPr>
        <w:t xml:space="preserve"> </w:t>
      </w:r>
    </w:p>
    <w:p w:rsidR="0086265A" w:rsidRPr="00A80630" w:rsidRDefault="0086265A" w:rsidP="0086265A">
      <w:pPr>
        <w:autoSpaceDE w:val="0"/>
        <w:autoSpaceDN w:val="0"/>
        <w:adjustRightInd w:val="0"/>
        <w:spacing w:before="0" w:after="0"/>
        <w:rPr>
          <w:i/>
          <w:color w:val="000000" w:themeColor="text1"/>
        </w:rPr>
      </w:pPr>
      <w:bookmarkStart w:id="16" w:name="_GoBack"/>
      <w:bookmarkEnd w:id="16"/>
      <w:r w:rsidRPr="0056092A">
        <w:rPr>
          <w:i/>
        </w:rPr>
        <w:t xml:space="preserve"> </w:t>
      </w:r>
      <w:r w:rsidR="002A17A9" w:rsidRPr="0056092A">
        <w:rPr>
          <w:i/>
        </w:rPr>
        <w:t>[</w:t>
      </w:r>
      <w:r w:rsidR="00A762F9" w:rsidRPr="00A80630">
        <w:rPr>
          <w:i/>
          <w:color w:val="000000" w:themeColor="text1"/>
        </w:rPr>
        <w:t xml:space="preserve">Include if plan has </w:t>
      </w:r>
      <w:r w:rsidR="00C94CCF" w:rsidRPr="00A80630">
        <w:rPr>
          <w:i/>
          <w:color w:val="000000" w:themeColor="text1"/>
        </w:rPr>
        <w:t>network pharmacies</w:t>
      </w:r>
      <w:r w:rsidR="00A762F9" w:rsidRPr="00A80630">
        <w:rPr>
          <w:i/>
          <w:color w:val="000000" w:themeColor="text1"/>
        </w:rPr>
        <w:t xml:space="preserve"> that offer preferred cost</w:t>
      </w:r>
      <w:r w:rsidR="002B25DE">
        <w:rPr>
          <w:i/>
          <w:color w:val="000000" w:themeColor="text1"/>
        </w:rPr>
        <w:t xml:space="preserve"> </w:t>
      </w:r>
      <w:r w:rsidR="00A762F9" w:rsidRPr="00A80630">
        <w:rPr>
          <w:i/>
          <w:color w:val="000000" w:themeColor="text1"/>
        </w:rPr>
        <w: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w:t>
      </w:r>
      <w:r w:rsidR="009B2929">
        <w:rPr>
          <w:color w:val="000000" w:themeColor="text1"/>
        </w:rPr>
        <w:t>lower</w:t>
      </w:r>
      <w:r w:rsidR="009B2929" w:rsidRPr="00A80630">
        <w:rPr>
          <w:color w:val="000000" w:themeColor="text1"/>
        </w:rPr>
        <w:t xml:space="preserve"> </w:t>
      </w:r>
      <w:r w:rsidR="009839FB" w:rsidRPr="00A80630">
        <w:rPr>
          <w:color w:val="000000" w:themeColor="text1"/>
        </w:rPr>
        <w:t xml:space="preserve">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2B25DE">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8F1A46">
        <w:rPr>
          <w:color w:val="000000" w:themeColor="text1"/>
        </w:rPr>
        <w:t xml:space="preserve"> </w:t>
      </w:r>
      <w:r w:rsidR="00BA2223" w:rsidRPr="00A80630">
        <w:rPr>
          <w:color w:val="000000" w:themeColor="text1"/>
        </w:rPr>
        <w:t xml:space="preserve">to distinguish them from other pharmacies in our network that offer </w:t>
      </w:r>
      <w:r w:rsidR="00AA0A7E" w:rsidRPr="00A80630">
        <w:rPr>
          <w:color w:val="000000" w:themeColor="text1"/>
        </w:rPr>
        <w:t>standard cost</w:t>
      </w:r>
      <w:r w:rsidR="002B25DE">
        <w:rPr>
          <w:color w:val="000000" w:themeColor="text1"/>
        </w:rPr>
        <w:t xml:space="preserve"> </w:t>
      </w:r>
      <w:r w:rsidR="00AA0A7E" w:rsidRPr="00A80630">
        <w:rPr>
          <w:color w:val="000000" w:themeColor="text1"/>
        </w:rPr>
        <w:t>sharing</w:t>
      </w:r>
      <w:r w:rsidR="009B2929">
        <w:rPr>
          <w:color w:val="000000" w:themeColor="text1"/>
        </w:rPr>
        <w:t>.  Cost sharing information can be found in the Summary of Benefits</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2B25DE">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rsidR="006B392A" w:rsidRPr="00A80630" w:rsidRDefault="006B392A" w:rsidP="00D85DCD">
      <w:pPr>
        <w:autoSpaceDE w:val="0"/>
        <w:autoSpaceDN w:val="0"/>
        <w:adjustRightInd w:val="0"/>
        <w:spacing w:before="0" w:after="0"/>
        <w:rPr>
          <w:color w:val="000000" w:themeColor="text1"/>
        </w:rPr>
      </w:pPr>
    </w:p>
    <w:p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 xml:space="preserve">You can get prescription drugs shipped to your home through our network mail order delivery </w:t>
      </w:r>
      <w:r w:rsidR="009B2929">
        <w:rPr>
          <w:color w:val="000000" w:themeColor="text1"/>
        </w:rPr>
        <w:t>service</w:t>
      </w:r>
      <w:r w:rsidR="009B2929" w:rsidRPr="00A80630">
        <w:rPr>
          <w:color w:val="000000" w:themeColor="text1"/>
        </w:rPr>
        <w:t xml:space="preserve"> </w:t>
      </w:r>
      <w:r w:rsidR="001732E4" w:rsidRPr="00A80630">
        <w:rPr>
          <w:color w:val="000000" w:themeColor="text1"/>
        </w:rPr>
        <w:t>[</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1732E4" w:rsidRPr="00363AB0">
        <w:rPr>
          <w:i/>
          <w:color w:val="000000"/>
        </w:rPr>
        <w:t>name</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rsidR="00A80630" w:rsidRDefault="00A80630" w:rsidP="003E5B00">
      <w:pPr>
        <w:autoSpaceDE w:val="0"/>
        <w:autoSpaceDN w:val="0"/>
        <w:adjustRightInd w:val="0"/>
        <w:spacing w:before="0" w:after="0"/>
      </w:pPr>
    </w:p>
    <w:p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w:t>
      </w:r>
      <w:r w:rsidR="00C94CCF" w:rsidRPr="00363AB0">
        <w:rPr>
          <w:i/>
        </w:rPr>
        <w:t xml:space="preserve">insert </w:t>
      </w:r>
      <w:r w:rsidRPr="00363AB0">
        <w:rPr>
          <w:i/>
        </w:rPr>
        <w:t>geographic area</w:t>
      </w:r>
      <w:r w:rsidRPr="0056092A">
        <w:t>&gt;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rsidR="00A80630" w:rsidRPr="0056092A" w:rsidRDefault="00A80630" w:rsidP="003E5B00">
      <w:pPr>
        <w:autoSpaceDE w:val="0"/>
        <w:autoSpaceDN w:val="0"/>
        <w:adjustRightInd w:val="0"/>
        <w:spacing w:before="0" w:after="0"/>
      </w:pPr>
    </w:p>
    <w:p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w:t>
      </w:r>
      <w:r w:rsidR="00C94CCF" w:rsidRPr="00363AB0">
        <w:rPr>
          <w:i/>
        </w:rPr>
        <w:t xml:space="preserve">insert </w:t>
      </w:r>
      <w:r w:rsidRPr="00363AB0">
        <w:rPr>
          <w:i/>
        </w:rPr>
        <w:t>geographic area</w:t>
      </w:r>
      <w:r w:rsidRPr="0056092A">
        <w:t>&gt;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rsidR="00166152" w:rsidRDefault="00166152" w:rsidP="00166152">
      <w:pPr>
        <w:ind w:left="1440"/>
        <w:contextualSpacing/>
        <w:rPr>
          <w:color w:val="000000" w:themeColor="text1"/>
        </w:rPr>
      </w:pPr>
    </w:p>
    <w:p w:rsidR="008B372A" w:rsidRPr="0056092A" w:rsidRDefault="008B372A" w:rsidP="003E5B00">
      <w:pPr>
        <w:autoSpaceDE w:val="0"/>
        <w:autoSpaceDN w:val="0"/>
        <w:adjustRightInd w:val="0"/>
        <w:spacing w:before="0" w:after="0"/>
      </w:pPr>
      <w:r w:rsidRPr="0056092A">
        <w:t>If you have questions about any of the above</w:t>
      </w:r>
      <w:r w:rsidR="009B2929">
        <w:t>, including for instructions on how to submit claims for prescriptions that you had to fill at a non-network pharmacy</w:t>
      </w:r>
      <w:r w:rsidRPr="0056092A">
        <w:t xml:space="preser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rsidR="008B372A" w:rsidRPr="0056092A" w:rsidRDefault="008B372A" w:rsidP="00D85DCD">
      <w:pPr>
        <w:autoSpaceDE w:val="0"/>
        <w:autoSpaceDN w:val="0"/>
        <w:adjustRightInd w:val="0"/>
        <w:spacing w:before="0" w:after="0"/>
      </w:pPr>
    </w:p>
    <w:p w:rsidR="00F3311A" w:rsidRPr="0056092A" w:rsidRDefault="00F3311A" w:rsidP="00F3311A">
      <w:pPr>
        <w:rPr>
          <w:b/>
          <w:i/>
          <w:iCs/>
        </w:rPr>
      </w:pPr>
      <w:r w:rsidRPr="00176A63">
        <w:rPr>
          <w:i/>
          <w:iCs/>
        </w:rPr>
        <w:t>[</w:t>
      </w:r>
      <w:r w:rsidRPr="0056092A">
        <w:rPr>
          <w:b/>
          <w:i/>
          <w:iCs/>
        </w:rPr>
        <w:t>Recommended organization:</w:t>
      </w:r>
    </w:p>
    <w:p w:rsidR="00F3311A" w:rsidRPr="0056092A" w:rsidRDefault="00F3311A" w:rsidP="00F3311A">
      <w:pPr>
        <w:rPr>
          <w:i/>
          <w:iCs/>
        </w:rPr>
      </w:pPr>
      <w:r w:rsidRPr="0056092A">
        <w:rPr>
          <w:b/>
          <w:bCs/>
          <w:i/>
          <w:iCs/>
        </w:rPr>
        <w:t>Type of Pharmacy</w:t>
      </w:r>
      <w:r w:rsidRPr="0056092A">
        <w:rPr>
          <w:i/>
          <w:iCs/>
        </w:rPr>
        <w:t xml:space="preserve"> (Retail, Mail Order, Home Infusion, LTC, I/T/U)</w:t>
      </w:r>
    </w:p>
    <w:p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rsidR="00F3311A" w:rsidRPr="0056092A" w:rsidRDefault="00F3311A" w:rsidP="00F3311A">
      <w:pPr>
        <w:pStyle w:val="BodyTextIndent"/>
        <w:ind w:left="2880"/>
        <w:rPr>
          <w:i/>
          <w:iCs/>
        </w:rPr>
      </w:pPr>
      <w:r w:rsidRPr="0056092A">
        <w:rPr>
          <w:b/>
          <w:bCs/>
          <w:i/>
          <w:iCs/>
        </w:rPr>
        <w:lastRenderedPageBreak/>
        <w:t xml:space="preserve">Neighborhood/Zip Code </w:t>
      </w:r>
      <w:r w:rsidRPr="0056092A">
        <w:rPr>
          <w:i/>
          <w:iCs/>
        </w:rPr>
        <w:t>(</w:t>
      </w:r>
      <w:r w:rsidR="00F751E2" w:rsidRPr="0056092A">
        <w:rPr>
          <w:i/>
          <w:iCs/>
        </w:rPr>
        <w:t xml:space="preserve">Listed Numerically) </w:t>
      </w:r>
      <w:r w:rsidRPr="0056092A">
        <w:rPr>
          <w:i/>
          <w:iCs/>
        </w:rPr>
        <w:t xml:space="preserve">Optional; </w:t>
      </w:r>
      <w:proofErr w:type="gramStart"/>
      <w:r w:rsidRPr="0056092A">
        <w:rPr>
          <w:i/>
          <w:iCs/>
        </w:rPr>
        <w:t>For</w:t>
      </w:r>
      <w:proofErr w:type="gramEnd"/>
      <w:r w:rsidRPr="0056092A">
        <w:rPr>
          <w:i/>
          <w:iCs/>
        </w:rPr>
        <w:t xml:space="preserve"> larger cities, pharmacies may be further subdivided by zip code or neighborhood)</w:t>
      </w:r>
    </w:p>
    <w:p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rsidR="00F3311A" w:rsidRPr="0056092A" w:rsidRDefault="00F3311A" w:rsidP="00F3311A">
      <w:pPr>
        <w:pStyle w:val="NormalWeb"/>
        <w:spacing w:before="0" w:beforeAutospacing="0" w:after="0" w:afterAutospacing="0"/>
      </w:pPr>
    </w:p>
    <w:p w:rsidR="00F3311A" w:rsidRPr="0056092A" w:rsidRDefault="00F3311A" w:rsidP="00F3311A">
      <w:pPr>
        <w:pStyle w:val="NormalWeb"/>
        <w:spacing w:before="0" w:beforeAutospacing="0" w:after="0" w:afterAutospacing="0"/>
        <w:rPr>
          <w:i/>
        </w:rPr>
      </w:pPr>
      <w:r w:rsidRPr="00176A63">
        <w:rPr>
          <w:i/>
        </w:rPr>
        <w:t>[</w:t>
      </w:r>
      <w:r w:rsidRPr="0056092A">
        <w:rPr>
          <w:b/>
          <w:i/>
        </w:rPr>
        <w:t xml:space="preserve">Note:  </w:t>
      </w:r>
      <w:r w:rsidRPr="0056092A">
        <w:rPr>
          <w:i/>
        </w:rPr>
        <w:t>Plans must indicate when a pharmacy is not available to all members.  If symbols are used, a legend must be provided.]</w:t>
      </w:r>
    </w:p>
    <w:p w:rsidR="00F3311A" w:rsidRPr="0056092A" w:rsidRDefault="00F3311A" w:rsidP="00F3311A">
      <w:pPr>
        <w:pStyle w:val="NormalWeb"/>
        <w:spacing w:before="0" w:beforeAutospacing="0" w:after="0" w:afterAutospacing="0"/>
        <w:rPr>
          <w:i/>
        </w:rPr>
      </w:pPr>
    </w:p>
    <w:p w:rsidR="00F3311A" w:rsidRPr="0056092A" w:rsidRDefault="00F3311A" w:rsidP="00F3311A">
      <w:pPr>
        <w:pStyle w:val="NormalWeb"/>
        <w:spacing w:before="0" w:beforeAutospacing="0" w:after="0" w:afterAutospacing="0"/>
        <w:rPr>
          <w:i/>
        </w:rPr>
      </w:pPr>
      <w:r w:rsidRPr="00176A63">
        <w:rPr>
          <w:i/>
        </w:rPr>
        <w:t>[</w:t>
      </w:r>
      <w:r w:rsidRPr="0056092A">
        <w:rPr>
          <w:b/>
          <w:i/>
        </w:rPr>
        <w:t>Note:</w:t>
      </w:r>
      <w:r w:rsidRPr="0056092A">
        <w:rPr>
          <w:i/>
        </w:rPr>
        <w:t xml:space="preserve">  Plans must indicate when a pharmacy is a pharmacy</w:t>
      </w:r>
      <w:r w:rsidR="00542BF0" w:rsidRPr="0056092A">
        <w:rPr>
          <w:i/>
        </w:rPr>
        <w:t xml:space="preserve"> that offers preferred cost</w:t>
      </w:r>
      <w:r w:rsidR="002B25DE">
        <w:rPr>
          <w:i/>
        </w:rPr>
        <w:t xml:space="preserve"> </w:t>
      </w:r>
      <w:proofErr w:type="gramStart"/>
      <w:r w:rsidR="00542BF0" w:rsidRPr="0056092A">
        <w:rPr>
          <w:i/>
        </w:rPr>
        <w:t>sharin</w:t>
      </w:r>
      <w:r w:rsidR="001D3ABB" w:rsidRPr="0056092A">
        <w:rPr>
          <w:i/>
        </w:rPr>
        <w:t>g</w:t>
      </w:r>
      <w:r w:rsidR="00A23D76" w:rsidRPr="0056092A">
        <w:rPr>
          <w:i/>
        </w:rPr>
        <w:t xml:space="preserve"> </w:t>
      </w:r>
      <w:r w:rsidRPr="0056092A">
        <w:rPr>
          <w:i/>
        </w:rPr>
        <w:t>.</w:t>
      </w:r>
      <w:proofErr w:type="gramEnd"/>
      <w:r w:rsidRPr="0056092A">
        <w:rPr>
          <w:i/>
        </w:rPr>
        <w:t xml:space="preserve">  If symbols are used, a legend must be provided.]</w:t>
      </w:r>
    </w:p>
    <w:p w:rsidR="001D3ABB" w:rsidRPr="0056092A" w:rsidRDefault="001D3ABB" w:rsidP="00F3311A">
      <w:pPr>
        <w:pStyle w:val="NormalWeb"/>
        <w:spacing w:before="0" w:beforeAutospacing="0" w:after="0" w:afterAutospacing="0"/>
        <w:rPr>
          <w:i/>
        </w:rPr>
      </w:pPr>
    </w:p>
    <w:p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rsidR="00B80019" w:rsidRPr="0056092A" w:rsidRDefault="00B80019" w:rsidP="00F3311A">
      <w:pPr>
        <w:pStyle w:val="NormalWeb"/>
        <w:spacing w:before="0" w:beforeAutospacing="0" w:after="0" w:afterAutospacing="0"/>
        <w:rPr>
          <w:i/>
          <w:iCs/>
        </w:rPr>
      </w:pPr>
    </w:p>
    <w:p w:rsidR="00F3311A" w:rsidRPr="0056092A"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sidRPr="00176A63">
        <w:rPr>
          <w:rFonts w:ascii="Times New Roman" w:hAnsi="Times New Roman" w:cs="Times New Roman"/>
          <w:b w:val="0"/>
          <w:sz w:val="24"/>
          <w:szCs w:val="24"/>
        </w:rPr>
        <w:t>[</w:t>
      </w:r>
      <w:r w:rsidRPr="0056092A">
        <w:rPr>
          <w:rFonts w:ascii="Times New Roman" w:hAnsi="Times New Roman" w:cs="Times New Roman"/>
          <w:i w:val="0"/>
          <w:sz w:val="24"/>
          <w:szCs w:val="24"/>
        </w:rPr>
        <w:t>Retail Pharmacies</w:t>
      </w:r>
      <w:bookmarkEnd w:id="17"/>
      <w:bookmarkEnd w:id="18"/>
      <w:bookmarkEnd w:id="19"/>
      <w:bookmarkEnd w:id="20"/>
      <w:bookmarkEnd w:id="21"/>
      <w:bookmarkEnd w:id="22"/>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 xml:space="preserve">s but the information supplied may vary </w:t>
      </w:r>
      <w:proofErr w:type="gramStart"/>
      <w:r w:rsidR="00C102B4" w:rsidRPr="0056092A">
        <w:rPr>
          <w:i/>
          <w:iCs/>
        </w:rPr>
        <w:t>for</w:t>
      </w:r>
      <w:r w:rsidR="00D05CA1" w:rsidRPr="0056092A">
        <w:rPr>
          <w:i/>
          <w:iCs/>
        </w:rPr>
        <w:t xml:space="preserve"> </w:t>
      </w:r>
      <w:r w:rsidR="00C102B4" w:rsidRPr="0056092A">
        <w:rPr>
          <w:i/>
          <w:iCs/>
        </w:rPr>
        <w:t xml:space="preserve"> retail</w:t>
      </w:r>
      <w:proofErr w:type="gramEnd"/>
      <w:r w:rsidR="00C102B4" w:rsidRPr="0056092A">
        <w:rPr>
          <w:i/>
          <w:iCs/>
        </w:rPr>
        <w:t xml:space="preserve"> versus chain pharmacies.  </w:t>
      </w:r>
    </w:p>
    <w:p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rsidR="00916D13" w:rsidRPr="0056092A" w:rsidRDefault="00A21692" w:rsidP="00A21692">
      <w:pPr>
        <w:pStyle w:val="ListParagraph"/>
        <w:numPr>
          <w:ilvl w:val="0"/>
          <w:numId w:val="3"/>
        </w:numPr>
        <w:spacing w:after="0"/>
        <w:rPr>
          <w:rFonts w:ascii="Arial" w:hAnsi="Arial" w:cs="Arial"/>
          <w:b/>
          <w:bCs/>
          <w:color w:val="C00000"/>
        </w:rPr>
      </w:pPr>
      <w:r w:rsidRPr="0056092A">
        <w:rPr>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rsidR="00F3311A" w:rsidRPr="0056092A" w:rsidRDefault="00F3311A" w:rsidP="00B80019">
      <w:pPr>
        <w:pStyle w:val="BodyTextIndent2"/>
        <w:spacing w:line="240" w:lineRule="auto"/>
        <w:ind w:left="0"/>
        <w:rPr>
          <w:i/>
          <w:iCs/>
        </w:rPr>
      </w:pPr>
      <w:r w:rsidRPr="0056092A">
        <w:rPr>
          <w:i/>
        </w:rPr>
        <w:lastRenderedPageBreak/>
        <w:t>[</w:t>
      </w:r>
      <w:r w:rsidRPr="0056092A">
        <w:rPr>
          <w:b/>
          <w:i/>
        </w:rPr>
        <w:t>Optional:</w:t>
      </w:r>
      <w:r w:rsidRPr="0056092A">
        <w:t xml:space="preserve"> &lt;</w:t>
      </w:r>
      <w:r w:rsidRPr="0056092A">
        <w:rPr>
          <w:i/>
          <w:iCs/>
        </w:rPr>
        <w:t xml:space="preserve">Special </w:t>
      </w:r>
      <w:proofErr w:type="gramStart"/>
      <w:r w:rsidRPr="0056092A">
        <w:rPr>
          <w:i/>
          <w:iCs/>
        </w:rPr>
        <w:t>Services:</w:t>
      </w:r>
      <w:proofErr w:type="gramEnd"/>
      <w:r w:rsidRPr="0056092A">
        <w:rPr>
          <w:i/>
          <w:iCs/>
        </w:rPr>
        <w:t>&gt;]</w:t>
      </w:r>
      <w:r w:rsidRPr="0056092A">
        <w:t xml:space="preserve"> </w:t>
      </w:r>
      <w:r w:rsidRPr="0056092A">
        <w:rPr>
          <w:i/>
          <w:iCs/>
        </w:rPr>
        <w:t>[</w:t>
      </w:r>
      <w:r w:rsidRPr="0056092A">
        <w:rPr>
          <w:b/>
          <w:i/>
          <w:iCs/>
        </w:rPr>
        <w:t>Note:</w:t>
      </w:r>
      <w:r w:rsidRPr="0056092A">
        <w:rPr>
          <w:i/>
          <w:iCs/>
        </w:rPr>
        <w:t xml:space="preserve"> Examples of special services include: Home Delivery, Drive Thru, </w:t>
      </w:r>
      <w:proofErr w:type="gramStart"/>
      <w:r w:rsidRPr="0056092A">
        <w:rPr>
          <w:i/>
          <w:iCs/>
        </w:rPr>
        <w:t>Compounds</w:t>
      </w:r>
      <w:proofErr w:type="gramEnd"/>
      <w:r w:rsidRPr="0056092A">
        <w:rPr>
          <w:i/>
          <w:iCs/>
        </w:rPr>
        <w:t xml:space="preserve"> Prepared.]</w:t>
      </w:r>
    </w:p>
    <w:p w:rsidR="00F3311A" w:rsidRPr="0056092A" w:rsidRDefault="00F3311A" w:rsidP="00F3311A">
      <w:pPr>
        <w:pStyle w:val="NormalWeb"/>
        <w:spacing w:before="0" w:beforeAutospacing="0" w:after="0" w:afterAutospacing="0"/>
        <w:rPr>
          <w:b/>
          <w:i/>
          <w:iCs/>
        </w:rPr>
      </w:pPr>
      <w:r w:rsidRPr="00176A63">
        <w:rPr>
          <w:i/>
          <w:iCs/>
        </w:rPr>
        <w:t>[</w:t>
      </w:r>
      <w:r w:rsidRPr="0056092A">
        <w:rPr>
          <w:b/>
          <w:i/>
          <w:iCs/>
        </w:rPr>
        <w:t>Note:</w:t>
      </w:r>
      <w:r w:rsidRPr="0056092A">
        <w:rPr>
          <w:i/>
          <w:iCs/>
        </w:rPr>
        <w:t xml:space="preserve">  Indicate whether the </w:t>
      </w:r>
      <w:r w:rsidRPr="0056092A">
        <w:rPr>
          <w:i/>
        </w:rPr>
        <w:t>pharmacy provides an extended day supply of medications]</w:t>
      </w:r>
    </w:p>
    <w:p w:rsidR="00F3311A" w:rsidRPr="0056092A" w:rsidRDefault="00F3311A" w:rsidP="00F3311A">
      <w:r w:rsidRPr="00176A63">
        <w:rPr>
          <w:i/>
        </w:rPr>
        <w:t>[</w:t>
      </w:r>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176A63">
        <w:rPr>
          <w:i/>
        </w:rPr>
        <w:t>]</w:t>
      </w:r>
    </w:p>
    <w:p w:rsidR="00F3311A" w:rsidRPr="004422DC" w:rsidRDefault="00F3311A" w:rsidP="00F3311A">
      <w:pPr>
        <w:rPr>
          <w:color w:val="000000" w:themeColor="text1"/>
        </w:rPr>
      </w:pPr>
    </w:p>
    <w:p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5934CD">
        <w:rPr>
          <w:rFonts w:ascii="Times New Roman" w:hAnsi="Times New Roman" w:cs="Times New Roman"/>
          <w:bCs w:val="0"/>
          <w:i w:val="0"/>
          <w:iCs w:val="0"/>
          <w:color w:val="000000" w:themeColor="text1"/>
          <w:sz w:val="24"/>
          <w:szCs w:val="24"/>
        </w:rPr>
        <w:t xml:space="preserve">Mail Order </w:t>
      </w:r>
      <w:proofErr w:type="gramStart"/>
      <w:r w:rsidRPr="005934CD">
        <w:rPr>
          <w:rFonts w:ascii="Times New Roman" w:hAnsi="Times New Roman" w:cs="Times New Roman"/>
          <w:bCs w:val="0"/>
          <w:i w:val="0"/>
          <w:iCs w:val="0"/>
          <w:color w:val="000000" w:themeColor="text1"/>
          <w:sz w:val="24"/>
          <w:szCs w:val="24"/>
        </w:rPr>
        <w:t>Pharmacy[</w:t>
      </w:r>
      <w:proofErr w:type="spellStart"/>
      <w:proofErr w:type="gramEnd"/>
      <w:r w:rsidRPr="005934CD">
        <w:rPr>
          <w:rFonts w:ascii="Times New Roman" w:hAnsi="Times New Roman" w:cs="Times New Roman"/>
          <w:bCs w:val="0"/>
          <w:i w:val="0"/>
          <w:iCs w:val="0"/>
          <w:color w:val="000000" w:themeColor="text1"/>
          <w:sz w:val="24"/>
          <w:szCs w:val="24"/>
        </w:rPr>
        <w:t>ies</w:t>
      </w:r>
      <w:proofErr w:type="spellEnd"/>
      <w:r w:rsidRPr="005934CD">
        <w:rPr>
          <w:rFonts w:ascii="Times New Roman" w:hAnsi="Times New Roman" w:cs="Times New Roman"/>
          <w:bCs w:val="0"/>
          <w:i w:val="0"/>
          <w:iCs w:val="0"/>
          <w:color w:val="000000" w:themeColor="text1"/>
          <w:sz w:val="24"/>
          <w:szCs w:val="24"/>
        </w:rPr>
        <w:t>]</w:t>
      </w:r>
      <w:bookmarkEnd w:id="23"/>
      <w:bookmarkEnd w:id="24"/>
      <w:bookmarkEnd w:id="25"/>
      <w:bookmarkEnd w:id="26"/>
      <w:bookmarkEnd w:id="27"/>
      <w:bookmarkEnd w:id="28"/>
    </w:p>
    <w:p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proofErr w:type="gramStart"/>
      <w:r w:rsidRPr="005934CD">
        <w:rPr>
          <w:rFonts w:ascii="Times New Roman" w:hAnsi="Times New Roman" w:cs="Times New Roman"/>
          <w:b w:val="0"/>
          <w:color w:val="000000" w:themeColor="text1"/>
          <w:sz w:val="24"/>
          <w:szCs w:val="24"/>
        </w:rPr>
        <w:t>optional</w:t>
      </w:r>
      <w:proofErr w:type="gramEnd"/>
      <w:r w:rsidRPr="005934CD">
        <w:rPr>
          <w:rFonts w:ascii="Times New Roman" w:hAnsi="Times New Roman" w:cs="Times New Roman"/>
          <w:b w:val="0"/>
          <w:color w:val="000000" w:themeColor="text1"/>
          <w:sz w:val="24"/>
          <w:szCs w:val="24"/>
        </w:rPr>
        <w:t>: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 xml:space="preserve">Name of Mail Order </w:t>
      </w:r>
      <w:r w:rsidR="009B2929">
        <w:rPr>
          <w:rFonts w:ascii="Times New Roman" w:hAnsi="Times New Roman" w:cs="Times New Roman"/>
          <w:i w:val="0"/>
          <w:color w:val="000000" w:themeColor="text1"/>
          <w:sz w:val="24"/>
          <w:szCs w:val="24"/>
        </w:rPr>
        <w:t>Service</w:t>
      </w:r>
      <w:r w:rsidR="00E06AD8" w:rsidRPr="005934CD">
        <w:rPr>
          <w:rFonts w:ascii="Times New Roman" w:hAnsi="Times New Roman" w:cs="Times New Roman"/>
          <w:i w:val="0"/>
          <w:color w:val="000000" w:themeColor="text1"/>
          <w:sz w:val="24"/>
          <w:szCs w:val="24"/>
        </w:rPr>
        <w:t>&gt;</w:t>
      </w:r>
      <w:r w:rsidRPr="00176A63">
        <w:rPr>
          <w:rFonts w:ascii="Times New Roman" w:hAnsi="Times New Roman" w:cs="Times New Roman"/>
          <w:b w:val="0"/>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rsidR="009F04C5" w:rsidRPr="004422DC" w:rsidRDefault="009F04C5" w:rsidP="009F04C5">
      <w:pPr>
        <w:rPr>
          <w:color w:val="000000" w:themeColor="text1"/>
        </w:rPr>
      </w:pPr>
      <w:r w:rsidRPr="004422DC">
        <w:rPr>
          <w:color w:val="000000" w:themeColor="text1"/>
        </w:rPr>
        <w:t xml:space="preserve">&lt;Phone Number&gt; </w:t>
      </w:r>
    </w:p>
    <w:p w:rsidR="009F04C5" w:rsidRPr="004422DC" w:rsidRDefault="009F04C5" w:rsidP="009F04C5">
      <w:pPr>
        <w:rPr>
          <w:color w:val="000000" w:themeColor="text1"/>
        </w:rPr>
      </w:pPr>
      <w:r w:rsidRPr="004422DC">
        <w:rPr>
          <w:b/>
          <w:i/>
          <w:color w:val="000000" w:themeColor="text1"/>
        </w:rPr>
        <w:t xml:space="preserve"> </w:t>
      </w:r>
      <w:r w:rsidRPr="00176A63">
        <w:rPr>
          <w:i/>
          <w:color w:val="000000" w:themeColor="text1"/>
        </w:rPr>
        <w:t>[</w:t>
      </w:r>
      <w:r w:rsidRPr="004422DC">
        <w:rPr>
          <w:b/>
          <w:i/>
          <w:color w:val="000000" w:themeColor="text1"/>
        </w:rPr>
        <w:t xml:space="preserve">Optional: </w:t>
      </w:r>
      <w:r w:rsidRPr="004422DC">
        <w:rPr>
          <w:i/>
          <w:iCs/>
          <w:color w:val="000000" w:themeColor="text1"/>
        </w:rPr>
        <w:t>Web and e-mail address &gt;</w:t>
      </w:r>
      <w:r w:rsidRPr="004422DC">
        <w:rPr>
          <w:color w:val="000000" w:themeColor="text1"/>
        </w:rPr>
        <w:t>]</w:t>
      </w:r>
    </w:p>
    <w:p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rsidR="000C3DC5" w:rsidRDefault="000C3DC5" w:rsidP="000C3DC5">
      <w:pPr>
        <w:spacing w:before="100" w:beforeAutospacing="1" w:after="100" w:afterAutospacing="1"/>
        <w:rPr>
          <w:rFonts w:ascii="Arial" w:hAnsi="Arial" w:cs="Arial"/>
          <w:color w:val="000000" w:themeColor="text1"/>
        </w:rPr>
      </w:pPr>
      <w:r>
        <w:rPr>
          <w:i/>
          <w:iCs/>
          <w:color w:val="000000" w:themeColor="text1"/>
        </w:rPr>
        <w:t xml:space="preserve">Sponsors of all plans offering mail order </w:t>
      </w:r>
      <w:r w:rsidR="009B2929">
        <w:rPr>
          <w:i/>
          <w:iCs/>
          <w:color w:val="000000" w:themeColor="text1"/>
        </w:rPr>
        <w:t xml:space="preserve">services </w:t>
      </w:r>
      <w:r>
        <w:rPr>
          <w:i/>
          <w:iCs/>
          <w:color w:val="000000" w:themeColor="text1"/>
        </w:rPr>
        <w:t>should insert the below language.</w:t>
      </w:r>
      <w:r>
        <w:rPr>
          <w:color w:val="000000" w:themeColor="text1"/>
        </w:rPr>
        <w:t>]</w:t>
      </w:r>
    </w:p>
    <w:p w:rsidR="0030317A" w:rsidRDefault="000C3DC5" w:rsidP="000C3DC5">
      <w:pPr>
        <w:rPr>
          <w:i/>
          <w:iCs/>
          <w:color w:val="000000"/>
        </w:rPr>
      </w:pPr>
      <w:r>
        <w:rPr>
          <w:color w:val="000000"/>
        </w:rPr>
        <w:t xml:space="preserve">You can get prescription drugs shipped to your home through our network mail order delivery </w:t>
      </w:r>
      <w:r w:rsidR="009B2929">
        <w:rPr>
          <w:color w:val="000000"/>
        </w:rPr>
        <w:t xml:space="preserve">service </w:t>
      </w:r>
      <w:r>
        <w:rPr>
          <w:color w:val="000000"/>
        </w:rPr>
        <w:t>[</w:t>
      </w:r>
      <w:r>
        <w:rPr>
          <w:i/>
          <w:iCs/>
          <w:color w:val="000000"/>
        </w:rPr>
        <w:t>optional</w:t>
      </w:r>
      <w:r>
        <w:rPr>
          <w:b/>
          <w:bCs/>
          <w:i/>
          <w:iCs/>
          <w:color w:val="000000"/>
        </w:rPr>
        <w:t> </w:t>
      </w:r>
      <w:r>
        <w:rPr>
          <w:color w:val="000000"/>
        </w:rPr>
        <w:t>“which is called </w:t>
      </w:r>
      <w:r>
        <w:rPr>
          <w:i/>
          <w:iCs/>
          <w:color w:val="000000"/>
        </w:rPr>
        <w:t>“[insert &lt;</w:t>
      </w:r>
      <w:r>
        <w:rPr>
          <w:color w:val="000000"/>
        </w:rPr>
        <w:t xml:space="preserve">name of </w:t>
      </w:r>
      <w:r w:rsidR="009B2929">
        <w:rPr>
          <w:color w:val="000000"/>
        </w:rPr>
        <w:t>service</w:t>
      </w:r>
      <w:r>
        <w:rPr>
          <w:color w:val="000000"/>
        </w:rPr>
        <w:t>&gt;</w:t>
      </w:r>
      <w:r>
        <w:rPr>
          <w:i/>
          <w:iCs/>
          <w:color w:val="000000"/>
        </w:rPr>
        <w:t>”]. </w:t>
      </w:r>
    </w:p>
    <w:p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w:t>
      </w:r>
      <w:r w:rsidR="009B2929">
        <w:rPr>
          <w:rFonts w:eastAsia="Calibri"/>
          <w:szCs w:val="22"/>
        </w:rPr>
        <w:t xml:space="preserve">network </w:t>
      </w:r>
      <w:r w:rsidR="000C3DC5">
        <w:rPr>
          <w:rFonts w:eastAsia="Calibri"/>
          <w:szCs w:val="22"/>
        </w:rPr>
        <w:t xml:space="preserve">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rsidR="000C3DC5" w:rsidRDefault="000C3DC5" w:rsidP="000C3DC5">
      <w:pPr>
        <w:rPr>
          <w:rFonts w:eastAsia="Calibri"/>
          <w:i/>
          <w:iCs/>
          <w:szCs w:val="22"/>
        </w:rPr>
      </w:pPr>
      <w:r>
        <w:rPr>
          <w:rFonts w:eastAsia="Calibri"/>
          <w:i/>
          <w:iCs/>
          <w:szCs w:val="22"/>
        </w:rPr>
        <w:t xml:space="preserve">[Sponsors that do not offer a </w:t>
      </w:r>
      <w:r w:rsidR="009B2929">
        <w:rPr>
          <w:rFonts w:eastAsia="Calibri"/>
          <w:i/>
          <w:iCs/>
          <w:szCs w:val="22"/>
        </w:rPr>
        <w:t xml:space="preserve">service </w:t>
      </w:r>
      <w:r>
        <w:rPr>
          <w:rFonts w:eastAsia="Calibri"/>
          <w:i/>
          <w:iCs/>
          <w:szCs w:val="22"/>
        </w:rPr>
        <w:t xml:space="preserve">that automatically process mail order refills, insert the following.] </w:t>
      </w:r>
    </w:p>
    <w:p w:rsidR="000C3DC5" w:rsidRDefault="00FF7CB5" w:rsidP="000C3DC5">
      <w:pPr>
        <w:rPr>
          <w:rFonts w:eastAsia="Calibri"/>
          <w:iCs/>
          <w:szCs w:val="22"/>
        </w:rPr>
      </w:pPr>
      <w:r>
        <w:rPr>
          <w:rFonts w:eastAsia="Calibri"/>
          <w:iCs/>
          <w:szCs w:val="22"/>
        </w:rPr>
        <w:t xml:space="preserve">To </w:t>
      </w:r>
      <w:r w:rsidR="000C3DC5">
        <w:rPr>
          <w:rFonts w:eastAsia="Calibri"/>
          <w:iCs/>
          <w:szCs w:val="22"/>
        </w:rPr>
        <w:t>refill your mail order prescriptions, please contact us</w:t>
      </w:r>
      <w:r w:rsidR="000C3DC5">
        <w:rPr>
          <w:rFonts w:eastAsia="Calibri"/>
          <w:i/>
          <w:iCs/>
          <w:szCs w:val="22"/>
        </w:rPr>
        <w:t xml:space="preserve"> [insert recommended number of days] </w:t>
      </w:r>
      <w:r w:rsidR="000C3DC5">
        <w:rPr>
          <w:rFonts w:eastAsia="Calibri"/>
          <w:iCs/>
          <w:szCs w:val="22"/>
        </w:rPr>
        <w:t>days before you think the drugs you have on hand will run out to make sure your next order is shipped to you in time.</w:t>
      </w:r>
    </w:p>
    <w:p w:rsidR="000C3DC5" w:rsidRDefault="000C3DC5" w:rsidP="000C3DC5">
      <w:pPr>
        <w:rPr>
          <w:rFonts w:eastAsia="Calibri"/>
          <w:i/>
          <w:iCs/>
          <w:szCs w:val="22"/>
        </w:rPr>
      </w:pPr>
      <w:r>
        <w:rPr>
          <w:rFonts w:eastAsia="Calibri"/>
          <w:i/>
          <w:iCs/>
          <w:szCs w:val="22"/>
        </w:rPr>
        <w:t xml:space="preserve">[Sponsors that offer a </w:t>
      </w:r>
      <w:r w:rsidR="009B2929">
        <w:rPr>
          <w:rFonts w:eastAsia="Calibri"/>
          <w:i/>
          <w:iCs/>
          <w:szCs w:val="22"/>
        </w:rPr>
        <w:t xml:space="preserve">service </w:t>
      </w:r>
      <w:r>
        <w:rPr>
          <w:rFonts w:eastAsia="Calibri"/>
          <w:i/>
          <w:iCs/>
          <w:szCs w:val="22"/>
        </w:rPr>
        <w:t xml:space="preserve">that automatically processes mail order refills, insert the following.] </w:t>
      </w:r>
    </w:p>
    <w:p w:rsidR="000C3DC5" w:rsidRDefault="000C3DC5" w:rsidP="000C3DC5">
      <w:pPr>
        <w:rPr>
          <w:rFonts w:eastAsia="Calibri"/>
          <w:i/>
          <w:iCs/>
          <w:color w:val="558ED5"/>
          <w:szCs w:val="22"/>
        </w:rPr>
      </w:pPr>
      <w:r>
        <w:rPr>
          <w:rFonts w:eastAsia="Calibri"/>
          <w:iCs/>
          <w:szCs w:val="22"/>
        </w:rPr>
        <w:t xml:space="preserve">For refills of your mail order prescriptions, you have the option to sign up for an automatic refill </w:t>
      </w:r>
      <w:r w:rsidR="009B2929">
        <w:rPr>
          <w:rFonts w:eastAsia="Calibri"/>
          <w:iCs/>
          <w:szCs w:val="22"/>
        </w:rPr>
        <w:t xml:space="preserve">service </w:t>
      </w:r>
      <w:r>
        <w:rPr>
          <w:rFonts w:eastAsia="Calibri"/>
          <w:iCs/>
          <w:szCs w:val="22"/>
        </w:rPr>
        <w:t>[</w:t>
      </w:r>
      <w:r w:rsidRPr="00D378AE">
        <w:rPr>
          <w:rFonts w:eastAsia="Calibri"/>
          <w:i/>
          <w:iCs/>
          <w:szCs w:val="22"/>
        </w:rPr>
        <w:t xml:space="preserve">optional: insert auto refill </w:t>
      </w:r>
      <w:r w:rsidR="009B2929">
        <w:rPr>
          <w:rFonts w:eastAsia="Calibri"/>
          <w:i/>
          <w:iCs/>
          <w:szCs w:val="22"/>
        </w:rPr>
        <w:t>service</w:t>
      </w:r>
      <w:r w:rsidR="009B2929" w:rsidRPr="00D378AE">
        <w:rPr>
          <w:rFonts w:eastAsia="Calibri"/>
          <w:i/>
          <w:iCs/>
          <w:szCs w:val="22"/>
        </w:rPr>
        <w:t xml:space="preserve"> </w:t>
      </w:r>
      <w:r w:rsidRPr="00D378AE">
        <w:rPr>
          <w:rFonts w:eastAsia="Calibri"/>
          <w:i/>
          <w:iCs/>
          <w:szCs w:val="22"/>
        </w:rPr>
        <w:t>name</w:t>
      </w:r>
      <w:r>
        <w:rPr>
          <w:rFonts w:eastAsia="Calibri"/>
          <w:iCs/>
          <w:szCs w:val="22"/>
        </w:rPr>
        <w:t xml:space="preserve">]. Under this </w:t>
      </w:r>
      <w:r w:rsidR="009B2929">
        <w:rPr>
          <w:rFonts w:eastAsia="Calibri"/>
          <w:iCs/>
          <w:szCs w:val="22"/>
        </w:rPr>
        <w:t>service</w:t>
      </w:r>
      <w:r>
        <w:rPr>
          <w:rFonts w:eastAsia="Calibri"/>
          <w:iCs/>
          <w:szCs w:val="22"/>
        </w:rPr>
        <w:t xml:space="preserve">, we will start to process your next refill automatically when our records show that you should be close to running out of your drug. We will contact you prior to shipping each refill to make sure you are in need of more medication. You can cancel scheduled </w:t>
      </w:r>
      <w:r>
        <w:rPr>
          <w:rFonts w:eastAsia="Calibri"/>
          <w:iCs/>
          <w:szCs w:val="22"/>
        </w:rPr>
        <w:lastRenderedPageBreak/>
        <w:t xml:space="preserve">refills if you have enough of your medication or if your medication has changed. If you choose not to use the auto refill </w:t>
      </w:r>
      <w:r w:rsidR="009B2929">
        <w:rPr>
          <w:rFonts w:eastAsia="Calibri"/>
          <w:iCs/>
          <w:szCs w:val="22"/>
        </w:rPr>
        <w:t>service</w:t>
      </w:r>
      <w:r>
        <w:rPr>
          <w:rFonts w:eastAsia="Calibri"/>
          <w:iCs/>
          <w:szCs w:val="22"/>
        </w:rPr>
        <w:t xml:space="preserve">,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w:t>
      </w:r>
      <w:r w:rsidR="009B2929">
        <w:rPr>
          <w:rFonts w:eastAsia="Calibri"/>
          <w:iCs/>
          <w:szCs w:val="22"/>
        </w:rPr>
        <w:t>service</w:t>
      </w:r>
      <w:r>
        <w:rPr>
          <w:rFonts w:eastAsia="Calibri"/>
          <w:iCs/>
          <w:szCs w:val="22"/>
        </w:rPr>
        <w:t xml:space="preserve">, please contact us by </w:t>
      </w:r>
      <w:r>
        <w:rPr>
          <w:rFonts w:eastAsia="Calibri"/>
          <w:i/>
          <w:iCs/>
          <w:szCs w:val="22"/>
        </w:rPr>
        <w:t>[insert instructions here].</w:t>
      </w:r>
      <w:r>
        <w:rPr>
          <w:rFonts w:eastAsia="Calibri"/>
          <w:i/>
          <w:iCs/>
          <w:color w:val="558ED5"/>
          <w:szCs w:val="22"/>
        </w:rPr>
        <w:t xml:space="preserve"> </w:t>
      </w:r>
    </w:p>
    <w:p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 xml:space="preserve">Sponsors of all plans offering mail order </w:t>
      </w:r>
      <w:r w:rsidR="009B2929">
        <w:rPr>
          <w:rFonts w:eastAsia="Calibri"/>
          <w:i/>
          <w:iCs/>
          <w:color w:val="000000"/>
          <w:szCs w:val="22"/>
        </w:rPr>
        <w:t>services</w:t>
      </w:r>
      <w:r w:rsidR="009B2929" w:rsidDel="008E413D">
        <w:rPr>
          <w:rFonts w:eastAsia="Calibri"/>
          <w:i/>
          <w:iCs/>
          <w:color w:val="000000"/>
          <w:szCs w:val="22"/>
        </w:rPr>
        <w:t xml:space="preserve"> </w:t>
      </w:r>
      <w:r w:rsidDel="008E413D">
        <w:rPr>
          <w:rFonts w:eastAsia="Calibri"/>
          <w:i/>
          <w:iCs/>
          <w:color w:val="000000"/>
          <w:szCs w:val="22"/>
        </w:rPr>
        <w:t>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w:t>
      </w:r>
      <w:r w:rsidDel="008E413D">
        <w:rPr>
          <w:rFonts w:eastAsia="Calibri"/>
          <w:i/>
          <w:iCs/>
          <w:color w:val="000000"/>
          <w:szCs w:val="22"/>
        </w:rPr>
        <w:t> </w:t>
      </w:r>
      <w:r w:rsidDel="008E413D">
        <w:rPr>
          <w:rFonts w:eastAsia="Calibri"/>
          <w:color w:val="000000"/>
          <w:szCs w:val="22"/>
        </w:rPr>
        <w:t xml:space="preserve">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F3311A" w:rsidRPr="0056092A" w:rsidRDefault="00F3311A" w:rsidP="00F3311A">
      <w:r w:rsidRPr="00176A63">
        <w:rPr>
          <w:i/>
        </w:rPr>
        <w:t>[</w:t>
      </w:r>
      <w:r w:rsidRPr="0056092A">
        <w:rPr>
          <w:b/>
          <w:i/>
        </w:rPr>
        <w:t>Optional: &lt;</w:t>
      </w:r>
      <w:r w:rsidRPr="0056092A">
        <w:rPr>
          <w:i/>
          <w:iCs/>
        </w:rPr>
        <w:t>Web and e-mail address&gt;</w:t>
      </w:r>
      <w:r w:rsidRPr="0056092A">
        <w:t>]</w:t>
      </w:r>
    </w:p>
    <w:p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F3311A"/>
    <w:p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rsidR="00F3311A" w:rsidRPr="0056092A" w:rsidRDefault="00F3311A" w:rsidP="00F3311A">
      <w:r w:rsidRPr="0056092A">
        <w:t>&lt;Pharmacy/Long-Term Facility Name&gt;</w:t>
      </w:r>
    </w:p>
    <w:p w:rsidR="00F3311A" w:rsidRPr="0056092A" w:rsidRDefault="00F3311A" w:rsidP="00F3311A">
      <w:r w:rsidRPr="0056092A">
        <w:t>&lt;Pharmacy Street Address, City, State, Zip Code&gt;</w:t>
      </w:r>
    </w:p>
    <w:p w:rsidR="00F3311A" w:rsidRPr="0056092A" w:rsidRDefault="00F3311A" w:rsidP="00F3311A">
      <w:pPr>
        <w:pStyle w:val="NormalWeb"/>
        <w:spacing w:before="0" w:beforeAutospacing="0" w:after="0" w:afterAutospacing="0"/>
      </w:pPr>
      <w:r w:rsidRPr="0056092A">
        <w:t>&lt;Phone Number&gt;</w:t>
      </w:r>
    </w:p>
    <w:p w:rsidR="00F3311A" w:rsidRPr="0056092A" w:rsidRDefault="00F3311A" w:rsidP="00F3311A">
      <w:r w:rsidRPr="00176A63">
        <w:rPr>
          <w:i/>
        </w:rPr>
        <w:t>[</w:t>
      </w:r>
      <w:r w:rsidRPr="0056092A">
        <w:rPr>
          <w:b/>
          <w:i/>
        </w:rPr>
        <w:t xml:space="preserve">Optional: </w:t>
      </w:r>
      <w:r w:rsidRPr="0056092A">
        <w:rPr>
          <w:i/>
          <w:iCs/>
        </w:rPr>
        <w:t>&lt;Web and e-mail address&gt;</w:t>
      </w:r>
      <w:r w:rsidRPr="0056092A">
        <w:t>]</w:t>
      </w:r>
    </w:p>
    <w:p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F3311A"/>
    <w:p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t>[Indian Health Service / Tribal / Urban Indian Health Program (I/T/U) Pharmacies</w:t>
      </w:r>
      <w:bookmarkEnd w:id="41"/>
      <w:bookmarkEnd w:id="42"/>
      <w:bookmarkEnd w:id="43"/>
      <w:bookmarkEnd w:id="44"/>
      <w:bookmarkEnd w:id="45"/>
      <w:bookmarkEnd w:id="46"/>
    </w:p>
    <w:p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rsidR="00F3311A" w:rsidRPr="0056092A" w:rsidRDefault="00F3311A" w:rsidP="00F3311A">
      <w:pPr>
        <w:rPr>
          <w:i/>
        </w:rPr>
      </w:pPr>
      <w:r w:rsidRPr="0056092A">
        <w:rPr>
          <w:i/>
        </w:rPr>
        <w:lastRenderedPageBreak/>
        <w:t>&lt;</w:t>
      </w:r>
      <w:r w:rsidRPr="0056092A">
        <w:rPr>
          <w:b/>
          <w:i/>
        </w:rPr>
        <w:t xml:space="preserve">Note: </w:t>
      </w:r>
      <w:r w:rsidRPr="0056092A">
        <w:rPr>
          <w:i/>
        </w:rPr>
        <w:t>Plans should provide any additional information on I/T/U pharmacy services in their network and how enrollees can get more information&gt;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F3311A" w:rsidRPr="0056092A" w:rsidRDefault="00F3311A" w:rsidP="00F3311A">
      <w:r w:rsidRPr="00176A63">
        <w:rPr>
          <w:i/>
        </w:rPr>
        <w:t>[</w:t>
      </w:r>
      <w:r w:rsidRPr="0056092A">
        <w:rPr>
          <w:b/>
          <w:i/>
        </w:rPr>
        <w:t xml:space="preserve">Optional: </w:t>
      </w:r>
      <w:r w:rsidRPr="0056092A">
        <w:rPr>
          <w:i/>
          <w:iCs/>
        </w:rPr>
        <w:t xml:space="preserve">&lt;Web </w:t>
      </w:r>
      <w:proofErr w:type="gramStart"/>
      <w:r w:rsidRPr="0056092A">
        <w:rPr>
          <w:i/>
          <w:iCs/>
        </w:rPr>
        <w:t>and  e</w:t>
      </w:r>
      <w:proofErr w:type="gramEnd"/>
      <w:r w:rsidRPr="0056092A">
        <w:rPr>
          <w:i/>
          <w:iCs/>
        </w:rPr>
        <w:t>-mail address&gt;</w:t>
      </w:r>
      <w:r w:rsidRPr="0056092A">
        <w:t>]</w:t>
      </w:r>
    </w:p>
    <w:p w:rsidR="00F3311A" w:rsidRPr="0056092A" w:rsidRDefault="00F3311A" w:rsidP="00F3311A">
      <w:pPr>
        <w:rPr>
          <w:i/>
        </w:rPr>
      </w:pPr>
      <w:r w:rsidRPr="00176A63">
        <w:rPr>
          <w:i/>
        </w:rPr>
        <w:t>[</w:t>
      </w:r>
      <w:r w:rsidRPr="0056092A">
        <w:rPr>
          <w:b/>
          <w:i/>
        </w:rPr>
        <w:t xml:space="preserve">Optional: </w:t>
      </w:r>
      <w:r w:rsidRPr="0056092A">
        <w:rPr>
          <w:i/>
        </w:rPr>
        <w:t xml:space="preserve">&lt;Special </w:t>
      </w:r>
      <w:proofErr w:type="gramStart"/>
      <w:r w:rsidRPr="0056092A">
        <w:rPr>
          <w:i/>
        </w:rPr>
        <w:t>Services:</w:t>
      </w:r>
      <w:proofErr w:type="gramEnd"/>
      <w:r w:rsidRPr="0056092A">
        <w:rPr>
          <w:i/>
        </w:rPr>
        <w:t>&gt;] [</w:t>
      </w:r>
      <w:r w:rsidRPr="0056092A">
        <w:rPr>
          <w:b/>
          <w:i/>
        </w:rPr>
        <w:t>Note:</w:t>
      </w:r>
      <w:r w:rsidRPr="0056092A">
        <w:rPr>
          <w:i/>
        </w:rPr>
        <w:t xml:space="preserve"> This field is optional. Examples of special services include: Home Delivery, Drive Thru, </w:t>
      </w:r>
      <w:proofErr w:type="gramStart"/>
      <w:r w:rsidRPr="0056092A">
        <w:rPr>
          <w:i/>
        </w:rPr>
        <w:t>Compounds</w:t>
      </w:r>
      <w:proofErr w:type="gramEnd"/>
      <w:r w:rsidRPr="0056092A">
        <w:rPr>
          <w:i/>
        </w:rPr>
        <w:t xml:space="preserve"> Prepared].</w:t>
      </w:r>
    </w:p>
    <w:p w:rsidR="00F3311A" w:rsidRPr="0056092A" w:rsidRDefault="00F3311A" w:rsidP="00F3311A">
      <w:r w:rsidRPr="00176A63">
        <w:rPr>
          <w:i/>
        </w:rPr>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8D16C1">
      <w:pPr>
        <w:pStyle w:val="NormalWeb"/>
        <w:spacing w:before="0" w:beforeAutospacing="0" w:after="0" w:afterAutospacing="0"/>
        <w:rPr>
          <w:b/>
        </w:rPr>
      </w:pPr>
      <w:r w:rsidRPr="0056092A">
        <w:rPr>
          <w:b/>
        </w:rPr>
        <w:t>[Network Pharmacies outside the &lt;Geographic Area&gt;]</w:t>
      </w:r>
    </w:p>
    <w:p w:rsidR="00F3311A" w:rsidRPr="0056092A" w:rsidRDefault="00F3311A" w:rsidP="00F3311A">
      <w:pPr>
        <w:pStyle w:val="NormalWeb"/>
        <w:spacing w:before="0" w:beforeAutospacing="0" w:after="0" w:afterAutospacing="0"/>
      </w:pPr>
    </w:p>
    <w:p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rsidR="00F3311A" w:rsidRPr="0056092A" w:rsidRDefault="00F3311A" w:rsidP="00F3311A">
      <w:pPr>
        <w:pStyle w:val="Heading3"/>
        <w:rPr>
          <w:sz w:val="24"/>
          <w:szCs w:val="24"/>
        </w:rPr>
      </w:pPr>
    </w:p>
    <w:p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rsidR="00CF1811"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rsidR="00CF1811" w:rsidRDefault="00CF1811">
      <w:pPr>
        <w:spacing w:before="0" w:after="0"/>
        <w:rPr>
          <w:i/>
          <w:iCs/>
        </w:rPr>
      </w:pPr>
      <w:r>
        <w:rPr>
          <w:i/>
          <w:iCs/>
        </w:rPr>
        <w:br w:type="page"/>
      </w:r>
    </w:p>
    <w:p w:rsidR="0013302A" w:rsidRPr="0056092A" w:rsidRDefault="0013302A" w:rsidP="00F3311A">
      <w:pPr>
        <w:rPr>
          <w:i/>
          <w:iCs/>
        </w:rPr>
      </w:pPr>
    </w:p>
    <w:p w:rsidR="00CF1811" w:rsidRPr="00D53234" w:rsidRDefault="00CF1811" w:rsidP="00CF1811">
      <w:pPr>
        <w:spacing w:before="0" w:after="0"/>
        <w:rPr>
          <w:i/>
        </w:rPr>
      </w:pPr>
      <w:r>
        <w:rPr>
          <w:i/>
          <w:iCs/>
        </w:rPr>
        <w:t>[</w:t>
      </w:r>
      <w:r w:rsidRPr="00D53234">
        <w:rPr>
          <w:i/>
          <w:iCs/>
        </w:rPr>
        <w:t xml:space="preserve">Appropriate language, including disclaimers, is expected to appear in this document on topics including: </w:t>
      </w:r>
      <w:r w:rsidRPr="00D53234">
        <w:rPr>
          <w:i/>
        </w:rPr>
        <w:t>pharmacy disclaimers including mail order (MMG §50.15); Federal contracting (MMG §50.1); material ID Number (MMG §40.1); non-English translations (MMG §50.4); pharmacy directory (MMG §60.4).</w:t>
      </w:r>
      <w:r>
        <w:rPr>
          <w:i/>
        </w:rPr>
        <w:t>]</w:t>
      </w:r>
    </w:p>
    <w:p w:rsidR="00F3311A" w:rsidRPr="0056092A" w:rsidRDefault="00F3311A" w:rsidP="00F3311A">
      <w:pPr>
        <w:rPr>
          <w:i/>
          <w:iCs/>
        </w:rPr>
      </w:pPr>
    </w:p>
    <w:p w:rsidR="00864243" w:rsidRPr="0056092A" w:rsidRDefault="00864243" w:rsidP="00864243">
      <w:pPr>
        <w:spacing w:before="0" w:after="0"/>
        <w:rPr>
          <w:i/>
        </w:rPr>
      </w:pPr>
    </w:p>
    <w:p w:rsidR="0013302A" w:rsidRPr="0056092A" w:rsidRDefault="0013302A" w:rsidP="0013302A">
      <w:pPr>
        <w:spacing w:before="0" w:after="0"/>
        <w:jc w:val="center"/>
        <w:rPr>
          <w:i/>
        </w:rPr>
      </w:pPr>
      <w:r w:rsidRPr="0056092A">
        <w:rPr>
          <w:i/>
        </w:rPr>
        <w:t>[BACK COVER]</w:t>
      </w:r>
    </w:p>
    <w:p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rsidR="00A236C1" w:rsidRPr="00D53234" w:rsidRDefault="00A236C1" w:rsidP="00CF1811">
      <w:pPr>
        <w:spacing w:before="0" w:after="0"/>
        <w:rPr>
          <w:i/>
        </w:rPr>
      </w:pPr>
    </w:p>
    <w:sectPr w:rsidR="00A236C1" w:rsidRPr="00D53234" w:rsidSect="003A26DD">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C87" w:rsidRDefault="00A60C87">
      <w:r>
        <w:separator/>
      </w:r>
    </w:p>
  </w:endnote>
  <w:endnote w:type="continuationSeparator" w:id="0">
    <w:p w:rsidR="00A60C87" w:rsidRDefault="00A60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E" w:rsidRDefault="007B0F7D" w:rsidP="00506BC4">
    <w:pPr>
      <w:pStyle w:val="Footer"/>
      <w:tabs>
        <w:tab w:val="clear" w:pos="8640"/>
        <w:tab w:val="right" w:pos="10530"/>
      </w:tabs>
    </w:pPr>
    <w:r>
      <w:t>April 2015</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EC723F">
          <w:rPr>
            <w:noProof/>
          </w:rPr>
          <w:t>7</w:t>
        </w:r>
        <w:r w:rsidR="009F419E">
          <w:rPr>
            <w:noProof/>
          </w:rPr>
          <w:fldChar w:fldCharType="end"/>
        </w:r>
      </w:sdtContent>
    </w:sdt>
  </w:p>
  <w:p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C87" w:rsidRDefault="00A60C87">
      <w:r>
        <w:separator/>
      </w:r>
    </w:p>
  </w:footnote>
  <w:footnote w:type="continuationSeparator" w:id="0">
    <w:p w:rsidR="00A60C87" w:rsidRDefault="00A60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Default="00E36EA0" w:rsidP="002E0779">
    <w:pPr>
      <w:pStyle w:val="Header"/>
    </w:pPr>
    <w:r>
      <w:t xml:space="preserve">2016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D640C08"/>
    <w:multiLevelType w:val="hybridMultilevel"/>
    <w:tmpl w:val="8654C282"/>
    <w:lvl w:ilvl="0" w:tplc="9074169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C1"/>
    <w:rsid w:val="00013991"/>
    <w:rsid w:val="00024791"/>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76A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291A"/>
    <w:rsid w:val="0026303F"/>
    <w:rsid w:val="002800D6"/>
    <w:rsid w:val="0028018B"/>
    <w:rsid w:val="002A0F85"/>
    <w:rsid w:val="002A17A9"/>
    <w:rsid w:val="002A7671"/>
    <w:rsid w:val="002B25DE"/>
    <w:rsid w:val="002E0779"/>
    <w:rsid w:val="002E376E"/>
    <w:rsid w:val="00301A04"/>
    <w:rsid w:val="0030317A"/>
    <w:rsid w:val="00306685"/>
    <w:rsid w:val="00315248"/>
    <w:rsid w:val="003242B8"/>
    <w:rsid w:val="00335181"/>
    <w:rsid w:val="00343955"/>
    <w:rsid w:val="0035549F"/>
    <w:rsid w:val="00363AB0"/>
    <w:rsid w:val="003714A8"/>
    <w:rsid w:val="003840C9"/>
    <w:rsid w:val="00384169"/>
    <w:rsid w:val="003A26DD"/>
    <w:rsid w:val="003A7F40"/>
    <w:rsid w:val="003C744A"/>
    <w:rsid w:val="003D06F0"/>
    <w:rsid w:val="003D15BB"/>
    <w:rsid w:val="003E3B06"/>
    <w:rsid w:val="003E5B00"/>
    <w:rsid w:val="003F2751"/>
    <w:rsid w:val="003F305C"/>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506FD"/>
    <w:rsid w:val="00767EA6"/>
    <w:rsid w:val="007764E1"/>
    <w:rsid w:val="007766B3"/>
    <w:rsid w:val="00791081"/>
    <w:rsid w:val="007965C3"/>
    <w:rsid w:val="007B039E"/>
    <w:rsid w:val="007B0F7D"/>
    <w:rsid w:val="007B79AC"/>
    <w:rsid w:val="007C285C"/>
    <w:rsid w:val="007C6152"/>
    <w:rsid w:val="007C6F4F"/>
    <w:rsid w:val="007E11DF"/>
    <w:rsid w:val="007E3B13"/>
    <w:rsid w:val="007F120A"/>
    <w:rsid w:val="007F1B12"/>
    <w:rsid w:val="007F2E9B"/>
    <w:rsid w:val="007F7E75"/>
    <w:rsid w:val="0082670E"/>
    <w:rsid w:val="00845B3B"/>
    <w:rsid w:val="0086265A"/>
    <w:rsid w:val="00864243"/>
    <w:rsid w:val="00875A0F"/>
    <w:rsid w:val="00875FE2"/>
    <w:rsid w:val="0088244B"/>
    <w:rsid w:val="008B372A"/>
    <w:rsid w:val="008B555A"/>
    <w:rsid w:val="008D16C1"/>
    <w:rsid w:val="008E1995"/>
    <w:rsid w:val="008E413D"/>
    <w:rsid w:val="008F1A46"/>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129F"/>
    <w:rsid w:val="009A2900"/>
    <w:rsid w:val="009A4ECC"/>
    <w:rsid w:val="009A7D9C"/>
    <w:rsid w:val="009B2929"/>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60C87"/>
    <w:rsid w:val="00A7167E"/>
    <w:rsid w:val="00A762F9"/>
    <w:rsid w:val="00A80630"/>
    <w:rsid w:val="00A83776"/>
    <w:rsid w:val="00A8664C"/>
    <w:rsid w:val="00A9318C"/>
    <w:rsid w:val="00AA02E4"/>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94CCF"/>
    <w:rsid w:val="00CA7FBF"/>
    <w:rsid w:val="00CC65B7"/>
    <w:rsid w:val="00CD4682"/>
    <w:rsid w:val="00CF1811"/>
    <w:rsid w:val="00CF6548"/>
    <w:rsid w:val="00D03209"/>
    <w:rsid w:val="00D04716"/>
    <w:rsid w:val="00D05AAB"/>
    <w:rsid w:val="00D05CA1"/>
    <w:rsid w:val="00D231E3"/>
    <w:rsid w:val="00D2776E"/>
    <w:rsid w:val="00D33065"/>
    <w:rsid w:val="00D378AE"/>
    <w:rsid w:val="00D403F5"/>
    <w:rsid w:val="00D53234"/>
    <w:rsid w:val="00D53353"/>
    <w:rsid w:val="00D54945"/>
    <w:rsid w:val="00D60AF4"/>
    <w:rsid w:val="00D62C8F"/>
    <w:rsid w:val="00D709E2"/>
    <w:rsid w:val="00D73BF3"/>
    <w:rsid w:val="00D85257"/>
    <w:rsid w:val="00D85DCD"/>
    <w:rsid w:val="00D938B9"/>
    <w:rsid w:val="00DB7C6F"/>
    <w:rsid w:val="00DC03E1"/>
    <w:rsid w:val="00DC67C3"/>
    <w:rsid w:val="00DC74BC"/>
    <w:rsid w:val="00DD5D03"/>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23F"/>
    <w:rsid w:val="00EC79C6"/>
    <w:rsid w:val="00EC7EC7"/>
    <w:rsid w:val="00EE111A"/>
    <w:rsid w:val="00EF48AA"/>
    <w:rsid w:val="00EF4B43"/>
    <w:rsid w:val="00EF6AE6"/>
    <w:rsid w:val="00F20CED"/>
    <w:rsid w:val="00F21C49"/>
    <w:rsid w:val="00F3311A"/>
    <w:rsid w:val="00F421FB"/>
    <w:rsid w:val="00F50C6F"/>
    <w:rsid w:val="00F5289A"/>
    <w:rsid w:val="00F72223"/>
    <w:rsid w:val="00F737A5"/>
    <w:rsid w:val="00F751E2"/>
    <w:rsid w:val="00F754E0"/>
    <w:rsid w:val="00F9120B"/>
    <w:rsid w:val="00FA6300"/>
    <w:rsid w:val="00FB2651"/>
    <w:rsid w:val="00FB2776"/>
    <w:rsid w:val="00FB6187"/>
    <w:rsid w:val="00FE5B9F"/>
    <w:rsid w:val="00FF7CB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7941-9415-4BEE-8725-01034CAAA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2420</Words>
  <Characters>13349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3</cp:revision>
  <cp:lastPrinted>2015-04-23T13:29:00Z</cp:lastPrinted>
  <dcterms:created xsi:type="dcterms:W3CDTF">2015-05-11T18:27:00Z</dcterms:created>
  <dcterms:modified xsi:type="dcterms:W3CDTF">2015-05-11T18:29:00Z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262248032</vt:i4>
  </property>
  <property fmtid="{D5CDD505-2E9C-101B-9397-08002B2CF9AE}" pid="3" name="_NewReviewCycle">
    <vt:lpwstr/>
  </property>
  <property fmtid="{D5CDD505-2E9C-101B-9397-08002B2CF9AE}" pid="4" name="_EmailSubject">
    <vt:lpwstr>Updated the pharmacy directory</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939776731</vt:i4>
  </property>
  <property fmtid="{D5CDD505-2E9C-101B-9397-08002B2CF9AE}" pid="8" name="_ReviewingToolsShownOnce">
    <vt:lpwstr/>
  </property>
</Properties>
</file>