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CE0D79" w:rsidRDefault="00615F6C" w:rsidP="00CE0D79">
      <w:pPr>
        <w:pStyle w:val="Title"/>
      </w:pPr>
      <w:bookmarkStart w:id="0" w:name="OLE_LINK13"/>
      <w:bookmarkStart w:id="1" w:name="OLE_LINK14"/>
      <w:r w:rsidRPr="00CE0D79">
        <w:t xml:space="preserve">Medicare Part C and Part D Reporting Requirements </w:t>
      </w:r>
    </w:p>
    <w:p w:rsidR="00615F6C" w:rsidRPr="00CE0D79" w:rsidRDefault="00615F6C" w:rsidP="00CE0D79">
      <w:pPr>
        <w:pStyle w:val="Title"/>
      </w:pPr>
      <w:r w:rsidRPr="00CE0D79">
        <w:t>Data Validation Procedure Manual</w:t>
      </w:r>
    </w:p>
    <w:bookmarkEnd w:id="0"/>
    <w:bookmarkEnd w:id="1"/>
    <w:p w:rsidR="00615F6C" w:rsidRPr="00CE0D79" w:rsidRDefault="00615F6C" w:rsidP="00CE0D79">
      <w:pPr>
        <w:pStyle w:val="Title"/>
      </w:pPr>
    </w:p>
    <w:p w:rsidR="00615F6C" w:rsidRPr="00CE0D79" w:rsidRDefault="00615F6C" w:rsidP="00CE0D79">
      <w:pPr>
        <w:pStyle w:val="Title"/>
      </w:pPr>
      <w:r w:rsidRPr="00CE0D79">
        <w:t>Appendix F: Interview Discussion Guide</w:t>
      </w:r>
    </w:p>
    <w:p w:rsidR="00615F6C" w:rsidRPr="00CE0D79" w:rsidRDefault="00615F6C" w:rsidP="00CE0D79">
      <w:pPr>
        <w:pStyle w:val="Title"/>
      </w:pPr>
    </w:p>
    <w:p w:rsidR="00615F6C" w:rsidRPr="00CE0D79" w:rsidRDefault="00F16BB7" w:rsidP="00CE0D79">
      <w:pPr>
        <w:pStyle w:val="Title"/>
      </w:pPr>
      <w:r w:rsidRPr="00CE0D79">
        <w:t xml:space="preserve">Version </w:t>
      </w:r>
      <w:r w:rsidR="00D61650" w:rsidRPr="00CE0D79">
        <w:t>3</w:t>
      </w:r>
      <w:r w:rsidRPr="00CE0D79">
        <w:t>.0</w:t>
      </w: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Default="00615F6C" w:rsidP="00615F6C">
      <w:pPr>
        <w:autoSpaceDE w:val="0"/>
        <w:autoSpaceDN w:val="0"/>
        <w:adjustRightInd w:val="0"/>
        <w:jc w:val="center"/>
        <w:rPr>
          <w:rFonts w:ascii="Arial Narrow" w:hAnsi="Arial Narrow"/>
          <w:bCs/>
          <w:color w:val="000000"/>
          <w:sz w:val="28"/>
          <w:szCs w:val="28"/>
        </w:rPr>
      </w:pPr>
    </w:p>
    <w:p w:rsidR="00615F6C" w:rsidRPr="00633BF2" w:rsidRDefault="00615F6C" w:rsidP="00615F6C">
      <w:pPr>
        <w:autoSpaceDE w:val="0"/>
        <w:autoSpaceDN w:val="0"/>
        <w:adjustRightInd w:val="0"/>
        <w:ind w:right="-1080"/>
        <w:rPr>
          <w:color w:val="000000"/>
        </w:rPr>
      </w:pPr>
      <w:r w:rsidRPr="00633BF2">
        <w:rPr>
          <w:color w:val="000000"/>
        </w:rPr>
        <w:t>Prepared by:</w:t>
      </w:r>
    </w:p>
    <w:p w:rsidR="00615F6C" w:rsidRPr="00633BF2" w:rsidRDefault="00615F6C" w:rsidP="00615F6C">
      <w:pPr>
        <w:autoSpaceDE w:val="0"/>
        <w:autoSpaceDN w:val="0"/>
        <w:adjustRightInd w:val="0"/>
        <w:ind w:right="-1080"/>
        <w:rPr>
          <w:color w:val="000000"/>
        </w:rPr>
      </w:pPr>
      <w:bookmarkStart w:id="2" w:name="OLE_LINK15"/>
      <w:bookmarkStart w:id="3" w:name="OLE_LINK16"/>
      <w:bookmarkStart w:id="4" w:name="OLE_LINK17"/>
      <w:bookmarkStart w:id="5" w:name="OLE_LINK18"/>
      <w:r w:rsidRPr="00633BF2">
        <w:rPr>
          <w:color w:val="000000"/>
        </w:rPr>
        <w:t>Centers for Medicare &amp; Medicaid Services</w:t>
      </w:r>
    </w:p>
    <w:bookmarkEnd w:id="2"/>
    <w:bookmarkEnd w:id="3"/>
    <w:p w:rsidR="00615F6C" w:rsidRPr="00633BF2" w:rsidRDefault="00615F6C" w:rsidP="00615F6C">
      <w:pPr>
        <w:autoSpaceDE w:val="0"/>
        <w:autoSpaceDN w:val="0"/>
        <w:adjustRightInd w:val="0"/>
        <w:ind w:right="-1080"/>
        <w:rPr>
          <w:color w:val="000000"/>
        </w:rPr>
      </w:pPr>
      <w:r w:rsidRPr="00633BF2">
        <w:rPr>
          <w:color w:val="000000"/>
        </w:rPr>
        <w:t>Center for Medicare</w:t>
      </w:r>
    </w:p>
    <w:p w:rsidR="00615F6C" w:rsidRPr="00633BF2" w:rsidRDefault="00615F6C" w:rsidP="00615F6C">
      <w:pPr>
        <w:autoSpaceDE w:val="0"/>
        <w:autoSpaceDN w:val="0"/>
        <w:adjustRightInd w:val="0"/>
        <w:ind w:right="-1080"/>
        <w:rPr>
          <w:color w:val="000000"/>
        </w:rPr>
      </w:pPr>
      <w:r w:rsidRPr="00633BF2">
        <w:rPr>
          <w:color w:val="000000"/>
        </w:rPr>
        <w:t>Medicare Drug Benefit and C</w:t>
      </w:r>
      <w:r>
        <w:rPr>
          <w:color w:val="000000"/>
        </w:rPr>
        <w:t xml:space="preserve"> </w:t>
      </w:r>
      <w:r w:rsidRPr="00633BF2">
        <w:rPr>
          <w:color w:val="000000"/>
        </w:rPr>
        <w:t>&amp;</w:t>
      </w:r>
      <w:r>
        <w:rPr>
          <w:color w:val="000000"/>
        </w:rPr>
        <w:t xml:space="preserve"> </w:t>
      </w:r>
      <w:r w:rsidRPr="00633BF2">
        <w:rPr>
          <w:color w:val="000000"/>
        </w:rPr>
        <w:t>D Data Group</w:t>
      </w:r>
    </w:p>
    <w:bookmarkEnd w:id="4"/>
    <w:bookmarkEnd w:id="5"/>
    <w:p w:rsidR="00F64C63" w:rsidRDefault="00F64C63" w:rsidP="00377F4B">
      <w:pPr>
        <w:pStyle w:val="Default"/>
        <w:rPr>
          <w:color w:val="FF0000"/>
          <w:sz w:val="22"/>
          <w:szCs w:val="22"/>
          <w:u w:val="single"/>
        </w:rPr>
      </w:pPr>
    </w:p>
    <w:p w:rsidR="00377F4B" w:rsidRPr="00BC24BC" w:rsidRDefault="00234EA9" w:rsidP="00377F4B">
      <w:pPr>
        <w:pStyle w:val="Default"/>
        <w:rPr>
          <w:color w:val="FF0000"/>
          <w:sz w:val="22"/>
          <w:szCs w:val="22"/>
          <w:u w:val="single"/>
        </w:rPr>
      </w:pPr>
      <w:r w:rsidRPr="00BC24BC">
        <w:rPr>
          <w:color w:val="FF0000"/>
          <w:sz w:val="22"/>
          <w:szCs w:val="22"/>
          <w:u w:val="single"/>
        </w:rPr>
        <w:t xml:space="preserve">Last Updated: </w:t>
      </w:r>
      <w:r w:rsidR="00C64388">
        <w:rPr>
          <w:color w:val="FF0000"/>
          <w:sz w:val="22"/>
          <w:szCs w:val="22"/>
          <w:u w:val="single"/>
        </w:rPr>
        <w:t>January 29</w:t>
      </w:r>
      <w:bookmarkStart w:id="6" w:name="_GoBack"/>
      <w:bookmarkEnd w:id="6"/>
      <w:r w:rsidR="00F100A8">
        <w:rPr>
          <w:color w:val="FF0000"/>
          <w:sz w:val="22"/>
          <w:szCs w:val="22"/>
          <w:u w:val="single"/>
        </w:rPr>
        <w:t>, 2013</w:t>
      </w:r>
    </w:p>
    <w:p w:rsidR="00FD0C2A" w:rsidRDefault="00FD0C2A" w:rsidP="00615F6C">
      <w:pPr>
        <w:pStyle w:val="Default"/>
        <w:jc w:val="center"/>
      </w:pPr>
    </w:p>
    <w:p w:rsidR="00615F6C" w:rsidRPr="007C5FCB" w:rsidRDefault="00615F6C" w:rsidP="00615F6C">
      <w:pPr>
        <w:pStyle w:val="Default"/>
        <w:jc w:val="center"/>
        <w:sectPr w:rsidR="00615F6C" w:rsidRPr="007C5FCB" w:rsidSect="009D2DA5">
          <w:headerReference w:type="even" r:id="rId12"/>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titlePg/>
        </w:sectPr>
      </w:pPr>
    </w:p>
    <w:p w:rsidR="00615F6C" w:rsidRDefault="00615F6C" w:rsidP="00615F6C">
      <w:pPr>
        <w:jc w:val="center"/>
        <w:rPr>
          <w:rFonts w:ascii="Arial" w:hAnsi="Arial" w:cs="Arial"/>
          <w:b/>
          <w:color w:val="002060"/>
          <w:sz w:val="32"/>
          <w:szCs w:val="32"/>
        </w:rPr>
      </w:pPr>
      <w:bookmarkStart w:id="8" w:name="_Toc197390018"/>
      <w:r w:rsidRPr="00CE30BF">
        <w:rPr>
          <w:rFonts w:ascii="Arial" w:hAnsi="Arial" w:cs="Arial"/>
          <w:b/>
          <w:color w:val="002060"/>
          <w:sz w:val="32"/>
          <w:szCs w:val="32"/>
        </w:rPr>
        <w:lastRenderedPageBreak/>
        <w:t>Table of Contents</w:t>
      </w:r>
    </w:p>
    <w:p w:rsidR="005255F1" w:rsidRDefault="007F2386">
      <w:pPr>
        <w:pStyle w:val="TOC1"/>
        <w:rPr>
          <w:rFonts w:asciiTheme="minorHAnsi" w:eastAsiaTheme="minorEastAsia" w:hAnsiTheme="minorHAnsi" w:cstheme="minorBidi"/>
          <w:b w:val="0"/>
          <w:bCs w:val="0"/>
          <w:caps w:val="0"/>
          <w:szCs w:val="22"/>
        </w:rPr>
      </w:pPr>
      <w:r>
        <w:rPr>
          <w:szCs w:val="22"/>
        </w:rPr>
        <w:fldChar w:fldCharType="begin"/>
      </w:r>
      <w:r>
        <w:rPr>
          <w:szCs w:val="22"/>
        </w:rPr>
        <w:instrText xml:space="preserve"> TOC \o "1-2" \h \z \u </w:instrText>
      </w:r>
      <w:r>
        <w:rPr>
          <w:szCs w:val="22"/>
        </w:rPr>
        <w:fldChar w:fldCharType="separate"/>
      </w:r>
      <w:hyperlink w:anchor="_Toc345927292" w:history="1">
        <w:r w:rsidR="005255F1" w:rsidRPr="00356368">
          <w:rPr>
            <w:rStyle w:val="Hyperlink"/>
          </w:rPr>
          <w:t>1</w:t>
        </w:r>
        <w:r w:rsidR="005255F1">
          <w:rPr>
            <w:rFonts w:asciiTheme="minorHAnsi" w:eastAsiaTheme="minorEastAsia" w:hAnsiTheme="minorHAnsi" w:cstheme="minorBidi"/>
            <w:b w:val="0"/>
            <w:bCs w:val="0"/>
            <w:caps w:val="0"/>
            <w:szCs w:val="22"/>
          </w:rPr>
          <w:tab/>
        </w:r>
        <w:r w:rsidR="005255F1" w:rsidRPr="00356368">
          <w:rPr>
            <w:rStyle w:val="Hyperlink"/>
          </w:rPr>
          <w:t>Overview</w:t>
        </w:r>
        <w:r w:rsidR="005255F1">
          <w:rPr>
            <w:webHidden/>
          </w:rPr>
          <w:tab/>
        </w:r>
        <w:r w:rsidR="005255F1">
          <w:rPr>
            <w:webHidden/>
          </w:rPr>
          <w:fldChar w:fldCharType="begin"/>
        </w:r>
        <w:r w:rsidR="005255F1">
          <w:rPr>
            <w:webHidden/>
          </w:rPr>
          <w:instrText xml:space="preserve"> PAGEREF _Toc345927292 \h </w:instrText>
        </w:r>
        <w:r w:rsidR="005255F1">
          <w:rPr>
            <w:webHidden/>
          </w:rPr>
        </w:r>
        <w:r w:rsidR="005255F1">
          <w:rPr>
            <w:webHidden/>
          </w:rPr>
          <w:fldChar w:fldCharType="separate"/>
        </w:r>
        <w:r w:rsidR="005255F1">
          <w:rPr>
            <w:webHidden/>
          </w:rPr>
          <w:t>1</w:t>
        </w:r>
        <w:r w:rsidR="005255F1">
          <w:rPr>
            <w:webHidden/>
          </w:rPr>
          <w:fldChar w:fldCharType="end"/>
        </w:r>
      </w:hyperlink>
    </w:p>
    <w:p w:rsidR="005255F1" w:rsidRDefault="00E63BFF">
      <w:pPr>
        <w:pStyle w:val="TOC1"/>
        <w:rPr>
          <w:rFonts w:asciiTheme="minorHAnsi" w:eastAsiaTheme="minorEastAsia" w:hAnsiTheme="minorHAnsi" w:cstheme="minorBidi"/>
          <w:b w:val="0"/>
          <w:bCs w:val="0"/>
          <w:caps w:val="0"/>
          <w:szCs w:val="22"/>
        </w:rPr>
      </w:pPr>
      <w:hyperlink w:anchor="_Toc345927293" w:history="1">
        <w:r w:rsidR="005255F1" w:rsidRPr="00356368">
          <w:rPr>
            <w:rStyle w:val="Hyperlink"/>
          </w:rPr>
          <w:t>2</w:t>
        </w:r>
        <w:r w:rsidR="005255F1">
          <w:rPr>
            <w:rFonts w:asciiTheme="minorHAnsi" w:eastAsiaTheme="minorEastAsia" w:hAnsiTheme="minorHAnsi" w:cstheme="minorBidi"/>
            <w:b w:val="0"/>
            <w:bCs w:val="0"/>
            <w:caps w:val="0"/>
            <w:szCs w:val="22"/>
          </w:rPr>
          <w:tab/>
        </w:r>
        <w:r w:rsidR="005255F1" w:rsidRPr="00356368">
          <w:rPr>
            <w:rStyle w:val="Hyperlink"/>
          </w:rPr>
          <w:t>Interview Discussion Guide: Questions Applicable to All Reporting Sections</w:t>
        </w:r>
        <w:r w:rsidR="005255F1">
          <w:rPr>
            <w:webHidden/>
          </w:rPr>
          <w:tab/>
        </w:r>
        <w:r w:rsidR="005255F1">
          <w:rPr>
            <w:webHidden/>
          </w:rPr>
          <w:fldChar w:fldCharType="begin"/>
        </w:r>
        <w:r w:rsidR="005255F1">
          <w:rPr>
            <w:webHidden/>
          </w:rPr>
          <w:instrText xml:space="preserve"> PAGEREF _Toc345927293 \h </w:instrText>
        </w:r>
        <w:r w:rsidR="005255F1">
          <w:rPr>
            <w:webHidden/>
          </w:rPr>
        </w:r>
        <w:r w:rsidR="005255F1">
          <w:rPr>
            <w:webHidden/>
          </w:rPr>
          <w:fldChar w:fldCharType="separate"/>
        </w:r>
        <w:r w:rsidR="005255F1">
          <w:rPr>
            <w:webHidden/>
          </w:rPr>
          <w:t>1</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294" w:history="1">
        <w:r w:rsidR="005255F1" w:rsidRPr="00356368">
          <w:rPr>
            <w:rStyle w:val="Hyperlink"/>
          </w:rPr>
          <w:t>2.1</w:t>
        </w:r>
        <w:r w:rsidR="005255F1">
          <w:rPr>
            <w:rFonts w:asciiTheme="minorHAnsi" w:eastAsiaTheme="minorEastAsia" w:hAnsiTheme="minorHAnsi" w:cstheme="minorBidi"/>
            <w:szCs w:val="22"/>
          </w:rPr>
          <w:tab/>
        </w:r>
        <w:r w:rsidR="005255F1" w:rsidRPr="00356368">
          <w:rPr>
            <w:rStyle w:val="Hyperlink"/>
          </w:rPr>
          <w:t>Introduction/Background</w:t>
        </w:r>
        <w:r w:rsidR="005255F1">
          <w:rPr>
            <w:webHidden/>
          </w:rPr>
          <w:tab/>
        </w:r>
        <w:r w:rsidR="005255F1">
          <w:rPr>
            <w:webHidden/>
          </w:rPr>
          <w:fldChar w:fldCharType="begin"/>
        </w:r>
        <w:r w:rsidR="005255F1">
          <w:rPr>
            <w:webHidden/>
          </w:rPr>
          <w:instrText xml:space="preserve"> PAGEREF _Toc345927294 \h </w:instrText>
        </w:r>
        <w:r w:rsidR="005255F1">
          <w:rPr>
            <w:webHidden/>
          </w:rPr>
        </w:r>
        <w:r w:rsidR="005255F1">
          <w:rPr>
            <w:webHidden/>
          </w:rPr>
          <w:fldChar w:fldCharType="separate"/>
        </w:r>
        <w:r w:rsidR="005255F1">
          <w:rPr>
            <w:webHidden/>
          </w:rPr>
          <w:t>2</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295" w:history="1">
        <w:r w:rsidR="005255F1" w:rsidRPr="00356368">
          <w:rPr>
            <w:rStyle w:val="Hyperlink"/>
          </w:rPr>
          <w:t>2.2</w:t>
        </w:r>
        <w:r w:rsidR="005255F1">
          <w:rPr>
            <w:rFonts w:asciiTheme="minorHAnsi" w:eastAsiaTheme="minorEastAsia" w:hAnsiTheme="minorHAnsi" w:cstheme="minorBidi"/>
            <w:szCs w:val="22"/>
          </w:rPr>
          <w:tab/>
        </w:r>
        <w:r w:rsidR="005255F1" w:rsidRPr="00356368">
          <w:rPr>
            <w:rStyle w:val="Hyperlink"/>
          </w:rPr>
          <w:t>Data Production and Underlying Data Sources</w:t>
        </w:r>
        <w:r w:rsidR="005255F1">
          <w:rPr>
            <w:webHidden/>
          </w:rPr>
          <w:tab/>
        </w:r>
        <w:r w:rsidR="005255F1">
          <w:rPr>
            <w:webHidden/>
          </w:rPr>
          <w:fldChar w:fldCharType="begin"/>
        </w:r>
        <w:r w:rsidR="005255F1">
          <w:rPr>
            <w:webHidden/>
          </w:rPr>
          <w:instrText xml:space="preserve"> PAGEREF _Toc345927295 \h </w:instrText>
        </w:r>
        <w:r w:rsidR="005255F1">
          <w:rPr>
            <w:webHidden/>
          </w:rPr>
        </w:r>
        <w:r w:rsidR="005255F1">
          <w:rPr>
            <w:webHidden/>
          </w:rPr>
          <w:fldChar w:fldCharType="separate"/>
        </w:r>
        <w:r w:rsidR="005255F1">
          <w:rPr>
            <w:webHidden/>
          </w:rPr>
          <w:t>3</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296" w:history="1">
        <w:r w:rsidR="005255F1" w:rsidRPr="00356368">
          <w:rPr>
            <w:rStyle w:val="Hyperlink"/>
          </w:rPr>
          <w:t>2.3</w:t>
        </w:r>
        <w:r w:rsidR="005255F1">
          <w:rPr>
            <w:rFonts w:asciiTheme="minorHAnsi" w:eastAsiaTheme="minorEastAsia" w:hAnsiTheme="minorHAnsi" w:cstheme="minorBidi"/>
            <w:szCs w:val="22"/>
          </w:rPr>
          <w:tab/>
        </w:r>
        <w:r w:rsidR="005255F1" w:rsidRPr="00356368">
          <w:rPr>
            <w:rStyle w:val="Hyperlink"/>
          </w:rPr>
          <w:t>Report Production Questions</w:t>
        </w:r>
        <w:r w:rsidR="005255F1">
          <w:rPr>
            <w:webHidden/>
          </w:rPr>
          <w:tab/>
        </w:r>
        <w:r w:rsidR="005255F1">
          <w:rPr>
            <w:webHidden/>
          </w:rPr>
          <w:fldChar w:fldCharType="begin"/>
        </w:r>
        <w:r w:rsidR="005255F1">
          <w:rPr>
            <w:webHidden/>
          </w:rPr>
          <w:instrText xml:space="preserve"> PAGEREF _Toc345927296 \h </w:instrText>
        </w:r>
        <w:r w:rsidR="005255F1">
          <w:rPr>
            <w:webHidden/>
          </w:rPr>
        </w:r>
        <w:r w:rsidR="005255F1">
          <w:rPr>
            <w:webHidden/>
          </w:rPr>
          <w:fldChar w:fldCharType="separate"/>
        </w:r>
        <w:r w:rsidR="005255F1">
          <w:rPr>
            <w:webHidden/>
          </w:rPr>
          <w:t>3</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297" w:history="1">
        <w:r w:rsidR="005255F1" w:rsidRPr="00356368">
          <w:rPr>
            <w:rStyle w:val="Hyperlink"/>
          </w:rPr>
          <w:t>2.4</w:t>
        </w:r>
        <w:r w:rsidR="005255F1">
          <w:rPr>
            <w:rFonts w:asciiTheme="minorHAnsi" w:eastAsiaTheme="minorEastAsia" w:hAnsiTheme="minorHAnsi" w:cstheme="minorBidi"/>
            <w:szCs w:val="22"/>
          </w:rPr>
          <w:tab/>
        </w:r>
        <w:r w:rsidR="005255F1" w:rsidRPr="00356368">
          <w:rPr>
            <w:rStyle w:val="Hyperlink"/>
          </w:rPr>
          <w:t>Data Processing/Quality</w:t>
        </w:r>
        <w:r w:rsidR="005255F1">
          <w:rPr>
            <w:webHidden/>
          </w:rPr>
          <w:tab/>
        </w:r>
        <w:r w:rsidR="005255F1">
          <w:rPr>
            <w:webHidden/>
          </w:rPr>
          <w:fldChar w:fldCharType="begin"/>
        </w:r>
        <w:r w:rsidR="005255F1">
          <w:rPr>
            <w:webHidden/>
          </w:rPr>
          <w:instrText xml:space="preserve"> PAGEREF _Toc345927297 \h </w:instrText>
        </w:r>
        <w:r w:rsidR="005255F1">
          <w:rPr>
            <w:webHidden/>
          </w:rPr>
        </w:r>
        <w:r w:rsidR="005255F1">
          <w:rPr>
            <w:webHidden/>
          </w:rPr>
          <w:fldChar w:fldCharType="separate"/>
        </w:r>
        <w:r w:rsidR="005255F1">
          <w:rPr>
            <w:webHidden/>
          </w:rPr>
          <w:t>3</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298" w:history="1">
        <w:r w:rsidR="005255F1" w:rsidRPr="00356368">
          <w:rPr>
            <w:rStyle w:val="Hyperlink"/>
          </w:rPr>
          <w:t>2.5</w:t>
        </w:r>
        <w:r w:rsidR="005255F1">
          <w:rPr>
            <w:rFonts w:asciiTheme="minorHAnsi" w:eastAsiaTheme="minorEastAsia" w:hAnsiTheme="minorHAnsi" w:cstheme="minorBidi"/>
            <w:szCs w:val="22"/>
          </w:rPr>
          <w:tab/>
        </w:r>
        <w:r w:rsidR="005255F1" w:rsidRPr="00356368">
          <w:rPr>
            <w:rStyle w:val="Hyperlink"/>
          </w:rPr>
          <w:t>Additional Reporting Section Questions</w:t>
        </w:r>
        <w:r w:rsidR="005255F1">
          <w:rPr>
            <w:webHidden/>
          </w:rPr>
          <w:tab/>
        </w:r>
        <w:r w:rsidR="005255F1">
          <w:rPr>
            <w:webHidden/>
          </w:rPr>
          <w:fldChar w:fldCharType="begin"/>
        </w:r>
        <w:r w:rsidR="005255F1">
          <w:rPr>
            <w:webHidden/>
          </w:rPr>
          <w:instrText xml:space="preserve"> PAGEREF _Toc345927298 \h </w:instrText>
        </w:r>
        <w:r w:rsidR="005255F1">
          <w:rPr>
            <w:webHidden/>
          </w:rPr>
        </w:r>
        <w:r w:rsidR="005255F1">
          <w:rPr>
            <w:webHidden/>
          </w:rPr>
          <w:fldChar w:fldCharType="separate"/>
        </w:r>
        <w:r w:rsidR="005255F1">
          <w:rPr>
            <w:webHidden/>
          </w:rPr>
          <w:t>4</w:t>
        </w:r>
        <w:r w:rsidR="005255F1">
          <w:rPr>
            <w:webHidden/>
          </w:rPr>
          <w:fldChar w:fldCharType="end"/>
        </w:r>
      </w:hyperlink>
    </w:p>
    <w:p w:rsidR="005255F1" w:rsidRDefault="00E63BFF">
      <w:pPr>
        <w:pStyle w:val="TOC1"/>
        <w:rPr>
          <w:rFonts w:asciiTheme="minorHAnsi" w:eastAsiaTheme="minorEastAsia" w:hAnsiTheme="minorHAnsi" w:cstheme="minorBidi"/>
          <w:b w:val="0"/>
          <w:bCs w:val="0"/>
          <w:caps w:val="0"/>
          <w:szCs w:val="22"/>
        </w:rPr>
      </w:pPr>
      <w:hyperlink w:anchor="_Toc345927299" w:history="1">
        <w:r w:rsidR="005255F1" w:rsidRPr="00356368">
          <w:rPr>
            <w:rStyle w:val="Hyperlink"/>
          </w:rPr>
          <w:t>3</w:t>
        </w:r>
        <w:r w:rsidR="005255F1">
          <w:rPr>
            <w:rFonts w:asciiTheme="minorHAnsi" w:eastAsiaTheme="minorEastAsia" w:hAnsiTheme="minorHAnsi" w:cstheme="minorBidi"/>
            <w:b w:val="0"/>
            <w:bCs w:val="0"/>
            <w:caps w:val="0"/>
            <w:szCs w:val="22"/>
          </w:rPr>
          <w:tab/>
        </w:r>
        <w:r w:rsidR="005255F1" w:rsidRPr="00356368">
          <w:rPr>
            <w:rStyle w:val="Hyperlink"/>
          </w:rPr>
          <w:t>Part C Additional Reporting Section Questions</w:t>
        </w:r>
        <w:r w:rsidR="005255F1">
          <w:rPr>
            <w:webHidden/>
          </w:rPr>
          <w:tab/>
        </w:r>
        <w:r w:rsidR="005255F1">
          <w:rPr>
            <w:webHidden/>
          </w:rPr>
          <w:fldChar w:fldCharType="begin"/>
        </w:r>
        <w:r w:rsidR="005255F1">
          <w:rPr>
            <w:webHidden/>
          </w:rPr>
          <w:instrText xml:space="preserve"> PAGEREF _Toc345927299 \h </w:instrText>
        </w:r>
        <w:r w:rsidR="005255F1">
          <w:rPr>
            <w:webHidden/>
          </w:rPr>
        </w:r>
        <w:r w:rsidR="005255F1">
          <w:rPr>
            <w:webHidden/>
          </w:rPr>
          <w:fldChar w:fldCharType="separate"/>
        </w:r>
        <w:r w:rsidR="005255F1">
          <w:rPr>
            <w:webHidden/>
          </w:rPr>
          <w:t>4</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0" w:history="1">
        <w:r w:rsidR="005255F1" w:rsidRPr="005255F1">
          <w:rPr>
            <w:rStyle w:val="Hyperlink"/>
            <w:strike/>
            <w:color w:val="FF0000"/>
          </w:rPr>
          <w:t>3.1</w:t>
        </w:r>
        <w:r w:rsidR="005255F1" w:rsidRPr="005255F1">
          <w:rPr>
            <w:rFonts w:asciiTheme="minorHAnsi" w:eastAsiaTheme="minorEastAsia" w:hAnsiTheme="minorHAnsi" w:cstheme="minorBidi"/>
            <w:color w:val="FF0000"/>
            <w:szCs w:val="22"/>
          </w:rPr>
          <w:tab/>
        </w:r>
        <w:r w:rsidR="005255F1" w:rsidRPr="005255F1">
          <w:rPr>
            <w:rStyle w:val="Hyperlink"/>
            <w:strike/>
            <w:color w:val="FF0000"/>
          </w:rPr>
          <w:t>Procedure Frequency</w:t>
        </w:r>
        <w:r w:rsidR="005255F1">
          <w:rPr>
            <w:webHidden/>
          </w:rPr>
          <w:tab/>
        </w:r>
        <w:r w:rsidR="005255F1">
          <w:rPr>
            <w:webHidden/>
          </w:rPr>
          <w:fldChar w:fldCharType="begin"/>
        </w:r>
        <w:r w:rsidR="005255F1">
          <w:rPr>
            <w:webHidden/>
          </w:rPr>
          <w:instrText xml:space="preserve"> PAGEREF _Toc345927300 \h </w:instrText>
        </w:r>
        <w:r w:rsidR="005255F1">
          <w:rPr>
            <w:webHidden/>
          </w:rPr>
        </w:r>
        <w:r w:rsidR="005255F1">
          <w:rPr>
            <w:webHidden/>
          </w:rPr>
          <w:fldChar w:fldCharType="separate"/>
        </w:r>
        <w:r w:rsidR="005255F1">
          <w:rPr>
            <w:webHidden/>
          </w:rPr>
          <w:t>4</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1" w:history="1">
        <w:r w:rsidR="005255F1" w:rsidRPr="00356368">
          <w:rPr>
            <w:rStyle w:val="Hyperlink"/>
          </w:rPr>
          <w:t>3.1</w:t>
        </w:r>
        <w:r w:rsidR="005255F1">
          <w:rPr>
            <w:rFonts w:asciiTheme="minorHAnsi" w:eastAsiaTheme="minorEastAsia" w:hAnsiTheme="minorHAnsi" w:cstheme="minorBidi"/>
            <w:szCs w:val="22"/>
          </w:rPr>
          <w:tab/>
        </w:r>
        <w:r w:rsidR="005255F1" w:rsidRPr="00356368">
          <w:rPr>
            <w:rStyle w:val="Hyperlink"/>
          </w:rPr>
          <w:t>Serious Reportable Adverse Events (SRAEs)</w:t>
        </w:r>
        <w:r w:rsidR="005255F1">
          <w:rPr>
            <w:webHidden/>
          </w:rPr>
          <w:tab/>
        </w:r>
        <w:r w:rsidR="005255F1">
          <w:rPr>
            <w:webHidden/>
          </w:rPr>
          <w:fldChar w:fldCharType="begin"/>
        </w:r>
        <w:r w:rsidR="005255F1">
          <w:rPr>
            <w:webHidden/>
          </w:rPr>
          <w:instrText xml:space="preserve"> PAGEREF _Toc345927301 \h </w:instrText>
        </w:r>
        <w:r w:rsidR="005255F1">
          <w:rPr>
            <w:webHidden/>
          </w:rPr>
        </w:r>
        <w:r w:rsidR="005255F1">
          <w:rPr>
            <w:webHidden/>
          </w:rPr>
          <w:fldChar w:fldCharType="separate"/>
        </w:r>
        <w:r w:rsidR="005255F1">
          <w:rPr>
            <w:webHidden/>
          </w:rPr>
          <w:t>5</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2" w:history="1">
        <w:r w:rsidR="005255F1" w:rsidRPr="005255F1">
          <w:rPr>
            <w:rStyle w:val="Hyperlink"/>
            <w:strike/>
            <w:color w:val="FF0000"/>
          </w:rPr>
          <w:t>3.2</w:t>
        </w:r>
        <w:r w:rsidR="005255F1" w:rsidRPr="005255F1">
          <w:rPr>
            <w:rFonts w:asciiTheme="minorHAnsi" w:eastAsiaTheme="minorEastAsia" w:hAnsiTheme="minorHAnsi" w:cstheme="minorBidi"/>
            <w:color w:val="FF0000"/>
            <w:szCs w:val="22"/>
          </w:rPr>
          <w:tab/>
        </w:r>
        <w:r w:rsidR="005255F1" w:rsidRPr="005255F1">
          <w:rPr>
            <w:rStyle w:val="Hyperlink"/>
            <w:strike/>
            <w:color w:val="FF0000"/>
          </w:rPr>
          <w:t>Provider Network Adequacy</w:t>
        </w:r>
        <w:r w:rsidR="005255F1">
          <w:rPr>
            <w:webHidden/>
          </w:rPr>
          <w:tab/>
        </w:r>
        <w:r w:rsidR="005255F1">
          <w:rPr>
            <w:webHidden/>
          </w:rPr>
          <w:fldChar w:fldCharType="begin"/>
        </w:r>
        <w:r w:rsidR="005255F1">
          <w:rPr>
            <w:webHidden/>
          </w:rPr>
          <w:instrText xml:space="preserve"> PAGEREF _Toc345927302 \h </w:instrText>
        </w:r>
        <w:r w:rsidR="005255F1">
          <w:rPr>
            <w:webHidden/>
          </w:rPr>
        </w:r>
        <w:r w:rsidR="005255F1">
          <w:rPr>
            <w:webHidden/>
          </w:rPr>
          <w:fldChar w:fldCharType="separate"/>
        </w:r>
        <w:r w:rsidR="005255F1">
          <w:rPr>
            <w:webHidden/>
          </w:rPr>
          <w:t>5</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3" w:history="1">
        <w:r w:rsidR="005255F1" w:rsidRPr="00356368">
          <w:rPr>
            <w:rStyle w:val="Hyperlink"/>
          </w:rPr>
          <w:t>3.2</w:t>
        </w:r>
        <w:r w:rsidR="005255F1">
          <w:rPr>
            <w:rFonts w:asciiTheme="minorHAnsi" w:eastAsiaTheme="minorEastAsia" w:hAnsiTheme="minorHAnsi" w:cstheme="minorBidi"/>
            <w:szCs w:val="22"/>
          </w:rPr>
          <w:tab/>
        </w:r>
        <w:r w:rsidR="005255F1" w:rsidRPr="00356368">
          <w:rPr>
            <w:rStyle w:val="Hyperlink"/>
          </w:rPr>
          <w:t>Grievances (PART C)</w:t>
        </w:r>
        <w:r w:rsidR="005255F1">
          <w:rPr>
            <w:webHidden/>
          </w:rPr>
          <w:tab/>
        </w:r>
        <w:r w:rsidR="005255F1">
          <w:rPr>
            <w:webHidden/>
          </w:rPr>
          <w:fldChar w:fldCharType="begin"/>
        </w:r>
        <w:r w:rsidR="005255F1">
          <w:rPr>
            <w:webHidden/>
          </w:rPr>
          <w:instrText xml:space="preserve"> PAGEREF _Toc345927303 \h </w:instrText>
        </w:r>
        <w:r w:rsidR="005255F1">
          <w:rPr>
            <w:webHidden/>
          </w:rPr>
        </w:r>
        <w:r w:rsidR="005255F1">
          <w:rPr>
            <w:webHidden/>
          </w:rPr>
          <w:fldChar w:fldCharType="separate"/>
        </w:r>
        <w:r w:rsidR="005255F1">
          <w:rPr>
            <w:webHidden/>
          </w:rPr>
          <w:t>6</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4" w:history="1">
        <w:r w:rsidR="005255F1" w:rsidRPr="00356368">
          <w:rPr>
            <w:rStyle w:val="Hyperlink"/>
          </w:rPr>
          <w:t>3.3</w:t>
        </w:r>
        <w:r w:rsidR="005255F1">
          <w:rPr>
            <w:rFonts w:asciiTheme="minorHAnsi" w:eastAsiaTheme="minorEastAsia" w:hAnsiTheme="minorHAnsi" w:cstheme="minorBidi"/>
            <w:szCs w:val="22"/>
          </w:rPr>
          <w:tab/>
        </w:r>
        <w:r w:rsidR="005255F1" w:rsidRPr="00356368">
          <w:rPr>
            <w:rStyle w:val="Hyperlink"/>
          </w:rPr>
          <w:t>Organizational Determinations/Reconsiderations</w:t>
        </w:r>
        <w:r w:rsidR="005255F1">
          <w:rPr>
            <w:webHidden/>
          </w:rPr>
          <w:tab/>
        </w:r>
        <w:r w:rsidR="005255F1">
          <w:rPr>
            <w:webHidden/>
          </w:rPr>
          <w:fldChar w:fldCharType="begin"/>
        </w:r>
        <w:r w:rsidR="005255F1">
          <w:rPr>
            <w:webHidden/>
          </w:rPr>
          <w:instrText xml:space="preserve"> PAGEREF _Toc345927304 \h </w:instrText>
        </w:r>
        <w:r w:rsidR="005255F1">
          <w:rPr>
            <w:webHidden/>
          </w:rPr>
        </w:r>
        <w:r w:rsidR="005255F1">
          <w:rPr>
            <w:webHidden/>
          </w:rPr>
          <w:fldChar w:fldCharType="separate"/>
        </w:r>
        <w:r w:rsidR="005255F1">
          <w:rPr>
            <w:webHidden/>
          </w:rPr>
          <w:t>6</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5" w:history="1">
        <w:r w:rsidR="005255F1" w:rsidRPr="00356368">
          <w:rPr>
            <w:rStyle w:val="Hyperlink"/>
          </w:rPr>
          <w:t>3.4</w:t>
        </w:r>
        <w:r w:rsidR="005255F1">
          <w:rPr>
            <w:rFonts w:asciiTheme="minorHAnsi" w:eastAsiaTheme="minorEastAsia" w:hAnsiTheme="minorHAnsi" w:cstheme="minorBidi"/>
            <w:szCs w:val="22"/>
          </w:rPr>
          <w:tab/>
        </w:r>
        <w:r w:rsidR="005255F1" w:rsidRPr="00356368">
          <w:rPr>
            <w:rStyle w:val="Hyperlink"/>
          </w:rPr>
          <w:t>Special Needs Plans (SNPs) Care Management</w:t>
        </w:r>
        <w:r w:rsidR="005255F1">
          <w:rPr>
            <w:webHidden/>
          </w:rPr>
          <w:tab/>
        </w:r>
        <w:r w:rsidR="005255F1">
          <w:rPr>
            <w:webHidden/>
          </w:rPr>
          <w:fldChar w:fldCharType="begin"/>
        </w:r>
        <w:r w:rsidR="005255F1">
          <w:rPr>
            <w:webHidden/>
          </w:rPr>
          <w:instrText xml:space="preserve"> PAGEREF _Toc345927305 \h </w:instrText>
        </w:r>
        <w:r w:rsidR="005255F1">
          <w:rPr>
            <w:webHidden/>
          </w:rPr>
        </w:r>
        <w:r w:rsidR="005255F1">
          <w:rPr>
            <w:webHidden/>
          </w:rPr>
          <w:fldChar w:fldCharType="separate"/>
        </w:r>
        <w:r w:rsidR="005255F1">
          <w:rPr>
            <w:webHidden/>
          </w:rPr>
          <w:t>6</w:t>
        </w:r>
        <w:r w:rsidR="005255F1">
          <w:rPr>
            <w:webHidden/>
          </w:rPr>
          <w:fldChar w:fldCharType="end"/>
        </w:r>
      </w:hyperlink>
    </w:p>
    <w:p w:rsidR="005255F1" w:rsidRDefault="00E63BFF">
      <w:pPr>
        <w:pStyle w:val="TOC1"/>
        <w:rPr>
          <w:rFonts w:asciiTheme="minorHAnsi" w:eastAsiaTheme="minorEastAsia" w:hAnsiTheme="minorHAnsi" w:cstheme="minorBidi"/>
          <w:b w:val="0"/>
          <w:bCs w:val="0"/>
          <w:caps w:val="0"/>
          <w:szCs w:val="22"/>
        </w:rPr>
      </w:pPr>
      <w:hyperlink w:anchor="_Toc345927306" w:history="1">
        <w:r w:rsidR="005255F1" w:rsidRPr="00356368">
          <w:rPr>
            <w:rStyle w:val="Hyperlink"/>
          </w:rPr>
          <w:t>4</w:t>
        </w:r>
        <w:r w:rsidR="005255F1">
          <w:rPr>
            <w:rFonts w:asciiTheme="minorHAnsi" w:eastAsiaTheme="minorEastAsia" w:hAnsiTheme="minorHAnsi" w:cstheme="minorBidi"/>
            <w:b w:val="0"/>
            <w:bCs w:val="0"/>
            <w:caps w:val="0"/>
            <w:szCs w:val="22"/>
          </w:rPr>
          <w:tab/>
        </w:r>
        <w:r w:rsidR="005255F1" w:rsidRPr="00356368">
          <w:rPr>
            <w:rStyle w:val="Hyperlink"/>
          </w:rPr>
          <w:t>Part D Additional REPORTING SECTION Questions</w:t>
        </w:r>
        <w:r w:rsidR="005255F1">
          <w:rPr>
            <w:webHidden/>
          </w:rPr>
          <w:tab/>
        </w:r>
        <w:r w:rsidR="005255F1">
          <w:rPr>
            <w:webHidden/>
          </w:rPr>
          <w:fldChar w:fldCharType="begin"/>
        </w:r>
        <w:r w:rsidR="005255F1">
          <w:rPr>
            <w:webHidden/>
          </w:rPr>
          <w:instrText xml:space="preserve"> PAGEREF _Toc345927306 \h </w:instrText>
        </w:r>
        <w:r w:rsidR="005255F1">
          <w:rPr>
            <w:webHidden/>
          </w:rPr>
        </w:r>
        <w:r w:rsidR="005255F1">
          <w:rPr>
            <w:webHidden/>
          </w:rPr>
          <w:fldChar w:fldCharType="separate"/>
        </w:r>
        <w:r w:rsidR="005255F1">
          <w:rPr>
            <w:webHidden/>
          </w:rPr>
          <w:t>7</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7" w:history="1">
        <w:r w:rsidR="005255F1" w:rsidRPr="005255F1">
          <w:rPr>
            <w:rStyle w:val="Hyperlink"/>
            <w:strike/>
            <w:color w:val="FF0000"/>
          </w:rPr>
          <w:t>4.1</w:t>
        </w:r>
        <w:r w:rsidR="005255F1" w:rsidRPr="005255F1">
          <w:rPr>
            <w:rFonts w:asciiTheme="minorHAnsi" w:eastAsiaTheme="minorEastAsia" w:hAnsiTheme="minorHAnsi" w:cstheme="minorBidi"/>
            <w:color w:val="FF0000"/>
            <w:szCs w:val="22"/>
          </w:rPr>
          <w:tab/>
        </w:r>
        <w:r w:rsidR="005255F1" w:rsidRPr="005255F1">
          <w:rPr>
            <w:rStyle w:val="Hyperlink"/>
            <w:strike/>
            <w:color w:val="FF0000"/>
          </w:rPr>
          <w:t>Retail, Home Infusion, and Long-Term Care Pharmacy Access</w:t>
        </w:r>
        <w:r w:rsidR="005255F1">
          <w:rPr>
            <w:webHidden/>
          </w:rPr>
          <w:tab/>
        </w:r>
        <w:r w:rsidR="005255F1">
          <w:rPr>
            <w:webHidden/>
          </w:rPr>
          <w:fldChar w:fldCharType="begin"/>
        </w:r>
        <w:r w:rsidR="005255F1">
          <w:rPr>
            <w:webHidden/>
          </w:rPr>
          <w:instrText xml:space="preserve"> PAGEREF _Toc345927307 \h </w:instrText>
        </w:r>
        <w:r w:rsidR="005255F1">
          <w:rPr>
            <w:webHidden/>
          </w:rPr>
        </w:r>
        <w:r w:rsidR="005255F1">
          <w:rPr>
            <w:webHidden/>
          </w:rPr>
          <w:fldChar w:fldCharType="separate"/>
        </w:r>
        <w:r w:rsidR="005255F1">
          <w:rPr>
            <w:webHidden/>
          </w:rPr>
          <w:t>7</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8" w:history="1">
        <w:r w:rsidR="005255F1" w:rsidRPr="00356368">
          <w:rPr>
            <w:rStyle w:val="Hyperlink"/>
          </w:rPr>
          <w:t>4.1</w:t>
        </w:r>
        <w:r w:rsidR="005255F1">
          <w:rPr>
            <w:rFonts w:asciiTheme="minorHAnsi" w:eastAsiaTheme="minorEastAsia" w:hAnsiTheme="minorHAnsi" w:cstheme="minorBidi"/>
            <w:szCs w:val="22"/>
          </w:rPr>
          <w:tab/>
        </w:r>
        <w:r w:rsidR="005255F1" w:rsidRPr="00356368">
          <w:rPr>
            <w:rStyle w:val="Hyperlink"/>
          </w:rPr>
          <w:t>Medication Therapy Management (MTM) Programs</w:t>
        </w:r>
        <w:r w:rsidR="005255F1">
          <w:rPr>
            <w:webHidden/>
          </w:rPr>
          <w:tab/>
        </w:r>
        <w:r w:rsidR="005255F1">
          <w:rPr>
            <w:webHidden/>
          </w:rPr>
          <w:fldChar w:fldCharType="begin"/>
        </w:r>
        <w:r w:rsidR="005255F1">
          <w:rPr>
            <w:webHidden/>
          </w:rPr>
          <w:instrText xml:space="preserve"> PAGEREF _Toc345927308 \h </w:instrText>
        </w:r>
        <w:r w:rsidR="005255F1">
          <w:rPr>
            <w:webHidden/>
          </w:rPr>
        </w:r>
        <w:r w:rsidR="005255F1">
          <w:rPr>
            <w:webHidden/>
          </w:rPr>
          <w:fldChar w:fldCharType="separate"/>
        </w:r>
        <w:r w:rsidR="005255F1">
          <w:rPr>
            <w:webHidden/>
          </w:rPr>
          <w:t>7</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09" w:history="1">
        <w:r w:rsidR="005255F1" w:rsidRPr="00356368">
          <w:rPr>
            <w:rStyle w:val="Hyperlink"/>
          </w:rPr>
          <w:t>4.2</w:t>
        </w:r>
        <w:r w:rsidR="005255F1">
          <w:rPr>
            <w:rFonts w:asciiTheme="minorHAnsi" w:eastAsiaTheme="minorEastAsia" w:hAnsiTheme="minorHAnsi" w:cstheme="minorBidi"/>
            <w:szCs w:val="22"/>
          </w:rPr>
          <w:tab/>
        </w:r>
        <w:r w:rsidR="005255F1" w:rsidRPr="00356368">
          <w:rPr>
            <w:rStyle w:val="Hyperlink"/>
          </w:rPr>
          <w:t>Grievances (Part D)</w:t>
        </w:r>
        <w:r w:rsidR="005255F1">
          <w:rPr>
            <w:webHidden/>
          </w:rPr>
          <w:tab/>
        </w:r>
        <w:r w:rsidR="005255F1">
          <w:rPr>
            <w:webHidden/>
          </w:rPr>
          <w:fldChar w:fldCharType="begin"/>
        </w:r>
        <w:r w:rsidR="005255F1">
          <w:rPr>
            <w:webHidden/>
          </w:rPr>
          <w:instrText xml:space="preserve"> PAGEREF _Toc345927309 \h </w:instrText>
        </w:r>
        <w:r w:rsidR="005255F1">
          <w:rPr>
            <w:webHidden/>
          </w:rPr>
        </w:r>
        <w:r w:rsidR="005255F1">
          <w:rPr>
            <w:webHidden/>
          </w:rPr>
          <w:fldChar w:fldCharType="separate"/>
        </w:r>
        <w:r w:rsidR="005255F1">
          <w:rPr>
            <w:webHidden/>
          </w:rPr>
          <w:t>8</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10" w:history="1">
        <w:r w:rsidR="005255F1" w:rsidRPr="00356368">
          <w:rPr>
            <w:rStyle w:val="Hyperlink"/>
          </w:rPr>
          <w:t>4.3</w:t>
        </w:r>
        <w:r w:rsidR="005255F1">
          <w:rPr>
            <w:rFonts w:asciiTheme="minorHAnsi" w:eastAsiaTheme="minorEastAsia" w:hAnsiTheme="minorHAnsi" w:cstheme="minorBidi"/>
            <w:szCs w:val="22"/>
          </w:rPr>
          <w:tab/>
        </w:r>
        <w:r w:rsidR="005255F1" w:rsidRPr="00356368">
          <w:rPr>
            <w:rStyle w:val="Hyperlink"/>
          </w:rPr>
          <w:t>Coverage Determinations and Exceptions</w:t>
        </w:r>
        <w:r w:rsidR="005255F1">
          <w:rPr>
            <w:webHidden/>
          </w:rPr>
          <w:tab/>
        </w:r>
        <w:r w:rsidR="005255F1">
          <w:rPr>
            <w:webHidden/>
          </w:rPr>
          <w:fldChar w:fldCharType="begin"/>
        </w:r>
        <w:r w:rsidR="005255F1">
          <w:rPr>
            <w:webHidden/>
          </w:rPr>
          <w:instrText xml:space="preserve"> PAGEREF _Toc345927310 \h </w:instrText>
        </w:r>
        <w:r w:rsidR="005255F1">
          <w:rPr>
            <w:webHidden/>
          </w:rPr>
        </w:r>
        <w:r w:rsidR="005255F1">
          <w:rPr>
            <w:webHidden/>
          </w:rPr>
          <w:fldChar w:fldCharType="separate"/>
        </w:r>
        <w:r w:rsidR="005255F1">
          <w:rPr>
            <w:webHidden/>
          </w:rPr>
          <w:t>8</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11" w:history="1">
        <w:r w:rsidR="005255F1" w:rsidRPr="005255F1">
          <w:rPr>
            <w:rStyle w:val="Hyperlink"/>
            <w:color w:val="FF0000"/>
          </w:rPr>
          <w:t>4.4</w:t>
        </w:r>
        <w:r w:rsidR="005255F1" w:rsidRPr="005255F1">
          <w:rPr>
            <w:rFonts w:asciiTheme="minorHAnsi" w:eastAsiaTheme="minorEastAsia" w:hAnsiTheme="minorHAnsi" w:cstheme="minorBidi"/>
            <w:color w:val="FF0000"/>
            <w:szCs w:val="22"/>
          </w:rPr>
          <w:tab/>
        </w:r>
        <w:r w:rsidR="005255F1" w:rsidRPr="005255F1">
          <w:rPr>
            <w:rStyle w:val="Hyperlink"/>
            <w:strike/>
            <w:color w:val="FF0000"/>
          </w:rPr>
          <w:t xml:space="preserve">Appeals </w:t>
        </w:r>
        <w:r w:rsidR="005255F1" w:rsidRPr="005255F1">
          <w:rPr>
            <w:rStyle w:val="Hyperlink"/>
            <w:color w:val="FF0000"/>
          </w:rPr>
          <w:t>Redeterminations</w:t>
        </w:r>
        <w:r w:rsidR="005255F1">
          <w:rPr>
            <w:webHidden/>
          </w:rPr>
          <w:tab/>
        </w:r>
        <w:r w:rsidR="005255F1">
          <w:rPr>
            <w:webHidden/>
          </w:rPr>
          <w:fldChar w:fldCharType="begin"/>
        </w:r>
        <w:r w:rsidR="005255F1">
          <w:rPr>
            <w:webHidden/>
          </w:rPr>
          <w:instrText xml:space="preserve"> PAGEREF _Toc345927311 \h </w:instrText>
        </w:r>
        <w:r w:rsidR="005255F1">
          <w:rPr>
            <w:webHidden/>
          </w:rPr>
        </w:r>
        <w:r w:rsidR="005255F1">
          <w:rPr>
            <w:webHidden/>
          </w:rPr>
          <w:fldChar w:fldCharType="separate"/>
        </w:r>
        <w:r w:rsidR="005255F1">
          <w:rPr>
            <w:webHidden/>
          </w:rPr>
          <w:t>8</w:t>
        </w:r>
        <w:r w:rsidR="005255F1">
          <w:rPr>
            <w:webHidden/>
          </w:rPr>
          <w:fldChar w:fldCharType="end"/>
        </w:r>
      </w:hyperlink>
    </w:p>
    <w:p w:rsidR="005255F1" w:rsidRDefault="00E63BFF">
      <w:pPr>
        <w:pStyle w:val="TOC2"/>
        <w:rPr>
          <w:rFonts w:asciiTheme="minorHAnsi" w:eastAsiaTheme="minorEastAsia" w:hAnsiTheme="minorHAnsi" w:cstheme="minorBidi"/>
          <w:szCs w:val="22"/>
        </w:rPr>
      </w:pPr>
      <w:hyperlink w:anchor="_Toc345927312" w:history="1">
        <w:r w:rsidR="005255F1" w:rsidRPr="00356368">
          <w:rPr>
            <w:rStyle w:val="Hyperlink"/>
          </w:rPr>
          <w:t>4.5</w:t>
        </w:r>
        <w:r w:rsidR="005255F1">
          <w:rPr>
            <w:rFonts w:asciiTheme="minorHAnsi" w:eastAsiaTheme="minorEastAsia" w:hAnsiTheme="minorHAnsi" w:cstheme="minorBidi"/>
            <w:szCs w:val="22"/>
          </w:rPr>
          <w:tab/>
        </w:r>
        <w:r w:rsidR="005255F1" w:rsidRPr="00356368">
          <w:rPr>
            <w:rStyle w:val="Hyperlink"/>
          </w:rPr>
          <w:t>Long-Term Care (LTC) Utilization</w:t>
        </w:r>
        <w:r w:rsidR="005255F1">
          <w:rPr>
            <w:webHidden/>
          </w:rPr>
          <w:tab/>
        </w:r>
        <w:r w:rsidR="005255F1">
          <w:rPr>
            <w:webHidden/>
          </w:rPr>
          <w:fldChar w:fldCharType="begin"/>
        </w:r>
        <w:r w:rsidR="005255F1">
          <w:rPr>
            <w:webHidden/>
          </w:rPr>
          <w:instrText xml:space="preserve"> PAGEREF _Toc345927312 \h </w:instrText>
        </w:r>
        <w:r w:rsidR="005255F1">
          <w:rPr>
            <w:webHidden/>
          </w:rPr>
        </w:r>
        <w:r w:rsidR="005255F1">
          <w:rPr>
            <w:webHidden/>
          </w:rPr>
          <w:fldChar w:fldCharType="separate"/>
        </w:r>
        <w:r w:rsidR="005255F1">
          <w:rPr>
            <w:webHidden/>
          </w:rPr>
          <w:t>9</w:t>
        </w:r>
        <w:r w:rsidR="005255F1">
          <w:rPr>
            <w:webHidden/>
          </w:rPr>
          <w:fldChar w:fldCharType="end"/>
        </w:r>
      </w:hyperlink>
    </w:p>
    <w:p w:rsidR="00AD4717" w:rsidRDefault="007F2386" w:rsidP="00AD4717">
      <w:pPr>
        <w:rPr>
          <w:b/>
          <w:bCs/>
          <w:caps/>
          <w:noProof/>
          <w:szCs w:val="22"/>
        </w:rPr>
      </w:pPr>
      <w:r>
        <w:rPr>
          <w:noProof/>
          <w:szCs w:val="22"/>
        </w:rPr>
        <w:fldChar w:fldCharType="end"/>
      </w:r>
    </w:p>
    <w:p w:rsidR="00B24993" w:rsidRDefault="00B24993" w:rsidP="00AD4717">
      <w:pPr>
        <w:rPr>
          <w:b/>
          <w:bCs/>
          <w:caps/>
          <w:noProof/>
          <w:szCs w:val="22"/>
        </w:rPr>
      </w:pPr>
    </w:p>
    <w:p w:rsidR="00B24993" w:rsidRPr="007C5FCB" w:rsidRDefault="00B24993" w:rsidP="00AD4717">
      <w:pPr>
        <w:sectPr w:rsidR="00B24993" w:rsidRPr="007C5FCB" w:rsidSect="009D2DA5">
          <w:headerReference w:type="even" r:id="rId17"/>
          <w:headerReference w:type="default" r:id="rId18"/>
          <w:footerReference w:type="default" r:id="rId19"/>
          <w:headerReference w:type="first" r:id="rId20"/>
          <w:pgSz w:w="12240" w:h="15840" w:code="1"/>
          <w:pgMar w:top="1440" w:right="1440" w:bottom="1440" w:left="1440" w:header="720" w:footer="720" w:gutter="0"/>
          <w:pgNumType w:fmt="lowerRoman" w:start="1"/>
          <w:cols w:space="720"/>
          <w:docGrid w:linePitch="360"/>
        </w:sectPr>
      </w:pPr>
    </w:p>
    <w:p w:rsidR="00615F6C" w:rsidRPr="000824B4" w:rsidRDefault="00615F6C" w:rsidP="00B24993">
      <w:pPr>
        <w:pStyle w:val="Heading1"/>
      </w:pPr>
      <w:bookmarkStart w:id="9" w:name="_Toc277176597"/>
      <w:bookmarkStart w:id="10" w:name="_Toc277321732"/>
      <w:bookmarkStart w:id="11" w:name="_Toc278952967"/>
      <w:bookmarkStart w:id="12" w:name="_Toc278956302"/>
      <w:bookmarkStart w:id="13" w:name="_Toc278965152"/>
      <w:bookmarkStart w:id="14" w:name="_Toc329873879"/>
      <w:bookmarkStart w:id="15" w:name="_Toc344454376"/>
      <w:bookmarkStart w:id="16" w:name="_Toc345927292"/>
      <w:bookmarkStart w:id="17" w:name="_Toc249278252"/>
      <w:bookmarkStart w:id="18" w:name="_Toc268268792"/>
      <w:bookmarkStart w:id="19" w:name="_Toc248661044"/>
      <w:bookmarkEnd w:id="8"/>
      <w:r w:rsidRPr="000824B4">
        <w:lastRenderedPageBreak/>
        <w:t>O</w:t>
      </w:r>
      <w:r w:rsidR="0047547D">
        <w:t>verview</w:t>
      </w:r>
      <w:bookmarkEnd w:id="9"/>
      <w:bookmarkEnd w:id="10"/>
      <w:bookmarkEnd w:id="11"/>
      <w:bookmarkEnd w:id="12"/>
      <w:bookmarkEnd w:id="13"/>
      <w:bookmarkEnd w:id="14"/>
      <w:bookmarkEnd w:id="15"/>
      <w:bookmarkEnd w:id="16"/>
    </w:p>
    <w:bookmarkEnd w:id="17"/>
    <w:bookmarkEnd w:id="18"/>
    <w:p w:rsidR="006109B1" w:rsidRPr="00BC24BC" w:rsidRDefault="00064A85" w:rsidP="00791002">
      <w:pPr>
        <w:spacing w:after="200"/>
        <w:rPr>
          <w:color w:val="FF0000"/>
          <w:szCs w:val="22"/>
          <w:u w:val="single"/>
        </w:rPr>
      </w:pPr>
      <w:r w:rsidRPr="00615F6C">
        <w:rPr>
          <w:szCs w:val="22"/>
        </w:rPr>
        <w:t xml:space="preserve">The </w:t>
      </w:r>
      <w:r w:rsidRPr="00615F6C">
        <w:rPr>
          <w:i/>
          <w:szCs w:val="22"/>
        </w:rPr>
        <w:t>Interview Discussion Guide</w:t>
      </w:r>
      <w:r w:rsidRPr="00615F6C">
        <w:rPr>
          <w:szCs w:val="22"/>
        </w:rPr>
        <w:t xml:space="preserve"> is a </w:t>
      </w:r>
      <w:r w:rsidR="00B415D1" w:rsidRPr="00615F6C">
        <w:rPr>
          <w:szCs w:val="22"/>
        </w:rPr>
        <w:t xml:space="preserve">supplemental </w:t>
      </w:r>
      <w:r w:rsidRPr="00615F6C">
        <w:rPr>
          <w:szCs w:val="22"/>
        </w:rPr>
        <w:t xml:space="preserve">tool </w:t>
      </w:r>
      <w:r w:rsidR="0074672F" w:rsidRPr="00615F6C">
        <w:rPr>
          <w:szCs w:val="22"/>
        </w:rPr>
        <w:t xml:space="preserve">to the </w:t>
      </w:r>
      <w:r w:rsidR="007C5FCB" w:rsidRPr="00615F6C">
        <w:rPr>
          <w:i/>
          <w:szCs w:val="22"/>
        </w:rPr>
        <w:t>Organizational Assessment Instrument</w:t>
      </w:r>
      <w:r w:rsidR="007C5FCB" w:rsidRPr="00615F6C">
        <w:rPr>
          <w:szCs w:val="22"/>
        </w:rPr>
        <w:t xml:space="preserve"> (</w:t>
      </w:r>
      <w:r w:rsidR="0074672F" w:rsidRPr="00615F6C">
        <w:rPr>
          <w:i/>
          <w:szCs w:val="22"/>
        </w:rPr>
        <w:t>OAI</w:t>
      </w:r>
      <w:r w:rsidR="00D61650" w:rsidRPr="00BC24BC">
        <w:rPr>
          <w:i/>
          <w:color w:val="FF0000"/>
          <w:szCs w:val="22"/>
          <w:u w:val="single"/>
        </w:rPr>
        <w:t>, Appendix E</w:t>
      </w:r>
      <w:r w:rsidR="007C5FCB" w:rsidRPr="00BC24BC">
        <w:rPr>
          <w:color w:val="FF0000"/>
          <w:szCs w:val="22"/>
          <w:u w:val="single"/>
        </w:rPr>
        <w:t>)</w:t>
      </w:r>
      <w:r w:rsidR="0074672F" w:rsidRPr="00BC24BC">
        <w:rPr>
          <w:color w:val="FF0000"/>
          <w:szCs w:val="22"/>
        </w:rPr>
        <w:t xml:space="preserve"> </w:t>
      </w:r>
      <w:r w:rsidR="00B415D1" w:rsidRPr="00615F6C">
        <w:rPr>
          <w:szCs w:val="22"/>
        </w:rPr>
        <w:t xml:space="preserve">that </w:t>
      </w:r>
      <w:r w:rsidRPr="00615F6C">
        <w:rPr>
          <w:szCs w:val="22"/>
        </w:rPr>
        <w:t>data validation contractor</w:t>
      </w:r>
      <w:r w:rsidR="00B415D1" w:rsidRPr="00615F6C">
        <w:rPr>
          <w:szCs w:val="22"/>
        </w:rPr>
        <w:t>s</w:t>
      </w:r>
      <w:r w:rsidRPr="00615F6C">
        <w:rPr>
          <w:szCs w:val="22"/>
        </w:rPr>
        <w:t xml:space="preserve"> (reviewer</w:t>
      </w:r>
      <w:r w:rsidR="00B415D1" w:rsidRPr="00615F6C">
        <w:rPr>
          <w:szCs w:val="22"/>
        </w:rPr>
        <w:t xml:space="preserve">s) </w:t>
      </w:r>
      <w:r w:rsidR="007C5FCB" w:rsidRPr="00615F6C">
        <w:rPr>
          <w:szCs w:val="22"/>
        </w:rPr>
        <w:t xml:space="preserve">may </w:t>
      </w:r>
      <w:r w:rsidR="00B415D1" w:rsidRPr="00615F6C">
        <w:rPr>
          <w:szCs w:val="22"/>
        </w:rPr>
        <w:t xml:space="preserve">use to obtain further information about the </w:t>
      </w:r>
      <w:r w:rsidR="00470176">
        <w:rPr>
          <w:szCs w:val="22"/>
        </w:rPr>
        <w:t xml:space="preserve">sponsoring </w:t>
      </w:r>
      <w:r w:rsidR="00B415D1" w:rsidRPr="00615F6C">
        <w:rPr>
          <w:szCs w:val="22"/>
        </w:rPr>
        <w:t xml:space="preserve">organization </w:t>
      </w:r>
      <w:r w:rsidR="008B0ACF">
        <w:rPr>
          <w:szCs w:val="22"/>
        </w:rPr>
        <w:t xml:space="preserve">(SO) </w:t>
      </w:r>
      <w:r w:rsidR="00B415D1" w:rsidRPr="00615F6C">
        <w:rPr>
          <w:szCs w:val="22"/>
        </w:rPr>
        <w:t>and its</w:t>
      </w:r>
      <w:r w:rsidR="0074672F" w:rsidRPr="00615F6C">
        <w:rPr>
          <w:szCs w:val="22"/>
        </w:rPr>
        <w:t xml:space="preserve"> reporting</w:t>
      </w:r>
      <w:r w:rsidR="00B415D1" w:rsidRPr="00615F6C">
        <w:rPr>
          <w:szCs w:val="22"/>
        </w:rPr>
        <w:t xml:space="preserve"> processes</w:t>
      </w:r>
      <w:r w:rsidR="00730603">
        <w:rPr>
          <w:szCs w:val="22"/>
        </w:rPr>
        <w:t xml:space="preserve">. </w:t>
      </w:r>
      <w:r w:rsidR="00CF1F1A" w:rsidRPr="00615F6C">
        <w:rPr>
          <w:szCs w:val="22"/>
        </w:rPr>
        <w:t>It is</w:t>
      </w:r>
      <w:r w:rsidR="0074672F" w:rsidRPr="00615F6C">
        <w:rPr>
          <w:szCs w:val="22"/>
        </w:rPr>
        <w:t xml:space="preserve"> intended </w:t>
      </w:r>
      <w:r w:rsidR="00CF1F1A" w:rsidRPr="00615F6C">
        <w:rPr>
          <w:szCs w:val="22"/>
        </w:rPr>
        <w:t>to facilitate discussion</w:t>
      </w:r>
      <w:r w:rsidR="00E14E85" w:rsidRPr="00615F6C">
        <w:rPr>
          <w:szCs w:val="22"/>
        </w:rPr>
        <w:t>s during</w:t>
      </w:r>
      <w:r w:rsidR="0074672F" w:rsidRPr="00615F6C">
        <w:rPr>
          <w:szCs w:val="22"/>
        </w:rPr>
        <w:t xml:space="preserve"> the site </w:t>
      </w:r>
      <w:r w:rsidR="00324CBB" w:rsidRPr="00615F6C">
        <w:rPr>
          <w:szCs w:val="22"/>
        </w:rPr>
        <w:t>visit</w:t>
      </w:r>
      <w:r w:rsidR="0074672F" w:rsidRPr="00615F6C">
        <w:rPr>
          <w:szCs w:val="22"/>
        </w:rPr>
        <w:t xml:space="preserve"> and </w:t>
      </w:r>
      <w:r w:rsidR="00324CBB" w:rsidRPr="00615F6C">
        <w:rPr>
          <w:szCs w:val="22"/>
        </w:rPr>
        <w:t xml:space="preserve">includes </w:t>
      </w:r>
      <w:r w:rsidR="00E14E85" w:rsidRPr="00615F6C">
        <w:rPr>
          <w:szCs w:val="22"/>
        </w:rPr>
        <w:t xml:space="preserve">both general and </w:t>
      </w:r>
      <w:r w:rsidR="00791002" w:rsidRPr="00615F6C">
        <w:rPr>
          <w:szCs w:val="22"/>
        </w:rPr>
        <w:t xml:space="preserve">selected </w:t>
      </w:r>
      <w:r w:rsidR="00B03699">
        <w:rPr>
          <w:szCs w:val="22"/>
        </w:rPr>
        <w:t>reporting section</w:t>
      </w:r>
      <w:r w:rsidR="00E14E85" w:rsidRPr="00615F6C">
        <w:rPr>
          <w:szCs w:val="22"/>
        </w:rPr>
        <w:t xml:space="preserve"> </w:t>
      </w:r>
      <w:r w:rsidR="00324CBB" w:rsidRPr="00615F6C">
        <w:rPr>
          <w:szCs w:val="22"/>
        </w:rPr>
        <w:t xml:space="preserve">questions that the </w:t>
      </w:r>
      <w:r w:rsidR="00EE5725">
        <w:rPr>
          <w:szCs w:val="22"/>
        </w:rPr>
        <w:t>reviewer</w:t>
      </w:r>
      <w:r w:rsidR="00B03699">
        <w:rPr>
          <w:szCs w:val="22"/>
        </w:rPr>
        <w:t xml:space="preserve"> </w:t>
      </w:r>
      <w:r w:rsidR="00324CBB" w:rsidRPr="00615F6C">
        <w:rPr>
          <w:szCs w:val="22"/>
        </w:rPr>
        <w:t>may choose to ask of the</w:t>
      </w:r>
      <w:r w:rsidR="000F5174" w:rsidRPr="00615F6C">
        <w:rPr>
          <w:szCs w:val="22"/>
        </w:rPr>
        <w:t xml:space="preserve"> appropriate</w:t>
      </w:r>
      <w:r w:rsidR="008B0ACF">
        <w:rPr>
          <w:szCs w:val="22"/>
        </w:rPr>
        <w:t xml:space="preserve"> SO</w:t>
      </w:r>
      <w:r w:rsidR="000F5174" w:rsidRPr="00615F6C">
        <w:rPr>
          <w:szCs w:val="22"/>
        </w:rPr>
        <w:t xml:space="preserve"> staff</w:t>
      </w:r>
      <w:r w:rsidR="00730603">
        <w:rPr>
          <w:szCs w:val="22"/>
        </w:rPr>
        <w:t xml:space="preserve">. </w:t>
      </w:r>
      <w:r w:rsidR="00E14E85" w:rsidRPr="00615F6C">
        <w:rPr>
          <w:szCs w:val="22"/>
        </w:rPr>
        <w:t xml:space="preserve">The </w:t>
      </w:r>
      <w:r w:rsidR="00EE5725">
        <w:rPr>
          <w:szCs w:val="22"/>
        </w:rPr>
        <w:t>reviewer</w:t>
      </w:r>
      <w:r w:rsidR="00E14E85" w:rsidRPr="00615F6C">
        <w:rPr>
          <w:szCs w:val="22"/>
        </w:rPr>
        <w:t xml:space="preserve"> may alter t</w:t>
      </w:r>
      <w:r w:rsidR="004503F7" w:rsidRPr="00615F6C">
        <w:rPr>
          <w:szCs w:val="22"/>
        </w:rPr>
        <w:t>he</w:t>
      </w:r>
      <w:r w:rsidR="00E14E85" w:rsidRPr="00615F6C">
        <w:rPr>
          <w:szCs w:val="22"/>
        </w:rPr>
        <w:t>se</w:t>
      </w:r>
      <w:r w:rsidR="004503F7" w:rsidRPr="00615F6C">
        <w:rPr>
          <w:szCs w:val="22"/>
        </w:rPr>
        <w:t xml:space="preserve"> questions depending on the information need</w:t>
      </w:r>
      <w:r w:rsidR="00E14E85" w:rsidRPr="00615F6C">
        <w:rPr>
          <w:szCs w:val="22"/>
        </w:rPr>
        <w:t xml:space="preserve">ed, and may combine the </w:t>
      </w:r>
      <w:r w:rsidR="00B03699">
        <w:rPr>
          <w:szCs w:val="22"/>
        </w:rPr>
        <w:t>reporting section</w:t>
      </w:r>
      <w:r w:rsidR="00E14E85" w:rsidRPr="00615F6C">
        <w:rPr>
          <w:szCs w:val="22"/>
        </w:rPr>
        <w:t xml:space="preserve"> questions</w:t>
      </w:r>
      <w:r w:rsidR="004503F7" w:rsidRPr="00615F6C">
        <w:rPr>
          <w:szCs w:val="22"/>
        </w:rPr>
        <w:t xml:space="preserve"> </w:t>
      </w:r>
      <w:r w:rsidR="00791002" w:rsidRPr="00615F6C">
        <w:rPr>
          <w:szCs w:val="22"/>
        </w:rPr>
        <w:t xml:space="preserve">as appropriate </w:t>
      </w:r>
      <w:r w:rsidR="00E14E85" w:rsidRPr="00615F6C">
        <w:rPr>
          <w:szCs w:val="22"/>
        </w:rPr>
        <w:t>to allow for efficient use of time</w:t>
      </w:r>
      <w:r w:rsidR="004503F7" w:rsidRPr="00615F6C">
        <w:rPr>
          <w:szCs w:val="22"/>
        </w:rPr>
        <w:t xml:space="preserve"> s</w:t>
      </w:r>
      <w:r w:rsidR="00324CBB" w:rsidRPr="00615F6C">
        <w:rPr>
          <w:szCs w:val="22"/>
        </w:rPr>
        <w:t xml:space="preserve">hould the </w:t>
      </w:r>
      <w:r w:rsidR="008B0ACF">
        <w:rPr>
          <w:szCs w:val="22"/>
        </w:rPr>
        <w:t xml:space="preserve">SO’s </w:t>
      </w:r>
      <w:r w:rsidR="00324CBB" w:rsidRPr="00615F6C">
        <w:rPr>
          <w:szCs w:val="22"/>
        </w:rPr>
        <w:t xml:space="preserve">staff be involved with reporting for more than one </w:t>
      </w:r>
      <w:r w:rsidR="00B03699">
        <w:rPr>
          <w:szCs w:val="22"/>
        </w:rPr>
        <w:t>reporting section</w:t>
      </w:r>
      <w:r w:rsidR="004503F7" w:rsidRPr="00615F6C">
        <w:rPr>
          <w:szCs w:val="22"/>
        </w:rPr>
        <w:t>.</w:t>
      </w:r>
      <w:r w:rsidR="004A7C20">
        <w:rPr>
          <w:szCs w:val="22"/>
        </w:rPr>
        <w:t xml:space="preserve"> </w:t>
      </w:r>
      <w:r w:rsidR="002F234D" w:rsidRPr="00BC24BC">
        <w:rPr>
          <w:color w:val="FF0000"/>
          <w:szCs w:val="22"/>
          <w:u w:val="single"/>
        </w:rPr>
        <w:t xml:space="preserve">The </w:t>
      </w:r>
      <w:r w:rsidR="00EE5725" w:rsidRPr="00BC24BC">
        <w:rPr>
          <w:color w:val="FF0000"/>
          <w:szCs w:val="22"/>
          <w:u w:val="single"/>
        </w:rPr>
        <w:t xml:space="preserve">reviewer </w:t>
      </w:r>
      <w:r w:rsidR="002F234D" w:rsidRPr="00BC24BC">
        <w:rPr>
          <w:color w:val="FF0000"/>
          <w:szCs w:val="22"/>
          <w:u w:val="single"/>
        </w:rPr>
        <w:t xml:space="preserve">is expected to include additional </w:t>
      </w:r>
      <w:r w:rsidR="00B03699" w:rsidRPr="00BC24BC">
        <w:rPr>
          <w:color w:val="FF0000"/>
          <w:szCs w:val="22"/>
          <w:u w:val="single"/>
        </w:rPr>
        <w:t xml:space="preserve">reporting section </w:t>
      </w:r>
      <w:r w:rsidR="002F234D" w:rsidRPr="00BC24BC">
        <w:rPr>
          <w:color w:val="FF0000"/>
          <w:szCs w:val="22"/>
          <w:u w:val="single"/>
        </w:rPr>
        <w:t xml:space="preserve">questions as needed and should not rely solely on the questions provided in the </w:t>
      </w:r>
      <w:r w:rsidR="002F234D" w:rsidRPr="00BC24BC">
        <w:rPr>
          <w:i/>
          <w:color w:val="FF0000"/>
          <w:szCs w:val="22"/>
          <w:u w:val="single"/>
        </w:rPr>
        <w:t>Interview Discussion Guide</w:t>
      </w:r>
      <w:r w:rsidR="002F234D" w:rsidRPr="00BC24BC">
        <w:rPr>
          <w:color w:val="FF0000"/>
          <w:szCs w:val="22"/>
          <w:u w:val="single"/>
        </w:rPr>
        <w:t>.</w:t>
      </w:r>
    </w:p>
    <w:p w:rsidR="008B0ACF" w:rsidRPr="00BC24BC" w:rsidRDefault="008B0ACF" w:rsidP="008B0ACF">
      <w:pPr>
        <w:rPr>
          <w:color w:val="FF0000"/>
          <w:szCs w:val="22"/>
          <w:u w:val="single"/>
        </w:rPr>
      </w:pPr>
      <w:r w:rsidRPr="00BC24BC">
        <w:rPr>
          <w:color w:val="FF0000"/>
          <w:szCs w:val="22"/>
          <w:u w:val="single"/>
        </w:rPr>
        <w:t xml:space="preserve">All revisions since the April– June 2012 data validation (DV) cycle are identified by underlined and/or strikethrough text. The terms “section” and “measure” that previously appeared in the </w:t>
      </w:r>
      <w:r w:rsidRPr="00BC24BC">
        <w:rPr>
          <w:i/>
          <w:color w:val="FF0000"/>
          <w:szCs w:val="22"/>
          <w:u w:val="single"/>
        </w:rPr>
        <w:t xml:space="preserve">Part C and Part D Reporting Requirement Technical Specifications </w:t>
      </w:r>
      <w:r w:rsidRPr="00BC24BC">
        <w:rPr>
          <w:color w:val="FF0000"/>
          <w:szCs w:val="22"/>
          <w:u w:val="single"/>
        </w:rPr>
        <w:t>have been replaced with the term “reporting section.” To ensure alignment with this new terminology, all references in the DV documents to the term “measure” have been replaced with the term “reporting section.” In addition, the term “measure-specific criteria” has also been revised and replaced with “reporting section criteria.”</w:t>
      </w:r>
    </w:p>
    <w:p w:rsidR="00B24993" w:rsidRPr="00615F6C" w:rsidRDefault="00B24993" w:rsidP="00791002">
      <w:pPr>
        <w:spacing w:after="200"/>
        <w:rPr>
          <w:szCs w:val="22"/>
        </w:rPr>
      </w:pPr>
    </w:p>
    <w:p w:rsidR="004A6D10" w:rsidRPr="00615F6C" w:rsidRDefault="000F7720" w:rsidP="000F7720">
      <w:pPr>
        <w:pStyle w:val="Heading1"/>
      </w:pPr>
      <w:bookmarkStart w:id="20" w:name="_Toc249278304"/>
      <w:bookmarkStart w:id="21" w:name="_Toc329873880"/>
      <w:bookmarkStart w:id="22" w:name="_Toc344454377"/>
      <w:bookmarkStart w:id="23" w:name="_Toc345927293"/>
      <w:r w:rsidRPr="00615F6C">
        <w:t xml:space="preserve">Interview Discussion Guide: Questions Applicable </w:t>
      </w:r>
      <w:r>
        <w:t>t</w:t>
      </w:r>
      <w:r w:rsidRPr="00615F6C">
        <w:t xml:space="preserve">o All </w:t>
      </w:r>
      <w:r>
        <w:t>Reporting Section</w:t>
      </w:r>
      <w:r w:rsidRPr="00615F6C">
        <w:t>s</w:t>
      </w:r>
      <w:bookmarkEnd w:id="20"/>
      <w:bookmarkEnd w:id="21"/>
      <w:bookmarkEnd w:id="22"/>
      <w:bookmarkEnd w:id="23"/>
    </w:p>
    <w:p w:rsidR="004A6D10" w:rsidRPr="00615F6C" w:rsidRDefault="004A6D10" w:rsidP="004A6D10">
      <w:pPr>
        <w:rPr>
          <w:szCs w:val="22"/>
        </w:rPr>
      </w:pPr>
    </w:p>
    <w:p w:rsidR="004A6D10" w:rsidRPr="00615F6C" w:rsidRDefault="004A6D10" w:rsidP="00CE0D79">
      <w:pPr>
        <w:pStyle w:val="Title"/>
        <w:rPr>
          <w:rStyle w:val="TitleChar"/>
          <w:color w:val="002060"/>
        </w:rPr>
      </w:pPr>
      <w:bookmarkStart w:id="24" w:name="OLE_LINK7"/>
      <w:r w:rsidRPr="00615F6C">
        <w:rPr>
          <w:rStyle w:val="TitleChar"/>
          <w:color w:val="002060"/>
        </w:rPr>
        <w:t>Interview Discussion Guide for Data Validation Review</w:t>
      </w:r>
    </w:p>
    <w:p w:rsidR="004A6D10" w:rsidRDefault="00B03699" w:rsidP="00CE0D79">
      <w:pPr>
        <w:pStyle w:val="Title"/>
        <w:rPr>
          <w:rStyle w:val="TitleChar"/>
          <w:color w:val="002060"/>
        </w:rPr>
      </w:pPr>
      <w:r>
        <w:rPr>
          <w:rStyle w:val="TitleChar"/>
          <w:color w:val="002060"/>
        </w:rPr>
        <w:t>Reporting Section</w:t>
      </w:r>
      <w:r w:rsidR="004A6D10" w:rsidRPr="00615F6C">
        <w:rPr>
          <w:rStyle w:val="TitleChar"/>
          <w:color w:val="002060"/>
        </w:rPr>
        <w:t>:  &lt;</w:t>
      </w:r>
      <w:r>
        <w:rPr>
          <w:rStyle w:val="TitleChar"/>
          <w:color w:val="002060"/>
        </w:rPr>
        <w:t>REPORTING SECTION</w:t>
      </w:r>
      <w:r w:rsidR="004A6D10" w:rsidRPr="00615F6C">
        <w:rPr>
          <w:rStyle w:val="TitleChar"/>
          <w:color w:val="002060"/>
        </w:rPr>
        <w:t>&gt;</w:t>
      </w:r>
    </w:p>
    <w:p w:rsidR="00615F6C" w:rsidRPr="00615F6C" w:rsidRDefault="00615F6C" w:rsidP="00615F6C">
      <w:pPr>
        <w:rPr>
          <w:szCs w:val="22"/>
        </w:rPr>
      </w:pP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b/>
          <w:bCs/>
          <w:sz w:val="20"/>
        </w:rPr>
      </w:pPr>
      <w:r w:rsidRPr="007C5FCB">
        <w:rPr>
          <w:rFonts w:ascii="Arial" w:hAnsi="Arial" w:cs="Arial"/>
          <w:b/>
          <w:bCs/>
          <w:sz w:val="20"/>
        </w:rPr>
        <w:t xml:space="preserve">INTERVIEWEE INFORMATION </w:t>
      </w:r>
    </w:p>
    <w:p w:rsidR="004A6D10" w:rsidRPr="007C5FCB" w:rsidRDefault="004A6D10" w:rsidP="00615F6C">
      <w:pPr>
        <w:pBdr>
          <w:top w:val="single" w:sz="12" w:space="1" w:color="002060"/>
          <w:left w:val="single" w:sz="12" w:space="4" w:color="002060"/>
          <w:bottom w:val="single" w:sz="12" w:space="0" w:color="002060"/>
          <w:right w:val="single" w:sz="12" w:space="4" w:color="002060"/>
        </w:pBdr>
        <w:jc w:val="center"/>
        <w:rPr>
          <w:rFonts w:ascii="Arial" w:hAnsi="Arial" w:cs="Arial"/>
          <w:sz w:val="20"/>
        </w:rPr>
      </w:pP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r w:rsidRPr="007C5FCB">
        <w:rPr>
          <w:rFonts w:ascii="Arial" w:hAnsi="Arial" w:cs="Arial"/>
          <w:sz w:val="20"/>
        </w:rPr>
        <w:t>Name:</w:t>
      </w:r>
      <w:r w:rsidRPr="007C5FCB">
        <w:rPr>
          <w:rFonts w:ascii="Arial" w:hAnsi="Arial" w:cs="Arial"/>
          <w:sz w:val="20"/>
        </w:rPr>
        <w:tab/>
      </w:r>
      <w:r w:rsidR="00F03ED0" w:rsidRPr="007C5FCB">
        <w:rPr>
          <w:rFonts w:ascii="Arial" w:hAnsi="Arial" w:cs="Arial"/>
          <w:sz w:val="20"/>
        </w:rPr>
        <w:fldChar w:fldCharType="begin">
          <w:ffData>
            <w:name w:val="Text2"/>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r w:rsidRPr="007C5FCB">
        <w:rPr>
          <w:rFonts w:ascii="Arial" w:hAnsi="Arial" w:cs="Arial"/>
          <w:color w:val="C0C0C0"/>
          <w:sz w:val="20"/>
        </w:rPr>
        <w:tab/>
      </w:r>
      <w:r w:rsidRPr="007C5FCB">
        <w:rPr>
          <w:rFonts w:ascii="Arial" w:hAnsi="Arial" w:cs="Arial"/>
          <w:sz w:val="20"/>
        </w:rPr>
        <w:tab/>
      </w:r>
      <w:r w:rsidRPr="007C5FCB">
        <w:rPr>
          <w:rFonts w:ascii="Arial" w:hAnsi="Arial" w:cs="Arial"/>
          <w:sz w:val="20"/>
        </w:rPr>
        <w:tab/>
      </w:r>
      <w:r w:rsidRPr="007C5FCB">
        <w:rPr>
          <w:rFonts w:ascii="Arial" w:hAnsi="Arial" w:cs="Arial"/>
          <w:sz w:val="20"/>
        </w:rPr>
        <w:tab/>
      </w:r>
      <w:r w:rsidRPr="007C5FCB">
        <w:rPr>
          <w:rFonts w:ascii="Arial" w:hAnsi="Arial" w:cs="Arial"/>
          <w:sz w:val="20"/>
        </w:rPr>
        <w:tab/>
      </w:r>
    </w:p>
    <w:p w:rsidR="004A6D10" w:rsidRPr="007C5FCB" w:rsidRDefault="004A6D10" w:rsidP="00615F6C">
      <w:pPr>
        <w:pBdr>
          <w:top w:val="single" w:sz="12" w:space="1" w:color="002060"/>
          <w:left w:val="single" w:sz="12" w:space="4" w:color="002060"/>
          <w:bottom w:val="single" w:sz="12" w:space="0" w:color="002060"/>
          <w:right w:val="single" w:sz="12" w:space="4" w:color="002060"/>
        </w:pBdr>
        <w:tabs>
          <w:tab w:val="left" w:pos="4320"/>
        </w:tabs>
        <w:rPr>
          <w:rFonts w:ascii="Arial" w:hAnsi="Arial" w:cs="Arial"/>
          <w:sz w:val="20"/>
        </w:rPr>
      </w:pPr>
    </w:p>
    <w:p w:rsidR="004A6D10" w:rsidRPr="007C5FCB" w:rsidRDefault="004A6D10" w:rsidP="00615F6C">
      <w:pPr>
        <w:pBdr>
          <w:top w:val="single" w:sz="12" w:space="1" w:color="002060"/>
          <w:left w:val="single" w:sz="12" w:space="4" w:color="002060"/>
          <w:bottom w:val="single" w:sz="12" w:space="0" w:color="002060"/>
          <w:right w:val="single" w:sz="12" w:space="4" w:color="002060"/>
        </w:pBdr>
        <w:tabs>
          <w:tab w:val="left" w:pos="4320"/>
        </w:tabs>
        <w:rPr>
          <w:rFonts w:ascii="Arial" w:hAnsi="Arial" w:cs="Arial"/>
          <w:sz w:val="20"/>
        </w:rPr>
      </w:pPr>
      <w:r w:rsidRPr="007C5FCB">
        <w:rPr>
          <w:rFonts w:ascii="Arial" w:hAnsi="Arial" w:cs="Arial"/>
          <w:sz w:val="20"/>
        </w:rPr>
        <w:t xml:space="preserve">Title: </w:t>
      </w:r>
      <w:bookmarkStart w:id="25" w:name="Text3"/>
      <w:r w:rsidRPr="007C5FCB">
        <w:rPr>
          <w:rFonts w:ascii="Arial" w:hAnsi="Arial" w:cs="Arial"/>
          <w:sz w:val="20"/>
        </w:rPr>
        <w:t xml:space="preserve">    </w:t>
      </w:r>
      <w:r w:rsidR="00F03ED0" w:rsidRPr="007C5FCB">
        <w:rPr>
          <w:rFonts w:ascii="Arial" w:hAnsi="Arial" w:cs="Arial"/>
          <w:sz w:val="20"/>
        </w:rPr>
        <w:fldChar w:fldCharType="begin">
          <w:ffData>
            <w:name w:val="Text3"/>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bookmarkEnd w:id="25"/>
      <w:r w:rsidRPr="007C5FCB">
        <w:rPr>
          <w:rFonts w:ascii="Arial" w:hAnsi="Arial" w:cs="Arial"/>
          <w:sz w:val="20"/>
        </w:rPr>
        <w:tab/>
      </w: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r w:rsidRPr="007C5FCB">
        <w:rPr>
          <w:rFonts w:ascii="Arial" w:hAnsi="Arial" w:cs="Arial"/>
          <w:sz w:val="20"/>
        </w:rPr>
        <w:t xml:space="preserve">Primary Phone Number: </w:t>
      </w:r>
      <w:bookmarkStart w:id="26" w:name="Text5"/>
      <w:r w:rsidR="00F03ED0" w:rsidRPr="007C5FCB">
        <w:rPr>
          <w:rFonts w:ascii="Arial" w:hAnsi="Arial" w:cs="Arial"/>
          <w:sz w:val="20"/>
        </w:rPr>
        <w:fldChar w:fldCharType="begin">
          <w:ffData>
            <w:name w:val="Text5"/>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bookmarkEnd w:id="26"/>
      <w:r w:rsidRPr="007C5FCB">
        <w:rPr>
          <w:rFonts w:ascii="Arial" w:hAnsi="Arial" w:cs="Arial"/>
          <w:sz w:val="20"/>
        </w:rPr>
        <w:tab/>
      </w: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r w:rsidRPr="007C5FCB">
        <w:rPr>
          <w:rFonts w:ascii="Arial" w:hAnsi="Arial" w:cs="Arial"/>
          <w:sz w:val="20"/>
        </w:rPr>
        <w:t xml:space="preserve">Email:  </w:t>
      </w:r>
      <w:r w:rsidR="00F03ED0" w:rsidRPr="007C5FCB">
        <w:rPr>
          <w:rFonts w:ascii="Arial" w:hAnsi="Arial" w:cs="Arial"/>
          <w:sz w:val="20"/>
        </w:rPr>
        <w:fldChar w:fldCharType="begin">
          <w:ffData>
            <w:name w:val="Text6"/>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r w:rsidRPr="007C5FCB">
        <w:rPr>
          <w:rFonts w:ascii="Arial" w:hAnsi="Arial" w:cs="Arial"/>
          <w:sz w:val="20"/>
        </w:rPr>
        <w:tab/>
      </w:r>
    </w:p>
    <w:p w:rsidR="004A6D10" w:rsidRPr="007C5FCB" w:rsidRDefault="00E63BFF" w:rsidP="00615F6C">
      <w:pPr>
        <w:pBdr>
          <w:top w:val="single" w:sz="12" w:space="1" w:color="002060"/>
          <w:left w:val="single" w:sz="12" w:space="4" w:color="002060"/>
          <w:bottom w:val="single" w:sz="12" w:space="0" w:color="002060"/>
          <w:right w:val="single" w:sz="12" w:space="4" w:color="002060"/>
        </w:pBdr>
        <w:rPr>
          <w:rFonts w:ascii="Arial" w:hAnsi="Arial" w:cs="Arial"/>
          <w:sz w:val="20"/>
        </w:rPr>
      </w:pPr>
      <w:r>
        <w:rPr>
          <w:rFonts w:ascii="Arial" w:hAnsi="Arial"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21" o:title=""/>
          </v:shape>
        </w:pict>
      </w: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b/>
          <w:sz w:val="20"/>
        </w:rPr>
      </w:pPr>
      <w:r w:rsidRPr="007C5FCB">
        <w:rPr>
          <w:rFonts w:ascii="Arial" w:hAnsi="Arial" w:cs="Arial"/>
          <w:b/>
          <w:sz w:val="20"/>
        </w:rPr>
        <w:t>INTERVIEWER INFORMATION</w:t>
      </w:r>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r w:rsidRPr="007C5FCB">
        <w:rPr>
          <w:rFonts w:ascii="Arial" w:hAnsi="Arial" w:cs="Arial"/>
          <w:sz w:val="20"/>
        </w:rPr>
        <w:br/>
        <w:t xml:space="preserve">Name: </w:t>
      </w:r>
      <w:bookmarkStart w:id="27" w:name="Text9"/>
      <w:r w:rsidR="00F03ED0" w:rsidRPr="007C5FCB">
        <w:rPr>
          <w:rFonts w:ascii="Arial" w:hAnsi="Arial" w:cs="Arial"/>
          <w:sz w:val="20"/>
        </w:rPr>
        <w:fldChar w:fldCharType="begin">
          <w:ffData>
            <w:name w:val="Text9"/>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bookmarkEnd w:id="27"/>
    </w:p>
    <w:p w:rsidR="004A6D10" w:rsidRPr="007C5FCB" w:rsidRDefault="004A6D10" w:rsidP="00615F6C">
      <w:pPr>
        <w:pBdr>
          <w:top w:val="single" w:sz="12" w:space="1" w:color="002060"/>
          <w:left w:val="single" w:sz="12" w:space="4" w:color="002060"/>
          <w:bottom w:val="single" w:sz="12" w:space="0" w:color="002060"/>
          <w:right w:val="single" w:sz="12" w:space="4" w:color="002060"/>
        </w:pBdr>
        <w:tabs>
          <w:tab w:val="left" w:pos="4320"/>
          <w:tab w:val="left" w:pos="8190"/>
        </w:tabs>
        <w:rPr>
          <w:rFonts w:ascii="Arial" w:hAnsi="Arial" w:cs="Arial"/>
          <w:sz w:val="20"/>
        </w:rPr>
      </w:pPr>
      <w:r w:rsidRPr="007C5FCB">
        <w:rPr>
          <w:rFonts w:ascii="Arial" w:hAnsi="Arial" w:cs="Arial"/>
          <w:sz w:val="20"/>
        </w:rPr>
        <w:br/>
        <w:t xml:space="preserve">Date: </w:t>
      </w:r>
      <w:bookmarkStart w:id="28" w:name="Text10"/>
      <w:r w:rsidRPr="007C5FCB">
        <w:rPr>
          <w:rFonts w:ascii="Arial" w:hAnsi="Arial" w:cs="Arial"/>
          <w:sz w:val="20"/>
        </w:rPr>
        <w:t xml:space="preserve">  </w:t>
      </w:r>
      <w:r w:rsidR="00F03ED0" w:rsidRPr="007C5FCB">
        <w:rPr>
          <w:rFonts w:ascii="Arial" w:hAnsi="Arial" w:cs="Arial"/>
          <w:sz w:val="20"/>
        </w:rPr>
        <w:fldChar w:fldCharType="begin">
          <w:ffData>
            <w:name w:val="Text10"/>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bookmarkEnd w:id="28"/>
      <w:r w:rsidRPr="007C5FCB">
        <w:rPr>
          <w:rFonts w:ascii="Arial" w:hAnsi="Arial" w:cs="Arial"/>
          <w:sz w:val="20"/>
        </w:rPr>
        <w:t xml:space="preserve">       Time: </w:t>
      </w:r>
      <w:bookmarkStart w:id="29" w:name="Text11"/>
      <w:r w:rsidR="00F03ED0" w:rsidRPr="007C5FCB">
        <w:rPr>
          <w:rFonts w:ascii="Arial" w:hAnsi="Arial" w:cs="Arial"/>
          <w:sz w:val="20"/>
        </w:rPr>
        <w:fldChar w:fldCharType="begin">
          <w:ffData>
            <w:name w:val="Text11"/>
            <w:enabled/>
            <w:calcOnExit w:val="0"/>
            <w:textInput/>
          </w:ffData>
        </w:fldChar>
      </w:r>
      <w:r w:rsidRPr="007C5FCB">
        <w:rPr>
          <w:rFonts w:ascii="Arial" w:hAnsi="Arial" w:cs="Arial"/>
          <w:sz w:val="20"/>
        </w:rPr>
        <w:instrText xml:space="preserve"> FORMTEXT </w:instrText>
      </w:r>
      <w:r w:rsidR="00F03ED0" w:rsidRPr="007C5FCB">
        <w:rPr>
          <w:rFonts w:ascii="Arial" w:hAnsi="Arial" w:cs="Arial"/>
          <w:sz w:val="20"/>
        </w:rPr>
      </w:r>
      <w:r w:rsidR="00F03ED0" w:rsidRPr="007C5FCB">
        <w:rPr>
          <w:rFonts w:ascii="Arial" w:hAnsi="Arial" w:cs="Arial"/>
          <w:sz w:val="20"/>
        </w:rPr>
        <w:fldChar w:fldCharType="separate"/>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Pr="007C5FCB">
        <w:rPr>
          <w:rFonts w:cs="Arial"/>
          <w:noProof/>
          <w:sz w:val="20"/>
        </w:rPr>
        <w:t> </w:t>
      </w:r>
      <w:r w:rsidR="00F03ED0" w:rsidRPr="007C5FCB">
        <w:rPr>
          <w:rFonts w:ascii="Arial" w:hAnsi="Arial" w:cs="Arial"/>
          <w:sz w:val="20"/>
        </w:rPr>
        <w:fldChar w:fldCharType="end"/>
      </w:r>
      <w:bookmarkEnd w:id="29"/>
    </w:p>
    <w:p w:rsidR="004A6D10" w:rsidRPr="007C5FCB" w:rsidRDefault="004A6D10" w:rsidP="00615F6C">
      <w:pPr>
        <w:pBdr>
          <w:top w:val="single" w:sz="12" w:space="1" w:color="002060"/>
          <w:left w:val="single" w:sz="12" w:space="4" w:color="002060"/>
          <w:bottom w:val="single" w:sz="12" w:space="0" w:color="002060"/>
          <w:right w:val="single" w:sz="12" w:space="4" w:color="002060"/>
        </w:pBdr>
        <w:rPr>
          <w:rFonts w:ascii="Arial" w:hAnsi="Arial" w:cs="Arial"/>
          <w:sz w:val="20"/>
        </w:rPr>
      </w:pPr>
    </w:p>
    <w:p w:rsidR="00615F6C" w:rsidRPr="00615F6C" w:rsidRDefault="00615F6C" w:rsidP="00615F6C">
      <w:pPr>
        <w:rPr>
          <w:szCs w:val="22"/>
        </w:rPr>
      </w:pPr>
      <w:bookmarkStart w:id="30" w:name="_Toc249278305"/>
    </w:p>
    <w:p w:rsidR="004A6D10" w:rsidRPr="00615F6C" w:rsidRDefault="002E14F0" w:rsidP="002E14F0">
      <w:pPr>
        <w:pStyle w:val="Heading2"/>
      </w:pPr>
      <w:bookmarkStart w:id="31" w:name="_Toc329873881"/>
      <w:bookmarkStart w:id="32" w:name="_Toc344454378"/>
      <w:bookmarkStart w:id="33" w:name="_Toc345927294"/>
      <w:r w:rsidRPr="00615F6C">
        <w:lastRenderedPageBreak/>
        <w:t>I</w:t>
      </w:r>
      <w:r>
        <w:t>ntroduction/Background</w:t>
      </w:r>
      <w:bookmarkEnd w:id="30"/>
      <w:bookmarkEnd w:id="31"/>
      <w:bookmarkEnd w:id="32"/>
      <w:bookmarkEnd w:id="33"/>
    </w:p>
    <w:p w:rsidR="004A6D10" w:rsidRPr="00615F6C" w:rsidRDefault="004A6D10" w:rsidP="00AE2A9F">
      <w:pPr>
        <w:pStyle w:val="Heading3"/>
        <w:rPr>
          <w:b/>
        </w:rPr>
      </w:pPr>
      <w:bookmarkStart w:id="34" w:name="_Toc278970726"/>
      <w:r w:rsidRPr="00615F6C">
        <w:t>What are your roles and responsibilities in your current position?</w:t>
      </w:r>
      <w:bookmarkEnd w:id="34"/>
    </w:p>
    <w:p w:rsidR="004A6D10" w:rsidRPr="00F20A45" w:rsidRDefault="004A6D10" w:rsidP="004A6D10">
      <w:pPr>
        <w:rPr>
          <w:szCs w:val="22"/>
        </w:rPr>
      </w:pPr>
    </w:p>
    <w:p w:rsidR="00415767" w:rsidRDefault="00415767" w:rsidP="004A6D10">
      <w:pPr>
        <w:rPr>
          <w:szCs w:val="22"/>
        </w:rPr>
      </w:pPr>
    </w:p>
    <w:p w:rsidR="00B24993" w:rsidRPr="00F20A45" w:rsidRDefault="00B24993" w:rsidP="004A6D10">
      <w:pPr>
        <w:rPr>
          <w:szCs w:val="22"/>
        </w:rPr>
      </w:pPr>
    </w:p>
    <w:p w:rsidR="004A6D10" w:rsidRPr="00F20A45" w:rsidRDefault="004A6D10" w:rsidP="00AE2A9F">
      <w:pPr>
        <w:pStyle w:val="Heading3"/>
        <w:rPr>
          <w:b/>
        </w:rPr>
      </w:pPr>
      <w:bookmarkStart w:id="35" w:name="_Toc278970727"/>
      <w:r w:rsidRPr="00F20A45">
        <w:t xml:space="preserve">Describe your expertise and experiences with </w:t>
      </w:r>
      <w:r w:rsidRPr="00EB1463">
        <w:rPr>
          <w:i/>
        </w:rPr>
        <w:t xml:space="preserve">CMS </w:t>
      </w:r>
      <w:r w:rsidR="00730603" w:rsidRPr="00EB1463">
        <w:rPr>
          <w:i/>
        </w:rPr>
        <w:t xml:space="preserve">Part C and/or Part D </w:t>
      </w:r>
      <w:r w:rsidR="009A0216" w:rsidRPr="00EB1463">
        <w:rPr>
          <w:i/>
        </w:rPr>
        <w:t>R</w:t>
      </w:r>
      <w:r w:rsidRPr="00EB1463">
        <w:rPr>
          <w:i/>
        </w:rPr>
        <w:t xml:space="preserve">eporting </w:t>
      </w:r>
      <w:r w:rsidR="009A0216" w:rsidRPr="00EB1463">
        <w:rPr>
          <w:i/>
        </w:rPr>
        <w:t>R</w:t>
      </w:r>
      <w:r w:rsidRPr="00EB1463">
        <w:rPr>
          <w:i/>
        </w:rPr>
        <w:t>equirements</w:t>
      </w:r>
      <w:r w:rsidR="009A0216" w:rsidRPr="00EB1463">
        <w:rPr>
          <w:i/>
        </w:rPr>
        <w:t xml:space="preserve"> Technical Specifications</w:t>
      </w:r>
      <w:r w:rsidRPr="008B0ACF">
        <w:t>.</w:t>
      </w:r>
      <w:bookmarkEnd w:id="35"/>
    </w:p>
    <w:p w:rsidR="00F20A45" w:rsidRPr="00F20A45" w:rsidRDefault="00F20A45" w:rsidP="00F20A45">
      <w:pPr>
        <w:rPr>
          <w:szCs w:val="22"/>
        </w:rPr>
      </w:pPr>
    </w:p>
    <w:p w:rsidR="004A6D10" w:rsidRPr="00F20A45" w:rsidRDefault="00917ED0" w:rsidP="00B24993">
      <w:pPr>
        <w:pStyle w:val="Heading2"/>
      </w:pPr>
      <w:r>
        <w:br w:type="page"/>
      </w:r>
      <w:bookmarkStart w:id="36" w:name="_Toc249278306"/>
      <w:bookmarkStart w:id="37" w:name="_Toc329873882"/>
      <w:bookmarkStart w:id="38" w:name="_Toc344454379"/>
      <w:bookmarkStart w:id="39" w:name="_Toc345927295"/>
      <w:r w:rsidR="00B24993" w:rsidRPr="00F20A45">
        <w:lastRenderedPageBreak/>
        <w:t>D</w:t>
      </w:r>
      <w:r w:rsidR="00B24993">
        <w:t>ata Production and Underlying Data Sources</w:t>
      </w:r>
      <w:bookmarkEnd w:id="36"/>
      <w:bookmarkEnd w:id="37"/>
      <w:bookmarkEnd w:id="38"/>
      <w:bookmarkEnd w:id="39"/>
    </w:p>
    <w:p w:rsidR="004A6D10" w:rsidRPr="00F20A45" w:rsidRDefault="00791002" w:rsidP="00AE2A9F">
      <w:pPr>
        <w:pStyle w:val="Heading3"/>
        <w:rPr>
          <w:b/>
        </w:rPr>
      </w:pPr>
      <w:bookmarkStart w:id="40" w:name="_Toc278970729"/>
      <w:r w:rsidRPr="00F20A45">
        <w:t>D</w:t>
      </w:r>
      <w:r w:rsidR="004A6D10" w:rsidRPr="00F20A45">
        <w:t>escribe the processes</w:t>
      </w:r>
      <w:r w:rsidR="005A1113">
        <w:t xml:space="preserve"> your organization uses</w:t>
      </w:r>
      <w:r w:rsidR="004A6D10" w:rsidRPr="00F20A45">
        <w:t xml:space="preserve"> to produce, maintain and update the data contained i</w:t>
      </w:r>
      <w:r w:rsidR="00730603">
        <w:t xml:space="preserve">n the underlying data sources. </w:t>
      </w:r>
      <w:r w:rsidR="006D7391" w:rsidRPr="00F20A45">
        <w:t>I</w:t>
      </w:r>
      <w:r w:rsidR="004A6D10" w:rsidRPr="00F20A45">
        <w:t>ndicate all underlying data sources involved in the reporting process, beginning with the originating data systems (e.g., claims adjudication system, enrollment system) and including all other data sources used for data collection and storage, data proces</w:t>
      </w:r>
      <w:r w:rsidR="00730603">
        <w:t xml:space="preserve">sing, analysis, and reporting. </w:t>
      </w:r>
      <w:r w:rsidR="004A6D10" w:rsidRPr="00F20A45">
        <w:t>For each data source, discuss the following:</w:t>
      </w:r>
      <w:bookmarkEnd w:id="40"/>
    </w:p>
    <w:p w:rsidR="004A6D10" w:rsidRPr="00F20A45" w:rsidRDefault="004A6D10" w:rsidP="00BD0896">
      <w:pPr>
        <w:pStyle w:val="ListParagraph"/>
      </w:pPr>
      <w:r w:rsidRPr="00F20A45">
        <w:t>Data Source Name</w:t>
      </w:r>
    </w:p>
    <w:p w:rsidR="004A6D10" w:rsidRPr="00F20A45" w:rsidRDefault="004A6D10" w:rsidP="00BD0896">
      <w:pPr>
        <w:pStyle w:val="ListParagraph"/>
      </w:pPr>
      <w:r w:rsidRPr="00F20A45">
        <w:t>Data Collection/Production Process and Schedule</w:t>
      </w:r>
    </w:p>
    <w:p w:rsidR="004A6D10" w:rsidRPr="00F20A45" w:rsidRDefault="004A6D10" w:rsidP="00BD0896">
      <w:pPr>
        <w:pStyle w:val="ListParagraph"/>
      </w:pPr>
      <w:r w:rsidRPr="00F20A45">
        <w:t>Data Validation Process (for both electronic and manual processed data)</w:t>
      </w:r>
    </w:p>
    <w:p w:rsidR="004A6D10" w:rsidRPr="00F20A45" w:rsidRDefault="004A6D10" w:rsidP="00BD0896">
      <w:pPr>
        <w:pStyle w:val="ListParagraph"/>
      </w:pPr>
      <w:r w:rsidRPr="00F20A45">
        <w:t xml:space="preserve">Responsible Entities (if external, </w:t>
      </w:r>
      <w:r w:rsidR="004772AD">
        <w:t xml:space="preserve">describe </w:t>
      </w:r>
      <w:r w:rsidRPr="00F20A45">
        <w:t xml:space="preserve">how </w:t>
      </w:r>
      <w:r w:rsidR="004772AD">
        <w:t xml:space="preserve">they </w:t>
      </w:r>
      <w:r w:rsidRPr="00F20A45">
        <w:t>are managed</w:t>
      </w:r>
      <w:r w:rsidR="004772AD">
        <w:t>.</w:t>
      </w:r>
      <w:r w:rsidRPr="00F20A45">
        <w:t>)</w:t>
      </w:r>
    </w:p>
    <w:p w:rsidR="004A6D10" w:rsidRPr="00F20A45" w:rsidRDefault="004A6D10" w:rsidP="00F20A45">
      <w:pPr>
        <w:rPr>
          <w:szCs w:val="22"/>
        </w:rPr>
      </w:pPr>
    </w:p>
    <w:p w:rsidR="004A6D10" w:rsidRPr="00F20A45" w:rsidRDefault="004A6D10" w:rsidP="00F20A45">
      <w:pPr>
        <w:rPr>
          <w:szCs w:val="22"/>
        </w:rPr>
      </w:pPr>
    </w:p>
    <w:p w:rsidR="00791002" w:rsidRPr="00F20A45" w:rsidRDefault="00791002" w:rsidP="00F20A45">
      <w:pPr>
        <w:rPr>
          <w:szCs w:val="22"/>
        </w:rPr>
      </w:pPr>
    </w:p>
    <w:p w:rsidR="004A6D10" w:rsidRPr="00F20A45" w:rsidRDefault="00B24993" w:rsidP="00B24993">
      <w:pPr>
        <w:pStyle w:val="Heading2"/>
      </w:pPr>
      <w:bookmarkStart w:id="41" w:name="_Toc249278307"/>
      <w:bookmarkStart w:id="42" w:name="_Toc329873883"/>
      <w:bookmarkStart w:id="43" w:name="_Toc344454380"/>
      <w:bookmarkStart w:id="44" w:name="_Toc345927296"/>
      <w:r w:rsidRPr="00F20A45">
        <w:t>R</w:t>
      </w:r>
      <w:r>
        <w:t>eport Production Questions</w:t>
      </w:r>
      <w:bookmarkEnd w:id="41"/>
      <w:bookmarkEnd w:id="42"/>
      <w:bookmarkEnd w:id="43"/>
      <w:bookmarkEnd w:id="44"/>
    </w:p>
    <w:p w:rsidR="004A6D10" w:rsidRPr="00F20A45" w:rsidRDefault="00791002" w:rsidP="00AE2A9F">
      <w:pPr>
        <w:pStyle w:val="Heading3"/>
        <w:rPr>
          <w:b/>
        </w:rPr>
      </w:pPr>
      <w:bookmarkStart w:id="45" w:name="_Toc278970731"/>
      <w:r w:rsidRPr="00F20A45">
        <w:t>D</w:t>
      </w:r>
      <w:r w:rsidR="004A6D10" w:rsidRPr="00F20A45">
        <w:t xml:space="preserve">escribe the processes involved with producing the </w:t>
      </w:r>
      <w:r w:rsidR="00B03699">
        <w:t>reporting section</w:t>
      </w:r>
      <w:r w:rsidR="00D63BD4" w:rsidRPr="00F20A45">
        <w:t>s</w:t>
      </w:r>
      <w:r w:rsidR="004A6D10" w:rsidRPr="00F20A45">
        <w:t>, including:</w:t>
      </w:r>
      <w:bookmarkEnd w:id="45"/>
      <w:r w:rsidR="004A6D10" w:rsidRPr="00F20A45">
        <w:t xml:space="preserve"> </w:t>
      </w:r>
    </w:p>
    <w:p w:rsidR="004A6D10" w:rsidRPr="00F20A45" w:rsidRDefault="004A6D10" w:rsidP="00BD0896">
      <w:pPr>
        <w:pStyle w:val="ListParagraph"/>
      </w:pPr>
      <w:r w:rsidRPr="00F20A45">
        <w:t>Data Collection</w:t>
      </w:r>
    </w:p>
    <w:p w:rsidR="004A6D10" w:rsidRPr="00F20A45" w:rsidRDefault="004A6D10" w:rsidP="00BD0896">
      <w:pPr>
        <w:pStyle w:val="ListParagraph"/>
      </w:pPr>
      <w:r w:rsidRPr="00F20A45">
        <w:t>Data Analysis</w:t>
      </w:r>
    </w:p>
    <w:p w:rsidR="004A6D10" w:rsidRPr="00F20A45" w:rsidRDefault="004A6D10" w:rsidP="00BD0896">
      <w:pPr>
        <w:pStyle w:val="ListParagraph"/>
      </w:pPr>
      <w:r w:rsidRPr="00F20A45">
        <w:t>Data Validation (for both electronic and manually produced reports)</w:t>
      </w:r>
    </w:p>
    <w:p w:rsidR="004A6D10" w:rsidRPr="00F20A45" w:rsidRDefault="004A6D10" w:rsidP="00BD0896">
      <w:pPr>
        <w:pStyle w:val="ListParagraph"/>
      </w:pPr>
      <w:r w:rsidRPr="00F20A45">
        <w:t>Report Submission (for both electronic and manually submitted reports)</w:t>
      </w:r>
    </w:p>
    <w:p w:rsidR="004A6D10" w:rsidRPr="00F20A45" w:rsidRDefault="004A6D10" w:rsidP="00BD0896">
      <w:pPr>
        <w:pStyle w:val="ListParagraph"/>
      </w:pPr>
      <w:r w:rsidRPr="00F20A45">
        <w:t>Data Sources Used</w:t>
      </w:r>
    </w:p>
    <w:p w:rsidR="004A6D10" w:rsidRPr="00F20A45" w:rsidRDefault="004A6D10" w:rsidP="00BD0896">
      <w:pPr>
        <w:pStyle w:val="ListParagraph"/>
      </w:pPr>
      <w:r w:rsidRPr="00F20A45">
        <w:t xml:space="preserve">Responsible Entities (if external, </w:t>
      </w:r>
      <w:r w:rsidR="004772AD">
        <w:t xml:space="preserve">describe </w:t>
      </w:r>
      <w:r w:rsidRPr="00F20A45">
        <w:t xml:space="preserve">how </w:t>
      </w:r>
      <w:r w:rsidR="004772AD">
        <w:t xml:space="preserve">they </w:t>
      </w:r>
      <w:r w:rsidRPr="00F20A45">
        <w:t>are managed</w:t>
      </w:r>
      <w:r w:rsidR="004772AD">
        <w:t>.</w:t>
      </w:r>
      <w:r w:rsidRPr="00F20A45">
        <w:t>)</w:t>
      </w:r>
    </w:p>
    <w:p w:rsidR="00F20A45" w:rsidRPr="00F20A45" w:rsidRDefault="00F20A45" w:rsidP="00F20A45">
      <w:pPr>
        <w:rPr>
          <w:szCs w:val="22"/>
        </w:rPr>
      </w:pPr>
      <w:bookmarkStart w:id="46" w:name="_Toc249278308"/>
    </w:p>
    <w:p w:rsidR="00F20A45" w:rsidRPr="00F20A45" w:rsidRDefault="00F20A45" w:rsidP="00F20A45">
      <w:pPr>
        <w:rPr>
          <w:szCs w:val="22"/>
        </w:rPr>
      </w:pPr>
    </w:p>
    <w:p w:rsidR="00F20A45" w:rsidRPr="00F20A45" w:rsidRDefault="00F20A45" w:rsidP="00F20A45">
      <w:pPr>
        <w:rPr>
          <w:szCs w:val="22"/>
        </w:rPr>
      </w:pPr>
    </w:p>
    <w:p w:rsidR="004A6D10" w:rsidRPr="00F20A45" w:rsidRDefault="00B24993" w:rsidP="00B24993">
      <w:pPr>
        <w:pStyle w:val="Heading2"/>
      </w:pPr>
      <w:bookmarkStart w:id="47" w:name="_Toc329873884"/>
      <w:bookmarkStart w:id="48" w:name="_Toc344454381"/>
      <w:bookmarkStart w:id="49" w:name="_Toc345927297"/>
      <w:r>
        <w:t>Data Processing/Quality</w:t>
      </w:r>
      <w:bookmarkEnd w:id="46"/>
      <w:bookmarkEnd w:id="47"/>
      <w:bookmarkEnd w:id="48"/>
      <w:bookmarkEnd w:id="49"/>
    </w:p>
    <w:p w:rsidR="004A6D10" w:rsidRPr="00F20A45" w:rsidRDefault="004A6D10" w:rsidP="00AE2A9F">
      <w:pPr>
        <w:pStyle w:val="Heading3"/>
        <w:rPr>
          <w:b/>
        </w:rPr>
      </w:pPr>
      <w:bookmarkStart w:id="50" w:name="_Toc278970733"/>
      <w:r w:rsidRPr="00F20A45">
        <w:t>Ha</w:t>
      </w:r>
      <w:r w:rsidR="007C5FCB" w:rsidRPr="00F20A45">
        <w:t>s your organization</w:t>
      </w:r>
      <w:r w:rsidRPr="00F20A45">
        <w:t xml:space="preserve"> encountered reporting issues </w:t>
      </w:r>
      <w:r w:rsidR="00730603">
        <w:t xml:space="preserve">with any of the data elements? </w:t>
      </w:r>
      <w:r w:rsidR="00791002" w:rsidRPr="00F20A45">
        <w:t xml:space="preserve">If yes, </w:t>
      </w:r>
      <w:r w:rsidRPr="00F20A45">
        <w:t xml:space="preserve">describe the issues and how the </w:t>
      </w:r>
      <w:r w:rsidR="004772AD">
        <w:t xml:space="preserve">organization </w:t>
      </w:r>
      <w:r w:rsidRPr="00F20A45">
        <w:t>resolved</w:t>
      </w:r>
      <w:r w:rsidR="004772AD">
        <w:t xml:space="preserve"> them</w:t>
      </w:r>
      <w:r w:rsidRPr="00F20A45">
        <w:t>.</w:t>
      </w:r>
      <w:bookmarkEnd w:id="50"/>
    </w:p>
    <w:p w:rsidR="00F20A45" w:rsidRPr="00F20A45" w:rsidRDefault="00F20A45" w:rsidP="00F20A45">
      <w:pPr>
        <w:rPr>
          <w:szCs w:val="22"/>
        </w:rPr>
      </w:pPr>
    </w:p>
    <w:p w:rsidR="00F20A45" w:rsidRPr="00F20A45" w:rsidRDefault="00F20A45" w:rsidP="00F20A45">
      <w:pPr>
        <w:rPr>
          <w:szCs w:val="22"/>
        </w:rPr>
      </w:pPr>
    </w:p>
    <w:p w:rsidR="004A6D10" w:rsidRPr="00F20A45" w:rsidRDefault="004A6D10" w:rsidP="00AE2A9F">
      <w:pPr>
        <w:pStyle w:val="Heading3"/>
        <w:rPr>
          <w:b/>
        </w:rPr>
      </w:pPr>
      <w:bookmarkStart w:id="51" w:name="_Toc278970734"/>
      <w:r w:rsidRPr="00F20A45">
        <w:t xml:space="preserve">What unique identifiers </w:t>
      </w:r>
      <w:r w:rsidR="005A1113">
        <w:t xml:space="preserve">does your organization </w:t>
      </w:r>
      <w:r w:rsidRPr="00F20A45">
        <w:t>use for tracking purposes (e.g., Member ID, Provider ID, Agent ID)?</w:t>
      </w:r>
      <w:bookmarkEnd w:id="51"/>
    </w:p>
    <w:p w:rsidR="004A6D10" w:rsidRPr="00F20A45" w:rsidRDefault="004A6D10" w:rsidP="004A6D10">
      <w:pPr>
        <w:rPr>
          <w:szCs w:val="22"/>
        </w:rPr>
      </w:pPr>
    </w:p>
    <w:p w:rsidR="004A6D10" w:rsidRPr="00F20A45" w:rsidRDefault="004A6D10" w:rsidP="004A6D10">
      <w:pPr>
        <w:rPr>
          <w:szCs w:val="22"/>
        </w:rPr>
      </w:pPr>
    </w:p>
    <w:p w:rsidR="004A6D10" w:rsidRPr="00F20A45" w:rsidRDefault="004A6D10" w:rsidP="00AE2A9F">
      <w:pPr>
        <w:pStyle w:val="Heading3"/>
        <w:rPr>
          <w:b/>
        </w:rPr>
      </w:pPr>
      <w:bookmarkStart w:id="52" w:name="_Toc278970735"/>
      <w:r w:rsidRPr="00F20A45">
        <w:t>How do</w:t>
      </w:r>
      <w:r w:rsidR="007C5FCB" w:rsidRPr="00F20A45">
        <w:t>es your</w:t>
      </w:r>
      <w:r w:rsidR="007307AF">
        <w:t xml:space="preserve"> </w:t>
      </w:r>
      <w:r w:rsidR="007C5FCB" w:rsidRPr="00F20A45">
        <w:t>organization</w:t>
      </w:r>
      <w:r w:rsidRPr="00F20A45">
        <w:t xml:space="preserve"> ensure the appropriate date ranges for each </w:t>
      </w:r>
      <w:r w:rsidR="00B03699">
        <w:t>reporting section</w:t>
      </w:r>
      <w:r w:rsidRPr="00F20A45">
        <w:t xml:space="preserve"> are being reported?</w:t>
      </w:r>
      <w:bookmarkEnd w:id="52"/>
    </w:p>
    <w:p w:rsidR="004A6D10" w:rsidRPr="00F20A45" w:rsidRDefault="004A6D10" w:rsidP="004A6D10">
      <w:pPr>
        <w:rPr>
          <w:szCs w:val="22"/>
        </w:rPr>
      </w:pPr>
    </w:p>
    <w:p w:rsidR="004A6D10" w:rsidRPr="00F20A45" w:rsidRDefault="004A6D10" w:rsidP="004A6D10">
      <w:pPr>
        <w:rPr>
          <w:szCs w:val="22"/>
        </w:rPr>
      </w:pPr>
    </w:p>
    <w:p w:rsidR="004A6D10" w:rsidRPr="00F20A45" w:rsidRDefault="004A6D10" w:rsidP="00AE2A9F">
      <w:pPr>
        <w:pStyle w:val="Heading3"/>
        <w:rPr>
          <w:b/>
        </w:rPr>
      </w:pPr>
      <w:bookmarkStart w:id="53" w:name="_Toc278970736"/>
      <w:r w:rsidRPr="00F20A45">
        <w:t>Has your</w:t>
      </w:r>
      <w:r w:rsidR="007307AF">
        <w:t xml:space="preserve"> </w:t>
      </w:r>
      <w:r w:rsidRPr="00F20A45">
        <w:t xml:space="preserve">organization experienced any problems with data completeness? </w:t>
      </w:r>
      <w:r w:rsidR="00791002" w:rsidRPr="00F20A45">
        <w:t xml:space="preserve">If yes, </w:t>
      </w:r>
      <w:r w:rsidRPr="00F20A45">
        <w:t xml:space="preserve">describe </w:t>
      </w:r>
      <w:r w:rsidR="00FA0031" w:rsidRPr="00F20A45">
        <w:t>the problems</w:t>
      </w:r>
      <w:r w:rsidRPr="00F20A45">
        <w:t xml:space="preserve"> and how </w:t>
      </w:r>
      <w:r w:rsidR="007307AF">
        <w:t xml:space="preserve">your </w:t>
      </w:r>
      <w:r w:rsidR="005A1113">
        <w:t xml:space="preserve">organization </w:t>
      </w:r>
      <w:r w:rsidRPr="00F20A45">
        <w:t>resolved</w:t>
      </w:r>
      <w:r w:rsidR="005A1113">
        <w:t xml:space="preserve"> them</w:t>
      </w:r>
      <w:r w:rsidRPr="00F20A45">
        <w:t>.</w:t>
      </w:r>
      <w:bookmarkEnd w:id="53"/>
    </w:p>
    <w:p w:rsidR="004A6D10" w:rsidRPr="00F20A45" w:rsidRDefault="004A6D10" w:rsidP="004A6D10">
      <w:pPr>
        <w:rPr>
          <w:szCs w:val="22"/>
        </w:rPr>
      </w:pPr>
    </w:p>
    <w:p w:rsidR="00415767" w:rsidRPr="00F20A45" w:rsidRDefault="00415767" w:rsidP="004A6D10">
      <w:pPr>
        <w:rPr>
          <w:szCs w:val="22"/>
        </w:rPr>
      </w:pPr>
    </w:p>
    <w:p w:rsidR="00AE77B6" w:rsidRPr="00F20A45" w:rsidRDefault="00AE77B6" w:rsidP="00AE2A9F">
      <w:pPr>
        <w:pStyle w:val="Heading3"/>
        <w:rPr>
          <w:b/>
        </w:rPr>
      </w:pPr>
      <w:bookmarkStart w:id="54" w:name="_Toc278970737"/>
      <w:r w:rsidRPr="00F20A45">
        <w:lastRenderedPageBreak/>
        <w:t>Describe your organization’s internal control processes for assessing data completeness and accuracy</w:t>
      </w:r>
      <w:r w:rsidR="006F0436" w:rsidRPr="00F20A45">
        <w:t xml:space="preserve"> </w:t>
      </w:r>
      <w:r w:rsidR="004A6D10" w:rsidRPr="00F20A45">
        <w:t xml:space="preserve">(e.g., for a claims-based </w:t>
      </w:r>
      <w:r w:rsidR="00B03699">
        <w:t>reporting section</w:t>
      </w:r>
      <w:r w:rsidR="004A6D10" w:rsidRPr="00F20A45">
        <w:t>,</w:t>
      </w:r>
      <w:r w:rsidR="005A1113">
        <w:t xml:space="preserve"> describe</w:t>
      </w:r>
      <w:r w:rsidR="004A6D10" w:rsidRPr="00F20A45">
        <w:t xml:space="preserve"> how </w:t>
      </w:r>
      <w:r w:rsidR="007C5FCB" w:rsidRPr="00F20A45">
        <w:t>your organization</w:t>
      </w:r>
      <w:r w:rsidR="004A6D10" w:rsidRPr="00F20A45">
        <w:t xml:space="preserve"> ensure</w:t>
      </w:r>
      <w:r w:rsidR="005A1113">
        <w:t>s</w:t>
      </w:r>
      <w:r w:rsidR="004A6D10" w:rsidRPr="00F20A45">
        <w:t xml:space="preserve"> that all data from a claim is submitted and claims for all visits are submitted)</w:t>
      </w:r>
      <w:r w:rsidR="005A1113">
        <w:t>.</w:t>
      </w:r>
      <w:bookmarkEnd w:id="54"/>
    </w:p>
    <w:p w:rsidR="00AE77B6" w:rsidRPr="00F20A45" w:rsidRDefault="005A1113" w:rsidP="00BD0896">
      <w:pPr>
        <w:pStyle w:val="ListParagraph"/>
      </w:pPr>
      <w:r>
        <w:t xml:space="preserve">How does your organization handle </w:t>
      </w:r>
      <w:r w:rsidR="00AE77B6" w:rsidRPr="00F20A45">
        <w:t>cases where data are incomplete due to delays in obtaining the data?</w:t>
      </w:r>
    </w:p>
    <w:p w:rsidR="004A6D10" w:rsidRPr="00F20A45" w:rsidRDefault="00AE77B6" w:rsidP="00BD0896">
      <w:pPr>
        <w:pStyle w:val="ListParagraph"/>
      </w:pPr>
      <w:r w:rsidRPr="00F20A45">
        <w:t>When data are questionable</w:t>
      </w:r>
      <w:r w:rsidR="005E434F" w:rsidRPr="00F20A45">
        <w:t xml:space="preserve"> or invalid</w:t>
      </w:r>
      <w:r w:rsidRPr="00F20A45">
        <w:t xml:space="preserve"> (e.g., claim appears inaccurate), what are the processes for determining whether the data are </w:t>
      </w:r>
      <w:r w:rsidR="001A0CB3" w:rsidRPr="00F20A45">
        <w:t xml:space="preserve">accurate </w:t>
      </w:r>
      <w:r w:rsidRPr="00F20A45">
        <w:t>and should be included for reporting purposes?</w:t>
      </w:r>
    </w:p>
    <w:p w:rsidR="00AE77B6" w:rsidRPr="00F20A45" w:rsidRDefault="00AE77B6" w:rsidP="00BD0896">
      <w:pPr>
        <w:pStyle w:val="ListParagraph"/>
      </w:pPr>
      <w:r w:rsidRPr="00F20A45">
        <w:t>How</w:t>
      </w:r>
      <w:r w:rsidR="005A1113">
        <w:t xml:space="preserve"> does your organization address </w:t>
      </w:r>
      <w:r w:rsidRPr="00F20A45">
        <w:t xml:space="preserve">duplicate records identified </w:t>
      </w:r>
      <w:r w:rsidR="001C2558" w:rsidRPr="00F20A45">
        <w:t>to ensure that they are excluded from final reporting?</w:t>
      </w:r>
    </w:p>
    <w:p w:rsidR="00F947D5" w:rsidRPr="00F20A45" w:rsidRDefault="00F947D5" w:rsidP="00D3072C">
      <w:pPr>
        <w:rPr>
          <w:szCs w:val="22"/>
        </w:rPr>
      </w:pPr>
    </w:p>
    <w:p w:rsidR="00F947D5" w:rsidRPr="00F20A45" w:rsidRDefault="00F947D5" w:rsidP="00D3072C">
      <w:pPr>
        <w:rPr>
          <w:szCs w:val="22"/>
        </w:rPr>
      </w:pPr>
    </w:p>
    <w:p w:rsidR="004A6D10" w:rsidRPr="00F20A45" w:rsidRDefault="00D3072C" w:rsidP="00AE2A9F">
      <w:pPr>
        <w:pStyle w:val="Heading3"/>
        <w:rPr>
          <w:b/>
        </w:rPr>
      </w:pPr>
      <w:bookmarkStart w:id="55" w:name="_Toc278970738"/>
      <w:r w:rsidRPr="00F20A45">
        <w:t xml:space="preserve">How </w:t>
      </w:r>
      <w:r w:rsidR="005453CA">
        <w:t xml:space="preserve">does your organization address and correct </w:t>
      </w:r>
      <w:r w:rsidRPr="00F20A45">
        <w:t xml:space="preserve">missing </w:t>
      </w:r>
      <w:r w:rsidR="00D20090" w:rsidRPr="00F20A45">
        <w:t xml:space="preserve">or invalid </w:t>
      </w:r>
      <w:r w:rsidRPr="00F20A45">
        <w:t>data (e.g., missing data values)?</w:t>
      </w:r>
      <w:bookmarkEnd w:id="55"/>
    </w:p>
    <w:p w:rsidR="00D3072C" w:rsidRPr="00F20A45" w:rsidRDefault="00D3072C" w:rsidP="00791002">
      <w:pPr>
        <w:rPr>
          <w:szCs w:val="22"/>
        </w:rPr>
      </w:pPr>
    </w:p>
    <w:p w:rsidR="00D10EF7" w:rsidRPr="00F20A45" w:rsidRDefault="00D10EF7" w:rsidP="00791002">
      <w:pPr>
        <w:rPr>
          <w:szCs w:val="22"/>
        </w:rPr>
      </w:pPr>
    </w:p>
    <w:p w:rsidR="004A6D10" w:rsidRPr="00F20A45" w:rsidRDefault="004A6D10" w:rsidP="00AE2A9F">
      <w:pPr>
        <w:pStyle w:val="Heading3"/>
        <w:rPr>
          <w:b/>
        </w:rPr>
      </w:pPr>
      <w:bookmarkStart w:id="56" w:name="_Toc278970739"/>
      <w:r w:rsidRPr="00F20A45">
        <w:t xml:space="preserve">What edit checks are in place to validate data entry in HPMS (for both data submitted electronically </w:t>
      </w:r>
      <w:r w:rsidR="00791002" w:rsidRPr="00F20A45">
        <w:t xml:space="preserve">(i.e., direct file upload) </w:t>
      </w:r>
      <w:r w:rsidRPr="00F20A45">
        <w:t>and data manually entered)?</w:t>
      </w:r>
      <w:bookmarkEnd w:id="56"/>
    </w:p>
    <w:p w:rsidR="004A6D10" w:rsidRPr="00F20A45" w:rsidRDefault="004A6D10" w:rsidP="004A6D10">
      <w:pPr>
        <w:rPr>
          <w:szCs w:val="22"/>
        </w:rPr>
      </w:pPr>
    </w:p>
    <w:p w:rsidR="00415767" w:rsidRPr="00F20A45" w:rsidRDefault="00415767" w:rsidP="004A6D10">
      <w:pPr>
        <w:rPr>
          <w:szCs w:val="22"/>
        </w:rPr>
      </w:pPr>
    </w:p>
    <w:p w:rsidR="004A6D10" w:rsidRPr="00F20A45" w:rsidRDefault="004A6D10" w:rsidP="00AE2A9F">
      <w:pPr>
        <w:pStyle w:val="Heading3"/>
        <w:rPr>
          <w:b/>
        </w:rPr>
      </w:pPr>
      <w:bookmarkStart w:id="57" w:name="_Toc278970740"/>
      <w:r w:rsidRPr="00F20A45">
        <w:t>Ha</w:t>
      </w:r>
      <w:r w:rsidR="007C5FCB" w:rsidRPr="00F20A45">
        <w:t>s your</w:t>
      </w:r>
      <w:r w:rsidR="00FF7CE9">
        <w:t xml:space="preserve"> </w:t>
      </w:r>
      <w:r w:rsidR="007C5FCB" w:rsidRPr="00F20A45">
        <w:t>organization</w:t>
      </w:r>
      <w:r w:rsidRPr="00F20A45">
        <w:t xml:space="preserve"> implemented process or system improvements as a result of previously encountered problems with data processing, data management, report</w:t>
      </w:r>
      <w:r w:rsidR="00730603">
        <w:t xml:space="preserve">ing requirements or deadlines? </w:t>
      </w:r>
      <w:r w:rsidRPr="00F20A45">
        <w:t>If yes, describe</w:t>
      </w:r>
      <w:r w:rsidR="00791002" w:rsidRPr="00F20A45">
        <w:t xml:space="preserve"> these improvements</w:t>
      </w:r>
      <w:r w:rsidRPr="00F20A45">
        <w:t>.</w:t>
      </w:r>
      <w:bookmarkEnd w:id="57"/>
    </w:p>
    <w:p w:rsidR="004A6D10" w:rsidRPr="00F20A45" w:rsidRDefault="004A6D10" w:rsidP="004A6D10">
      <w:pPr>
        <w:rPr>
          <w:szCs w:val="22"/>
        </w:rPr>
      </w:pPr>
    </w:p>
    <w:bookmarkEnd w:id="24"/>
    <w:p w:rsidR="00813024" w:rsidRPr="00F20A45" w:rsidRDefault="00813024" w:rsidP="004A6D10">
      <w:pPr>
        <w:rPr>
          <w:szCs w:val="22"/>
        </w:rPr>
      </w:pPr>
    </w:p>
    <w:p w:rsidR="00E1554C" w:rsidRPr="00F20A45" w:rsidRDefault="00E1554C" w:rsidP="004A6D10">
      <w:pPr>
        <w:rPr>
          <w:szCs w:val="22"/>
        </w:rPr>
      </w:pPr>
    </w:p>
    <w:p w:rsidR="005C3AF1" w:rsidRPr="00F20A45" w:rsidRDefault="00B24993" w:rsidP="00B24993">
      <w:pPr>
        <w:pStyle w:val="Heading2"/>
      </w:pPr>
      <w:bookmarkStart w:id="58" w:name="_Toc249278309"/>
      <w:bookmarkStart w:id="59" w:name="_Toc329873885"/>
      <w:bookmarkStart w:id="60" w:name="_Toc344454382"/>
      <w:bookmarkStart w:id="61" w:name="_Toc345927298"/>
      <w:r w:rsidRPr="00F20A45">
        <w:t>A</w:t>
      </w:r>
      <w:r>
        <w:t xml:space="preserve">dditional </w:t>
      </w:r>
      <w:r w:rsidR="00B03699">
        <w:t>Reporting Section</w:t>
      </w:r>
      <w:r>
        <w:t xml:space="preserve"> Questions</w:t>
      </w:r>
      <w:bookmarkEnd w:id="58"/>
      <w:bookmarkEnd w:id="59"/>
      <w:bookmarkEnd w:id="60"/>
      <w:bookmarkEnd w:id="61"/>
    </w:p>
    <w:p w:rsidR="005C3AF1" w:rsidRPr="00F20A45" w:rsidRDefault="005C3AF1" w:rsidP="00B24993">
      <w:r w:rsidRPr="00F20A45">
        <w:t xml:space="preserve">See Sections </w:t>
      </w:r>
      <w:r w:rsidR="00F20A45">
        <w:t xml:space="preserve">3 and 4 </w:t>
      </w:r>
      <w:r w:rsidRPr="00F20A45">
        <w:t xml:space="preserve">below for additional </w:t>
      </w:r>
      <w:r w:rsidR="00B03699">
        <w:t xml:space="preserve">reporting section </w:t>
      </w:r>
      <w:r w:rsidRPr="00F20A45">
        <w:t>questions to incorporate into applicable interviews.</w:t>
      </w:r>
      <w:r w:rsidR="006F4CB4" w:rsidRPr="00F20A45">
        <w:t xml:space="preserve"> </w:t>
      </w:r>
      <w:r w:rsidR="00791002" w:rsidRPr="00F20A45">
        <w:t xml:space="preserve">Note that not every </w:t>
      </w:r>
      <w:r w:rsidR="00B03699">
        <w:t>reporting section</w:t>
      </w:r>
      <w:r w:rsidR="00791002" w:rsidRPr="00F20A45">
        <w:t xml:space="preserve"> included in the data validation review has additional questions in this </w:t>
      </w:r>
      <w:r w:rsidR="00791002" w:rsidRPr="00F20A45">
        <w:rPr>
          <w:i/>
        </w:rPr>
        <w:t>Interview Discussion Guide</w:t>
      </w:r>
      <w:r w:rsidR="00791002" w:rsidRPr="00F20A45">
        <w:t>.</w:t>
      </w:r>
      <w:r w:rsidR="00730603">
        <w:t xml:space="preserve"> </w:t>
      </w:r>
      <w:r w:rsidR="006D7391" w:rsidRPr="00F20A45">
        <w:t xml:space="preserve">The </w:t>
      </w:r>
      <w:r w:rsidR="00EE5725">
        <w:rPr>
          <w:szCs w:val="22"/>
        </w:rPr>
        <w:t>reviewer</w:t>
      </w:r>
      <w:r w:rsidR="006D7391" w:rsidRPr="00F20A45">
        <w:t xml:space="preserve"> may create additional </w:t>
      </w:r>
      <w:r w:rsidR="00B03699">
        <w:t>reporting section</w:t>
      </w:r>
      <w:r w:rsidR="00B03699" w:rsidRPr="00F20A45">
        <w:t xml:space="preserve"> </w:t>
      </w:r>
      <w:r w:rsidR="006D7391" w:rsidRPr="00F20A45">
        <w:t>questions depending on the information needed.</w:t>
      </w:r>
    </w:p>
    <w:p w:rsidR="000C7244" w:rsidRPr="00F20A45" w:rsidRDefault="000C7244" w:rsidP="00791002">
      <w:pPr>
        <w:spacing w:after="200"/>
        <w:rPr>
          <w:szCs w:val="22"/>
        </w:rPr>
      </w:pPr>
      <w:bookmarkStart w:id="62" w:name="_Ref249026215"/>
      <w:bookmarkStart w:id="63" w:name="_Toc249278310"/>
    </w:p>
    <w:p w:rsidR="00D63BD4" w:rsidRPr="00F20A45" w:rsidRDefault="000F7720" w:rsidP="000F7720">
      <w:pPr>
        <w:pStyle w:val="Heading1"/>
      </w:pPr>
      <w:bookmarkStart w:id="64" w:name="_Toc329873886"/>
      <w:bookmarkStart w:id="65" w:name="_Toc344454383"/>
      <w:bookmarkStart w:id="66" w:name="_Toc345927299"/>
      <w:r w:rsidRPr="00F20A45">
        <w:t xml:space="preserve">Part C Additional </w:t>
      </w:r>
      <w:r>
        <w:t>Reporting Section</w:t>
      </w:r>
      <w:r w:rsidRPr="00F20A45">
        <w:t xml:space="preserve"> Questions</w:t>
      </w:r>
      <w:bookmarkEnd w:id="62"/>
      <w:bookmarkEnd w:id="63"/>
      <w:bookmarkEnd w:id="64"/>
      <w:bookmarkEnd w:id="65"/>
      <w:bookmarkEnd w:id="66"/>
    </w:p>
    <w:p w:rsidR="004A6D10" w:rsidRPr="00BC24BC" w:rsidRDefault="00150ABB" w:rsidP="00150ABB">
      <w:pPr>
        <w:pStyle w:val="Heading2"/>
        <w:numPr>
          <w:ilvl w:val="0"/>
          <w:numId w:val="0"/>
        </w:numPr>
        <w:ind w:left="576" w:hanging="576"/>
        <w:rPr>
          <w:strike/>
          <w:color w:val="FF0000"/>
        </w:rPr>
      </w:pPr>
      <w:bookmarkStart w:id="67" w:name="_Toc249278312"/>
      <w:bookmarkStart w:id="68" w:name="_Toc344454384"/>
      <w:bookmarkStart w:id="69" w:name="_Toc345927300"/>
      <w:r>
        <w:rPr>
          <w:strike/>
          <w:color w:val="FF0000"/>
        </w:rPr>
        <w:t>3.1</w:t>
      </w:r>
      <w:r>
        <w:rPr>
          <w:strike/>
          <w:color w:val="FF0000"/>
        </w:rPr>
        <w:tab/>
      </w:r>
      <w:r w:rsidR="00EB1463" w:rsidRPr="00BC24BC">
        <w:rPr>
          <w:strike/>
          <w:color w:val="FF0000"/>
        </w:rPr>
        <w:t>Procedure Frequency</w:t>
      </w:r>
      <w:bookmarkEnd w:id="67"/>
      <w:bookmarkEnd w:id="68"/>
      <w:bookmarkEnd w:id="69"/>
    </w:p>
    <w:p w:rsidR="004A6D10" w:rsidRPr="00EB1463" w:rsidRDefault="00150ABB" w:rsidP="00150ABB">
      <w:pPr>
        <w:pStyle w:val="Heading3"/>
        <w:numPr>
          <w:ilvl w:val="0"/>
          <w:numId w:val="0"/>
        </w:numPr>
        <w:ind w:left="720" w:hanging="720"/>
        <w:rPr>
          <w:b/>
          <w:strike/>
          <w:color w:val="FF0000"/>
        </w:rPr>
      </w:pPr>
      <w:bookmarkStart w:id="70" w:name="_Toc278970749"/>
      <w:bookmarkStart w:id="71" w:name="_Toc344454385"/>
      <w:r>
        <w:rPr>
          <w:strike/>
          <w:color w:val="FF0000"/>
        </w:rPr>
        <w:t>3.1.1</w:t>
      </w:r>
      <w:r>
        <w:rPr>
          <w:strike/>
          <w:color w:val="FF0000"/>
        </w:rPr>
        <w:tab/>
      </w:r>
      <w:r w:rsidR="004A6D10" w:rsidRPr="00EB1463">
        <w:rPr>
          <w:strike/>
          <w:color w:val="FF0000"/>
        </w:rPr>
        <w:t>How many diagnosis and procedure codes are captured by your organ</w:t>
      </w:r>
      <w:r w:rsidR="002129C1" w:rsidRPr="00EB1463">
        <w:rPr>
          <w:strike/>
          <w:color w:val="FF0000"/>
        </w:rPr>
        <w:t xml:space="preserve">ization’s claims data systems? </w:t>
      </w:r>
      <w:r w:rsidR="004A6D10" w:rsidRPr="00EB1463">
        <w:rPr>
          <w:strike/>
          <w:color w:val="FF0000"/>
        </w:rPr>
        <w:t>To what digit are the diagnosis and procedure codes specified?</w:t>
      </w:r>
      <w:bookmarkEnd w:id="70"/>
      <w:bookmarkEnd w:id="71"/>
    </w:p>
    <w:p w:rsidR="00110E43" w:rsidRPr="00BC24BC" w:rsidRDefault="00110E43" w:rsidP="00110E43">
      <w:pPr>
        <w:rPr>
          <w:strike/>
          <w:color w:val="FF0000"/>
          <w:szCs w:val="22"/>
        </w:rPr>
      </w:pPr>
    </w:p>
    <w:p w:rsidR="00110E43" w:rsidRPr="00BC24BC" w:rsidRDefault="00110E43" w:rsidP="00110E43">
      <w:pPr>
        <w:rPr>
          <w:strike/>
          <w:color w:val="FF0000"/>
          <w:szCs w:val="22"/>
        </w:rPr>
      </w:pPr>
    </w:p>
    <w:p w:rsidR="004A6D10" w:rsidRPr="00EB1463" w:rsidRDefault="00150ABB" w:rsidP="00150ABB">
      <w:pPr>
        <w:pStyle w:val="Heading3"/>
        <w:numPr>
          <w:ilvl w:val="0"/>
          <w:numId w:val="0"/>
        </w:numPr>
        <w:ind w:left="720" w:hanging="720"/>
        <w:rPr>
          <w:b/>
          <w:strike/>
          <w:color w:val="FF0000"/>
        </w:rPr>
      </w:pPr>
      <w:bookmarkStart w:id="72" w:name="_Toc278970750"/>
      <w:bookmarkStart w:id="73" w:name="_Toc344454386"/>
      <w:r>
        <w:rPr>
          <w:strike/>
          <w:color w:val="FF0000"/>
        </w:rPr>
        <w:t>3.1.2</w:t>
      </w:r>
      <w:r>
        <w:rPr>
          <w:strike/>
          <w:color w:val="FF0000"/>
        </w:rPr>
        <w:tab/>
      </w:r>
      <w:r w:rsidR="004A6D10" w:rsidRPr="00EB1463">
        <w:rPr>
          <w:strike/>
          <w:color w:val="FF0000"/>
        </w:rPr>
        <w:t xml:space="preserve">Does your organization map non-standard codes to the standard codes provided by CMS in the Part C </w:t>
      </w:r>
      <w:r w:rsidR="005C21DD" w:rsidRPr="00EB1463">
        <w:rPr>
          <w:strike/>
          <w:color w:val="FF0000"/>
        </w:rPr>
        <w:t>R</w:t>
      </w:r>
      <w:r w:rsidR="004A6D10" w:rsidRPr="00EB1463">
        <w:rPr>
          <w:strike/>
          <w:color w:val="FF0000"/>
        </w:rPr>
        <w:t xml:space="preserve">eporting </w:t>
      </w:r>
      <w:r w:rsidR="005C21DD" w:rsidRPr="00EB1463">
        <w:rPr>
          <w:strike/>
          <w:color w:val="FF0000"/>
        </w:rPr>
        <w:t>R</w:t>
      </w:r>
      <w:r w:rsidR="004A6D10" w:rsidRPr="00EB1463">
        <w:rPr>
          <w:strike/>
          <w:color w:val="FF0000"/>
        </w:rPr>
        <w:t xml:space="preserve">equirements </w:t>
      </w:r>
      <w:r w:rsidR="005C21DD" w:rsidRPr="00EB1463">
        <w:rPr>
          <w:strike/>
          <w:color w:val="FF0000"/>
        </w:rPr>
        <w:t>T</w:t>
      </w:r>
      <w:r w:rsidR="004A6D10" w:rsidRPr="00EB1463">
        <w:rPr>
          <w:strike/>
          <w:color w:val="FF0000"/>
        </w:rPr>
        <w:t xml:space="preserve">echnical </w:t>
      </w:r>
      <w:r w:rsidR="005C21DD" w:rsidRPr="00EB1463">
        <w:rPr>
          <w:strike/>
          <w:color w:val="FF0000"/>
        </w:rPr>
        <w:t>S</w:t>
      </w:r>
      <w:r w:rsidR="002129C1" w:rsidRPr="00EB1463">
        <w:rPr>
          <w:strike/>
          <w:color w:val="FF0000"/>
        </w:rPr>
        <w:t xml:space="preserve">pecifications? </w:t>
      </w:r>
      <w:r w:rsidR="004A6D10" w:rsidRPr="00EB1463">
        <w:rPr>
          <w:strike/>
          <w:color w:val="FF0000"/>
        </w:rPr>
        <w:t>If yes, provide details on the mapping schema.</w:t>
      </w:r>
      <w:bookmarkEnd w:id="72"/>
      <w:bookmarkEnd w:id="73"/>
    </w:p>
    <w:p w:rsidR="003C188D" w:rsidRPr="00BC24BC" w:rsidRDefault="003C188D" w:rsidP="003C188D">
      <w:pPr>
        <w:rPr>
          <w:strike/>
          <w:color w:val="FF0000"/>
          <w:szCs w:val="22"/>
        </w:rPr>
      </w:pPr>
    </w:p>
    <w:p w:rsidR="003C188D" w:rsidRPr="00BC24BC" w:rsidRDefault="003C188D" w:rsidP="003C188D">
      <w:pPr>
        <w:rPr>
          <w:strike/>
          <w:color w:val="FF0000"/>
          <w:szCs w:val="22"/>
        </w:rPr>
      </w:pPr>
    </w:p>
    <w:p w:rsidR="004A6D10" w:rsidRPr="00EB1463" w:rsidRDefault="00150ABB" w:rsidP="00150ABB">
      <w:pPr>
        <w:pStyle w:val="Heading3"/>
        <w:numPr>
          <w:ilvl w:val="0"/>
          <w:numId w:val="0"/>
        </w:numPr>
        <w:ind w:left="720" w:hanging="720"/>
        <w:rPr>
          <w:b/>
          <w:strike/>
          <w:color w:val="FF0000"/>
        </w:rPr>
      </w:pPr>
      <w:bookmarkStart w:id="74" w:name="_Toc278970751"/>
      <w:bookmarkStart w:id="75" w:name="_Toc344454387"/>
      <w:r>
        <w:rPr>
          <w:strike/>
          <w:color w:val="FF0000"/>
        </w:rPr>
        <w:t>3.1.3</w:t>
      </w:r>
      <w:r>
        <w:rPr>
          <w:strike/>
          <w:color w:val="FF0000"/>
        </w:rPr>
        <w:tab/>
      </w:r>
      <w:r w:rsidR="004A6D10" w:rsidRPr="00EB1463">
        <w:rPr>
          <w:strike/>
          <w:color w:val="FF0000"/>
        </w:rPr>
        <w:t>Does your</w:t>
      </w:r>
      <w:r w:rsidR="00BC24BC" w:rsidRPr="00EB1463">
        <w:rPr>
          <w:strike/>
          <w:color w:val="FF0000"/>
        </w:rPr>
        <w:t xml:space="preserve"> </w:t>
      </w:r>
      <w:r w:rsidR="004A6D10" w:rsidRPr="00EB1463">
        <w:rPr>
          <w:strike/>
          <w:color w:val="FF0000"/>
        </w:rPr>
        <w:t>organization use global billing for any of the services identified in this measure?</w:t>
      </w:r>
      <w:bookmarkEnd w:id="74"/>
      <w:bookmarkEnd w:id="75"/>
    </w:p>
    <w:p w:rsidR="003C188D" w:rsidRPr="00BC24BC" w:rsidRDefault="003C188D" w:rsidP="003C188D">
      <w:pPr>
        <w:rPr>
          <w:strike/>
          <w:color w:val="FF0000"/>
          <w:szCs w:val="22"/>
        </w:rPr>
      </w:pPr>
    </w:p>
    <w:p w:rsidR="003C188D" w:rsidRPr="00BC24BC" w:rsidRDefault="003C188D" w:rsidP="003C188D">
      <w:pPr>
        <w:rPr>
          <w:strike/>
          <w:color w:val="FF0000"/>
          <w:szCs w:val="22"/>
        </w:rPr>
      </w:pPr>
    </w:p>
    <w:p w:rsidR="004A6D10" w:rsidRPr="00EB1463" w:rsidRDefault="00150ABB" w:rsidP="00150ABB">
      <w:pPr>
        <w:pStyle w:val="Heading3"/>
        <w:numPr>
          <w:ilvl w:val="0"/>
          <w:numId w:val="0"/>
        </w:numPr>
        <w:ind w:left="720" w:hanging="720"/>
        <w:rPr>
          <w:b/>
          <w:strike/>
          <w:color w:val="FF0000"/>
        </w:rPr>
      </w:pPr>
      <w:bookmarkStart w:id="76" w:name="_Toc278970752"/>
      <w:bookmarkStart w:id="77" w:name="_Toc344454388"/>
      <w:r>
        <w:rPr>
          <w:strike/>
          <w:color w:val="FF0000"/>
        </w:rPr>
        <w:t>3.1.4</w:t>
      </w:r>
      <w:r>
        <w:rPr>
          <w:strike/>
          <w:color w:val="FF0000"/>
        </w:rPr>
        <w:tab/>
      </w:r>
      <w:r w:rsidR="004A6D10" w:rsidRPr="00EB1463">
        <w:rPr>
          <w:strike/>
          <w:color w:val="FF0000"/>
        </w:rPr>
        <w:t>Does your organization include services based on claims that were denied for payment?</w:t>
      </w:r>
      <w:bookmarkEnd w:id="76"/>
      <w:bookmarkEnd w:id="77"/>
    </w:p>
    <w:p w:rsidR="004A6D10" w:rsidRPr="00BC24BC" w:rsidRDefault="004A6D10" w:rsidP="004A6D10">
      <w:pPr>
        <w:rPr>
          <w:strike/>
          <w:color w:val="FF0000"/>
          <w:szCs w:val="22"/>
        </w:rPr>
      </w:pPr>
    </w:p>
    <w:p w:rsidR="004A6D10" w:rsidRPr="00BC24BC" w:rsidRDefault="004A6D10" w:rsidP="004A6D10">
      <w:pPr>
        <w:rPr>
          <w:strike/>
          <w:color w:val="FF0000"/>
          <w:szCs w:val="22"/>
        </w:rPr>
      </w:pPr>
    </w:p>
    <w:p w:rsidR="003C188D" w:rsidRPr="003C188D" w:rsidRDefault="003C188D" w:rsidP="004A6D10">
      <w:pPr>
        <w:rPr>
          <w:szCs w:val="22"/>
        </w:rPr>
      </w:pPr>
    </w:p>
    <w:p w:rsidR="004A6D10" w:rsidRPr="003C188D" w:rsidRDefault="004A6D10" w:rsidP="00B24993">
      <w:pPr>
        <w:pStyle w:val="Heading2"/>
      </w:pPr>
      <w:bookmarkStart w:id="78" w:name="_Toc249278313"/>
      <w:bookmarkStart w:id="79" w:name="_Toc329873887"/>
      <w:bookmarkStart w:id="80" w:name="_Toc344454389"/>
      <w:bookmarkStart w:id="81" w:name="_Toc345927301"/>
      <w:r w:rsidRPr="003C188D">
        <w:t>S</w:t>
      </w:r>
      <w:r w:rsidR="00B24993">
        <w:t xml:space="preserve">erious Reportable Adverse Events </w:t>
      </w:r>
      <w:r w:rsidR="00760C32">
        <w:t>(SRAEs)</w:t>
      </w:r>
      <w:bookmarkEnd w:id="78"/>
      <w:bookmarkEnd w:id="79"/>
      <w:bookmarkEnd w:id="80"/>
      <w:bookmarkEnd w:id="81"/>
    </w:p>
    <w:p w:rsidR="004A6D10" w:rsidRPr="003C188D" w:rsidRDefault="004A6D10" w:rsidP="00AE2A9F">
      <w:pPr>
        <w:pStyle w:val="Heading3"/>
        <w:rPr>
          <w:b/>
        </w:rPr>
      </w:pPr>
      <w:bookmarkStart w:id="82" w:name="_Toc278970754"/>
      <w:r w:rsidRPr="003C188D">
        <w:t>How many diagnosis and procedure codes</w:t>
      </w:r>
      <w:r w:rsidR="00BC24BC">
        <w:t xml:space="preserve"> do </w:t>
      </w:r>
      <w:r w:rsidRPr="003C188D">
        <w:t>your</w:t>
      </w:r>
      <w:r w:rsidR="00712714">
        <w:t xml:space="preserve"> </w:t>
      </w:r>
      <w:r w:rsidRPr="003C188D">
        <w:t>organization’s claims data s</w:t>
      </w:r>
      <w:r w:rsidR="002129C1">
        <w:t>ystems</w:t>
      </w:r>
      <w:r w:rsidR="00001BCD">
        <w:t xml:space="preserve"> capture</w:t>
      </w:r>
      <w:r w:rsidR="002129C1">
        <w:t xml:space="preserve">? </w:t>
      </w:r>
      <w:r w:rsidRPr="003C188D">
        <w:t>To what digit are the diagnosis and procedure codes specified?</w:t>
      </w:r>
      <w:bookmarkEnd w:id="82"/>
    </w:p>
    <w:p w:rsidR="00110E43" w:rsidRPr="003C188D" w:rsidRDefault="00110E43" w:rsidP="00110E43">
      <w:pPr>
        <w:rPr>
          <w:szCs w:val="22"/>
        </w:rPr>
      </w:pPr>
    </w:p>
    <w:p w:rsidR="00415767" w:rsidRPr="003C188D" w:rsidRDefault="00415767" w:rsidP="00110E43">
      <w:pPr>
        <w:rPr>
          <w:szCs w:val="22"/>
        </w:rPr>
      </w:pPr>
    </w:p>
    <w:p w:rsidR="004A6D10" w:rsidRPr="003C188D" w:rsidRDefault="004A6D10" w:rsidP="00AE2A9F">
      <w:pPr>
        <w:pStyle w:val="Heading3"/>
        <w:rPr>
          <w:b/>
        </w:rPr>
      </w:pPr>
      <w:bookmarkStart w:id="83" w:name="_Toc278970755"/>
      <w:r w:rsidRPr="003C188D">
        <w:t xml:space="preserve">Does your organization map non-standard codes to the standard codes CMS </w:t>
      </w:r>
      <w:r w:rsidR="00DE2083">
        <w:t xml:space="preserve">provides </w:t>
      </w:r>
      <w:r w:rsidRPr="003C188D">
        <w:t xml:space="preserve">in the </w:t>
      </w:r>
      <w:r w:rsidRPr="003C188D">
        <w:rPr>
          <w:i/>
        </w:rPr>
        <w:t xml:space="preserve">Part C </w:t>
      </w:r>
      <w:r w:rsidR="005C21DD" w:rsidRPr="003C188D">
        <w:rPr>
          <w:i/>
        </w:rPr>
        <w:t>R</w:t>
      </w:r>
      <w:r w:rsidRPr="003C188D">
        <w:rPr>
          <w:i/>
        </w:rPr>
        <w:t xml:space="preserve">eporting </w:t>
      </w:r>
      <w:r w:rsidR="005C21DD" w:rsidRPr="003C188D">
        <w:rPr>
          <w:i/>
        </w:rPr>
        <w:t>R</w:t>
      </w:r>
      <w:r w:rsidRPr="003C188D">
        <w:rPr>
          <w:i/>
        </w:rPr>
        <w:t xml:space="preserve">equirements </w:t>
      </w:r>
      <w:r w:rsidR="005C21DD" w:rsidRPr="003C188D">
        <w:rPr>
          <w:i/>
        </w:rPr>
        <w:t>T</w:t>
      </w:r>
      <w:r w:rsidRPr="003C188D">
        <w:rPr>
          <w:i/>
        </w:rPr>
        <w:t xml:space="preserve">echnical </w:t>
      </w:r>
      <w:r w:rsidR="005C21DD" w:rsidRPr="003C188D">
        <w:rPr>
          <w:i/>
        </w:rPr>
        <w:t>S</w:t>
      </w:r>
      <w:r w:rsidRPr="003C188D">
        <w:rPr>
          <w:i/>
        </w:rPr>
        <w:t>pecifications</w:t>
      </w:r>
      <w:r w:rsidR="002129C1">
        <w:t xml:space="preserve">? </w:t>
      </w:r>
      <w:r w:rsidRPr="003C188D">
        <w:t>If yes, provide details on the mapping schema.</w:t>
      </w:r>
      <w:bookmarkEnd w:id="83"/>
    </w:p>
    <w:p w:rsidR="003C188D" w:rsidRPr="003C188D" w:rsidRDefault="003C188D" w:rsidP="003C188D">
      <w:pPr>
        <w:rPr>
          <w:szCs w:val="22"/>
        </w:rPr>
      </w:pPr>
    </w:p>
    <w:p w:rsidR="003C188D" w:rsidRPr="003C188D" w:rsidRDefault="003C188D" w:rsidP="003C188D">
      <w:pPr>
        <w:rPr>
          <w:szCs w:val="22"/>
        </w:rPr>
      </w:pPr>
    </w:p>
    <w:p w:rsidR="004A6D10" w:rsidRPr="003C188D" w:rsidRDefault="004A6D10" w:rsidP="00AE2A9F">
      <w:pPr>
        <w:pStyle w:val="Heading3"/>
        <w:rPr>
          <w:b/>
        </w:rPr>
      </w:pPr>
      <w:bookmarkStart w:id="84" w:name="_Toc278970756"/>
      <w:r w:rsidRPr="003C188D">
        <w:t>Does your organization include services based on claims that were denied for payment?</w:t>
      </w:r>
      <w:bookmarkEnd w:id="84"/>
    </w:p>
    <w:p w:rsidR="003C188D" w:rsidRPr="003C188D" w:rsidRDefault="003C188D" w:rsidP="003C188D">
      <w:pPr>
        <w:rPr>
          <w:szCs w:val="22"/>
        </w:rPr>
      </w:pPr>
    </w:p>
    <w:p w:rsidR="003C188D" w:rsidRPr="003C188D" w:rsidRDefault="003C188D" w:rsidP="003C188D">
      <w:pPr>
        <w:rPr>
          <w:szCs w:val="22"/>
        </w:rPr>
      </w:pPr>
    </w:p>
    <w:p w:rsidR="00577642" w:rsidRPr="00577642" w:rsidRDefault="004A6D10" w:rsidP="00AE2A9F">
      <w:pPr>
        <w:pStyle w:val="Heading3"/>
        <w:rPr>
          <w:b/>
        </w:rPr>
      </w:pPr>
      <w:bookmarkStart w:id="85" w:name="_Toc278970757"/>
      <w:r w:rsidRPr="003C188D">
        <w:t>How does your organization determine whether the adverse event (signified by ICD-9 Diagnosis E876.5) was related to Surgery on Wrong Body Part, Surgery on Wrong Patient, or Wrong Surgical Procedures on a Patient?</w:t>
      </w:r>
      <w:bookmarkEnd w:id="85"/>
    </w:p>
    <w:p w:rsidR="0002254D" w:rsidRPr="003C188D" w:rsidRDefault="0002254D" w:rsidP="0002254D">
      <w:pPr>
        <w:rPr>
          <w:szCs w:val="22"/>
        </w:rPr>
      </w:pPr>
    </w:p>
    <w:p w:rsidR="0002254D" w:rsidRPr="003C188D" w:rsidRDefault="0002254D" w:rsidP="0002254D">
      <w:pPr>
        <w:rPr>
          <w:szCs w:val="22"/>
        </w:rPr>
      </w:pPr>
    </w:p>
    <w:p w:rsidR="00EB75CB" w:rsidRPr="00150ABB" w:rsidRDefault="00577642" w:rsidP="00AE2A9F">
      <w:pPr>
        <w:pStyle w:val="Heading3"/>
        <w:rPr>
          <w:b/>
          <w:color w:val="FF0000"/>
          <w:u w:val="single"/>
        </w:rPr>
      </w:pPr>
      <w:r w:rsidRPr="00150ABB">
        <w:rPr>
          <w:color w:val="FF0000"/>
          <w:u w:val="single"/>
        </w:rPr>
        <w:t xml:space="preserve">How does your organization capture and track the date that </w:t>
      </w:r>
      <w:proofErr w:type="gramStart"/>
      <w:r w:rsidRPr="00150ABB">
        <w:rPr>
          <w:color w:val="FF0000"/>
          <w:u w:val="single"/>
        </w:rPr>
        <w:t>an</w:t>
      </w:r>
      <w:proofErr w:type="gramEnd"/>
      <w:r w:rsidRPr="00150ABB">
        <w:rPr>
          <w:color w:val="FF0000"/>
          <w:u w:val="single"/>
        </w:rPr>
        <w:t xml:space="preserve"> SRAE/HAC was diagnosed?</w:t>
      </w:r>
    </w:p>
    <w:p w:rsidR="0002254D" w:rsidRPr="003C188D" w:rsidRDefault="0002254D" w:rsidP="0002254D">
      <w:pPr>
        <w:rPr>
          <w:szCs w:val="22"/>
        </w:rPr>
      </w:pPr>
    </w:p>
    <w:p w:rsidR="0002254D" w:rsidRPr="003C188D" w:rsidRDefault="0002254D" w:rsidP="0002254D">
      <w:pPr>
        <w:rPr>
          <w:szCs w:val="22"/>
        </w:rPr>
      </w:pPr>
    </w:p>
    <w:p w:rsidR="004A6D10" w:rsidRPr="00150ABB" w:rsidRDefault="00EB75CB" w:rsidP="00AE2A9F">
      <w:pPr>
        <w:pStyle w:val="Heading3"/>
        <w:rPr>
          <w:b/>
          <w:color w:val="FF0000"/>
          <w:u w:val="single"/>
        </w:rPr>
      </w:pPr>
      <w:r w:rsidRPr="00150ABB">
        <w:rPr>
          <w:color w:val="FF0000"/>
          <w:u w:val="single"/>
        </w:rPr>
        <w:t xml:space="preserve">How does your organization capture multiple SRAEs/HACs that occur for one patient who undergoes multiple procedures during </w:t>
      </w:r>
      <w:r w:rsidR="00131B6F" w:rsidRPr="00150ABB">
        <w:rPr>
          <w:color w:val="FF0000"/>
          <w:u w:val="single"/>
        </w:rPr>
        <w:t xml:space="preserve">his/her </w:t>
      </w:r>
      <w:r w:rsidRPr="00150ABB">
        <w:rPr>
          <w:color w:val="FF0000"/>
          <w:u w:val="single"/>
        </w:rPr>
        <w:t>stay?</w:t>
      </w:r>
    </w:p>
    <w:p w:rsidR="003C188D" w:rsidRPr="003C188D" w:rsidRDefault="003C188D" w:rsidP="003C188D">
      <w:pPr>
        <w:rPr>
          <w:szCs w:val="22"/>
        </w:rPr>
      </w:pPr>
    </w:p>
    <w:p w:rsidR="003C188D" w:rsidRPr="003C188D" w:rsidRDefault="003C188D" w:rsidP="003C188D">
      <w:pPr>
        <w:rPr>
          <w:szCs w:val="22"/>
        </w:rPr>
      </w:pPr>
    </w:p>
    <w:p w:rsidR="008E6831" w:rsidRPr="00AE2A9F" w:rsidRDefault="00150ABB" w:rsidP="00150ABB">
      <w:pPr>
        <w:pStyle w:val="Heading2"/>
        <w:numPr>
          <w:ilvl w:val="0"/>
          <w:numId w:val="0"/>
        </w:numPr>
        <w:ind w:left="576" w:hanging="576"/>
        <w:rPr>
          <w:strike/>
          <w:color w:val="FF0000"/>
        </w:rPr>
      </w:pPr>
      <w:bookmarkStart w:id="86" w:name="_Toc344454390"/>
      <w:bookmarkStart w:id="87" w:name="_Toc345927302"/>
      <w:r>
        <w:rPr>
          <w:strike/>
          <w:color w:val="FF0000"/>
        </w:rPr>
        <w:t>3.2</w:t>
      </w:r>
      <w:r>
        <w:rPr>
          <w:strike/>
          <w:color w:val="FF0000"/>
        </w:rPr>
        <w:tab/>
      </w:r>
      <w:r w:rsidR="00AE2A9F" w:rsidRPr="00AE2A9F">
        <w:rPr>
          <w:strike/>
          <w:color w:val="FF0000"/>
        </w:rPr>
        <w:t>Provider Network Adequacy</w:t>
      </w:r>
      <w:bookmarkEnd w:id="86"/>
      <w:bookmarkEnd w:id="87"/>
    </w:p>
    <w:p w:rsidR="008E6831" w:rsidRPr="00EB1463" w:rsidRDefault="00150ABB" w:rsidP="00150ABB">
      <w:pPr>
        <w:pStyle w:val="Heading3"/>
        <w:numPr>
          <w:ilvl w:val="0"/>
          <w:numId w:val="0"/>
        </w:numPr>
        <w:ind w:left="720" w:hanging="720"/>
        <w:rPr>
          <w:b/>
          <w:strike/>
          <w:color w:val="FF0000"/>
        </w:rPr>
      </w:pPr>
      <w:bookmarkStart w:id="88" w:name="_Toc278970759"/>
      <w:bookmarkStart w:id="89" w:name="_Toc344454391"/>
      <w:r>
        <w:rPr>
          <w:strike/>
          <w:color w:val="FF0000"/>
        </w:rPr>
        <w:t>3.2.1</w:t>
      </w:r>
      <w:r>
        <w:rPr>
          <w:strike/>
          <w:color w:val="FF0000"/>
        </w:rPr>
        <w:tab/>
      </w:r>
      <w:r w:rsidR="008E6831" w:rsidRPr="00EB1463">
        <w:rPr>
          <w:strike/>
          <w:color w:val="FF0000"/>
        </w:rPr>
        <w:t>When a provider is no longer part of the network (e.g., provider does not renew contract), how is this monitored and tracked?</w:t>
      </w:r>
      <w:bookmarkEnd w:id="88"/>
      <w:bookmarkEnd w:id="89"/>
    </w:p>
    <w:p w:rsidR="008E6831" w:rsidRPr="00BC24BC" w:rsidRDefault="008E6831" w:rsidP="008E6831">
      <w:pPr>
        <w:rPr>
          <w:strike/>
          <w:color w:val="FF0000"/>
          <w:szCs w:val="22"/>
        </w:rPr>
      </w:pPr>
    </w:p>
    <w:p w:rsidR="00923186" w:rsidRPr="00BC24BC" w:rsidRDefault="00923186" w:rsidP="008E6831">
      <w:pPr>
        <w:rPr>
          <w:strike/>
          <w:color w:val="FF0000"/>
          <w:szCs w:val="22"/>
        </w:rPr>
      </w:pPr>
    </w:p>
    <w:p w:rsidR="00923186" w:rsidRPr="00EB1463" w:rsidRDefault="00150ABB" w:rsidP="00150ABB">
      <w:pPr>
        <w:pStyle w:val="Heading3"/>
        <w:numPr>
          <w:ilvl w:val="0"/>
          <w:numId w:val="0"/>
        </w:numPr>
        <w:ind w:left="720" w:hanging="720"/>
        <w:rPr>
          <w:b/>
          <w:strike/>
          <w:color w:val="FF0000"/>
        </w:rPr>
      </w:pPr>
      <w:bookmarkStart w:id="90" w:name="_Toc278970760"/>
      <w:bookmarkStart w:id="91" w:name="_Toc344454392"/>
      <w:r>
        <w:rPr>
          <w:strike/>
          <w:color w:val="FF0000"/>
        </w:rPr>
        <w:t>3.2.2</w:t>
      </w:r>
      <w:r>
        <w:rPr>
          <w:strike/>
          <w:color w:val="FF0000"/>
        </w:rPr>
        <w:tab/>
      </w:r>
      <w:r w:rsidR="00923186" w:rsidRPr="00EB1463">
        <w:rPr>
          <w:strike/>
          <w:color w:val="FF0000"/>
        </w:rPr>
        <w:t>How do you determine validity of data? For example, how do you determine whether the provider is contracted to provide s</w:t>
      </w:r>
      <w:r w:rsidR="002129C1" w:rsidRPr="00EB1463">
        <w:rPr>
          <w:strike/>
          <w:color w:val="FF0000"/>
        </w:rPr>
        <w:t xml:space="preserve">ervices in a specific network? </w:t>
      </w:r>
      <w:r w:rsidR="00923186" w:rsidRPr="00EB1463">
        <w:rPr>
          <w:strike/>
          <w:color w:val="FF0000"/>
        </w:rPr>
        <w:t>What is the schedule for this type of data validation?</w:t>
      </w:r>
      <w:bookmarkEnd w:id="90"/>
      <w:bookmarkEnd w:id="91"/>
    </w:p>
    <w:p w:rsidR="008E6831" w:rsidRPr="00BC24BC" w:rsidRDefault="008E6831" w:rsidP="008E6831">
      <w:pPr>
        <w:rPr>
          <w:strike/>
          <w:color w:val="FF0000"/>
          <w:szCs w:val="22"/>
        </w:rPr>
      </w:pPr>
    </w:p>
    <w:p w:rsidR="00923186" w:rsidRPr="00BC24BC" w:rsidRDefault="00923186" w:rsidP="008E6831">
      <w:pPr>
        <w:rPr>
          <w:strike/>
          <w:color w:val="FF0000"/>
          <w:szCs w:val="22"/>
        </w:rPr>
      </w:pPr>
    </w:p>
    <w:p w:rsidR="00923186" w:rsidRPr="00EB1463" w:rsidRDefault="00150ABB" w:rsidP="00150ABB">
      <w:pPr>
        <w:pStyle w:val="Heading3"/>
        <w:numPr>
          <w:ilvl w:val="0"/>
          <w:numId w:val="0"/>
        </w:numPr>
        <w:ind w:left="720" w:hanging="720"/>
        <w:rPr>
          <w:b/>
          <w:strike/>
          <w:color w:val="FF0000"/>
        </w:rPr>
      </w:pPr>
      <w:bookmarkStart w:id="92" w:name="_Toc278970761"/>
      <w:bookmarkStart w:id="93" w:name="_Toc344454393"/>
      <w:r>
        <w:rPr>
          <w:strike/>
          <w:color w:val="FF0000"/>
        </w:rPr>
        <w:t>3.2.3</w:t>
      </w:r>
      <w:r>
        <w:rPr>
          <w:strike/>
          <w:color w:val="FF0000"/>
        </w:rPr>
        <w:tab/>
      </w:r>
      <w:r w:rsidR="00923186" w:rsidRPr="00EB1463">
        <w:rPr>
          <w:strike/>
          <w:color w:val="FF0000"/>
        </w:rPr>
        <w:t>If contracting issues are encountered (e.g., expired contracts, new contracts), how a</w:t>
      </w:r>
      <w:r w:rsidR="002129C1" w:rsidRPr="00EB1463">
        <w:rPr>
          <w:strike/>
          <w:color w:val="FF0000"/>
        </w:rPr>
        <w:t xml:space="preserve">re these addressed? </w:t>
      </w:r>
      <w:r w:rsidR="00923186" w:rsidRPr="00EB1463">
        <w:rPr>
          <w:strike/>
          <w:color w:val="FF0000"/>
        </w:rPr>
        <w:t xml:space="preserve">How do you ensure that these updates are made and incorporated into </w:t>
      </w:r>
      <w:r w:rsidR="003C188D" w:rsidRPr="00EB1463">
        <w:rPr>
          <w:strike/>
          <w:color w:val="FF0000"/>
        </w:rPr>
        <w:t>the final data reported to CMS</w:t>
      </w:r>
      <w:r w:rsidR="00923186" w:rsidRPr="00EB1463">
        <w:rPr>
          <w:strike/>
          <w:color w:val="FF0000"/>
        </w:rPr>
        <w:t>?</w:t>
      </w:r>
      <w:bookmarkEnd w:id="92"/>
      <w:bookmarkEnd w:id="93"/>
    </w:p>
    <w:p w:rsidR="0080027D" w:rsidRDefault="0080027D" w:rsidP="004A6D10">
      <w:pPr>
        <w:rPr>
          <w:szCs w:val="22"/>
        </w:rPr>
      </w:pPr>
    </w:p>
    <w:p w:rsidR="003C188D" w:rsidRPr="003C188D" w:rsidRDefault="003C188D" w:rsidP="004A6D10">
      <w:pPr>
        <w:rPr>
          <w:szCs w:val="22"/>
        </w:rPr>
      </w:pPr>
    </w:p>
    <w:p w:rsidR="00923186" w:rsidRPr="003C188D" w:rsidRDefault="00923186" w:rsidP="004A6D10">
      <w:pPr>
        <w:rPr>
          <w:szCs w:val="22"/>
        </w:rPr>
      </w:pPr>
    </w:p>
    <w:p w:rsidR="00110E43" w:rsidRPr="00760C32" w:rsidRDefault="00B24993" w:rsidP="00B24993">
      <w:pPr>
        <w:pStyle w:val="Heading2"/>
      </w:pPr>
      <w:bookmarkStart w:id="94" w:name="_Toc249278314"/>
      <w:bookmarkStart w:id="95" w:name="_Toc329873888"/>
      <w:bookmarkStart w:id="96" w:name="_Toc344454394"/>
      <w:bookmarkStart w:id="97" w:name="_Toc345927303"/>
      <w:r w:rsidRPr="00760C32">
        <w:t>G</w:t>
      </w:r>
      <w:r>
        <w:t xml:space="preserve">rievances </w:t>
      </w:r>
      <w:r w:rsidR="00760C32">
        <w:t>(PART C)</w:t>
      </w:r>
      <w:bookmarkEnd w:id="94"/>
      <w:bookmarkEnd w:id="95"/>
      <w:bookmarkEnd w:id="96"/>
      <w:bookmarkEnd w:id="97"/>
    </w:p>
    <w:p w:rsidR="004A6D10" w:rsidRPr="00760C32" w:rsidRDefault="004A6D10" w:rsidP="00AE2A9F">
      <w:pPr>
        <w:pStyle w:val="Heading3"/>
        <w:rPr>
          <w:b/>
        </w:rPr>
      </w:pPr>
      <w:bookmarkStart w:id="98" w:name="_Toc278970763"/>
      <w:r w:rsidRPr="00760C32">
        <w:t>How does your</w:t>
      </w:r>
      <w:r w:rsidR="00DE2083">
        <w:t xml:space="preserve"> </w:t>
      </w:r>
      <w:r w:rsidRPr="00760C32">
        <w:t>organization identify a grievance (i.e., distinguishing between grievances, inquiries, organization determinations, and reconsiderations)?</w:t>
      </w:r>
      <w:r w:rsidR="002129C1">
        <w:t xml:space="preserve"> </w:t>
      </w:r>
      <w:r w:rsidR="005E434F" w:rsidRPr="00760C32">
        <w:t xml:space="preserve">Describe any internal processes </w:t>
      </w:r>
      <w:r w:rsidR="00712714">
        <w:t xml:space="preserve">your </w:t>
      </w:r>
      <w:r w:rsidR="00DE2083">
        <w:t xml:space="preserve">organization </w:t>
      </w:r>
      <w:r w:rsidR="005E434F" w:rsidRPr="00760C32">
        <w:t>use</w:t>
      </w:r>
      <w:r w:rsidR="00DE2083">
        <w:t>s</w:t>
      </w:r>
      <w:r w:rsidR="005E434F" w:rsidRPr="00760C32">
        <w:t xml:space="preserve"> to ensure </w:t>
      </w:r>
      <w:r w:rsidR="00DE2083">
        <w:t xml:space="preserve">it captures </w:t>
      </w:r>
      <w:r w:rsidR="005E434F" w:rsidRPr="00760C32">
        <w:t>grievances appropriate</w:t>
      </w:r>
      <w:r w:rsidR="00DE2083">
        <w:t>ly</w:t>
      </w:r>
      <w:r w:rsidR="005E434F" w:rsidRPr="00760C32">
        <w:t>.</w:t>
      </w:r>
      <w:bookmarkEnd w:id="98"/>
    </w:p>
    <w:p w:rsidR="00110E43" w:rsidRPr="00760C32" w:rsidRDefault="00110E43" w:rsidP="00110E43">
      <w:pPr>
        <w:rPr>
          <w:szCs w:val="22"/>
        </w:rPr>
      </w:pPr>
    </w:p>
    <w:p w:rsidR="00424662" w:rsidRPr="00760C32" w:rsidRDefault="00424662" w:rsidP="00110E43">
      <w:pPr>
        <w:rPr>
          <w:szCs w:val="22"/>
        </w:rPr>
      </w:pPr>
    </w:p>
    <w:p w:rsidR="004A6D10" w:rsidRPr="00760C32" w:rsidRDefault="004A6D10" w:rsidP="00AE2A9F">
      <w:pPr>
        <w:pStyle w:val="Heading3"/>
        <w:rPr>
          <w:b/>
        </w:rPr>
      </w:pPr>
      <w:bookmarkStart w:id="99" w:name="_Toc278970764"/>
      <w:r w:rsidRPr="00760C32">
        <w:t>How does your organization assign grievance categories</w:t>
      </w:r>
      <w:r w:rsidR="00745CEB" w:rsidRPr="00760C32">
        <w:t xml:space="preserve"> (e.g., marketing, enrollment, quality of care)</w:t>
      </w:r>
      <w:r w:rsidRPr="00760C32">
        <w:t>?</w:t>
      </w:r>
      <w:r w:rsidR="002129C1">
        <w:t xml:space="preserve"> </w:t>
      </w:r>
      <w:r w:rsidR="005E434F" w:rsidRPr="00760C32">
        <w:t>Describe any internal processes</w:t>
      </w:r>
      <w:r w:rsidR="00DE2083">
        <w:t xml:space="preserve"> </w:t>
      </w:r>
      <w:r w:rsidR="00712714">
        <w:t xml:space="preserve">your </w:t>
      </w:r>
      <w:r w:rsidR="00DE2083">
        <w:t>organization</w:t>
      </w:r>
      <w:r w:rsidR="005E434F" w:rsidRPr="00760C32">
        <w:t xml:space="preserve"> use</w:t>
      </w:r>
      <w:r w:rsidR="00DE2083">
        <w:t>s</w:t>
      </w:r>
      <w:r w:rsidR="005E434F" w:rsidRPr="00760C32">
        <w:t xml:space="preserve"> to ensure</w:t>
      </w:r>
      <w:r w:rsidR="007307AF">
        <w:t xml:space="preserve"> it categorizes</w:t>
      </w:r>
      <w:r w:rsidR="005E434F" w:rsidRPr="00760C32">
        <w:t xml:space="preserve"> member issues correctly.</w:t>
      </w:r>
      <w:bookmarkEnd w:id="99"/>
    </w:p>
    <w:p w:rsidR="00110E43" w:rsidRPr="00760C32" w:rsidRDefault="00110E43" w:rsidP="00110E43">
      <w:pPr>
        <w:rPr>
          <w:szCs w:val="22"/>
        </w:rPr>
      </w:pPr>
    </w:p>
    <w:p w:rsidR="00415767" w:rsidRPr="00760C32" w:rsidRDefault="00415767" w:rsidP="00110E43">
      <w:pPr>
        <w:rPr>
          <w:szCs w:val="22"/>
        </w:rPr>
      </w:pPr>
    </w:p>
    <w:p w:rsidR="004A6D10" w:rsidRPr="00760C32" w:rsidRDefault="004A6D10" w:rsidP="00AE2A9F">
      <w:pPr>
        <w:pStyle w:val="Heading3"/>
        <w:rPr>
          <w:b/>
        </w:rPr>
      </w:pPr>
      <w:bookmarkStart w:id="100" w:name="_Toc278970765"/>
      <w:r w:rsidRPr="00760C32">
        <w:t>How does your organization log/track/respond to identical grievances reported by the same member multiple times and/or to multiple departments?</w:t>
      </w:r>
      <w:bookmarkEnd w:id="100"/>
    </w:p>
    <w:p w:rsidR="00760C32" w:rsidRPr="00760C32" w:rsidRDefault="00760C32" w:rsidP="00760C32">
      <w:pPr>
        <w:rPr>
          <w:szCs w:val="22"/>
        </w:rPr>
      </w:pPr>
      <w:bookmarkStart w:id="101" w:name="_Toc249278315"/>
    </w:p>
    <w:p w:rsidR="00760C32" w:rsidRDefault="00760C32" w:rsidP="00760C32">
      <w:pPr>
        <w:rPr>
          <w:szCs w:val="22"/>
        </w:rPr>
      </w:pPr>
    </w:p>
    <w:p w:rsidR="00760C32" w:rsidRPr="00760C32" w:rsidRDefault="00760C32" w:rsidP="00760C32">
      <w:pPr>
        <w:rPr>
          <w:szCs w:val="22"/>
        </w:rPr>
      </w:pPr>
    </w:p>
    <w:p w:rsidR="004A6D10" w:rsidRPr="00760C32" w:rsidRDefault="00B24993" w:rsidP="00B24993">
      <w:pPr>
        <w:pStyle w:val="Heading2"/>
      </w:pPr>
      <w:bookmarkStart w:id="102" w:name="_Toc329873889"/>
      <w:bookmarkStart w:id="103" w:name="_Toc344454395"/>
      <w:bookmarkStart w:id="104" w:name="_Toc345927304"/>
      <w:r w:rsidRPr="00760C32">
        <w:t>O</w:t>
      </w:r>
      <w:r>
        <w:t>rganizational Determinations/Reconsiderations</w:t>
      </w:r>
      <w:bookmarkEnd w:id="101"/>
      <w:bookmarkEnd w:id="102"/>
      <w:bookmarkEnd w:id="103"/>
      <w:bookmarkEnd w:id="104"/>
    </w:p>
    <w:p w:rsidR="004A6D10" w:rsidRPr="00760C32" w:rsidRDefault="004A6D10" w:rsidP="00AE2A9F">
      <w:pPr>
        <w:pStyle w:val="Heading3"/>
        <w:rPr>
          <w:b/>
        </w:rPr>
      </w:pPr>
      <w:bookmarkStart w:id="105" w:name="_Toc278970767"/>
      <w:r w:rsidRPr="00760C32">
        <w:t xml:space="preserve">How does your organization identify an organization determination (i.e., distinguishing between grievances, inquiries, organization determinations, </w:t>
      </w:r>
      <w:r w:rsidR="000F1823" w:rsidRPr="00760C32">
        <w:t xml:space="preserve">and </w:t>
      </w:r>
      <w:r w:rsidRPr="00760C32">
        <w:t>reconsiderations)?</w:t>
      </w:r>
      <w:bookmarkEnd w:id="105"/>
    </w:p>
    <w:p w:rsidR="00110E43" w:rsidRPr="00760C32" w:rsidRDefault="00110E43" w:rsidP="00110E43">
      <w:pPr>
        <w:rPr>
          <w:szCs w:val="22"/>
        </w:rPr>
      </w:pPr>
    </w:p>
    <w:p w:rsidR="00415767" w:rsidRPr="00760C32" w:rsidRDefault="00415767" w:rsidP="00110E43">
      <w:pPr>
        <w:rPr>
          <w:szCs w:val="22"/>
        </w:rPr>
      </w:pPr>
    </w:p>
    <w:p w:rsidR="004A6D10" w:rsidRPr="00760C32" w:rsidRDefault="004A6D10" w:rsidP="00AE2A9F">
      <w:pPr>
        <w:pStyle w:val="Heading3"/>
        <w:rPr>
          <w:b/>
        </w:rPr>
      </w:pPr>
      <w:bookmarkStart w:id="106" w:name="_Toc278970768"/>
      <w:r w:rsidRPr="00760C32">
        <w:t>How does your organization assign a final disposition category (i.e., definitions for fully favorable, partially favorable, adverse)?</w:t>
      </w:r>
      <w:bookmarkEnd w:id="106"/>
    </w:p>
    <w:p w:rsidR="00760C32" w:rsidRPr="00760C32" w:rsidRDefault="00760C32" w:rsidP="00760C32">
      <w:pPr>
        <w:rPr>
          <w:szCs w:val="22"/>
        </w:rPr>
      </w:pPr>
      <w:bookmarkStart w:id="107" w:name="_Toc249278316"/>
    </w:p>
    <w:p w:rsidR="00760C32" w:rsidRDefault="00760C32" w:rsidP="00760C32">
      <w:pPr>
        <w:rPr>
          <w:szCs w:val="22"/>
        </w:rPr>
      </w:pPr>
    </w:p>
    <w:p w:rsidR="00760C32" w:rsidRPr="00EB1463" w:rsidRDefault="002129C1" w:rsidP="00AE2A9F">
      <w:pPr>
        <w:pStyle w:val="Heading3"/>
        <w:rPr>
          <w:strike/>
          <w:color w:val="FF0000"/>
        </w:rPr>
      </w:pPr>
      <w:bookmarkStart w:id="108" w:name="_Toc344454396"/>
      <w:r w:rsidRPr="00EB1463">
        <w:rPr>
          <w:strike/>
          <w:color w:val="FF0000"/>
        </w:rPr>
        <w:t>How does your organization define contract and non-contract providers/suppliers?</w:t>
      </w:r>
      <w:bookmarkEnd w:id="108"/>
    </w:p>
    <w:p w:rsidR="002129C1" w:rsidRDefault="002129C1" w:rsidP="00B33769">
      <w:pPr>
        <w:rPr>
          <w:szCs w:val="22"/>
        </w:rPr>
      </w:pPr>
    </w:p>
    <w:p w:rsidR="002129C1" w:rsidRPr="00B33769" w:rsidRDefault="002129C1"/>
    <w:p w:rsidR="004A6D10" w:rsidRPr="00760C32" w:rsidRDefault="00B24993" w:rsidP="00B24993">
      <w:pPr>
        <w:pStyle w:val="Heading2"/>
      </w:pPr>
      <w:bookmarkStart w:id="109" w:name="_Toc329873890"/>
      <w:bookmarkStart w:id="110" w:name="_Toc344454397"/>
      <w:bookmarkStart w:id="111" w:name="_Toc345927305"/>
      <w:r w:rsidRPr="00760C32">
        <w:t>S</w:t>
      </w:r>
      <w:r>
        <w:t>pecial Needs Plans (SNPs) Care Management</w:t>
      </w:r>
      <w:bookmarkEnd w:id="107"/>
      <w:bookmarkEnd w:id="109"/>
      <w:bookmarkEnd w:id="110"/>
      <w:bookmarkEnd w:id="111"/>
    </w:p>
    <w:p w:rsidR="004A6D10" w:rsidRPr="00760C32" w:rsidRDefault="004A6D10" w:rsidP="00AE2A9F">
      <w:pPr>
        <w:pStyle w:val="Heading3"/>
        <w:rPr>
          <w:b/>
        </w:rPr>
      </w:pPr>
      <w:bookmarkStart w:id="112" w:name="_Toc278970770"/>
      <w:r w:rsidRPr="00760C32">
        <w:t>How does your organization identify enrollees that are eligible for an annual reassessment?</w:t>
      </w:r>
      <w:bookmarkEnd w:id="112"/>
    </w:p>
    <w:p w:rsidR="00110E43" w:rsidRPr="00760C32" w:rsidRDefault="00110E43" w:rsidP="00110E43">
      <w:pPr>
        <w:rPr>
          <w:szCs w:val="22"/>
        </w:rPr>
      </w:pPr>
    </w:p>
    <w:p w:rsidR="00415767" w:rsidRPr="00760C32" w:rsidRDefault="00415767" w:rsidP="00110E43">
      <w:pPr>
        <w:rPr>
          <w:szCs w:val="22"/>
        </w:rPr>
      </w:pPr>
    </w:p>
    <w:p w:rsidR="004A6D10" w:rsidRDefault="004A6D10" w:rsidP="00AE2A9F">
      <w:pPr>
        <w:pStyle w:val="Heading3"/>
      </w:pPr>
      <w:bookmarkStart w:id="113" w:name="_Toc278970771"/>
      <w:r w:rsidRPr="00760C32">
        <w:t>How does your organization identify the health risk assessments that are performed on enrollees to determine whether they are initial assessment</w:t>
      </w:r>
      <w:r w:rsidR="006D7391" w:rsidRPr="00760C32">
        <w:t>s</w:t>
      </w:r>
      <w:r w:rsidRPr="00760C32">
        <w:t xml:space="preserve"> or annual reassessments?</w:t>
      </w:r>
      <w:bookmarkEnd w:id="113"/>
    </w:p>
    <w:p w:rsidR="0063667A" w:rsidRDefault="0063667A" w:rsidP="0063667A"/>
    <w:p w:rsidR="00635CD4" w:rsidRDefault="00635CD4" w:rsidP="0063667A"/>
    <w:p w:rsidR="0063667A" w:rsidRPr="00EB1463" w:rsidRDefault="0063667A" w:rsidP="00AE2A9F">
      <w:pPr>
        <w:pStyle w:val="Heading3"/>
        <w:rPr>
          <w:color w:val="FF0000"/>
          <w:u w:val="single"/>
        </w:rPr>
      </w:pPr>
      <w:r w:rsidRPr="00EB1463">
        <w:rPr>
          <w:color w:val="FF0000"/>
          <w:u w:val="single"/>
        </w:rPr>
        <w:t>What standardized health risk assessment tool does your organization use?</w:t>
      </w:r>
    </w:p>
    <w:p w:rsidR="0063667A" w:rsidRDefault="0063667A" w:rsidP="0063667A">
      <w:pPr>
        <w:rPr>
          <w:color w:val="FF0000"/>
          <w:u w:val="single"/>
        </w:rPr>
      </w:pPr>
    </w:p>
    <w:p w:rsidR="00635CD4" w:rsidRPr="00BC24BC" w:rsidRDefault="00635CD4" w:rsidP="0063667A">
      <w:pPr>
        <w:rPr>
          <w:color w:val="FF0000"/>
          <w:u w:val="single"/>
        </w:rPr>
      </w:pPr>
    </w:p>
    <w:p w:rsidR="0063667A" w:rsidRPr="00EB1463" w:rsidRDefault="0063667A" w:rsidP="00AE2A9F">
      <w:pPr>
        <w:pStyle w:val="Heading3"/>
        <w:rPr>
          <w:color w:val="FF0000"/>
          <w:u w:val="single"/>
        </w:rPr>
      </w:pPr>
      <w:r w:rsidRPr="00EB1463">
        <w:rPr>
          <w:color w:val="FF0000"/>
          <w:u w:val="single"/>
        </w:rPr>
        <w:t>How does your organization define a health risk assessment/re-assessment as “complete?”</w:t>
      </w:r>
    </w:p>
    <w:p w:rsidR="004A6D10" w:rsidRDefault="004A6D10" w:rsidP="004A6D10">
      <w:pPr>
        <w:rPr>
          <w:szCs w:val="22"/>
        </w:rPr>
      </w:pPr>
    </w:p>
    <w:p w:rsidR="00150ABB" w:rsidRPr="00760C32" w:rsidRDefault="00150ABB" w:rsidP="004A6D10">
      <w:pPr>
        <w:rPr>
          <w:szCs w:val="22"/>
        </w:rPr>
      </w:pPr>
    </w:p>
    <w:p w:rsidR="005C3AF1" w:rsidRPr="009E12DE" w:rsidRDefault="005C3AF1" w:rsidP="00B24993">
      <w:pPr>
        <w:pStyle w:val="Heading1"/>
      </w:pPr>
      <w:bookmarkStart w:id="114" w:name="_Ref249026209"/>
      <w:bookmarkStart w:id="115" w:name="_Toc249278317"/>
      <w:bookmarkStart w:id="116" w:name="_Toc329873891"/>
      <w:bookmarkStart w:id="117" w:name="_Toc344454398"/>
      <w:bookmarkStart w:id="118" w:name="_Toc345927306"/>
      <w:r w:rsidRPr="009E12DE">
        <w:t xml:space="preserve">Part D Additional </w:t>
      </w:r>
      <w:r w:rsidR="00B03699">
        <w:t>REPORTING SECTION</w:t>
      </w:r>
      <w:r w:rsidRPr="009E12DE">
        <w:t xml:space="preserve"> Questions</w:t>
      </w:r>
      <w:bookmarkEnd w:id="114"/>
      <w:bookmarkEnd w:id="115"/>
      <w:bookmarkEnd w:id="116"/>
      <w:bookmarkEnd w:id="117"/>
      <w:bookmarkEnd w:id="118"/>
    </w:p>
    <w:p w:rsidR="00923186" w:rsidRPr="005F69DB" w:rsidRDefault="00150ABB" w:rsidP="00150ABB">
      <w:pPr>
        <w:pStyle w:val="Heading2"/>
        <w:numPr>
          <w:ilvl w:val="0"/>
          <w:numId w:val="0"/>
        </w:numPr>
        <w:ind w:left="576" w:hanging="576"/>
        <w:rPr>
          <w:strike/>
          <w:color w:val="FF0000"/>
        </w:rPr>
      </w:pPr>
      <w:bookmarkStart w:id="119" w:name="_Toc344454399"/>
      <w:bookmarkStart w:id="120" w:name="_Toc345927307"/>
      <w:bookmarkStart w:id="121" w:name="_Toc249278318"/>
      <w:r>
        <w:rPr>
          <w:strike/>
          <w:color w:val="FF0000"/>
        </w:rPr>
        <w:t>4.1</w:t>
      </w:r>
      <w:r>
        <w:rPr>
          <w:strike/>
          <w:color w:val="FF0000"/>
        </w:rPr>
        <w:tab/>
      </w:r>
      <w:r w:rsidR="005F69DB">
        <w:rPr>
          <w:strike/>
          <w:color w:val="FF0000"/>
        </w:rPr>
        <w:t>Retail, Home Infusion, a</w:t>
      </w:r>
      <w:r w:rsidR="005F69DB" w:rsidRPr="005F69DB">
        <w:rPr>
          <w:strike/>
          <w:color w:val="FF0000"/>
        </w:rPr>
        <w:t>nd Long-Term Care Pharmacy Access</w:t>
      </w:r>
      <w:bookmarkEnd w:id="119"/>
      <w:bookmarkEnd w:id="120"/>
    </w:p>
    <w:p w:rsidR="00923186" w:rsidRPr="00EB1463" w:rsidRDefault="00150ABB" w:rsidP="00150ABB">
      <w:pPr>
        <w:pStyle w:val="Heading3"/>
        <w:numPr>
          <w:ilvl w:val="0"/>
          <w:numId w:val="0"/>
        </w:numPr>
        <w:ind w:left="720" w:hanging="720"/>
        <w:rPr>
          <w:b/>
          <w:strike/>
          <w:color w:val="FF0000"/>
        </w:rPr>
      </w:pPr>
      <w:bookmarkStart w:id="122" w:name="_Toc278970774"/>
      <w:bookmarkStart w:id="123" w:name="_Toc344454400"/>
      <w:r>
        <w:rPr>
          <w:strike/>
          <w:color w:val="FF0000"/>
        </w:rPr>
        <w:t>4.1.1</w:t>
      </w:r>
      <w:r>
        <w:rPr>
          <w:strike/>
          <w:color w:val="FF0000"/>
        </w:rPr>
        <w:tab/>
      </w:r>
      <w:r w:rsidR="00923186" w:rsidRPr="00EB1463">
        <w:rPr>
          <w:strike/>
          <w:color w:val="FF0000"/>
        </w:rPr>
        <w:t>When a pharmacy is no longer part of the network (e.g., pharmacy does not renew contract), how is this monitored and tracked?</w:t>
      </w:r>
      <w:bookmarkEnd w:id="122"/>
      <w:bookmarkEnd w:id="123"/>
    </w:p>
    <w:p w:rsidR="00923186" w:rsidRPr="00BC24BC" w:rsidRDefault="00923186" w:rsidP="00923186">
      <w:pPr>
        <w:rPr>
          <w:strike/>
          <w:color w:val="FF0000"/>
          <w:szCs w:val="22"/>
        </w:rPr>
      </w:pPr>
    </w:p>
    <w:p w:rsidR="00923186" w:rsidRPr="00BC24BC" w:rsidRDefault="00923186" w:rsidP="00923186">
      <w:pPr>
        <w:rPr>
          <w:strike/>
          <w:color w:val="FF0000"/>
          <w:szCs w:val="22"/>
        </w:rPr>
      </w:pPr>
    </w:p>
    <w:p w:rsidR="00923186" w:rsidRPr="00EB1463" w:rsidRDefault="00150ABB" w:rsidP="00150ABB">
      <w:pPr>
        <w:pStyle w:val="Heading3"/>
        <w:numPr>
          <w:ilvl w:val="0"/>
          <w:numId w:val="0"/>
        </w:numPr>
        <w:ind w:left="720" w:hanging="720"/>
        <w:rPr>
          <w:strike/>
          <w:color w:val="FF0000"/>
        </w:rPr>
      </w:pPr>
      <w:bookmarkStart w:id="124" w:name="_Toc278970775"/>
      <w:bookmarkStart w:id="125" w:name="_Toc344454401"/>
      <w:r>
        <w:rPr>
          <w:strike/>
          <w:color w:val="FF0000"/>
        </w:rPr>
        <w:t>4.1.2</w:t>
      </w:r>
      <w:r>
        <w:rPr>
          <w:strike/>
          <w:color w:val="FF0000"/>
        </w:rPr>
        <w:tab/>
      </w:r>
      <w:r w:rsidR="00923186" w:rsidRPr="00EB1463">
        <w:rPr>
          <w:strike/>
          <w:color w:val="FF0000"/>
        </w:rPr>
        <w:t>How do y</w:t>
      </w:r>
      <w:r w:rsidR="00B73663" w:rsidRPr="00EB1463">
        <w:rPr>
          <w:strike/>
          <w:color w:val="FF0000"/>
        </w:rPr>
        <w:t xml:space="preserve">ou determine validity of data? </w:t>
      </w:r>
      <w:r w:rsidR="00923186" w:rsidRPr="00EB1463">
        <w:rPr>
          <w:strike/>
          <w:color w:val="FF0000"/>
        </w:rPr>
        <w:t xml:space="preserve">For example, how do you determine whether the pharmacy is contracted to provide long-term care services or </w:t>
      </w:r>
      <w:r w:rsidR="002C74A3" w:rsidRPr="00EB1463">
        <w:rPr>
          <w:strike/>
          <w:color w:val="FF0000"/>
        </w:rPr>
        <w:t>home infusion</w:t>
      </w:r>
      <w:r w:rsidR="00923186" w:rsidRPr="00EB1463">
        <w:rPr>
          <w:strike/>
          <w:color w:val="FF0000"/>
        </w:rPr>
        <w:t xml:space="preserve"> se</w:t>
      </w:r>
      <w:r w:rsidR="00B73663" w:rsidRPr="00EB1463">
        <w:rPr>
          <w:strike/>
          <w:color w:val="FF0000"/>
        </w:rPr>
        <w:t xml:space="preserve">rvices? </w:t>
      </w:r>
      <w:r w:rsidR="00923186" w:rsidRPr="00EB1463">
        <w:rPr>
          <w:strike/>
          <w:color w:val="FF0000"/>
        </w:rPr>
        <w:t>What is the schedule for this type of data validation?</w:t>
      </w:r>
      <w:bookmarkEnd w:id="124"/>
      <w:bookmarkEnd w:id="125"/>
    </w:p>
    <w:p w:rsidR="00923186" w:rsidRPr="00BC24BC" w:rsidRDefault="00923186" w:rsidP="00923186">
      <w:pPr>
        <w:rPr>
          <w:strike/>
          <w:color w:val="FF0000"/>
          <w:szCs w:val="22"/>
        </w:rPr>
      </w:pPr>
    </w:p>
    <w:p w:rsidR="00AC2BF4" w:rsidRPr="00BC24BC" w:rsidRDefault="00AC2BF4" w:rsidP="00923186">
      <w:pPr>
        <w:rPr>
          <w:strike/>
          <w:color w:val="FF0000"/>
          <w:szCs w:val="22"/>
        </w:rPr>
      </w:pPr>
    </w:p>
    <w:p w:rsidR="00923186" w:rsidRPr="00EB1463" w:rsidRDefault="00150ABB" w:rsidP="00150ABB">
      <w:pPr>
        <w:pStyle w:val="Heading3"/>
        <w:numPr>
          <w:ilvl w:val="0"/>
          <w:numId w:val="0"/>
        </w:numPr>
        <w:ind w:left="720" w:hanging="720"/>
        <w:rPr>
          <w:strike/>
          <w:color w:val="FF0000"/>
        </w:rPr>
      </w:pPr>
      <w:bookmarkStart w:id="126" w:name="_Toc278970776"/>
      <w:bookmarkStart w:id="127" w:name="_Toc344454402"/>
      <w:r>
        <w:rPr>
          <w:strike/>
          <w:color w:val="FF0000"/>
        </w:rPr>
        <w:t>4.1.3</w:t>
      </w:r>
      <w:r>
        <w:rPr>
          <w:strike/>
          <w:color w:val="FF0000"/>
        </w:rPr>
        <w:tab/>
      </w:r>
      <w:r w:rsidR="00923186" w:rsidRPr="00EB1463">
        <w:rPr>
          <w:strike/>
          <w:color w:val="FF0000"/>
        </w:rPr>
        <w:t>If contracting issues are encountered</w:t>
      </w:r>
      <w:r w:rsidR="00ED7945" w:rsidRPr="00EB1463">
        <w:rPr>
          <w:strike/>
          <w:color w:val="FF0000"/>
        </w:rPr>
        <w:t xml:space="preserve"> </w:t>
      </w:r>
      <w:r w:rsidR="00923186" w:rsidRPr="00EB1463">
        <w:rPr>
          <w:strike/>
          <w:color w:val="FF0000"/>
        </w:rPr>
        <w:t>(e.g., expired contracts, new contra</w:t>
      </w:r>
      <w:r w:rsidR="00B73663" w:rsidRPr="00EB1463">
        <w:rPr>
          <w:strike/>
          <w:color w:val="FF0000"/>
        </w:rPr>
        <w:t xml:space="preserve">cts), how are these addressed? </w:t>
      </w:r>
      <w:r w:rsidR="00923186" w:rsidRPr="00EB1463">
        <w:rPr>
          <w:strike/>
          <w:color w:val="FF0000"/>
        </w:rPr>
        <w:t xml:space="preserve">How do you ensure that these updates are made and incorporated into </w:t>
      </w:r>
      <w:r w:rsidR="00D93309" w:rsidRPr="00EB1463">
        <w:rPr>
          <w:strike/>
          <w:color w:val="FF0000"/>
        </w:rPr>
        <w:t>the final data reported to CMS?</w:t>
      </w:r>
      <w:bookmarkEnd w:id="126"/>
      <w:bookmarkEnd w:id="127"/>
    </w:p>
    <w:p w:rsidR="00923186" w:rsidRPr="00D93309" w:rsidRDefault="00923186" w:rsidP="00923186">
      <w:pPr>
        <w:rPr>
          <w:szCs w:val="22"/>
        </w:rPr>
      </w:pPr>
    </w:p>
    <w:p w:rsidR="00134C1B" w:rsidRPr="00D93309" w:rsidRDefault="0047547D" w:rsidP="005F69DB">
      <w:pPr>
        <w:pStyle w:val="Heading2"/>
      </w:pPr>
      <w:bookmarkStart w:id="128" w:name="_Toc329873892"/>
      <w:bookmarkStart w:id="129" w:name="_Toc344454403"/>
      <w:bookmarkStart w:id="130" w:name="_Toc345927308"/>
      <w:r w:rsidRPr="00D93309">
        <w:t>M</w:t>
      </w:r>
      <w:r>
        <w:t>edication Therapy Management (MTM) Programs</w:t>
      </w:r>
      <w:bookmarkEnd w:id="121"/>
      <w:bookmarkEnd w:id="128"/>
      <w:bookmarkEnd w:id="129"/>
      <w:bookmarkEnd w:id="130"/>
    </w:p>
    <w:p w:rsidR="004A6D10" w:rsidRPr="00D93309" w:rsidRDefault="004A6D10" w:rsidP="00AE2A9F">
      <w:pPr>
        <w:pStyle w:val="Heading3"/>
        <w:rPr>
          <w:b/>
        </w:rPr>
      </w:pPr>
      <w:bookmarkStart w:id="131" w:name="_Toc278970778"/>
      <w:r w:rsidRPr="00D93309">
        <w:t>How does your organization identify members as being eligible for the MTM</w:t>
      </w:r>
      <w:r w:rsidR="00B73663">
        <w:t xml:space="preserve"> program</w:t>
      </w:r>
      <w:r w:rsidRPr="00D93309">
        <w:t>?</w:t>
      </w:r>
      <w:bookmarkEnd w:id="131"/>
    </w:p>
    <w:p w:rsidR="00415767" w:rsidRPr="00D93309" w:rsidRDefault="00415767" w:rsidP="00134C1B">
      <w:pPr>
        <w:rPr>
          <w:szCs w:val="22"/>
        </w:rPr>
      </w:pPr>
    </w:p>
    <w:p w:rsidR="00134C1B" w:rsidRPr="00D93309" w:rsidRDefault="00134C1B" w:rsidP="00134C1B">
      <w:pPr>
        <w:rPr>
          <w:szCs w:val="22"/>
        </w:rPr>
      </w:pPr>
    </w:p>
    <w:p w:rsidR="004A6D10" w:rsidRPr="00D93309" w:rsidRDefault="004A6D10" w:rsidP="00AE2A9F">
      <w:pPr>
        <w:pStyle w:val="Heading3"/>
        <w:rPr>
          <w:b/>
        </w:rPr>
      </w:pPr>
      <w:bookmarkStart w:id="132" w:name="_Toc278970779"/>
      <w:r w:rsidRPr="00D93309">
        <w:t>How does your organization identify and track MTM interventions, including comprehensive medication reviews, targeted medication reviews, prescriber interventions, and drug therapy changes as a result of MTM interventions?</w:t>
      </w:r>
      <w:bookmarkEnd w:id="132"/>
    </w:p>
    <w:p w:rsidR="004A6D10" w:rsidRPr="00D93309" w:rsidRDefault="004A6D10" w:rsidP="004A6D10">
      <w:pPr>
        <w:rPr>
          <w:szCs w:val="22"/>
        </w:rPr>
      </w:pPr>
    </w:p>
    <w:p w:rsidR="00AC2BF4" w:rsidRPr="00D93309" w:rsidRDefault="00AC2BF4" w:rsidP="004A6D10">
      <w:pPr>
        <w:rPr>
          <w:szCs w:val="22"/>
        </w:rPr>
      </w:pPr>
    </w:p>
    <w:p w:rsidR="00AC2BF4" w:rsidRPr="00D93309" w:rsidRDefault="00AC2BF4" w:rsidP="00AE2A9F">
      <w:pPr>
        <w:pStyle w:val="Heading3"/>
        <w:rPr>
          <w:b/>
        </w:rPr>
      </w:pPr>
      <w:bookmarkStart w:id="133" w:name="_Toc278970780"/>
      <w:r w:rsidRPr="00D93309">
        <w:t>How do</w:t>
      </w:r>
      <w:r w:rsidR="00F93B1B">
        <w:t>es</w:t>
      </w:r>
      <w:r w:rsidRPr="00D93309">
        <w:t xml:space="preserve"> y</w:t>
      </w:r>
      <w:r w:rsidR="00B73663">
        <w:t>ou</w:t>
      </w:r>
      <w:r w:rsidR="00F93B1B">
        <w:t>r organization</w:t>
      </w:r>
      <w:r w:rsidR="00B73663">
        <w:t xml:space="preserve"> determine </w:t>
      </w:r>
      <w:r w:rsidR="00F93B1B">
        <w:t xml:space="preserve">the </w:t>
      </w:r>
      <w:r w:rsidR="00B73663">
        <w:t xml:space="preserve">validity of data? </w:t>
      </w:r>
      <w:r w:rsidRPr="00D93309">
        <w:t xml:space="preserve">For example, how do you determine whether the beneficiary’s MTM </w:t>
      </w:r>
      <w:r w:rsidR="00B73663">
        <w:t xml:space="preserve">program </w:t>
      </w:r>
      <w:r w:rsidRPr="00D93309">
        <w:t>enrollment status is current?  What is the schedule for this type of data validation?</w:t>
      </w:r>
      <w:bookmarkEnd w:id="133"/>
    </w:p>
    <w:p w:rsidR="00E1554C" w:rsidRPr="00D93309" w:rsidRDefault="00E1554C" w:rsidP="004A6D10">
      <w:pPr>
        <w:rPr>
          <w:szCs w:val="22"/>
        </w:rPr>
      </w:pPr>
    </w:p>
    <w:p w:rsidR="00AC2BF4" w:rsidRPr="00D93309" w:rsidRDefault="00AC2BF4" w:rsidP="004A6D10">
      <w:pPr>
        <w:rPr>
          <w:szCs w:val="22"/>
        </w:rPr>
      </w:pPr>
    </w:p>
    <w:p w:rsidR="00AC2BF4" w:rsidRDefault="00F93B1B" w:rsidP="00AE2A9F">
      <w:pPr>
        <w:pStyle w:val="Heading3"/>
      </w:pPr>
      <w:bookmarkStart w:id="134" w:name="_Toc278970781"/>
      <w:r>
        <w:t xml:space="preserve">How does your organization address incorrect </w:t>
      </w:r>
      <w:r w:rsidR="00AC2BF4" w:rsidRPr="00D93309">
        <w:t>beneficiary enrollment status</w:t>
      </w:r>
      <w:r w:rsidR="00B73663">
        <w:t xml:space="preserve">? </w:t>
      </w:r>
      <w:r w:rsidR="00AC2BF4" w:rsidRPr="00D93309">
        <w:t>How do</w:t>
      </w:r>
      <w:r>
        <w:t>es</w:t>
      </w:r>
      <w:r w:rsidR="00AC2BF4" w:rsidRPr="00D93309">
        <w:t xml:space="preserve"> you</w:t>
      </w:r>
      <w:r>
        <w:t>r organization</w:t>
      </w:r>
      <w:r w:rsidR="00AC2BF4" w:rsidRPr="00D93309">
        <w:t xml:space="preserve"> ensure that invalid enrollees are excluded from the final cleaned database used for </w:t>
      </w:r>
      <w:r w:rsidR="00D93309">
        <w:t>the data reported to CMS</w:t>
      </w:r>
      <w:r w:rsidR="00D93309" w:rsidRPr="003C188D">
        <w:t>?</w:t>
      </w:r>
      <w:bookmarkEnd w:id="134"/>
    </w:p>
    <w:p w:rsidR="00F7054D" w:rsidRDefault="00F7054D" w:rsidP="00F7054D"/>
    <w:p w:rsidR="00635CD4" w:rsidRDefault="00635CD4" w:rsidP="00F7054D"/>
    <w:p w:rsidR="00F7054D" w:rsidRPr="00EB1463" w:rsidRDefault="00F7054D" w:rsidP="00AE2A9F">
      <w:pPr>
        <w:pStyle w:val="Heading3"/>
        <w:rPr>
          <w:color w:val="FF0000"/>
          <w:u w:val="single"/>
        </w:rPr>
      </w:pPr>
      <w:r w:rsidRPr="00EB1463">
        <w:rPr>
          <w:color w:val="FF0000"/>
          <w:u w:val="single"/>
        </w:rPr>
        <w:lastRenderedPageBreak/>
        <w:t>How does your organization track and follow-up on offers for Comprehensive Medication Reviews (CMRs)? By what means do</w:t>
      </w:r>
      <w:r w:rsidR="00DF55C9" w:rsidRPr="00EB1463">
        <w:rPr>
          <w:color w:val="FF0000"/>
          <w:u w:val="single"/>
        </w:rPr>
        <w:t>es</w:t>
      </w:r>
      <w:r w:rsidRPr="00EB1463">
        <w:rPr>
          <w:color w:val="FF0000"/>
          <w:u w:val="single"/>
        </w:rPr>
        <w:t xml:space="preserve"> you</w:t>
      </w:r>
      <w:r w:rsidR="00DF55C9" w:rsidRPr="00EB1463">
        <w:rPr>
          <w:color w:val="FF0000"/>
          <w:u w:val="single"/>
        </w:rPr>
        <w:t>r</w:t>
      </w:r>
      <w:r w:rsidRPr="00EB1463">
        <w:rPr>
          <w:color w:val="FF0000"/>
          <w:u w:val="single"/>
        </w:rPr>
        <w:t xml:space="preserve"> </w:t>
      </w:r>
      <w:r w:rsidR="00DF55C9" w:rsidRPr="00EB1463">
        <w:rPr>
          <w:color w:val="FF0000"/>
          <w:u w:val="single"/>
        </w:rPr>
        <w:t xml:space="preserve">organization </w:t>
      </w:r>
      <w:r w:rsidRPr="00EB1463">
        <w:rPr>
          <w:color w:val="FF0000"/>
          <w:u w:val="single"/>
        </w:rPr>
        <w:t>determine whether or not an offer has been made and received by the beneficiary?</w:t>
      </w:r>
    </w:p>
    <w:p w:rsidR="00D93309" w:rsidRPr="00D93309" w:rsidRDefault="00D93309" w:rsidP="004A6D10">
      <w:pPr>
        <w:rPr>
          <w:szCs w:val="22"/>
        </w:rPr>
      </w:pPr>
    </w:p>
    <w:p w:rsidR="004A6D10" w:rsidRPr="00D93309" w:rsidRDefault="0047547D" w:rsidP="00B24993">
      <w:pPr>
        <w:pStyle w:val="Heading2"/>
      </w:pPr>
      <w:bookmarkStart w:id="135" w:name="_Toc249278319"/>
      <w:bookmarkStart w:id="136" w:name="_Toc329873893"/>
      <w:bookmarkStart w:id="137" w:name="_Toc344454404"/>
      <w:bookmarkStart w:id="138" w:name="_Toc345927309"/>
      <w:r w:rsidRPr="00D93309">
        <w:t>G</w:t>
      </w:r>
      <w:r>
        <w:t xml:space="preserve">rievances </w:t>
      </w:r>
      <w:r w:rsidR="00D93309">
        <w:t>(</w:t>
      </w:r>
      <w:r>
        <w:t xml:space="preserve">Part </w:t>
      </w:r>
      <w:r w:rsidR="00D93309">
        <w:t>D)</w:t>
      </w:r>
      <w:bookmarkEnd w:id="135"/>
      <w:bookmarkEnd w:id="136"/>
      <w:bookmarkEnd w:id="137"/>
      <w:bookmarkEnd w:id="138"/>
    </w:p>
    <w:p w:rsidR="00134C1B" w:rsidRPr="00D93309" w:rsidRDefault="004A6D10" w:rsidP="00AE2A9F">
      <w:pPr>
        <w:pStyle w:val="Heading3"/>
        <w:rPr>
          <w:b/>
        </w:rPr>
      </w:pPr>
      <w:bookmarkStart w:id="139" w:name="_Toc278970783"/>
      <w:r w:rsidRPr="00D93309">
        <w:t>How does your organization identify a grievance (e.g., distinguishing between grievances, inquiries, coverage determinations, exceptions, and appeals/</w:t>
      </w:r>
      <w:r w:rsidR="00D93309">
        <w:t xml:space="preserve"> </w:t>
      </w:r>
      <w:r w:rsidRPr="00D93309">
        <w:t>redeterminations)?</w:t>
      </w:r>
      <w:r w:rsidR="00B73663">
        <w:t xml:space="preserve"> </w:t>
      </w:r>
      <w:r w:rsidR="005E434F" w:rsidRPr="00D93309">
        <w:t xml:space="preserve">Describe any internal processes </w:t>
      </w:r>
      <w:r w:rsidR="00AE4E30">
        <w:t xml:space="preserve">your organization </w:t>
      </w:r>
      <w:r w:rsidR="005E434F" w:rsidRPr="00D93309">
        <w:t>use</w:t>
      </w:r>
      <w:r w:rsidR="00AE4E30">
        <w:t>s</w:t>
      </w:r>
      <w:r w:rsidR="005E434F" w:rsidRPr="00D93309">
        <w:t xml:space="preserve"> to ensure </w:t>
      </w:r>
      <w:r w:rsidR="00AE4E30">
        <w:t xml:space="preserve">it captures </w:t>
      </w:r>
      <w:r w:rsidR="005E434F" w:rsidRPr="00D93309">
        <w:t>grievances appropriate</w:t>
      </w:r>
      <w:r w:rsidR="00AE4E30">
        <w:t>ly</w:t>
      </w:r>
      <w:r w:rsidR="005E434F" w:rsidRPr="00D93309">
        <w:t>.</w:t>
      </w:r>
      <w:bookmarkEnd w:id="139"/>
    </w:p>
    <w:p w:rsidR="00415767" w:rsidRPr="00D93309" w:rsidRDefault="00415767" w:rsidP="00134C1B">
      <w:pPr>
        <w:rPr>
          <w:szCs w:val="22"/>
        </w:rPr>
      </w:pPr>
    </w:p>
    <w:p w:rsidR="007D60A6" w:rsidRPr="00D93309" w:rsidRDefault="007D60A6" w:rsidP="00134C1B">
      <w:pPr>
        <w:rPr>
          <w:szCs w:val="22"/>
        </w:rPr>
      </w:pPr>
    </w:p>
    <w:p w:rsidR="004A6D10" w:rsidRPr="00D93309" w:rsidRDefault="004A6D10" w:rsidP="00AE2A9F">
      <w:pPr>
        <w:pStyle w:val="Heading3"/>
        <w:rPr>
          <w:b/>
        </w:rPr>
      </w:pPr>
      <w:bookmarkStart w:id="140" w:name="_Toc278970784"/>
      <w:r w:rsidRPr="00D93309">
        <w:t>How does your organization assign grievance categories</w:t>
      </w:r>
      <w:r w:rsidR="007D60A6" w:rsidRPr="00D93309">
        <w:t xml:space="preserve"> (e.g., marketing, enrollment, quality of care)</w:t>
      </w:r>
      <w:r w:rsidRPr="00D93309">
        <w:t>?</w:t>
      </w:r>
      <w:r w:rsidR="00B73663">
        <w:t xml:space="preserve"> </w:t>
      </w:r>
      <w:r w:rsidR="005E434F" w:rsidRPr="00D93309">
        <w:t>Describe any internal processes</w:t>
      </w:r>
      <w:r w:rsidR="00AE4E30">
        <w:t xml:space="preserve"> your organization</w:t>
      </w:r>
      <w:r w:rsidR="005E434F" w:rsidRPr="00D93309">
        <w:t xml:space="preserve"> use</w:t>
      </w:r>
      <w:r w:rsidR="00AE4E30">
        <w:t xml:space="preserve">s </w:t>
      </w:r>
      <w:r w:rsidR="005E434F" w:rsidRPr="00D93309">
        <w:t xml:space="preserve">to ensure </w:t>
      </w:r>
      <w:r w:rsidR="00AE4E30">
        <w:t xml:space="preserve">it categorizes </w:t>
      </w:r>
      <w:r w:rsidR="005E434F" w:rsidRPr="00D93309">
        <w:t>member issues correctly.</w:t>
      </w:r>
      <w:bookmarkEnd w:id="140"/>
    </w:p>
    <w:p w:rsidR="00134C1B" w:rsidRPr="00D93309" w:rsidRDefault="00134C1B" w:rsidP="00134C1B">
      <w:pPr>
        <w:rPr>
          <w:szCs w:val="22"/>
        </w:rPr>
      </w:pPr>
    </w:p>
    <w:p w:rsidR="00415767" w:rsidRPr="00D93309" w:rsidRDefault="00415767" w:rsidP="00134C1B">
      <w:pPr>
        <w:rPr>
          <w:szCs w:val="22"/>
        </w:rPr>
      </w:pPr>
    </w:p>
    <w:p w:rsidR="004A6D10" w:rsidRPr="00D93309" w:rsidRDefault="004A6D10" w:rsidP="00AE2A9F">
      <w:pPr>
        <w:pStyle w:val="Heading3"/>
        <w:rPr>
          <w:b/>
        </w:rPr>
      </w:pPr>
      <w:bookmarkStart w:id="141" w:name="_Toc278970785"/>
      <w:r w:rsidRPr="00D93309">
        <w:t>How does your organization log/track/respond to identical grievances reported by the same member multiple times and/or to multiple departments?</w:t>
      </w:r>
      <w:bookmarkEnd w:id="141"/>
    </w:p>
    <w:p w:rsidR="00DA2C0A" w:rsidRDefault="00DA2C0A" w:rsidP="00DA2C0A">
      <w:pPr>
        <w:rPr>
          <w:szCs w:val="22"/>
        </w:rPr>
      </w:pPr>
    </w:p>
    <w:p w:rsidR="00DA2C0A" w:rsidRPr="00D93309" w:rsidRDefault="00DA2C0A" w:rsidP="00DA2C0A">
      <w:pPr>
        <w:rPr>
          <w:szCs w:val="22"/>
        </w:rPr>
      </w:pPr>
    </w:p>
    <w:p w:rsidR="004A6D10" w:rsidRPr="00D93309" w:rsidRDefault="0047547D" w:rsidP="0047547D">
      <w:pPr>
        <w:pStyle w:val="Heading2"/>
      </w:pPr>
      <w:bookmarkStart w:id="142" w:name="_Toc249278320"/>
      <w:bookmarkStart w:id="143" w:name="_Toc329873894"/>
      <w:bookmarkStart w:id="144" w:name="_Toc344454405"/>
      <w:bookmarkStart w:id="145" w:name="_Toc345927310"/>
      <w:r w:rsidRPr="00D93309">
        <w:t>C</w:t>
      </w:r>
      <w:r>
        <w:t>overage Determinations and Exceptions</w:t>
      </w:r>
      <w:bookmarkEnd w:id="142"/>
      <w:bookmarkEnd w:id="143"/>
      <w:bookmarkEnd w:id="144"/>
      <w:bookmarkEnd w:id="145"/>
    </w:p>
    <w:p w:rsidR="004A6D10" w:rsidRPr="00D93309" w:rsidRDefault="004A6D10" w:rsidP="00AE2A9F">
      <w:pPr>
        <w:pStyle w:val="Heading3"/>
        <w:rPr>
          <w:b/>
        </w:rPr>
      </w:pPr>
      <w:bookmarkStart w:id="146" w:name="_Toc278970787"/>
      <w:r w:rsidRPr="00D93309">
        <w:t>How does your organization identify a coverage determination/exception (e.g., distinguishing between grievances, inquiries, coverage determinations, exceptions, and redeterminations)?</w:t>
      </w:r>
      <w:r w:rsidR="00AC43B9" w:rsidRPr="00D93309">
        <w:t xml:space="preserve"> Describe any internal processes</w:t>
      </w:r>
      <w:r w:rsidR="00AE4E30">
        <w:t xml:space="preserve"> your organization</w:t>
      </w:r>
      <w:r w:rsidR="00AC43B9" w:rsidRPr="00D93309">
        <w:t xml:space="preserve"> use</w:t>
      </w:r>
      <w:r w:rsidR="00AE4E30">
        <w:t>s</w:t>
      </w:r>
      <w:r w:rsidR="00AC43B9" w:rsidRPr="00D93309">
        <w:t xml:space="preserve"> to ensure</w:t>
      </w:r>
      <w:r w:rsidR="00AE4E30">
        <w:t xml:space="preserve"> it categorizes</w:t>
      </w:r>
      <w:r w:rsidR="00AC43B9" w:rsidRPr="00D93309">
        <w:t xml:space="preserve"> coverage determinations/exceptions correctly.</w:t>
      </w:r>
      <w:bookmarkEnd w:id="146"/>
    </w:p>
    <w:p w:rsidR="00415767" w:rsidRDefault="00415767" w:rsidP="00B24993"/>
    <w:p w:rsidR="00B24993" w:rsidRPr="00D93309" w:rsidRDefault="00B24993" w:rsidP="00B24993"/>
    <w:p w:rsidR="004A6D10" w:rsidRPr="00D93309" w:rsidRDefault="004A6D10" w:rsidP="00AE2A9F">
      <w:pPr>
        <w:pStyle w:val="Heading3"/>
        <w:rPr>
          <w:b/>
        </w:rPr>
      </w:pPr>
      <w:bookmarkStart w:id="147" w:name="_Toc278970788"/>
      <w:r w:rsidRPr="00D93309">
        <w:t>How does your organization determine whether a request is subject to the coverage determinations or the exceptions process?</w:t>
      </w:r>
      <w:bookmarkEnd w:id="147"/>
    </w:p>
    <w:p w:rsidR="00134C1B" w:rsidRPr="00D93309" w:rsidRDefault="00134C1B" w:rsidP="00134C1B">
      <w:pPr>
        <w:rPr>
          <w:szCs w:val="22"/>
        </w:rPr>
      </w:pPr>
    </w:p>
    <w:p w:rsidR="00134C1B" w:rsidRPr="00D93309" w:rsidRDefault="00134C1B" w:rsidP="00134C1B">
      <w:pPr>
        <w:rPr>
          <w:szCs w:val="22"/>
        </w:rPr>
      </w:pPr>
    </w:p>
    <w:p w:rsidR="004A6D10" w:rsidRPr="00D93309" w:rsidRDefault="004A6D10" w:rsidP="00AE2A9F">
      <w:pPr>
        <w:pStyle w:val="Heading3"/>
        <w:rPr>
          <w:b/>
        </w:rPr>
      </w:pPr>
      <w:bookmarkStart w:id="148" w:name="_Toc278970789"/>
      <w:r w:rsidRPr="00D93309">
        <w:t xml:space="preserve">How does your organization log/track/respond to identical </w:t>
      </w:r>
      <w:r w:rsidR="009114E6" w:rsidRPr="00D93309">
        <w:t>co</w:t>
      </w:r>
      <w:r w:rsidR="009114E6">
        <w:t>verage determinations/exceptions</w:t>
      </w:r>
      <w:r w:rsidR="009114E6" w:rsidRPr="00D93309">
        <w:t xml:space="preserve"> </w:t>
      </w:r>
      <w:r w:rsidRPr="00D93309">
        <w:t>requests for the same member multiple times?</w:t>
      </w:r>
      <w:bookmarkEnd w:id="148"/>
    </w:p>
    <w:p w:rsidR="004A6D10" w:rsidRPr="00D93309" w:rsidRDefault="004A6D10" w:rsidP="004A6D10">
      <w:pPr>
        <w:rPr>
          <w:szCs w:val="22"/>
        </w:rPr>
      </w:pPr>
    </w:p>
    <w:p w:rsidR="00E1554C" w:rsidRPr="00D93309" w:rsidRDefault="00E1554C" w:rsidP="004A6D10">
      <w:pPr>
        <w:rPr>
          <w:szCs w:val="22"/>
        </w:rPr>
      </w:pPr>
    </w:p>
    <w:p w:rsidR="004A6D10" w:rsidRPr="00D93309" w:rsidRDefault="004A6D10" w:rsidP="0047547D">
      <w:pPr>
        <w:pStyle w:val="Heading2"/>
      </w:pPr>
      <w:bookmarkStart w:id="149" w:name="_Toc249278321"/>
      <w:bookmarkStart w:id="150" w:name="_Toc344454406"/>
      <w:bookmarkStart w:id="151" w:name="_Toc345927311"/>
      <w:r w:rsidRPr="00BC24BC">
        <w:rPr>
          <w:strike/>
          <w:color w:val="FF0000"/>
        </w:rPr>
        <w:t>A</w:t>
      </w:r>
      <w:r w:rsidR="005F69DB">
        <w:rPr>
          <w:strike/>
          <w:color w:val="FF0000"/>
        </w:rPr>
        <w:t>ppeals</w:t>
      </w:r>
      <w:bookmarkStart w:id="152" w:name="_Toc329873895"/>
      <w:bookmarkEnd w:id="149"/>
      <w:r w:rsidR="00BC24BC">
        <w:rPr>
          <w:strike/>
          <w:color w:val="FF0000"/>
        </w:rPr>
        <w:t xml:space="preserve"> </w:t>
      </w:r>
      <w:r w:rsidR="0047547D" w:rsidRPr="00BC24BC">
        <w:rPr>
          <w:color w:val="FF0000"/>
          <w:u w:val="single"/>
        </w:rPr>
        <w:t>Redeterminations</w:t>
      </w:r>
      <w:bookmarkEnd w:id="150"/>
      <w:bookmarkEnd w:id="151"/>
      <w:bookmarkEnd w:id="152"/>
    </w:p>
    <w:p w:rsidR="004A6D10" w:rsidRPr="00D93309" w:rsidRDefault="004A6D10" w:rsidP="00AE2A9F">
      <w:pPr>
        <w:pStyle w:val="Heading3"/>
        <w:rPr>
          <w:b/>
        </w:rPr>
      </w:pPr>
      <w:bookmarkStart w:id="153" w:name="_Toc278970791"/>
      <w:r w:rsidRPr="00D93309">
        <w:t xml:space="preserve">How does your organization identify </w:t>
      </w:r>
      <w:r w:rsidRPr="00EB1463">
        <w:rPr>
          <w:color w:val="FF0000"/>
        </w:rPr>
        <w:t>a</w:t>
      </w:r>
      <w:r w:rsidRPr="00EB1463">
        <w:rPr>
          <w:strike/>
          <w:color w:val="FF0000"/>
        </w:rPr>
        <w:t>n appeal</w:t>
      </w:r>
      <w:r w:rsidR="00ED7945" w:rsidRPr="00EB1463">
        <w:rPr>
          <w:strike/>
          <w:color w:val="FF0000"/>
        </w:rPr>
        <w:t xml:space="preserve"> </w:t>
      </w:r>
      <w:r w:rsidR="00ED7945" w:rsidRPr="00EB1463">
        <w:rPr>
          <w:color w:val="FF0000"/>
          <w:u w:val="single"/>
        </w:rPr>
        <w:t>redetermination</w:t>
      </w:r>
      <w:r w:rsidRPr="00EB1463">
        <w:rPr>
          <w:color w:val="FF0000"/>
        </w:rPr>
        <w:t xml:space="preserve"> </w:t>
      </w:r>
      <w:r w:rsidRPr="00D93309">
        <w:t xml:space="preserve">(e.g., distinguishing between grievances, inquiries, coverage determinations, exceptions, and </w:t>
      </w:r>
      <w:r w:rsidRPr="00EB1463">
        <w:rPr>
          <w:strike/>
          <w:color w:val="FF0000"/>
        </w:rPr>
        <w:t>appeals</w:t>
      </w:r>
      <w:r w:rsidRPr="00833FE2">
        <w:rPr>
          <w:strike/>
        </w:rPr>
        <w:t>/</w:t>
      </w:r>
      <w:r w:rsidRPr="00D93309">
        <w:t>redeterminations)?</w:t>
      </w:r>
      <w:r w:rsidR="00B73663">
        <w:t xml:space="preserve"> </w:t>
      </w:r>
      <w:r w:rsidR="00AC43B9" w:rsidRPr="00D93309">
        <w:t xml:space="preserve">Describe any internal processes </w:t>
      </w:r>
      <w:r w:rsidR="00AE4E30">
        <w:t xml:space="preserve">your organization </w:t>
      </w:r>
      <w:r w:rsidR="00AC43B9" w:rsidRPr="00D93309">
        <w:t>use</w:t>
      </w:r>
      <w:r w:rsidR="00AE4E30">
        <w:t>s</w:t>
      </w:r>
      <w:r w:rsidR="00AC43B9" w:rsidRPr="00D93309">
        <w:t xml:space="preserve"> to ensure </w:t>
      </w:r>
      <w:r w:rsidR="00AE4E30">
        <w:t xml:space="preserve">it categorizes </w:t>
      </w:r>
      <w:r w:rsidR="00ED7945" w:rsidRPr="00EB1463">
        <w:rPr>
          <w:color w:val="FF0000"/>
          <w:u w:val="single"/>
        </w:rPr>
        <w:t>redeterminations</w:t>
      </w:r>
      <w:r w:rsidR="00833FE2" w:rsidRPr="00EB1463">
        <w:rPr>
          <w:color w:val="FF0000"/>
          <w:u w:val="single"/>
        </w:rPr>
        <w:t xml:space="preserve"> </w:t>
      </w:r>
      <w:r w:rsidR="00AC43B9" w:rsidRPr="00EB1463">
        <w:rPr>
          <w:strike/>
          <w:color w:val="FF0000"/>
        </w:rPr>
        <w:t xml:space="preserve">appeals </w:t>
      </w:r>
      <w:r w:rsidR="00AC43B9" w:rsidRPr="00D93309">
        <w:t>correctly.</w:t>
      </w:r>
      <w:bookmarkEnd w:id="153"/>
    </w:p>
    <w:p w:rsidR="00134C1B" w:rsidRPr="00D93309" w:rsidRDefault="00134C1B" w:rsidP="00134C1B">
      <w:pPr>
        <w:rPr>
          <w:szCs w:val="22"/>
        </w:rPr>
      </w:pPr>
    </w:p>
    <w:p w:rsidR="00415767" w:rsidRPr="00D93309" w:rsidRDefault="00415767" w:rsidP="00134C1B">
      <w:pPr>
        <w:rPr>
          <w:szCs w:val="22"/>
        </w:rPr>
      </w:pPr>
    </w:p>
    <w:p w:rsidR="004A6D10" w:rsidRPr="00D93309" w:rsidRDefault="004A6D10" w:rsidP="00AE2A9F">
      <w:pPr>
        <w:pStyle w:val="Heading3"/>
        <w:rPr>
          <w:b/>
        </w:rPr>
      </w:pPr>
      <w:bookmarkStart w:id="154" w:name="_Toc278970792"/>
      <w:r w:rsidRPr="00D93309">
        <w:lastRenderedPageBreak/>
        <w:t xml:space="preserve">How does your organization assign a final disposition category (e.g., definitions for </w:t>
      </w:r>
      <w:r w:rsidRPr="00EB1463">
        <w:rPr>
          <w:strike/>
          <w:color w:val="FF0000"/>
        </w:rPr>
        <w:t>ful</w:t>
      </w:r>
      <w:r w:rsidR="00150ABB">
        <w:rPr>
          <w:strike/>
          <w:color w:val="FF0000"/>
        </w:rPr>
        <w:t>l </w:t>
      </w:r>
      <w:r w:rsidR="00833FE2" w:rsidRPr="00EB1463">
        <w:rPr>
          <w:strike/>
          <w:color w:val="FF0000"/>
        </w:rPr>
        <w:t xml:space="preserve">reversal and partial reversal </w:t>
      </w:r>
      <w:r w:rsidR="00833FE2" w:rsidRPr="00EB1463">
        <w:rPr>
          <w:color w:val="FF0000"/>
          <w:u w:val="single"/>
        </w:rPr>
        <w:t>full</w:t>
      </w:r>
      <w:r w:rsidR="00C341C1" w:rsidRPr="00EB1463">
        <w:rPr>
          <w:color w:val="FF0000"/>
          <w:u w:val="single"/>
        </w:rPr>
        <w:t>y favorable</w:t>
      </w:r>
      <w:r w:rsidR="00833FE2" w:rsidRPr="00EB1463">
        <w:rPr>
          <w:color w:val="FF0000"/>
          <w:u w:val="single"/>
        </w:rPr>
        <w:t>, partially</w:t>
      </w:r>
      <w:r w:rsidR="00C341C1" w:rsidRPr="00EB1463">
        <w:rPr>
          <w:color w:val="FF0000"/>
          <w:u w:val="single"/>
        </w:rPr>
        <w:t xml:space="preserve"> favorable,</w:t>
      </w:r>
      <w:r w:rsidRPr="00EB1463">
        <w:rPr>
          <w:color w:val="FF0000"/>
          <w:u w:val="single"/>
        </w:rPr>
        <w:t xml:space="preserve"> </w:t>
      </w:r>
      <w:r w:rsidR="00C341C1" w:rsidRPr="00EB1463">
        <w:rPr>
          <w:color w:val="FF0000"/>
          <w:u w:val="single"/>
        </w:rPr>
        <w:t>and adverse</w:t>
      </w:r>
      <w:r w:rsidRPr="00D93309">
        <w:t>)?</w:t>
      </w:r>
      <w:bookmarkEnd w:id="154"/>
    </w:p>
    <w:p w:rsidR="00D93309" w:rsidRDefault="00D93309" w:rsidP="00D93309">
      <w:pPr>
        <w:rPr>
          <w:szCs w:val="22"/>
        </w:rPr>
      </w:pPr>
      <w:bookmarkStart w:id="155" w:name="_Toc249278322"/>
    </w:p>
    <w:p w:rsidR="00D93309" w:rsidRPr="00D93309" w:rsidRDefault="00D93309" w:rsidP="00D93309">
      <w:pPr>
        <w:rPr>
          <w:szCs w:val="22"/>
        </w:rPr>
      </w:pPr>
    </w:p>
    <w:p w:rsidR="004A6D10" w:rsidRPr="00D93309" w:rsidRDefault="0047547D" w:rsidP="0047547D">
      <w:pPr>
        <w:pStyle w:val="Heading2"/>
      </w:pPr>
      <w:bookmarkStart w:id="156" w:name="_Toc329873896"/>
      <w:bookmarkStart w:id="157" w:name="_Toc344454407"/>
      <w:bookmarkStart w:id="158" w:name="_Toc345927312"/>
      <w:r w:rsidRPr="00D93309">
        <w:t>L</w:t>
      </w:r>
      <w:r>
        <w:t xml:space="preserve">ong-Term Care </w:t>
      </w:r>
      <w:r w:rsidR="00D93309">
        <w:t xml:space="preserve">(LTC) </w:t>
      </w:r>
      <w:r>
        <w:t>Utilization</w:t>
      </w:r>
      <w:bookmarkEnd w:id="155"/>
      <w:bookmarkEnd w:id="156"/>
      <w:bookmarkEnd w:id="157"/>
      <w:bookmarkEnd w:id="158"/>
    </w:p>
    <w:p w:rsidR="004A6D10" w:rsidRPr="00D93309" w:rsidRDefault="004A6D10" w:rsidP="00AE2A9F">
      <w:pPr>
        <w:pStyle w:val="Heading3"/>
        <w:rPr>
          <w:b/>
        </w:rPr>
      </w:pPr>
      <w:bookmarkStart w:id="159" w:name="_Toc278970794"/>
      <w:r w:rsidRPr="00D93309">
        <w:t>How does your organization determine whether a member resides in a long-term care facility at the time a Part D claim for that member is processed?</w:t>
      </w:r>
      <w:bookmarkEnd w:id="159"/>
    </w:p>
    <w:p w:rsidR="00134C1B" w:rsidRPr="00D93309" w:rsidRDefault="00134C1B" w:rsidP="00134C1B">
      <w:pPr>
        <w:rPr>
          <w:szCs w:val="22"/>
        </w:rPr>
      </w:pPr>
    </w:p>
    <w:p w:rsidR="00415767" w:rsidRPr="00D93309" w:rsidRDefault="00415767" w:rsidP="00134C1B">
      <w:pPr>
        <w:rPr>
          <w:szCs w:val="22"/>
        </w:rPr>
      </w:pPr>
    </w:p>
    <w:p w:rsidR="004A6D10" w:rsidRDefault="004A6D10" w:rsidP="00AE2A9F">
      <w:pPr>
        <w:pStyle w:val="Heading3"/>
      </w:pPr>
      <w:bookmarkStart w:id="160" w:name="_Toc278970795"/>
      <w:r w:rsidRPr="00D93309">
        <w:t>How does your organization distinguish between network LTC pharmacies and network retail pharmacies?</w:t>
      </w:r>
      <w:bookmarkEnd w:id="160"/>
    </w:p>
    <w:p w:rsidR="00317282" w:rsidRDefault="00317282" w:rsidP="00317282"/>
    <w:p w:rsidR="009C5706" w:rsidRDefault="009C5706" w:rsidP="00317282"/>
    <w:p w:rsidR="00317282" w:rsidRPr="00EB1463" w:rsidRDefault="00317282" w:rsidP="00AE2A9F">
      <w:pPr>
        <w:pStyle w:val="Heading3"/>
        <w:rPr>
          <w:color w:val="FF0000"/>
          <w:u w:val="single"/>
        </w:rPr>
      </w:pPr>
      <w:r w:rsidRPr="00EB1463">
        <w:rPr>
          <w:color w:val="FF0000"/>
          <w:u w:val="single"/>
        </w:rPr>
        <w:t>Does your organization make changes to the formulary that take</w:t>
      </w:r>
      <w:r w:rsidR="009C5706" w:rsidRPr="00EB1463">
        <w:rPr>
          <w:color w:val="FF0000"/>
          <w:u w:val="single"/>
        </w:rPr>
        <w:t>s</w:t>
      </w:r>
      <w:r w:rsidRPr="00EB1463">
        <w:rPr>
          <w:color w:val="FF0000"/>
          <w:u w:val="single"/>
        </w:rPr>
        <w:t xml:space="preserve"> effect during the calendar year? If so, how does your organization track these changes? </w:t>
      </w:r>
    </w:p>
    <w:p w:rsidR="004A6D10" w:rsidRPr="00D93309" w:rsidRDefault="004A6D10" w:rsidP="004A6D10">
      <w:pPr>
        <w:rPr>
          <w:szCs w:val="22"/>
        </w:rPr>
      </w:pPr>
    </w:p>
    <w:bookmarkEnd w:id="19"/>
    <w:p w:rsidR="004A6D10" w:rsidRPr="00D93309" w:rsidRDefault="004A6D10" w:rsidP="004A6D10">
      <w:pPr>
        <w:rPr>
          <w:szCs w:val="22"/>
        </w:rPr>
      </w:pPr>
    </w:p>
    <w:sectPr w:rsidR="004A6D10" w:rsidRPr="00D93309" w:rsidSect="00134C1B">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BFF" w:rsidRDefault="00E63BFF">
      <w:r>
        <w:separator/>
      </w:r>
    </w:p>
  </w:endnote>
  <w:endnote w:type="continuationSeparator" w:id="0">
    <w:p w:rsidR="00E63BFF" w:rsidRDefault="00E63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F03ED0" w:rsidP="0098020C">
    <w:pPr>
      <w:pStyle w:val="Footer"/>
      <w:framePr w:wrap="around" w:vAnchor="text" w:hAnchor="margin" w:xAlign="right" w:y="1"/>
      <w:rPr>
        <w:rStyle w:val="PageNumber"/>
      </w:rPr>
    </w:pPr>
    <w:r>
      <w:rPr>
        <w:rStyle w:val="PageNumber"/>
      </w:rPr>
      <w:fldChar w:fldCharType="begin"/>
    </w:r>
    <w:r w:rsidR="00B33769">
      <w:rPr>
        <w:rStyle w:val="PageNumber"/>
      </w:rPr>
      <w:instrText xml:space="preserve">PAGE  </w:instrText>
    </w:r>
    <w:r>
      <w:rPr>
        <w:rStyle w:val="PageNumber"/>
      </w:rPr>
      <w:fldChar w:fldCharType="end"/>
    </w:r>
  </w:p>
  <w:p w:rsidR="00B33769" w:rsidRDefault="00B33769" w:rsidP="00903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F03ED0" w:rsidP="0098020C">
    <w:pPr>
      <w:pStyle w:val="Footer"/>
      <w:framePr w:wrap="around" w:vAnchor="text" w:hAnchor="margin" w:xAlign="right" w:y="1"/>
      <w:rPr>
        <w:rStyle w:val="PageNumber"/>
      </w:rPr>
    </w:pPr>
    <w:r>
      <w:rPr>
        <w:rStyle w:val="PageNumber"/>
      </w:rPr>
      <w:fldChar w:fldCharType="begin"/>
    </w:r>
    <w:r w:rsidR="00B33769">
      <w:rPr>
        <w:rStyle w:val="PageNumber"/>
      </w:rPr>
      <w:instrText xml:space="preserve">PAGE  </w:instrText>
    </w:r>
    <w:r>
      <w:rPr>
        <w:rStyle w:val="PageNumber"/>
      </w:rPr>
      <w:fldChar w:fldCharType="separate"/>
    </w:r>
    <w:r w:rsidR="00B33769">
      <w:rPr>
        <w:rStyle w:val="PageNumber"/>
        <w:noProof/>
      </w:rPr>
      <w:t>2</w:t>
    </w:r>
    <w:r>
      <w:rPr>
        <w:rStyle w:val="PageNumber"/>
      </w:rPr>
      <w:fldChar w:fldCharType="end"/>
    </w:r>
  </w:p>
  <w:p w:rsidR="00B33769" w:rsidRPr="00C15EC7" w:rsidRDefault="00B33769" w:rsidP="00903A04">
    <w:pPr>
      <w:pBdr>
        <w:top w:val="single" w:sz="8" w:space="1" w:color="CCCCFF"/>
      </w:pBdr>
      <w:ind w:right="360"/>
      <w:jc w:val="center"/>
      <w:rPr>
        <w:rFonts w:ascii="Arial Narrow" w:hAnsi="Arial Narrow" w:cs="Courier New"/>
        <w:b/>
        <w:iCs/>
        <w:sz w:val="18"/>
        <w:szCs w:val="18"/>
      </w:rPr>
    </w:pPr>
    <w:r w:rsidRPr="00C15EC7">
      <w:rPr>
        <w:rFonts w:ascii="Arial Narrow" w:hAnsi="Arial Narrow" w:cs="Courier New"/>
        <w:b/>
        <w:bCs/>
        <w:iCs/>
        <w:sz w:val="18"/>
        <w:szCs w:val="18"/>
      </w:rPr>
      <w:t>INFORMATION NOT RELEASABLE TO THE PUBLIC UNLESS AUTHORIZED BY LAW:</w:t>
    </w:r>
  </w:p>
  <w:p w:rsidR="00B33769" w:rsidRPr="00C15EC7" w:rsidRDefault="00B33769" w:rsidP="00EC3082">
    <w:pPr>
      <w:numPr>
        <w:ins w:id="7" w:author="Unknown"/>
      </w:numPr>
      <w:jc w:val="center"/>
      <w:rPr>
        <w:rFonts w:ascii="Arial Narrow" w:hAnsi="Arial Narrow" w:cs="Courier New"/>
        <w:iCs/>
        <w:sz w:val="18"/>
        <w:szCs w:val="18"/>
      </w:rPr>
    </w:pPr>
    <w:r w:rsidRPr="00C15EC7">
      <w:rPr>
        <w:rFonts w:ascii="Arial Narrow" w:hAnsi="Arial Narrow"/>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B33769" w:rsidP="00903A04">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Pr="00615F6C" w:rsidRDefault="00F03ED0" w:rsidP="00903A04">
    <w:pPr>
      <w:pStyle w:val="Footer"/>
      <w:framePr w:wrap="around" w:vAnchor="text" w:hAnchor="margin" w:xAlign="right" w:y="1"/>
      <w:pBdr>
        <w:top w:val="none" w:sz="0" w:space="0" w:color="auto"/>
      </w:pBdr>
      <w:rPr>
        <w:rStyle w:val="PageNumber"/>
        <w:rFonts w:ascii="Arial Narrow" w:hAnsi="Arial Narrow"/>
        <w:sz w:val="16"/>
        <w:szCs w:val="16"/>
      </w:rPr>
    </w:pPr>
    <w:r w:rsidRPr="00615F6C">
      <w:rPr>
        <w:rStyle w:val="PageNumber"/>
        <w:rFonts w:ascii="Arial Narrow" w:hAnsi="Arial Narrow"/>
        <w:sz w:val="16"/>
        <w:szCs w:val="16"/>
      </w:rPr>
      <w:fldChar w:fldCharType="begin"/>
    </w:r>
    <w:r w:rsidR="00B33769" w:rsidRPr="00615F6C">
      <w:rPr>
        <w:rStyle w:val="PageNumber"/>
        <w:rFonts w:ascii="Arial Narrow" w:hAnsi="Arial Narrow"/>
        <w:sz w:val="16"/>
        <w:szCs w:val="16"/>
      </w:rPr>
      <w:instrText xml:space="preserve">PAGE  </w:instrText>
    </w:r>
    <w:r w:rsidRPr="00615F6C">
      <w:rPr>
        <w:rStyle w:val="PageNumber"/>
        <w:rFonts w:ascii="Arial Narrow" w:hAnsi="Arial Narrow"/>
        <w:sz w:val="16"/>
        <w:szCs w:val="16"/>
      </w:rPr>
      <w:fldChar w:fldCharType="separate"/>
    </w:r>
    <w:r w:rsidR="00C64388">
      <w:rPr>
        <w:rStyle w:val="PageNumber"/>
        <w:rFonts w:ascii="Arial Narrow" w:hAnsi="Arial Narrow"/>
        <w:noProof/>
        <w:sz w:val="16"/>
        <w:szCs w:val="16"/>
      </w:rPr>
      <w:t>i</w:t>
    </w:r>
    <w:r w:rsidRPr="00615F6C">
      <w:rPr>
        <w:rStyle w:val="PageNumber"/>
        <w:rFonts w:ascii="Arial Narrow" w:hAnsi="Arial Narrow"/>
        <w:sz w:val="16"/>
        <w:szCs w:val="16"/>
      </w:rPr>
      <w:fldChar w:fldCharType="end"/>
    </w:r>
  </w:p>
  <w:p w:rsidR="00B33769" w:rsidRPr="0099664C" w:rsidRDefault="00B33769" w:rsidP="00615F6C">
    <w:pPr>
      <w:pBdr>
        <w:top w:val="single" w:sz="4" w:space="1" w:color="auto"/>
      </w:pBdr>
      <w:jc w:val="center"/>
      <w:rPr>
        <w:rFonts w:ascii="Arial Narrow" w:hAnsi="Arial Narrow" w:cs="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BFF" w:rsidRDefault="00E63BFF">
      <w:r>
        <w:separator/>
      </w:r>
    </w:p>
  </w:footnote>
  <w:footnote w:type="continuationSeparator" w:id="0">
    <w:p w:rsidR="00E63BFF" w:rsidRDefault="00E63B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B33769"/>
  <w:p w:rsidR="00B33769" w:rsidRDefault="00B33769"/>
  <w:p w:rsidR="00B33769" w:rsidRDefault="00B33769" w:rsidP="006A6C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Pr="00FD0C2A" w:rsidRDefault="00B33769" w:rsidP="006A6CC9">
    <w:pPr>
      <w:pStyle w:val="Header"/>
    </w:pPr>
    <w:r w:rsidRPr="00FD0C2A">
      <w:t xml:space="preserve">Medicare Program Audit and Compliance Infrastructure Development </w:t>
    </w:r>
    <w:r>
      <w:tab/>
      <w:t>Draft Organizational Assessment Instrument</w:t>
    </w:r>
  </w:p>
  <w:p w:rsidR="00B33769" w:rsidRPr="00161055" w:rsidRDefault="00B33769" w:rsidP="00FD0C2A">
    <w:pPr>
      <w:pStyle w:val="Header"/>
      <w:pBdr>
        <w:bottom w:val="single" w:sz="8" w:space="1" w:color="CCCCFF"/>
      </w:pBdr>
    </w:pPr>
    <w:r>
      <w:t xml:space="preserve">Task 11: Development of Parts C &amp; D </w:t>
    </w:r>
    <w:r w:rsidRPr="005939D5">
      <w:rPr>
        <w:highlight w:val="cyan"/>
      </w:rPr>
      <w:t>Measure</w:t>
    </w:r>
    <w:r>
      <w:t xml:space="preserve"> Data Validation Standards and Procedures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B33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Pr="00941EFE" w:rsidRDefault="00B33769" w:rsidP="00615F6C">
    <w:pPr>
      <w:pStyle w:val="Header"/>
      <w:pBdr>
        <w:bottom w:val="single" w:sz="4" w:space="1" w:color="auto"/>
      </w:pBdr>
      <w:jc w:val="center"/>
      <w:rPr>
        <w:rFonts w:ascii="Arial Narrow" w:hAnsi="Arial Narrow"/>
        <w:sz w:val="16"/>
        <w:szCs w:val="16"/>
      </w:rPr>
    </w:pPr>
    <w:r w:rsidRPr="00941EFE">
      <w:rPr>
        <w:rFonts w:ascii="Arial Narrow" w:hAnsi="Arial Narrow"/>
        <w:sz w:val="16"/>
        <w:szCs w:val="16"/>
      </w:rPr>
      <w:t>Data Valida</w:t>
    </w:r>
    <w:r>
      <w:rPr>
        <w:rFonts w:ascii="Arial Narrow" w:hAnsi="Arial Narrow"/>
        <w:sz w:val="16"/>
        <w:szCs w:val="16"/>
      </w:rPr>
      <w:t>tion Procedure Manual Appendix F</w:t>
    </w:r>
    <w:r w:rsidRPr="00941EFE">
      <w:rPr>
        <w:rFonts w:ascii="Arial Narrow" w:hAnsi="Arial Narrow"/>
        <w:sz w:val="16"/>
        <w:szCs w:val="16"/>
      </w:rPr>
      <w:t xml:space="preserve">: </w:t>
    </w:r>
    <w:r>
      <w:rPr>
        <w:rFonts w:ascii="Arial Narrow" w:hAnsi="Arial Narrow"/>
        <w:sz w:val="16"/>
        <w:szCs w:val="16"/>
      </w:rPr>
      <w:t xml:space="preserve">Interview Discussion Guide, Version </w:t>
    </w:r>
    <w:r w:rsidR="007307AF">
      <w:rPr>
        <w:rFonts w:ascii="Arial Narrow" w:hAnsi="Arial Narrow"/>
        <w:sz w:val="16"/>
        <w:szCs w:val="16"/>
      </w:rPr>
      <w:t>3</w:t>
    </w:r>
    <w:r>
      <w:rPr>
        <w:rFonts w:ascii="Arial Narrow" w:hAnsi="Arial Narrow"/>
        <w:sz w:val="16"/>
        <w:szCs w:val="16"/>
      </w:rPr>
      <w:t>.0</w:t>
    </w:r>
  </w:p>
  <w:p w:rsidR="00B33769" w:rsidRPr="00615F6C" w:rsidRDefault="00B33769" w:rsidP="00615F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69" w:rsidRDefault="00B33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D114B"/>
    <w:multiLevelType w:val="hybridMultilevel"/>
    <w:tmpl w:val="CE787AD6"/>
    <w:lvl w:ilvl="0" w:tplc="0409000F">
      <w:start w:val="1"/>
      <w:numFmt w:val="decimal"/>
      <w:lvlText w:val="%1."/>
      <w:lvlJc w:val="left"/>
      <w:pPr>
        <w:tabs>
          <w:tab w:val="num" w:pos="1120"/>
        </w:tabs>
        <w:ind w:left="1120" w:hanging="360"/>
      </w:pPr>
    </w:lvl>
    <w:lvl w:ilvl="1" w:tplc="E0F263AA">
      <w:start w:val="1"/>
      <w:numFmt w:val="bullet"/>
      <w:pStyle w:val="ListParagraph"/>
      <w:lvlText w:val=""/>
      <w:lvlJc w:val="left"/>
      <w:pPr>
        <w:tabs>
          <w:tab w:val="num" w:pos="1840"/>
        </w:tabs>
        <w:ind w:left="1840" w:hanging="360"/>
      </w:pPr>
      <w:rPr>
        <w:rFonts w:ascii="Symbol" w:hAnsi="Symbol" w:hint="default"/>
      </w:rPr>
    </w:lvl>
    <w:lvl w:ilvl="2" w:tplc="0409001B" w:tentative="1">
      <w:start w:val="1"/>
      <w:numFmt w:val="lowerRoman"/>
      <w:lvlText w:val="%3."/>
      <w:lvlJc w:val="right"/>
      <w:pPr>
        <w:tabs>
          <w:tab w:val="num" w:pos="2560"/>
        </w:tabs>
        <w:ind w:left="2560" w:hanging="180"/>
      </w:pPr>
      <w:rPr>
        <w:rFonts w:cs="Times New Roman"/>
      </w:rPr>
    </w:lvl>
    <w:lvl w:ilvl="3" w:tplc="0409000F" w:tentative="1">
      <w:start w:val="1"/>
      <w:numFmt w:val="decimal"/>
      <w:lvlText w:val="%4."/>
      <w:lvlJc w:val="left"/>
      <w:pPr>
        <w:tabs>
          <w:tab w:val="num" w:pos="3280"/>
        </w:tabs>
        <w:ind w:left="3280" w:hanging="360"/>
      </w:pPr>
      <w:rPr>
        <w:rFonts w:cs="Times New Roman"/>
      </w:rPr>
    </w:lvl>
    <w:lvl w:ilvl="4" w:tplc="04090019" w:tentative="1">
      <w:start w:val="1"/>
      <w:numFmt w:val="lowerLetter"/>
      <w:lvlText w:val="%5."/>
      <w:lvlJc w:val="left"/>
      <w:pPr>
        <w:tabs>
          <w:tab w:val="num" w:pos="4000"/>
        </w:tabs>
        <w:ind w:left="4000" w:hanging="360"/>
      </w:pPr>
      <w:rPr>
        <w:rFonts w:cs="Times New Roman"/>
      </w:rPr>
    </w:lvl>
    <w:lvl w:ilvl="5" w:tplc="0409001B" w:tentative="1">
      <w:start w:val="1"/>
      <w:numFmt w:val="lowerRoman"/>
      <w:lvlText w:val="%6."/>
      <w:lvlJc w:val="right"/>
      <w:pPr>
        <w:tabs>
          <w:tab w:val="num" w:pos="4720"/>
        </w:tabs>
        <w:ind w:left="4720" w:hanging="180"/>
      </w:pPr>
      <w:rPr>
        <w:rFonts w:cs="Times New Roman"/>
      </w:rPr>
    </w:lvl>
    <w:lvl w:ilvl="6" w:tplc="0409000F" w:tentative="1">
      <w:start w:val="1"/>
      <w:numFmt w:val="decimal"/>
      <w:lvlText w:val="%7."/>
      <w:lvlJc w:val="left"/>
      <w:pPr>
        <w:tabs>
          <w:tab w:val="num" w:pos="5440"/>
        </w:tabs>
        <w:ind w:left="5440" w:hanging="360"/>
      </w:pPr>
      <w:rPr>
        <w:rFonts w:cs="Times New Roman"/>
      </w:rPr>
    </w:lvl>
    <w:lvl w:ilvl="7" w:tplc="04090019" w:tentative="1">
      <w:start w:val="1"/>
      <w:numFmt w:val="lowerLetter"/>
      <w:lvlText w:val="%8."/>
      <w:lvlJc w:val="left"/>
      <w:pPr>
        <w:tabs>
          <w:tab w:val="num" w:pos="6160"/>
        </w:tabs>
        <w:ind w:left="6160" w:hanging="360"/>
      </w:pPr>
      <w:rPr>
        <w:rFonts w:cs="Times New Roman"/>
      </w:rPr>
    </w:lvl>
    <w:lvl w:ilvl="8" w:tplc="0409001B" w:tentative="1">
      <w:start w:val="1"/>
      <w:numFmt w:val="lowerRoman"/>
      <w:lvlText w:val="%9."/>
      <w:lvlJc w:val="right"/>
      <w:pPr>
        <w:tabs>
          <w:tab w:val="num" w:pos="6880"/>
        </w:tabs>
        <w:ind w:left="6880" w:hanging="180"/>
      </w:pPr>
      <w:rPr>
        <w:rFonts w:cs="Times New Roman"/>
      </w:rPr>
    </w:lvl>
  </w:abstractNum>
  <w:abstractNum w:abstractNumId="1">
    <w:nsid w:val="2AC92D89"/>
    <w:multiLevelType w:val="multilevel"/>
    <w:tmpl w:val="6F8CD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Bold" w:hAnsi="Arial Bold"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020D0D"/>
    <w:multiLevelType w:val="hybridMultilevel"/>
    <w:tmpl w:val="5748DAE4"/>
    <w:lvl w:ilvl="0" w:tplc="04090001">
      <w:start w:val="1"/>
      <w:numFmt w:val="bullet"/>
      <w:pStyle w:val="co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sz w:val="18"/>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B346E40"/>
    <w:multiLevelType w:val="hybridMultilevel"/>
    <w:tmpl w:val="588681AE"/>
    <w:lvl w:ilvl="0" w:tplc="168EBA82">
      <w:start w:val="1"/>
      <w:numFmt w:val="bullet"/>
      <w:pStyle w:val="TableBullet"/>
      <w:lvlText w:val=""/>
      <w:lvlJc w:val="left"/>
      <w:pPr>
        <w:tabs>
          <w:tab w:val="num" w:pos="216"/>
        </w:tabs>
        <w:ind w:left="216" w:hanging="216"/>
      </w:pPr>
      <w:rPr>
        <w:rFonts w:ascii="Symbol" w:hAnsi="Symbol" w:hint="default"/>
        <w:sz w:val="20"/>
        <w:szCs w:val="20"/>
      </w:rPr>
    </w:lvl>
    <w:lvl w:ilvl="1" w:tplc="168EBA82"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nsid w:val="54476C74"/>
    <w:multiLevelType w:val="multilevel"/>
    <w:tmpl w:val="6DA4BA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Bold" w:hAnsi="Arial Bold"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9FA0D83"/>
    <w:multiLevelType w:val="hybridMultilevel"/>
    <w:tmpl w:val="D05CCED4"/>
    <w:lvl w:ilvl="0" w:tplc="2A3C8A1A">
      <w:start w:val="1"/>
      <w:numFmt w:val="bullet"/>
      <w:pStyle w:val="0tb"/>
      <w:lvlText w:val="•"/>
      <w:lvlJc w:val="left"/>
      <w:pPr>
        <w:tabs>
          <w:tab w:val="num" w:pos="245"/>
        </w:tabs>
        <w:ind w:left="1022" w:hanging="1022"/>
      </w:pPr>
      <w:rPr>
        <w:rFonts w:ascii="Times New Roman" w:hAnsi="Times New Roman" w:cs="Times New Roman" w:hint="default"/>
      </w:rPr>
    </w:lvl>
    <w:lvl w:ilvl="1" w:tplc="04090003">
      <w:start w:val="1"/>
      <w:numFmt w:val="bullet"/>
      <w:lvlText w:val="•"/>
      <w:lvlJc w:val="left"/>
      <w:pPr>
        <w:tabs>
          <w:tab w:val="num" w:pos="187"/>
        </w:tabs>
        <w:ind w:left="187" w:hanging="187"/>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C00268C"/>
    <w:multiLevelType w:val="multilevel"/>
    <w:tmpl w:val="E7D693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Bold" w:hAnsi="Arial Bold"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8485D55"/>
    <w:multiLevelType w:val="multilevel"/>
    <w:tmpl w:val="FBE2B20E"/>
    <w:lvl w:ilvl="0">
      <w:start w:val="1"/>
      <w:numFmt w:val="decimal"/>
      <w:lvlText w:val="%1.0"/>
      <w:lvlJc w:val="left"/>
      <w:pPr>
        <w:tabs>
          <w:tab w:val="num" w:pos="0"/>
        </w:tabs>
        <w:ind w:left="1224" w:hanging="1224"/>
      </w:pPr>
      <w:rPr>
        <w:rFonts w:hint="default"/>
      </w:rPr>
    </w:lvl>
    <w:lvl w:ilvl="1">
      <w:start w:val="1"/>
      <w:numFmt w:val="decimal"/>
      <w:lvlText w:val="%1.%2"/>
      <w:lvlJc w:val="left"/>
      <w:pPr>
        <w:tabs>
          <w:tab w:val="num" w:pos="576"/>
        </w:tabs>
        <w:ind w:left="576" w:hanging="576"/>
      </w:pPr>
      <w:rPr>
        <w:rFonts w:hint="default"/>
        <w:color w:val="003366"/>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6D3D05A9"/>
    <w:multiLevelType w:val="hybridMultilevel"/>
    <w:tmpl w:val="AFAE3E74"/>
    <w:lvl w:ilvl="0" w:tplc="8272D1AE">
      <w:start w:val="1"/>
      <w:numFmt w:val="decimal"/>
      <w:lvlText w:val="%1"/>
      <w:lvlJc w:val="left"/>
      <w:pPr>
        <w:tabs>
          <w:tab w:val="num" w:pos="360"/>
        </w:tabs>
        <w:ind w:left="360" w:hanging="360"/>
      </w:pPr>
      <w:rPr>
        <w:rFonts w:ascii="Arial Bold" w:hAnsi="Arial Bold" w:hint="default"/>
        <w:sz w:val="3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0DB5079"/>
    <w:multiLevelType w:val="hybridMultilevel"/>
    <w:tmpl w:val="0B4827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769A4489"/>
    <w:multiLevelType w:val="multilevel"/>
    <w:tmpl w:val="9A1A438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ascii="Times New Roman" w:hAnsi="Times New Roman" w:hint="default"/>
        <w:b w:val="0"/>
        <w:i w:val="0"/>
        <w:sz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7"/>
  </w:num>
  <w:num w:numId="2">
    <w:abstractNumId w:val="5"/>
  </w:num>
  <w:num w:numId="3">
    <w:abstractNumId w:val="2"/>
  </w:num>
  <w:num w:numId="4">
    <w:abstractNumId w:val="3"/>
  </w:num>
  <w:num w:numId="5">
    <w:abstractNumId w:val="0"/>
  </w:num>
  <w:num w:numId="6">
    <w:abstractNumId w:val="9"/>
  </w:num>
  <w:num w:numId="7">
    <w:abstractNumId w:val="8"/>
  </w:num>
  <w:num w:numId="8">
    <w:abstractNumId w:val="4"/>
  </w:num>
  <w:num w:numId="9">
    <w:abstractNumId w:val="1"/>
  </w:num>
  <w:num w:numId="10">
    <w:abstractNumId w:val="6"/>
  </w:num>
  <w:num w:numId="11">
    <w:abstractNumId w:val="7"/>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activeWritingStyle w:appName="MSWord" w:lang="fr-FR"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oNotTrackMoves/>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180"/>
    <w:rsid w:val="00000AF6"/>
    <w:rsid w:val="00001BCD"/>
    <w:rsid w:val="00003C87"/>
    <w:rsid w:val="00004796"/>
    <w:rsid w:val="00006B93"/>
    <w:rsid w:val="0000733C"/>
    <w:rsid w:val="00010BC4"/>
    <w:rsid w:val="000175C8"/>
    <w:rsid w:val="00017992"/>
    <w:rsid w:val="00020384"/>
    <w:rsid w:val="0002254D"/>
    <w:rsid w:val="00022563"/>
    <w:rsid w:val="0002295B"/>
    <w:rsid w:val="00023AC3"/>
    <w:rsid w:val="00024326"/>
    <w:rsid w:val="0002438E"/>
    <w:rsid w:val="00026B0C"/>
    <w:rsid w:val="00026F17"/>
    <w:rsid w:val="00027B59"/>
    <w:rsid w:val="00027FE9"/>
    <w:rsid w:val="00031A37"/>
    <w:rsid w:val="000349D1"/>
    <w:rsid w:val="000407E1"/>
    <w:rsid w:val="000425A8"/>
    <w:rsid w:val="000433B0"/>
    <w:rsid w:val="00044A3D"/>
    <w:rsid w:val="000461A8"/>
    <w:rsid w:val="00050E72"/>
    <w:rsid w:val="000511CC"/>
    <w:rsid w:val="000525A1"/>
    <w:rsid w:val="00052C7A"/>
    <w:rsid w:val="000531E7"/>
    <w:rsid w:val="000540B0"/>
    <w:rsid w:val="00054746"/>
    <w:rsid w:val="00057180"/>
    <w:rsid w:val="00057F92"/>
    <w:rsid w:val="0006008E"/>
    <w:rsid w:val="00060E83"/>
    <w:rsid w:val="00062263"/>
    <w:rsid w:val="00064444"/>
    <w:rsid w:val="00064A85"/>
    <w:rsid w:val="000654FD"/>
    <w:rsid w:val="00073788"/>
    <w:rsid w:val="00076C49"/>
    <w:rsid w:val="00083C73"/>
    <w:rsid w:val="0008483D"/>
    <w:rsid w:val="00091827"/>
    <w:rsid w:val="000A0E0B"/>
    <w:rsid w:val="000A1192"/>
    <w:rsid w:val="000A26F2"/>
    <w:rsid w:val="000A361B"/>
    <w:rsid w:val="000A471A"/>
    <w:rsid w:val="000A6365"/>
    <w:rsid w:val="000B18EA"/>
    <w:rsid w:val="000B2528"/>
    <w:rsid w:val="000B3D6B"/>
    <w:rsid w:val="000B4613"/>
    <w:rsid w:val="000B49B3"/>
    <w:rsid w:val="000B530E"/>
    <w:rsid w:val="000B57DE"/>
    <w:rsid w:val="000B7C7E"/>
    <w:rsid w:val="000C0093"/>
    <w:rsid w:val="000C1D3F"/>
    <w:rsid w:val="000C5261"/>
    <w:rsid w:val="000C7244"/>
    <w:rsid w:val="000D02BF"/>
    <w:rsid w:val="000D4001"/>
    <w:rsid w:val="000D4061"/>
    <w:rsid w:val="000D737D"/>
    <w:rsid w:val="000E1AA9"/>
    <w:rsid w:val="000E1EE5"/>
    <w:rsid w:val="000E1FC5"/>
    <w:rsid w:val="000E26A0"/>
    <w:rsid w:val="000E2BE2"/>
    <w:rsid w:val="000E3511"/>
    <w:rsid w:val="000E4F49"/>
    <w:rsid w:val="000E7DC8"/>
    <w:rsid w:val="000F121A"/>
    <w:rsid w:val="000F1823"/>
    <w:rsid w:val="000F3D49"/>
    <w:rsid w:val="000F5174"/>
    <w:rsid w:val="000F66FE"/>
    <w:rsid w:val="000F6B90"/>
    <w:rsid w:val="000F7720"/>
    <w:rsid w:val="000F7EBD"/>
    <w:rsid w:val="001023E7"/>
    <w:rsid w:val="00102C56"/>
    <w:rsid w:val="00103B19"/>
    <w:rsid w:val="0010528D"/>
    <w:rsid w:val="00110E43"/>
    <w:rsid w:val="00112B0F"/>
    <w:rsid w:val="00113584"/>
    <w:rsid w:val="00113C49"/>
    <w:rsid w:val="00117EB6"/>
    <w:rsid w:val="0012042F"/>
    <w:rsid w:val="0012179E"/>
    <w:rsid w:val="00122883"/>
    <w:rsid w:val="00123442"/>
    <w:rsid w:val="001244B9"/>
    <w:rsid w:val="00125776"/>
    <w:rsid w:val="00131B6F"/>
    <w:rsid w:val="00132921"/>
    <w:rsid w:val="001342DB"/>
    <w:rsid w:val="00134C1B"/>
    <w:rsid w:val="001363B3"/>
    <w:rsid w:val="00136925"/>
    <w:rsid w:val="0013762A"/>
    <w:rsid w:val="0013783A"/>
    <w:rsid w:val="00137E65"/>
    <w:rsid w:val="00141BED"/>
    <w:rsid w:val="001452DA"/>
    <w:rsid w:val="00147DB3"/>
    <w:rsid w:val="00150ABB"/>
    <w:rsid w:val="001558C7"/>
    <w:rsid w:val="0016083C"/>
    <w:rsid w:val="00160E13"/>
    <w:rsid w:val="00161351"/>
    <w:rsid w:val="0016162F"/>
    <w:rsid w:val="0016563D"/>
    <w:rsid w:val="00165FE6"/>
    <w:rsid w:val="00167722"/>
    <w:rsid w:val="00167B82"/>
    <w:rsid w:val="00171433"/>
    <w:rsid w:val="001727CD"/>
    <w:rsid w:val="0017311A"/>
    <w:rsid w:val="001733C4"/>
    <w:rsid w:val="001743B7"/>
    <w:rsid w:val="00176258"/>
    <w:rsid w:val="00176A57"/>
    <w:rsid w:val="00177995"/>
    <w:rsid w:val="00177FDF"/>
    <w:rsid w:val="001801F7"/>
    <w:rsid w:val="00181BD4"/>
    <w:rsid w:val="0018203F"/>
    <w:rsid w:val="001854C8"/>
    <w:rsid w:val="001871F8"/>
    <w:rsid w:val="001904CB"/>
    <w:rsid w:val="001910DF"/>
    <w:rsid w:val="00191DFF"/>
    <w:rsid w:val="0019268B"/>
    <w:rsid w:val="001933DD"/>
    <w:rsid w:val="001A0913"/>
    <w:rsid w:val="001A0CB3"/>
    <w:rsid w:val="001A0E0B"/>
    <w:rsid w:val="001A1A88"/>
    <w:rsid w:val="001A2704"/>
    <w:rsid w:val="001A42D6"/>
    <w:rsid w:val="001A5E13"/>
    <w:rsid w:val="001A620E"/>
    <w:rsid w:val="001A6A9F"/>
    <w:rsid w:val="001A7C35"/>
    <w:rsid w:val="001B27A9"/>
    <w:rsid w:val="001B40EF"/>
    <w:rsid w:val="001B63BB"/>
    <w:rsid w:val="001B73EC"/>
    <w:rsid w:val="001B74DE"/>
    <w:rsid w:val="001C19FF"/>
    <w:rsid w:val="001C23DF"/>
    <w:rsid w:val="001C2558"/>
    <w:rsid w:val="001C2CA6"/>
    <w:rsid w:val="001C77A8"/>
    <w:rsid w:val="001C7BC3"/>
    <w:rsid w:val="001D2DD7"/>
    <w:rsid w:val="001D419D"/>
    <w:rsid w:val="001D5308"/>
    <w:rsid w:val="001D588C"/>
    <w:rsid w:val="001D76B4"/>
    <w:rsid w:val="001E51A8"/>
    <w:rsid w:val="001E525B"/>
    <w:rsid w:val="001F30AC"/>
    <w:rsid w:val="001F593A"/>
    <w:rsid w:val="001F5FFC"/>
    <w:rsid w:val="00200A22"/>
    <w:rsid w:val="0020213C"/>
    <w:rsid w:val="0020322C"/>
    <w:rsid w:val="00203809"/>
    <w:rsid w:val="00203FDF"/>
    <w:rsid w:val="00204403"/>
    <w:rsid w:val="002050FF"/>
    <w:rsid w:val="002079A3"/>
    <w:rsid w:val="002102AF"/>
    <w:rsid w:val="002129C1"/>
    <w:rsid w:val="002151CC"/>
    <w:rsid w:val="0021787A"/>
    <w:rsid w:val="0021795D"/>
    <w:rsid w:val="00217B75"/>
    <w:rsid w:val="00220EFD"/>
    <w:rsid w:val="002224F2"/>
    <w:rsid w:val="002228CB"/>
    <w:rsid w:val="00222B57"/>
    <w:rsid w:val="00222EA8"/>
    <w:rsid w:val="00224867"/>
    <w:rsid w:val="00224B89"/>
    <w:rsid w:val="00225B00"/>
    <w:rsid w:val="00226F0A"/>
    <w:rsid w:val="002307F9"/>
    <w:rsid w:val="002308DD"/>
    <w:rsid w:val="00230934"/>
    <w:rsid w:val="002313F9"/>
    <w:rsid w:val="00232861"/>
    <w:rsid w:val="002338ED"/>
    <w:rsid w:val="00234AD3"/>
    <w:rsid w:val="00234AFC"/>
    <w:rsid w:val="00234EA9"/>
    <w:rsid w:val="00235511"/>
    <w:rsid w:val="00236735"/>
    <w:rsid w:val="00237430"/>
    <w:rsid w:val="00237B54"/>
    <w:rsid w:val="0024004D"/>
    <w:rsid w:val="002411B9"/>
    <w:rsid w:val="00242111"/>
    <w:rsid w:val="00242679"/>
    <w:rsid w:val="00242D3A"/>
    <w:rsid w:val="00242D5F"/>
    <w:rsid w:val="00247EA3"/>
    <w:rsid w:val="00252338"/>
    <w:rsid w:val="00254C7B"/>
    <w:rsid w:val="0026173E"/>
    <w:rsid w:val="00262177"/>
    <w:rsid w:val="00262613"/>
    <w:rsid w:val="00263DB4"/>
    <w:rsid w:val="00264DCA"/>
    <w:rsid w:val="0026659C"/>
    <w:rsid w:val="002679A2"/>
    <w:rsid w:val="002679BE"/>
    <w:rsid w:val="00267CE5"/>
    <w:rsid w:val="00267EB8"/>
    <w:rsid w:val="00271C06"/>
    <w:rsid w:val="00273DF9"/>
    <w:rsid w:val="002748B1"/>
    <w:rsid w:val="00275B2A"/>
    <w:rsid w:val="0027608A"/>
    <w:rsid w:val="002832F1"/>
    <w:rsid w:val="00283D41"/>
    <w:rsid w:val="00285AC7"/>
    <w:rsid w:val="00286A02"/>
    <w:rsid w:val="0029048D"/>
    <w:rsid w:val="00293879"/>
    <w:rsid w:val="00294DC3"/>
    <w:rsid w:val="00294DF7"/>
    <w:rsid w:val="002960F0"/>
    <w:rsid w:val="002A1034"/>
    <w:rsid w:val="002A1D45"/>
    <w:rsid w:val="002A31A7"/>
    <w:rsid w:val="002A47FC"/>
    <w:rsid w:val="002A7487"/>
    <w:rsid w:val="002B02A5"/>
    <w:rsid w:val="002B073B"/>
    <w:rsid w:val="002B1A15"/>
    <w:rsid w:val="002B1CC5"/>
    <w:rsid w:val="002B1F89"/>
    <w:rsid w:val="002B32E5"/>
    <w:rsid w:val="002B383C"/>
    <w:rsid w:val="002B3E43"/>
    <w:rsid w:val="002B43DC"/>
    <w:rsid w:val="002B46A2"/>
    <w:rsid w:val="002B5623"/>
    <w:rsid w:val="002B5CB2"/>
    <w:rsid w:val="002C1113"/>
    <w:rsid w:val="002C1CB5"/>
    <w:rsid w:val="002C2753"/>
    <w:rsid w:val="002C3650"/>
    <w:rsid w:val="002C549B"/>
    <w:rsid w:val="002C6754"/>
    <w:rsid w:val="002C7106"/>
    <w:rsid w:val="002C7192"/>
    <w:rsid w:val="002C7258"/>
    <w:rsid w:val="002C74A3"/>
    <w:rsid w:val="002C7942"/>
    <w:rsid w:val="002C7A93"/>
    <w:rsid w:val="002D013C"/>
    <w:rsid w:val="002D0CE1"/>
    <w:rsid w:val="002D312E"/>
    <w:rsid w:val="002D33A1"/>
    <w:rsid w:val="002D66C1"/>
    <w:rsid w:val="002D75CA"/>
    <w:rsid w:val="002E14F0"/>
    <w:rsid w:val="002E2A3C"/>
    <w:rsid w:val="002E3F55"/>
    <w:rsid w:val="002E6C0D"/>
    <w:rsid w:val="002E7036"/>
    <w:rsid w:val="002E7F8A"/>
    <w:rsid w:val="002F1119"/>
    <w:rsid w:val="002F2128"/>
    <w:rsid w:val="002F234D"/>
    <w:rsid w:val="002F31D2"/>
    <w:rsid w:val="002F541F"/>
    <w:rsid w:val="002F7867"/>
    <w:rsid w:val="003007C9"/>
    <w:rsid w:val="00300F93"/>
    <w:rsid w:val="00301299"/>
    <w:rsid w:val="00304CFB"/>
    <w:rsid w:val="00306EB7"/>
    <w:rsid w:val="00307518"/>
    <w:rsid w:val="0030778B"/>
    <w:rsid w:val="0030780B"/>
    <w:rsid w:val="00307A21"/>
    <w:rsid w:val="003103C6"/>
    <w:rsid w:val="00311970"/>
    <w:rsid w:val="0031280B"/>
    <w:rsid w:val="00313D25"/>
    <w:rsid w:val="00317282"/>
    <w:rsid w:val="003174FA"/>
    <w:rsid w:val="00317693"/>
    <w:rsid w:val="0032093A"/>
    <w:rsid w:val="00324CBB"/>
    <w:rsid w:val="003313EB"/>
    <w:rsid w:val="0033148E"/>
    <w:rsid w:val="003318A3"/>
    <w:rsid w:val="00331B47"/>
    <w:rsid w:val="00331D48"/>
    <w:rsid w:val="0033253B"/>
    <w:rsid w:val="003352B6"/>
    <w:rsid w:val="003352D1"/>
    <w:rsid w:val="00337C86"/>
    <w:rsid w:val="003407A7"/>
    <w:rsid w:val="00340EB6"/>
    <w:rsid w:val="00341B1E"/>
    <w:rsid w:val="00345AC7"/>
    <w:rsid w:val="00346515"/>
    <w:rsid w:val="003506B3"/>
    <w:rsid w:val="0035220C"/>
    <w:rsid w:val="003536A6"/>
    <w:rsid w:val="00354214"/>
    <w:rsid w:val="003579C8"/>
    <w:rsid w:val="00360B28"/>
    <w:rsid w:val="003625AF"/>
    <w:rsid w:val="003641F7"/>
    <w:rsid w:val="00364C0E"/>
    <w:rsid w:val="00366F15"/>
    <w:rsid w:val="00371F96"/>
    <w:rsid w:val="00374300"/>
    <w:rsid w:val="00374E61"/>
    <w:rsid w:val="00375017"/>
    <w:rsid w:val="00377F4B"/>
    <w:rsid w:val="00382334"/>
    <w:rsid w:val="00382976"/>
    <w:rsid w:val="00383CAA"/>
    <w:rsid w:val="00383F9B"/>
    <w:rsid w:val="003844A8"/>
    <w:rsid w:val="00384D66"/>
    <w:rsid w:val="0038666C"/>
    <w:rsid w:val="00390F10"/>
    <w:rsid w:val="00393D4E"/>
    <w:rsid w:val="00396657"/>
    <w:rsid w:val="00396BDB"/>
    <w:rsid w:val="003970A3"/>
    <w:rsid w:val="00397DA3"/>
    <w:rsid w:val="003A1B04"/>
    <w:rsid w:val="003A3110"/>
    <w:rsid w:val="003A3884"/>
    <w:rsid w:val="003A442B"/>
    <w:rsid w:val="003A4C84"/>
    <w:rsid w:val="003A5DA0"/>
    <w:rsid w:val="003A614D"/>
    <w:rsid w:val="003A6748"/>
    <w:rsid w:val="003A6BF8"/>
    <w:rsid w:val="003B0AFF"/>
    <w:rsid w:val="003B2ED8"/>
    <w:rsid w:val="003B50E6"/>
    <w:rsid w:val="003B7EB3"/>
    <w:rsid w:val="003C188D"/>
    <w:rsid w:val="003C2737"/>
    <w:rsid w:val="003C2E02"/>
    <w:rsid w:val="003C4E29"/>
    <w:rsid w:val="003C7545"/>
    <w:rsid w:val="003D26B1"/>
    <w:rsid w:val="003D4E1D"/>
    <w:rsid w:val="003D6A7E"/>
    <w:rsid w:val="003E088B"/>
    <w:rsid w:val="003E1510"/>
    <w:rsid w:val="003E1EA8"/>
    <w:rsid w:val="003E2C52"/>
    <w:rsid w:val="003E5FFC"/>
    <w:rsid w:val="003E6F9E"/>
    <w:rsid w:val="003F029A"/>
    <w:rsid w:val="003F031C"/>
    <w:rsid w:val="003F1826"/>
    <w:rsid w:val="003F2B43"/>
    <w:rsid w:val="003F58B2"/>
    <w:rsid w:val="003F5E63"/>
    <w:rsid w:val="003F6B9C"/>
    <w:rsid w:val="003F76E6"/>
    <w:rsid w:val="004017D6"/>
    <w:rsid w:val="0040256B"/>
    <w:rsid w:val="0041156B"/>
    <w:rsid w:val="00412839"/>
    <w:rsid w:val="004131A0"/>
    <w:rsid w:val="00414228"/>
    <w:rsid w:val="00414329"/>
    <w:rsid w:val="004143F6"/>
    <w:rsid w:val="00415767"/>
    <w:rsid w:val="00415A5F"/>
    <w:rsid w:val="0041612A"/>
    <w:rsid w:val="0042133D"/>
    <w:rsid w:val="00423B8E"/>
    <w:rsid w:val="00424662"/>
    <w:rsid w:val="00425024"/>
    <w:rsid w:val="0042721C"/>
    <w:rsid w:val="004307A8"/>
    <w:rsid w:val="004331AC"/>
    <w:rsid w:val="00435734"/>
    <w:rsid w:val="00437824"/>
    <w:rsid w:val="00440637"/>
    <w:rsid w:val="00444ECA"/>
    <w:rsid w:val="00446D32"/>
    <w:rsid w:val="0045004D"/>
    <w:rsid w:val="004503F7"/>
    <w:rsid w:val="004547F4"/>
    <w:rsid w:val="00454F37"/>
    <w:rsid w:val="00457669"/>
    <w:rsid w:val="0045796C"/>
    <w:rsid w:val="00462AF2"/>
    <w:rsid w:val="00464938"/>
    <w:rsid w:val="00467666"/>
    <w:rsid w:val="00470176"/>
    <w:rsid w:val="004738D0"/>
    <w:rsid w:val="00474862"/>
    <w:rsid w:val="0047547D"/>
    <w:rsid w:val="004772AD"/>
    <w:rsid w:val="0048005C"/>
    <w:rsid w:val="004839ED"/>
    <w:rsid w:val="00484762"/>
    <w:rsid w:val="00484E86"/>
    <w:rsid w:val="00487DC9"/>
    <w:rsid w:val="00493098"/>
    <w:rsid w:val="00493751"/>
    <w:rsid w:val="00494CBA"/>
    <w:rsid w:val="00495A5B"/>
    <w:rsid w:val="00496002"/>
    <w:rsid w:val="0049720C"/>
    <w:rsid w:val="00497AAC"/>
    <w:rsid w:val="004A16A6"/>
    <w:rsid w:val="004A5262"/>
    <w:rsid w:val="004A594F"/>
    <w:rsid w:val="004A5F79"/>
    <w:rsid w:val="004A6D10"/>
    <w:rsid w:val="004A7C20"/>
    <w:rsid w:val="004B2487"/>
    <w:rsid w:val="004B2575"/>
    <w:rsid w:val="004B4946"/>
    <w:rsid w:val="004B5BA8"/>
    <w:rsid w:val="004B5D48"/>
    <w:rsid w:val="004C1098"/>
    <w:rsid w:val="004C4833"/>
    <w:rsid w:val="004C509C"/>
    <w:rsid w:val="004C5B58"/>
    <w:rsid w:val="004C7308"/>
    <w:rsid w:val="004D058D"/>
    <w:rsid w:val="004D1885"/>
    <w:rsid w:val="004D3839"/>
    <w:rsid w:val="004D41C8"/>
    <w:rsid w:val="004D4970"/>
    <w:rsid w:val="004D4B28"/>
    <w:rsid w:val="004D58E4"/>
    <w:rsid w:val="004D64F3"/>
    <w:rsid w:val="004E167E"/>
    <w:rsid w:val="004E301D"/>
    <w:rsid w:val="004E3DA0"/>
    <w:rsid w:val="004E5C3A"/>
    <w:rsid w:val="004E5F07"/>
    <w:rsid w:val="004F03B6"/>
    <w:rsid w:val="004F0CD6"/>
    <w:rsid w:val="004F2A47"/>
    <w:rsid w:val="004F3213"/>
    <w:rsid w:val="004F61BD"/>
    <w:rsid w:val="004F7421"/>
    <w:rsid w:val="004F7B0A"/>
    <w:rsid w:val="0050038A"/>
    <w:rsid w:val="00500DEA"/>
    <w:rsid w:val="0050175F"/>
    <w:rsid w:val="00501DEF"/>
    <w:rsid w:val="005022CD"/>
    <w:rsid w:val="0050358E"/>
    <w:rsid w:val="00504149"/>
    <w:rsid w:val="0050728A"/>
    <w:rsid w:val="005072F6"/>
    <w:rsid w:val="005120BC"/>
    <w:rsid w:val="005125C2"/>
    <w:rsid w:val="00513088"/>
    <w:rsid w:val="00513E3C"/>
    <w:rsid w:val="0051502C"/>
    <w:rsid w:val="00515252"/>
    <w:rsid w:val="0051667A"/>
    <w:rsid w:val="0051693E"/>
    <w:rsid w:val="00520E0C"/>
    <w:rsid w:val="005255F1"/>
    <w:rsid w:val="005266AB"/>
    <w:rsid w:val="0053179E"/>
    <w:rsid w:val="00533844"/>
    <w:rsid w:val="00534B8E"/>
    <w:rsid w:val="00535414"/>
    <w:rsid w:val="00537D67"/>
    <w:rsid w:val="00540039"/>
    <w:rsid w:val="00540C7B"/>
    <w:rsid w:val="00543395"/>
    <w:rsid w:val="005453CA"/>
    <w:rsid w:val="005503A7"/>
    <w:rsid w:val="00552125"/>
    <w:rsid w:val="00553A19"/>
    <w:rsid w:val="00554F25"/>
    <w:rsid w:val="00555418"/>
    <w:rsid w:val="00555A1D"/>
    <w:rsid w:val="005563EF"/>
    <w:rsid w:val="00556722"/>
    <w:rsid w:val="00561EA5"/>
    <w:rsid w:val="005637B4"/>
    <w:rsid w:val="0056498B"/>
    <w:rsid w:val="0056755D"/>
    <w:rsid w:val="00574792"/>
    <w:rsid w:val="00574838"/>
    <w:rsid w:val="00576593"/>
    <w:rsid w:val="00576A48"/>
    <w:rsid w:val="00577283"/>
    <w:rsid w:val="00577642"/>
    <w:rsid w:val="005809D4"/>
    <w:rsid w:val="0058423E"/>
    <w:rsid w:val="00584E46"/>
    <w:rsid w:val="00585466"/>
    <w:rsid w:val="00585692"/>
    <w:rsid w:val="00585C61"/>
    <w:rsid w:val="005864C7"/>
    <w:rsid w:val="0058652E"/>
    <w:rsid w:val="005873BB"/>
    <w:rsid w:val="005906F9"/>
    <w:rsid w:val="005908F3"/>
    <w:rsid w:val="00593485"/>
    <w:rsid w:val="005939D5"/>
    <w:rsid w:val="00596987"/>
    <w:rsid w:val="005A0203"/>
    <w:rsid w:val="005A1113"/>
    <w:rsid w:val="005A1EC2"/>
    <w:rsid w:val="005A3763"/>
    <w:rsid w:val="005A5BE8"/>
    <w:rsid w:val="005B0556"/>
    <w:rsid w:val="005B3301"/>
    <w:rsid w:val="005B64BD"/>
    <w:rsid w:val="005B7BEF"/>
    <w:rsid w:val="005C21DD"/>
    <w:rsid w:val="005C23FD"/>
    <w:rsid w:val="005C250C"/>
    <w:rsid w:val="005C29C4"/>
    <w:rsid w:val="005C3AF1"/>
    <w:rsid w:val="005C63F5"/>
    <w:rsid w:val="005D033F"/>
    <w:rsid w:val="005D0A2E"/>
    <w:rsid w:val="005D0D50"/>
    <w:rsid w:val="005D5A77"/>
    <w:rsid w:val="005D62D4"/>
    <w:rsid w:val="005E1531"/>
    <w:rsid w:val="005E2B27"/>
    <w:rsid w:val="005E434F"/>
    <w:rsid w:val="005E4AFB"/>
    <w:rsid w:val="005E4D43"/>
    <w:rsid w:val="005E7120"/>
    <w:rsid w:val="005E7A72"/>
    <w:rsid w:val="005F1793"/>
    <w:rsid w:val="005F1844"/>
    <w:rsid w:val="005F56D7"/>
    <w:rsid w:val="005F69DB"/>
    <w:rsid w:val="00602237"/>
    <w:rsid w:val="0060272A"/>
    <w:rsid w:val="00602AF2"/>
    <w:rsid w:val="00603A3A"/>
    <w:rsid w:val="006052D6"/>
    <w:rsid w:val="0060631A"/>
    <w:rsid w:val="006104B3"/>
    <w:rsid w:val="006109B1"/>
    <w:rsid w:val="0061393A"/>
    <w:rsid w:val="00614056"/>
    <w:rsid w:val="00614EAE"/>
    <w:rsid w:val="00615F6C"/>
    <w:rsid w:val="00616EBB"/>
    <w:rsid w:val="006176BB"/>
    <w:rsid w:val="00620094"/>
    <w:rsid w:val="0062057D"/>
    <w:rsid w:val="006221CD"/>
    <w:rsid w:val="00622D29"/>
    <w:rsid w:val="00624AB6"/>
    <w:rsid w:val="00626294"/>
    <w:rsid w:val="006278BB"/>
    <w:rsid w:val="00631697"/>
    <w:rsid w:val="00632374"/>
    <w:rsid w:val="006323F8"/>
    <w:rsid w:val="00632BE9"/>
    <w:rsid w:val="0063563A"/>
    <w:rsid w:val="00635CD4"/>
    <w:rsid w:val="0063667A"/>
    <w:rsid w:val="0063744C"/>
    <w:rsid w:val="00637898"/>
    <w:rsid w:val="00637D72"/>
    <w:rsid w:val="00641E5E"/>
    <w:rsid w:val="0064326D"/>
    <w:rsid w:val="00645BAA"/>
    <w:rsid w:val="0064650A"/>
    <w:rsid w:val="0064789E"/>
    <w:rsid w:val="0065007C"/>
    <w:rsid w:val="00650C93"/>
    <w:rsid w:val="00651819"/>
    <w:rsid w:val="0065230E"/>
    <w:rsid w:val="006545FF"/>
    <w:rsid w:val="00655000"/>
    <w:rsid w:val="00661FF9"/>
    <w:rsid w:val="00664650"/>
    <w:rsid w:val="00664BC2"/>
    <w:rsid w:val="0066521E"/>
    <w:rsid w:val="00667971"/>
    <w:rsid w:val="00670990"/>
    <w:rsid w:val="006712A7"/>
    <w:rsid w:val="00672E9B"/>
    <w:rsid w:val="00673360"/>
    <w:rsid w:val="00673B7F"/>
    <w:rsid w:val="00673CF9"/>
    <w:rsid w:val="00674A9E"/>
    <w:rsid w:val="006755BF"/>
    <w:rsid w:val="00675C61"/>
    <w:rsid w:val="0067726F"/>
    <w:rsid w:val="006818BA"/>
    <w:rsid w:val="00681F9A"/>
    <w:rsid w:val="0068738C"/>
    <w:rsid w:val="00687E00"/>
    <w:rsid w:val="006905B8"/>
    <w:rsid w:val="006909F3"/>
    <w:rsid w:val="006911DC"/>
    <w:rsid w:val="006927CA"/>
    <w:rsid w:val="006929FA"/>
    <w:rsid w:val="00697AAE"/>
    <w:rsid w:val="006A062A"/>
    <w:rsid w:val="006A09B9"/>
    <w:rsid w:val="006A1F45"/>
    <w:rsid w:val="006A27DB"/>
    <w:rsid w:val="006A2D3A"/>
    <w:rsid w:val="006A3271"/>
    <w:rsid w:val="006A32A9"/>
    <w:rsid w:val="006A685F"/>
    <w:rsid w:val="006A6CC9"/>
    <w:rsid w:val="006A7BCF"/>
    <w:rsid w:val="006B0C56"/>
    <w:rsid w:val="006B1D0A"/>
    <w:rsid w:val="006B22F4"/>
    <w:rsid w:val="006B2B12"/>
    <w:rsid w:val="006B3A6E"/>
    <w:rsid w:val="006B3D99"/>
    <w:rsid w:val="006B5393"/>
    <w:rsid w:val="006B5754"/>
    <w:rsid w:val="006B74A0"/>
    <w:rsid w:val="006C53B4"/>
    <w:rsid w:val="006C63D9"/>
    <w:rsid w:val="006D1B29"/>
    <w:rsid w:val="006D1DBA"/>
    <w:rsid w:val="006D1FEA"/>
    <w:rsid w:val="006D216D"/>
    <w:rsid w:val="006D2206"/>
    <w:rsid w:val="006D2D74"/>
    <w:rsid w:val="006D421C"/>
    <w:rsid w:val="006D661A"/>
    <w:rsid w:val="006D69D5"/>
    <w:rsid w:val="006D7391"/>
    <w:rsid w:val="006D751F"/>
    <w:rsid w:val="006E029C"/>
    <w:rsid w:val="006E0D27"/>
    <w:rsid w:val="006E3718"/>
    <w:rsid w:val="006E79AB"/>
    <w:rsid w:val="006F0436"/>
    <w:rsid w:val="006F0FD3"/>
    <w:rsid w:val="006F407F"/>
    <w:rsid w:val="006F4CB4"/>
    <w:rsid w:val="006F5DA1"/>
    <w:rsid w:val="006F6417"/>
    <w:rsid w:val="006F66D0"/>
    <w:rsid w:val="006F6CBC"/>
    <w:rsid w:val="006F7F48"/>
    <w:rsid w:val="00700F07"/>
    <w:rsid w:val="00701D85"/>
    <w:rsid w:val="007046D7"/>
    <w:rsid w:val="0070719B"/>
    <w:rsid w:val="0071249F"/>
    <w:rsid w:val="00712714"/>
    <w:rsid w:val="00712C8C"/>
    <w:rsid w:val="00714A6E"/>
    <w:rsid w:val="007156B0"/>
    <w:rsid w:val="00716277"/>
    <w:rsid w:val="007244CD"/>
    <w:rsid w:val="00725238"/>
    <w:rsid w:val="00725D5B"/>
    <w:rsid w:val="007279F7"/>
    <w:rsid w:val="00727C54"/>
    <w:rsid w:val="00730603"/>
    <w:rsid w:val="007307AF"/>
    <w:rsid w:val="00731412"/>
    <w:rsid w:val="00731DFC"/>
    <w:rsid w:val="00734DEA"/>
    <w:rsid w:val="00735BC1"/>
    <w:rsid w:val="00735C99"/>
    <w:rsid w:val="00736D2C"/>
    <w:rsid w:val="0073767F"/>
    <w:rsid w:val="00740A80"/>
    <w:rsid w:val="00741B6B"/>
    <w:rsid w:val="007421ED"/>
    <w:rsid w:val="00743B6A"/>
    <w:rsid w:val="00744527"/>
    <w:rsid w:val="00745CEB"/>
    <w:rsid w:val="007460C9"/>
    <w:rsid w:val="0074672F"/>
    <w:rsid w:val="00746C4A"/>
    <w:rsid w:val="0075045F"/>
    <w:rsid w:val="0075067A"/>
    <w:rsid w:val="007521E2"/>
    <w:rsid w:val="0075231F"/>
    <w:rsid w:val="00757039"/>
    <w:rsid w:val="00757101"/>
    <w:rsid w:val="007578D9"/>
    <w:rsid w:val="00757B59"/>
    <w:rsid w:val="00757F91"/>
    <w:rsid w:val="00760101"/>
    <w:rsid w:val="00760C32"/>
    <w:rsid w:val="00762FB6"/>
    <w:rsid w:val="00765C82"/>
    <w:rsid w:val="00770333"/>
    <w:rsid w:val="00775809"/>
    <w:rsid w:val="007779CD"/>
    <w:rsid w:val="007807BA"/>
    <w:rsid w:val="00780C00"/>
    <w:rsid w:val="007845EE"/>
    <w:rsid w:val="00786785"/>
    <w:rsid w:val="00791002"/>
    <w:rsid w:val="00792B42"/>
    <w:rsid w:val="00792F08"/>
    <w:rsid w:val="00793B70"/>
    <w:rsid w:val="00793C34"/>
    <w:rsid w:val="007A0D54"/>
    <w:rsid w:val="007A1310"/>
    <w:rsid w:val="007A30F3"/>
    <w:rsid w:val="007A40D3"/>
    <w:rsid w:val="007A64D2"/>
    <w:rsid w:val="007A66E3"/>
    <w:rsid w:val="007B1C87"/>
    <w:rsid w:val="007B3CE4"/>
    <w:rsid w:val="007C1B13"/>
    <w:rsid w:val="007C3A24"/>
    <w:rsid w:val="007C4BFD"/>
    <w:rsid w:val="007C4CCC"/>
    <w:rsid w:val="007C5526"/>
    <w:rsid w:val="007C5B29"/>
    <w:rsid w:val="007C5FCB"/>
    <w:rsid w:val="007C7A86"/>
    <w:rsid w:val="007D19DA"/>
    <w:rsid w:val="007D2DD1"/>
    <w:rsid w:val="007D571D"/>
    <w:rsid w:val="007D60A4"/>
    <w:rsid w:val="007D60A6"/>
    <w:rsid w:val="007D74C0"/>
    <w:rsid w:val="007E0046"/>
    <w:rsid w:val="007E2CE4"/>
    <w:rsid w:val="007E2F77"/>
    <w:rsid w:val="007E475D"/>
    <w:rsid w:val="007E5173"/>
    <w:rsid w:val="007E617C"/>
    <w:rsid w:val="007E780F"/>
    <w:rsid w:val="007E7C55"/>
    <w:rsid w:val="007F04B2"/>
    <w:rsid w:val="007F0565"/>
    <w:rsid w:val="007F16B7"/>
    <w:rsid w:val="007F2386"/>
    <w:rsid w:val="007F2402"/>
    <w:rsid w:val="007F2CCE"/>
    <w:rsid w:val="007F3D3B"/>
    <w:rsid w:val="007F4404"/>
    <w:rsid w:val="007F5805"/>
    <w:rsid w:val="007F79D4"/>
    <w:rsid w:val="007F7E69"/>
    <w:rsid w:val="007F7FF0"/>
    <w:rsid w:val="0080027D"/>
    <w:rsid w:val="00801C1F"/>
    <w:rsid w:val="00801DA5"/>
    <w:rsid w:val="00801F3A"/>
    <w:rsid w:val="008022B2"/>
    <w:rsid w:val="00802A50"/>
    <w:rsid w:val="00803334"/>
    <w:rsid w:val="00807CE4"/>
    <w:rsid w:val="0081033C"/>
    <w:rsid w:val="0081084A"/>
    <w:rsid w:val="00812DC7"/>
    <w:rsid w:val="00813024"/>
    <w:rsid w:val="0081390F"/>
    <w:rsid w:val="00813D8E"/>
    <w:rsid w:val="008203D4"/>
    <w:rsid w:val="00822A0A"/>
    <w:rsid w:val="00824C01"/>
    <w:rsid w:val="00827BFD"/>
    <w:rsid w:val="00830758"/>
    <w:rsid w:val="00830890"/>
    <w:rsid w:val="00830BA2"/>
    <w:rsid w:val="00831904"/>
    <w:rsid w:val="00833FE2"/>
    <w:rsid w:val="0083462C"/>
    <w:rsid w:val="00834872"/>
    <w:rsid w:val="008379AF"/>
    <w:rsid w:val="00837FD3"/>
    <w:rsid w:val="00840EB3"/>
    <w:rsid w:val="008412E6"/>
    <w:rsid w:val="00845B2D"/>
    <w:rsid w:val="0084756A"/>
    <w:rsid w:val="00851A5C"/>
    <w:rsid w:val="0085211D"/>
    <w:rsid w:val="00852228"/>
    <w:rsid w:val="00854F0F"/>
    <w:rsid w:val="00855FA3"/>
    <w:rsid w:val="00856481"/>
    <w:rsid w:val="00860DE1"/>
    <w:rsid w:val="0086205E"/>
    <w:rsid w:val="00862129"/>
    <w:rsid w:val="008638B0"/>
    <w:rsid w:val="00863E8E"/>
    <w:rsid w:val="00863F1E"/>
    <w:rsid w:val="00864864"/>
    <w:rsid w:val="00865842"/>
    <w:rsid w:val="00867FD3"/>
    <w:rsid w:val="008733D0"/>
    <w:rsid w:val="008748BD"/>
    <w:rsid w:val="00874D98"/>
    <w:rsid w:val="008801F7"/>
    <w:rsid w:val="008803B3"/>
    <w:rsid w:val="0088132A"/>
    <w:rsid w:val="00882F72"/>
    <w:rsid w:val="00884090"/>
    <w:rsid w:val="00886334"/>
    <w:rsid w:val="0088687D"/>
    <w:rsid w:val="00886CA1"/>
    <w:rsid w:val="0088788F"/>
    <w:rsid w:val="00890096"/>
    <w:rsid w:val="008904AF"/>
    <w:rsid w:val="00892874"/>
    <w:rsid w:val="00893743"/>
    <w:rsid w:val="00894217"/>
    <w:rsid w:val="008946AA"/>
    <w:rsid w:val="00894713"/>
    <w:rsid w:val="00896EFC"/>
    <w:rsid w:val="0089765B"/>
    <w:rsid w:val="008A0EC1"/>
    <w:rsid w:val="008A35BD"/>
    <w:rsid w:val="008A4D3D"/>
    <w:rsid w:val="008A564D"/>
    <w:rsid w:val="008A633A"/>
    <w:rsid w:val="008B02D8"/>
    <w:rsid w:val="008B0ACF"/>
    <w:rsid w:val="008B0D87"/>
    <w:rsid w:val="008B2CE7"/>
    <w:rsid w:val="008B3DF4"/>
    <w:rsid w:val="008C1070"/>
    <w:rsid w:val="008C2944"/>
    <w:rsid w:val="008C4261"/>
    <w:rsid w:val="008C47EF"/>
    <w:rsid w:val="008C4881"/>
    <w:rsid w:val="008C56F6"/>
    <w:rsid w:val="008C7485"/>
    <w:rsid w:val="008D0E83"/>
    <w:rsid w:val="008D2447"/>
    <w:rsid w:val="008D2F6F"/>
    <w:rsid w:val="008D70A5"/>
    <w:rsid w:val="008D7B2F"/>
    <w:rsid w:val="008D7D7F"/>
    <w:rsid w:val="008E0E41"/>
    <w:rsid w:val="008E2FCC"/>
    <w:rsid w:val="008E4282"/>
    <w:rsid w:val="008E56B9"/>
    <w:rsid w:val="008E6831"/>
    <w:rsid w:val="00900FE5"/>
    <w:rsid w:val="00902D6E"/>
    <w:rsid w:val="00903A04"/>
    <w:rsid w:val="00903C16"/>
    <w:rsid w:val="0090472B"/>
    <w:rsid w:val="00904B14"/>
    <w:rsid w:val="00904F57"/>
    <w:rsid w:val="009059E5"/>
    <w:rsid w:val="00906037"/>
    <w:rsid w:val="00910225"/>
    <w:rsid w:val="009114E6"/>
    <w:rsid w:val="009124AC"/>
    <w:rsid w:val="0091316E"/>
    <w:rsid w:val="00917051"/>
    <w:rsid w:val="00917D0A"/>
    <w:rsid w:val="00917ED0"/>
    <w:rsid w:val="0092045C"/>
    <w:rsid w:val="009214B4"/>
    <w:rsid w:val="00921F3A"/>
    <w:rsid w:val="00922433"/>
    <w:rsid w:val="00923186"/>
    <w:rsid w:val="00925606"/>
    <w:rsid w:val="00926A3E"/>
    <w:rsid w:val="00926CEF"/>
    <w:rsid w:val="00927DB5"/>
    <w:rsid w:val="00931B8D"/>
    <w:rsid w:val="00932068"/>
    <w:rsid w:val="00932CBF"/>
    <w:rsid w:val="00934253"/>
    <w:rsid w:val="00934275"/>
    <w:rsid w:val="00934565"/>
    <w:rsid w:val="00934DDE"/>
    <w:rsid w:val="009355BF"/>
    <w:rsid w:val="00935813"/>
    <w:rsid w:val="00935D33"/>
    <w:rsid w:val="009363FC"/>
    <w:rsid w:val="00937A6B"/>
    <w:rsid w:val="00941743"/>
    <w:rsid w:val="00942980"/>
    <w:rsid w:val="00943C34"/>
    <w:rsid w:val="00944046"/>
    <w:rsid w:val="00944263"/>
    <w:rsid w:val="00945BFA"/>
    <w:rsid w:val="00946EA0"/>
    <w:rsid w:val="00950D57"/>
    <w:rsid w:val="0095384E"/>
    <w:rsid w:val="00953ABC"/>
    <w:rsid w:val="009552B3"/>
    <w:rsid w:val="0095567A"/>
    <w:rsid w:val="009607D6"/>
    <w:rsid w:val="00960AE4"/>
    <w:rsid w:val="00961F6C"/>
    <w:rsid w:val="00963706"/>
    <w:rsid w:val="00963E0F"/>
    <w:rsid w:val="009640A9"/>
    <w:rsid w:val="0096411A"/>
    <w:rsid w:val="009652F0"/>
    <w:rsid w:val="009669A1"/>
    <w:rsid w:val="009679A7"/>
    <w:rsid w:val="00970AB0"/>
    <w:rsid w:val="00974E41"/>
    <w:rsid w:val="00975C8B"/>
    <w:rsid w:val="0098020C"/>
    <w:rsid w:val="00980479"/>
    <w:rsid w:val="00983AB2"/>
    <w:rsid w:val="00984D3F"/>
    <w:rsid w:val="0098617E"/>
    <w:rsid w:val="00986A4F"/>
    <w:rsid w:val="00987D23"/>
    <w:rsid w:val="00990546"/>
    <w:rsid w:val="00991A31"/>
    <w:rsid w:val="009934B8"/>
    <w:rsid w:val="00993F6D"/>
    <w:rsid w:val="009A0216"/>
    <w:rsid w:val="009A0C8C"/>
    <w:rsid w:val="009A11BA"/>
    <w:rsid w:val="009A2637"/>
    <w:rsid w:val="009A2DFF"/>
    <w:rsid w:val="009A41E0"/>
    <w:rsid w:val="009A7D87"/>
    <w:rsid w:val="009B4413"/>
    <w:rsid w:val="009B470E"/>
    <w:rsid w:val="009B511F"/>
    <w:rsid w:val="009B69D1"/>
    <w:rsid w:val="009C0F3A"/>
    <w:rsid w:val="009C186C"/>
    <w:rsid w:val="009C39DB"/>
    <w:rsid w:val="009C503A"/>
    <w:rsid w:val="009C5706"/>
    <w:rsid w:val="009C63BD"/>
    <w:rsid w:val="009C7B33"/>
    <w:rsid w:val="009D2DA5"/>
    <w:rsid w:val="009D45D1"/>
    <w:rsid w:val="009D5E73"/>
    <w:rsid w:val="009D6E2E"/>
    <w:rsid w:val="009D7801"/>
    <w:rsid w:val="009D7B69"/>
    <w:rsid w:val="009D7B6C"/>
    <w:rsid w:val="009E10E4"/>
    <w:rsid w:val="009E12DE"/>
    <w:rsid w:val="009E1A7F"/>
    <w:rsid w:val="009E3C06"/>
    <w:rsid w:val="009E4AE4"/>
    <w:rsid w:val="009E630C"/>
    <w:rsid w:val="009E76DB"/>
    <w:rsid w:val="009F095C"/>
    <w:rsid w:val="009F27DC"/>
    <w:rsid w:val="009F30C9"/>
    <w:rsid w:val="009F3A8A"/>
    <w:rsid w:val="009F4043"/>
    <w:rsid w:val="009F40A1"/>
    <w:rsid w:val="009F42B5"/>
    <w:rsid w:val="009F6ED2"/>
    <w:rsid w:val="00A00FD8"/>
    <w:rsid w:val="00A0307C"/>
    <w:rsid w:val="00A03644"/>
    <w:rsid w:val="00A04224"/>
    <w:rsid w:val="00A045CE"/>
    <w:rsid w:val="00A078CC"/>
    <w:rsid w:val="00A12BD0"/>
    <w:rsid w:val="00A12EE4"/>
    <w:rsid w:val="00A1473C"/>
    <w:rsid w:val="00A148FC"/>
    <w:rsid w:val="00A17204"/>
    <w:rsid w:val="00A20B18"/>
    <w:rsid w:val="00A21C74"/>
    <w:rsid w:val="00A3182E"/>
    <w:rsid w:val="00A32DDD"/>
    <w:rsid w:val="00A33DAD"/>
    <w:rsid w:val="00A40935"/>
    <w:rsid w:val="00A43869"/>
    <w:rsid w:val="00A45CF3"/>
    <w:rsid w:val="00A46723"/>
    <w:rsid w:val="00A506AC"/>
    <w:rsid w:val="00A51CFE"/>
    <w:rsid w:val="00A524B6"/>
    <w:rsid w:val="00A53038"/>
    <w:rsid w:val="00A53B9B"/>
    <w:rsid w:val="00A55111"/>
    <w:rsid w:val="00A5544F"/>
    <w:rsid w:val="00A57D64"/>
    <w:rsid w:val="00A6078F"/>
    <w:rsid w:val="00A60D46"/>
    <w:rsid w:val="00A63106"/>
    <w:rsid w:val="00A637FD"/>
    <w:rsid w:val="00A6536C"/>
    <w:rsid w:val="00A66A33"/>
    <w:rsid w:val="00A67003"/>
    <w:rsid w:val="00A67F0B"/>
    <w:rsid w:val="00A70119"/>
    <w:rsid w:val="00A73772"/>
    <w:rsid w:val="00A758FA"/>
    <w:rsid w:val="00A75D4A"/>
    <w:rsid w:val="00A77DAD"/>
    <w:rsid w:val="00A77DEC"/>
    <w:rsid w:val="00A800E7"/>
    <w:rsid w:val="00A83212"/>
    <w:rsid w:val="00A8379F"/>
    <w:rsid w:val="00A83A35"/>
    <w:rsid w:val="00A842CA"/>
    <w:rsid w:val="00A84899"/>
    <w:rsid w:val="00A90105"/>
    <w:rsid w:val="00A90C86"/>
    <w:rsid w:val="00A9228D"/>
    <w:rsid w:val="00A93601"/>
    <w:rsid w:val="00AA18DC"/>
    <w:rsid w:val="00AA2137"/>
    <w:rsid w:val="00AA2C68"/>
    <w:rsid w:val="00AA4AD2"/>
    <w:rsid w:val="00AA7452"/>
    <w:rsid w:val="00AA7CC1"/>
    <w:rsid w:val="00AA7DB8"/>
    <w:rsid w:val="00AB1772"/>
    <w:rsid w:val="00AB35CB"/>
    <w:rsid w:val="00AB3D3A"/>
    <w:rsid w:val="00AB404B"/>
    <w:rsid w:val="00AB5277"/>
    <w:rsid w:val="00AB66C9"/>
    <w:rsid w:val="00AB7169"/>
    <w:rsid w:val="00AC12AD"/>
    <w:rsid w:val="00AC2BF4"/>
    <w:rsid w:val="00AC2DF3"/>
    <w:rsid w:val="00AC43B9"/>
    <w:rsid w:val="00AC54E8"/>
    <w:rsid w:val="00AC5F55"/>
    <w:rsid w:val="00AC72BE"/>
    <w:rsid w:val="00AD148F"/>
    <w:rsid w:val="00AD190B"/>
    <w:rsid w:val="00AD456E"/>
    <w:rsid w:val="00AD4717"/>
    <w:rsid w:val="00AD6502"/>
    <w:rsid w:val="00AD6E14"/>
    <w:rsid w:val="00AE0CEB"/>
    <w:rsid w:val="00AE2A9F"/>
    <w:rsid w:val="00AE44A7"/>
    <w:rsid w:val="00AE4E30"/>
    <w:rsid w:val="00AE762C"/>
    <w:rsid w:val="00AE77B6"/>
    <w:rsid w:val="00AF01B4"/>
    <w:rsid w:val="00AF11EC"/>
    <w:rsid w:val="00AF340F"/>
    <w:rsid w:val="00AF38E1"/>
    <w:rsid w:val="00AF7CA3"/>
    <w:rsid w:val="00B005D2"/>
    <w:rsid w:val="00B0150A"/>
    <w:rsid w:val="00B024A8"/>
    <w:rsid w:val="00B02F99"/>
    <w:rsid w:val="00B03699"/>
    <w:rsid w:val="00B06BC5"/>
    <w:rsid w:val="00B10E59"/>
    <w:rsid w:val="00B11DF3"/>
    <w:rsid w:val="00B13391"/>
    <w:rsid w:val="00B13D99"/>
    <w:rsid w:val="00B14953"/>
    <w:rsid w:val="00B14CF9"/>
    <w:rsid w:val="00B16759"/>
    <w:rsid w:val="00B17FD1"/>
    <w:rsid w:val="00B2295C"/>
    <w:rsid w:val="00B23B33"/>
    <w:rsid w:val="00B24913"/>
    <w:rsid w:val="00B24993"/>
    <w:rsid w:val="00B251FF"/>
    <w:rsid w:val="00B2558B"/>
    <w:rsid w:val="00B255D9"/>
    <w:rsid w:val="00B30A74"/>
    <w:rsid w:val="00B30D13"/>
    <w:rsid w:val="00B33401"/>
    <w:rsid w:val="00B33523"/>
    <w:rsid w:val="00B33769"/>
    <w:rsid w:val="00B3376B"/>
    <w:rsid w:val="00B3400D"/>
    <w:rsid w:val="00B34C2B"/>
    <w:rsid w:val="00B34E0A"/>
    <w:rsid w:val="00B36559"/>
    <w:rsid w:val="00B37103"/>
    <w:rsid w:val="00B3730D"/>
    <w:rsid w:val="00B415D1"/>
    <w:rsid w:val="00B41633"/>
    <w:rsid w:val="00B41D07"/>
    <w:rsid w:val="00B42C5E"/>
    <w:rsid w:val="00B43302"/>
    <w:rsid w:val="00B465E3"/>
    <w:rsid w:val="00B46A2E"/>
    <w:rsid w:val="00B46B81"/>
    <w:rsid w:val="00B47223"/>
    <w:rsid w:val="00B5127C"/>
    <w:rsid w:val="00B53A65"/>
    <w:rsid w:val="00B63AFC"/>
    <w:rsid w:val="00B6586F"/>
    <w:rsid w:val="00B70ECB"/>
    <w:rsid w:val="00B7321C"/>
    <w:rsid w:val="00B735AE"/>
    <w:rsid w:val="00B73663"/>
    <w:rsid w:val="00B73F2B"/>
    <w:rsid w:val="00B74B85"/>
    <w:rsid w:val="00B74CA4"/>
    <w:rsid w:val="00B776C8"/>
    <w:rsid w:val="00B807E5"/>
    <w:rsid w:val="00B815B0"/>
    <w:rsid w:val="00B81E80"/>
    <w:rsid w:val="00B849C8"/>
    <w:rsid w:val="00B84B3F"/>
    <w:rsid w:val="00B854CC"/>
    <w:rsid w:val="00B85B54"/>
    <w:rsid w:val="00B90087"/>
    <w:rsid w:val="00B91D47"/>
    <w:rsid w:val="00B952FF"/>
    <w:rsid w:val="00B95F69"/>
    <w:rsid w:val="00B97A54"/>
    <w:rsid w:val="00BA025F"/>
    <w:rsid w:val="00BA04DE"/>
    <w:rsid w:val="00BA0DA5"/>
    <w:rsid w:val="00BA29A8"/>
    <w:rsid w:val="00BA331D"/>
    <w:rsid w:val="00BA48C2"/>
    <w:rsid w:val="00BA5F4D"/>
    <w:rsid w:val="00BA6AF4"/>
    <w:rsid w:val="00BB084B"/>
    <w:rsid w:val="00BB12F7"/>
    <w:rsid w:val="00BB31CB"/>
    <w:rsid w:val="00BB5584"/>
    <w:rsid w:val="00BC0D32"/>
    <w:rsid w:val="00BC2182"/>
    <w:rsid w:val="00BC24BC"/>
    <w:rsid w:val="00BC272A"/>
    <w:rsid w:val="00BC3366"/>
    <w:rsid w:val="00BC5DB3"/>
    <w:rsid w:val="00BC7A15"/>
    <w:rsid w:val="00BD0896"/>
    <w:rsid w:val="00BD15F1"/>
    <w:rsid w:val="00BD2CE9"/>
    <w:rsid w:val="00BD50B9"/>
    <w:rsid w:val="00BD7A2B"/>
    <w:rsid w:val="00BE0857"/>
    <w:rsid w:val="00BE08F7"/>
    <w:rsid w:val="00BE0C96"/>
    <w:rsid w:val="00BE0D5A"/>
    <w:rsid w:val="00BE10F1"/>
    <w:rsid w:val="00BE1A24"/>
    <w:rsid w:val="00BE1D0D"/>
    <w:rsid w:val="00BE5EE6"/>
    <w:rsid w:val="00BE6629"/>
    <w:rsid w:val="00BE725C"/>
    <w:rsid w:val="00BF30A4"/>
    <w:rsid w:val="00C006EB"/>
    <w:rsid w:val="00C02304"/>
    <w:rsid w:val="00C02404"/>
    <w:rsid w:val="00C06F9F"/>
    <w:rsid w:val="00C10C2F"/>
    <w:rsid w:val="00C10D89"/>
    <w:rsid w:val="00C10E85"/>
    <w:rsid w:val="00C11343"/>
    <w:rsid w:val="00C132EF"/>
    <w:rsid w:val="00C15EC7"/>
    <w:rsid w:val="00C15F85"/>
    <w:rsid w:val="00C16B92"/>
    <w:rsid w:val="00C22AE3"/>
    <w:rsid w:val="00C2762F"/>
    <w:rsid w:val="00C27B89"/>
    <w:rsid w:val="00C321DC"/>
    <w:rsid w:val="00C323C3"/>
    <w:rsid w:val="00C32A77"/>
    <w:rsid w:val="00C33559"/>
    <w:rsid w:val="00C341C1"/>
    <w:rsid w:val="00C3511B"/>
    <w:rsid w:val="00C366E5"/>
    <w:rsid w:val="00C36DF5"/>
    <w:rsid w:val="00C431EB"/>
    <w:rsid w:val="00C43DAC"/>
    <w:rsid w:val="00C46CE7"/>
    <w:rsid w:val="00C473AF"/>
    <w:rsid w:val="00C47682"/>
    <w:rsid w:val="00C50ECC"/>
    <w:rsid w:val="00C51841"/>
    <w:rsid w:val="00C51998"/>
    <w:rsid w:val="00C56F55"/>
    <w:rsid w:val="00C5788A"/>
    <w:rsid w:val="00C612AC"/>
    <w:rsid w:val="00C62446"/>
    <w:rsid w:val="00C64388"/>
    <w:rsid w:val="00C64BCC"/>
    <w:rsid w:val="00C652DF"/>
    <w:rsid w:val="00C7127D"/>
    <w:rsid w:val="00C71687"/>
    <w:rsid w:val="00C71D2A"/>
    <w:rsid w:val="00C73A83"/>
    <w:rsid w:val="00C83AAD"/>
    <w:rsid w:val="00C83CB0"/>
    <w:rsid w:val="00C8722A"/>
    <w:rsid w:val="00C90C11"/>
    <w:rsid w:val="00C9113C"/>
    <w:rsid w:val="00C93054"/>
    <w:rsid w:val="00C933E5"/>
    <w:rsid w:val="00C966F6"/>
    <w:rsid w:val="00C971D0"/>
    <w:rsid w:val="00CA0BBF"/>
    <w:rsid w:val="00CA1C5C"/>
    <w:rsid w:val="00CA3BDC"/>
    <w:rsid w:val="00CA6389"/>
    <w:rsid w:val="00CA7DA1"/>
    <w:rsid w:val="00CB2D03"/>
    <w:rsid w:val="00CB5BB1"/>
    <w:rsid w:val="00CB61EB"/>
    <w:rsid w:val="00CB6318"/>
    <w:rsid w:val="00CC1707"/>
    <w:rsid w:val="00CC3457"/>
    <w:rsid w:val="00CC72B5"/>
    <w:rsid w:val="00CD0C5F"/>
    <w:rsid w:val="00CD0DDF"/>
    <w:rsid w:val="00CD1C8B"/>
    <w:rsid w:val="00CD1E9F"/>
    <w:rsid w:val="00CD49CC"/>
    <w:rsid w:val="00CD66C9"/>
    <w:rsid w:val="00CE0D79"/>
    <w:rsid w:val="00CE1654"/>
    <w:rsid w:val="00CE29AB"/>
    <w:rsid w:val="00CF1F1A"/>
    <w:rsid w:val="00CF24C4"/>
    <w:rsid w:val="00CF2858"/>
    <w:rsid w:val="00CF2FB4"/>
    <w:rsid w:val="00CF4487"/>
    <w:rsid w:val="00CF537B"/>
    <w:rsid w:val="00CF73BE"/>
    <w:rsid w:val="00D013EA"/>
    <w:rsid w:val="00D01D0E"/>
    <w:rsid w:val="00D06871"/>
    <w:rsid w:val="00D10EF7"/>
    <w:rsid w:val="00D11248"/>
    <w:rsid w:val="00D1224A"/>
    <w:rsid w:val="00D13195"/>
    <w:rsid w:val="00D13A1B"/>
    <w:rsid w:val="00D13E9A"/>
    <w:rsid w:val="00D20090"/>
    <w:rsid w:val="00D23063"/>
    <w:rsid w:val="00D23347"/>
    <w:rsid w:val="00D23A26"/>
    <w:rsid w:val="00D26B26"/>
    <w:rsid w:val="00D3072C"/>
    <w:rsid w:val="00D30EB8"/>
    <w:rsid w:val="00D312B5"/>
    <w:rsid w:val="00D33508"/>
    <w:rsid w:val="00D3459B"/>
    <w:rsid w:val="00D37374"/>
    <w:rsid w:val="00D37A16"/>
    <w:rsid w:val="00D4068E"/>
    <w:rsid w:val="00D4199D"/>
    <w:rsid w:val="00D4318F"/>
    <w:rsid w:val="00D44593"/>
    <w:rsid w:val="00D453D8"/>
    <w:rsid w:val="00D50356"/>
    <w:rsid w:val="00D51661"/>
    <w:rsid w:val="00D53AAF"/>
    <w:rsid w:val="00D54BEB"/>
    <w:rsid w:val="00D56309"/>
    <w:rsid w:val="00D56A19"/>
    <w:rsid w:val="00D61650"/>
    <w:rsid w:val="00D63458"/>
    <w:rsid w:val="00D63637"/>
    <w:rsid w:val="00D63ACE"/>
    <w:rsid w:val="00D63BD4"/>
    <w:rsid w:val="00D63C59"/>
    <w:rsid w:val="00D650C7"/>
    <w:rsid w:val="00D65873"/>
    <w:rsid w:val="00D65BFC"/>
    <w:rsid w:val="00D66217"/>
    <w:rsid w:val="00D7254F"/>
    <w:rsid w:val="00D725E1"/>
    <w:rsid w:val="00D72D0D"/>
    <w:rsid w:val="00D73655"/>
    <w:rsid w:val="00D741F6"/>
    <w:rsid w:val="00D77230"/>
    <w:rsid w:val="00D8067D"/>
    <w:rsid w:val="00D83F86"/>
    <w:rsid w:val="00D86268"/>
    <w:rsid w:val="00D864A0"/>
    <w:rsid w:val="00D903B3"/>
    <w:rsid w:val="00D92271"/>
    <w:rsid w:val="00D92638"/>
    <w:rsid w:val="00D92C0B"/>
    <w:rsid w:val="00D93309"/>
    <w:rsid w:val="00D93BCC"/>
    <w:rsid w:val="00D97A5B"/>
    <w:rsid w:val="00DA1396"/>
    <w:rsid w:val="00DA2C0A"/>
    <w:rsid w:val="00DA35B5"/>
    <w:rsid w:val="00DA5233"/>
    <w:rsid w:val="00DA5B02"/>
    <w:rsid w:val="00DA5F40"/>
    <w:rsid w:val="00DA79AD"/>
    <w:rsid w:val="00DA7C4C"/>
    <w:rsid w:val="00DB0906"/>
    <w:rsid w:val="00DB143E"/>
    <w:rsid w:val="00DB1609"/>
    <w:rsid w:val="00DB4474"/>
    <w:rsid w:val="00DB5FF7"/>
    <w:rsid w:val="00DC00C2"/>
    <w:rsid w:val="00DC177B"/>
    <w:rsid w:val="00DC1BC8"/>
    <w:rsid w:val="00DC320B"/>
    <w:rsid w:val="00DC4497"/>
    <w:rsid w:val="00DC48BB"/>
    <w:rsid w:val="00DC5F8C"/>
    <w:rsid w:val="00DC63F5"/>
    <w:rsid w:val="00DC6714"/>
    <w:rsid w:val="00DC71AB"/>
    <w:rsid w:val="00DC77A0"/>
    <w:rsid w:val="00DD0FA4"/>
    <w:rsid w:val="00DD256A"/>
    <w:rsid w:val="00DD2969"/>
    <w:rsid w:val="00DD2C04"/>
    <w:rsid w:val="00DD2D6A"/>
    <w:rsid w:val="00DD31ED"/>
    <w:rsid w:val="00DD61FD"/>
    <w:rsid w:val="00DD6417"/>
    <w:rsid w:val="00DD6826"/>
    <w:rsid w:val="00DD6FE3"/>
    <w:rsid w:val="00DD7017"/>
    <w:rsid w:val="00DD72BF"/>
    <w:rsid w:val="00DE2083"/>
    <w:rsid w:val="00DE28FD"/>
    <w:rsid w:val="00DE39B2"/>
    <w:rsid w:val="00DE4AA8"/>
    <w:rsid w:val="00DE6B71"/>
    <w:rsid w:val="00DE768E"/>
    <w:rsid w:val="00DF0780"/>
    <w:rsid w:val="00DF1483"/>
    <w:rsid w:val="00DF55C9"/>
    <w:rsid w:val="00DF60F7"/>
    <w:rsid w:val="00E00637"/>
    <w:rsid w:val="00E03E36"/>
    <w:rsid w:val="00E058FC"/>
    <w:rsid w:val="00E077FD"/>
    <w:rsid w:val="00E07A5A"/>
    <w:rsid w:val="00E10A6D"/>
    <w:rsid w:val="00E11279"/>
    <w:rsid w:val="00E11D8E"/>
    <w:rsid w:val="00E12BAE"/>
    <w:rsid w:val="00E12E36"/>
    <w:rsid w:val="00E14896"/>
    <w:rsid w:val="00E14E85"/>
    <w:rsid w:val="00E1554C"/>
    <w:rsid w:val="00E15F90"/>
    <w:rsid w:val="00E20993"/>
    <w:rsid w:val="00E20C32"/>
    <w:rsid w:val="00E22888"/>
    <w:rsid w:val="00E2394B"/>
    <w:rsid w:val="00E2439C"/>
    <w:rsid w:val="00E2777B"/>
    <w:rsid w:val="00E30AC8"/>
    <w:rsid w:val="00E312F1"/>
    <w:rsid w:val="00E33482"/>
    <w:rsid w:val="00E337D7"/>
    <w:rsid w:val="00E338C1"/>
    <w:rsid w:val="00E34836"/>
    <w:rsid w:val="00E40FF3"/>
    <w:rsid w:val="00E43E8C"/>
    <w:rsid w:val="00E4744C"/>
    <w:rsid w:val="00E47A6D"/>
    <w:rsid w:val="00E50475"/>
    <w:rsid w:val="00E50502"/>
    <w:rsid w:val="00E51152"/>
    <w:rsid w:val="00E513AF"/>
    <w:rsid w:val="00E51423"/>
    <w:rsid w:val="00E51A39"/>
    <w:rsid w:val="00E53336"/>
    <w:rsid w:val="00E5448D"/>
    <w:rsid w:val="00E555CA"/>
    <w:rsid w:val="00E56E4B"/>
    <w:rsid w:val="00E63BFF"/>
    <w:rsid w:val="00E6452A"/>
    <w:rsid w:val="00E64743"/>
    <w:rsid w:val="00E647C2"/>
    <w:rsid w:val="00E65AB2"/>
    <w:rsid w:val="00E66162"/>
    <w:rsid w:val="00E66607"/>
    <w:rsid w:val="00E66D93"/>
    <w:rsid w:val="00E670F0"/>
    <w:rsid w:val="00E709FF"/>
    <w:rsid w:val="00E723CC"/>
    <w:rsid w:val="00E7289B"/>
    <w:rsid w:val="00E73D41"/>
    <w:rsid w:val="00E7722E"/>
    <w:rsid w:val="00E779C2"/>
    <w:rsid w:val="00E82957"/>
    <w:rsid w:val="00E8475C"/>
    <w:rsid w:val="00E84C2A"/>
    <w:rsid w:val="00E85472"/>
    <w:rsid w:val="00E85A3F"/>
    <w:rsid w:val="00E87C68"/>
    <w:rsid w:val="00E930AD"/>
    <w:rsid w:val="00E9510F"/>
    <w:rsid w:val="00E9728A"/>
    <w:rsid w:val="00EA00C5"/>
    <w:rsid w:val="00EA0323"/>
    <w:rsid w:val="00EA2075"/>
    <w:rsid w:val="00EA2992"/>
    <w:rsid w:val="00EA4EF4"/>
    <w:rsid w:val="00EB01D0"/>
    <w:rsid w:val="00EB1463"/>
    <w:rsid w:val="00EB1F4A"/>
    <w:rsid w:val="00EB3B5D"/>
    <w:rsid w:val="00EB400C"/>
    <w:rsid w:val="00EB54ED"/>
    <w:rsid w:val="00EB75CB"/>
    <w:rsid w:val="00EB7F0A"/>
    <w:rsid w:val="00EC065A"/>
    <w:rsid w:val="00EC3082"/>
    <w:rsid w:val="00EC34DF"/>
    <w:rsid w:val="00EC54F9"/>
    <w:rsid w:val="00EC5A9D"/>
    <w:rsid w:val="00EC5BBC"/>
    <w:rsid w:val="00EC6630"/>
    <w:rsid w:val="00ED0435"/>
    <w:rsid w:val="00ED194C"/>
    <w:rsid w:val="00ED1C51"/>
    <w:rsid w:val="00ED3471"/>
    <w:rsid w:val="00ED35BB"/>
    <w:rsid w:val="00ED4F1D"/>
    <w:rsid w:val="00ED5A97"/>
    <w:rsid w:val="00ED6D2A"/>
    <w:rsid w:val="00ED783C"/>
    <w:rsid w:val="00ED7945"/>
    <w:rsid w:val="00EE36FD"/>
    <w:rsid w:val="00EE4A11"/>
    <w:rsid w:val="00EE5725"/>
    <w:rsid w:val="00EE7486"/>
    <w:rsid w:val="00EF0FA1"/>
    <w:rsid w:val="00EF3705"/>
    <w:rsid w:val="00EF7161"/>
    <w:rsid w:val="00EF75DC"/>
    <w:rsid w:val="00F005D5"/>
    <w:rsid w:val="00F0348A"/>
    <w:rsid w:val="00F03ED0"/>
    <w:rsid w:val="00F100A8"/>
    <w:rsid w:val="00F118EB"/>
    <w:rsid w:val="00F13A9D"/>
    <w:rsid w:val="00F14460"/>
    <w:rsid w:val="00F15270"/>
    <w:rsid w:val="00F153AF"/>
    <w:rsid w:val="00F16B0F"/>
    <w:rsid w:val="00F16BB7"/>
    <w:rsid w:val="00F170B7"/>
    <w:rsid w:val="00F20304"/>
    <w:rsid w:val="00F20A45"/>
    <w:rsid w:val="00F2248E"/>
    <w:rsid w:val="00F23D94"/>
    <w:rsid w:val="00F24D46"/>
    <w:rsid w:val="00F27234"/>
    <w:rsid w:val="00F306EC"/>
    <w:rsid w:val="00F309B1"/>
    <w:rsid w:val="00F320E1"/>
    <w:rsid w:val="00F32186"/>
    <w:rsid w:val="00F32C19"/>
    <w:rsid w:val="00F33957"/>
    <w:rsid w:val="00F33A03"/>
    <w:rsid w:val="00F33F02"/>
    <w:rsid w:val="00F351CC"/>
    <w:rsid w:val="00F35869"/>
    <w:rsid w:val="00F36932"/>
    <w:rsid w:val="00F40551"/>
    <w:rsid w:val="00F420F0"/>
    <w:rsid w:val="00F4246A"/>
    <w:rsid w:val="00F43117"/>
    <w:rsid w:val="00F431FE"/>
    <w:rsid w:val="00F50FAC"/>
    <w:rsid w:val="00F55312"/>
    <w:rsid w:val="00F6063C"/>
    <w:rsid w:val="00F616F6"/>
    <w:rsid w:val="00F629D4"/>
    <w:rsid w:val="00F62C87"/>
    <w:rsid w:val="00F633D6"/>
    <w:rsid w:val="00F63B88"/>
    <w:rsid w:val="00F64549"/>
    <w:rsid w:val="00F64C63"/>
    <w:rsid w:val="00F66BEE"/>
    <w:rsid w:val="00F6720A"/>
    <w:rsid w:val="00F672BB"/>
    <w:rsid w:val="00F7054D"/>
    <w:rsid w:val="00F71A2B"/>
    <w:rsid w:val="00F720C6"/>
    <w:rsid w:val="00F72328"/>
    <w:rsid w:val="00F73170"/>
    <w:rsid w:val="00F742A4"/>
    <w:rsid w:val="00F80585"/>
    <w:rsid w:val="00F8193C"/>
    <w:rsid w:val="00F82FFB"/>
    <w:rsid w:val="00F838C6"/>
    <w:rsid w:val="00F859CE"/>
    <w:rsid w:val="00F8609D"/>
    <w:rsid w:val="00F87535"/>
    <w:rsid w:val="00F90B11"/>
    <w:rsid w:val="00F91E99"/>
    <w:rsid w:val="00F93B1B"/>
    <w:rsid w:val="00F947D5"/>
    <w:rsid w:val="00F957DD"/>
    <w:rsid w:val="00F959E5"/>
    <w:rsid w:val="00FA0031"/>
    <w:rsid w:val="00FA0DF3"/>
    <w:rsid w:val="00FA4348"/>
    <w:rsid w:val="00FA6EA4"/>
    <w:rsid w:val="00FA7715"/>
    <w:rsid w:val="00FB17F8"/>
    <w:rsid w:val="00FB5BE6"/>
    <w:rsid w:val="00FB67A3"/>
    <w:rsid w:val="00FC3EA1"/>
    <w:rsid w:val="00FC511B"/>
    <w:rsid w:val="00FC5689"/>
    <w:rsid w:val="00FC7479"/>
    <w:rsid w:val="00FD0C2A"/>
    <w:rsid w:val="00FD0E23"/>
    <w:rsid w:val="00FD31EC"/>
    <w:rsid w:val="00FD3ACC"/>
    <w:rsid w:val="00FD4301"/>
    <w:rsid w:val="00FD5383"/>
    <w:rsid w:val="00FD5406"/>
    <w:rsid w:val="00FD5835"/>
    <w:rsid w:val="00FD5D75"/>
    <w:rsid w:val="00FD6DDB"/>
    <w:rsid w:val="00FD7592"/>
    <w:rsid w:val="00FE1D7F"/>
    <w:rsid w:val="00FE2256"/>
    <w:rsid w:val="00FE2547"/>
    <w:rsid w:val="00FE2D9B"/>
    <w:rsid w:val="00FE438D"/>
    <w:rsid w:val="00FE4F58"/>
    <w:rsid w:val="00FF0389"/>
    <w:rsid w:val="00FF2345"/>
    <w:rsid w:val="00FF239C"/>
    <w:rsid w:val="00FF26B1"/>
    <w:rsid w:val="00FF2802"/>
    <w:rsid w:val="00FF2D9A"/>
    <w:rsid w:val="00FF313D"/>
    <w:rsid w:val="00FF338F"/>
    <w:rsid w:val="00FF4368"/>
    <w:rsid w:val="00FF551F"/>
    <w:rsid w:val="00FF5DC6"/>
    <w:rsid w:val="00FF7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24993"/>
    <w:rPr>
      <w:sz w:val="22"/>
    </w:rPr>
  </w:style>
  <w:style w:type="paragraph" w:styleId="Heading1">
    <w:name w:val="heading 1"/>
    <w:aliases w:val="1 - Chapter Title,1"/>
    <w:basedOn w:val="Normal"/>
    <w:next w:val="Normal"/>
    <w:link w:val="Heading1Char"/>
    <w:uiPriority w:val="9"/>
    <w:qFormat/>
    <w:rsid w:val="002E14F0"/>
    <w:pPr>
      <w:keepNext/>
      <w:keepLines/>
      <w:numPr>
        <w:numId w:val="13"/>
      </w:numPr>
      <w:autoSpaceDE w:val="0"/>
      <w:autoSpaceDN w:val="0"/>
      <w:adjustRightInd w:val="0"/>
      <w:spacing w:before="120" w:after="240"/>
      <w:outlineLvl w:val="0"/>
    </w:pPr>
    <w:rPr>
      <w:rFonts w:ascii="Arial" w:hAnsi="Arial" w:cs="Arial"/>
      <w:b/>
      <w:bCs/>
      <w:caps/>
      <w:color w:val="002060"/>
      <w:sz w:val="32"/>
      <w:szCs w:val="26"/>
    </w:rPr>
  </w:style>
  <w:style w:type="paragraph" w:styleId="Heading2">
    <w:name w:val="heading 2"/>
    <w:aliases w:val="2 - Section Title,2"/>
    <w:basedOn w:val="Normal"/>
    <w:next w:val="Normal"/>
    <w:link w:val="Heading2Char1"/>
    <w:uiPriority w:val="9"/>
    <w:qFormat/>
    <w:rsid w:val="00B24993"/>
    <w:pPr>
      <w:keepNext/>
      <w:keepLines/>
      <w:numPr>
        <w:ilvl w:val="1"/>
        <w:numId w:val="13"/>
      </w:numPr>
      <w:autoSpaceDE w:val="0"/>
      <w:autoSpaceDN w:val="0"/>
      <w:adjustRightInd w:val="0"/>
      <w:spacing w:before="240" w:after="240"/>
      <w:outlineLvl w:val="1"/>
    </w:pPr>
    <w:rPr>
      <w:rFonts w:ascii="Arial" w:hAnsi="Arial" w:cs="Arial"/>
      <w:b/>
      <w:color w:val="002060"/>
      <w:sz w:val="24"/>
      <w:szCs w:val="24"/>
    </w:rPr>
  </w:style>
  <w:style w:type="paragraph" w:styleId="Heading3">
    <w:name w:val="heading 3"/>
    <w:basedOn w:val="Normal"/>
    <w:next w:val="Normal"/>
    <w:link w:val="Heading3Char1"/>
    <w:qFormat/>
    <w:rsid w:val="00EB1463"/>
    <w:pPr>
      <w:keepNext/>
      <w:numPr>
        <w:ilvl w:val="2"/>
        <w:numId w:val="13"/>
      </w:numPr>
      <w:spacing w:after="60"/>
      <w:outlineLvl w:val="2"/>
    </w:pPr>
    <w:rPr>
      <w:rFonts w:cs="Arial"/>
      <w:bCs/>
      <w:szCs w:val="24"/>
    </w:rPr>
  </w:style>
  <w:style w:type="paragraph" w:styleId="Heading4">
    <w:name w:val="heading 4"/>
    <w:basedOn w:val="Normal"/>
    <w:next w:val="Normal"/>
    <w:qFormat/>
    <w:rsid w:val="00FD5835"/>
    <w:pPr>
      <w:keepNext/>
      <w:numPr>
        <w:ilvl w:val="3"/>
        <w:numId w:val="13"/>
      </w:numPr>
      <w:tabs>
        <w:tab w:val="left" w:pos="900"/>
      </w:tabs>
      <w:spacing w:after="120"/>
      <w:outlineLvl w:val="3"/>
    </w:pPr>
    <w:rPr>
      <w:rFonts w:ascii="Arial" w:hAnsi="Arial" w:cs="Arial"/>
      <w:b/>
      <w:bCs/>
      <w:sz w:val="20"/>
    </w:rPr>
  </w:style>
  <w:style w:type="paragraph" w:styleId="Heading5">
    <w:name w:val="heading 5"/>
    <w:basedOn w:val="Normal"/>
    <w:qFormat/>
    <w:rsid w:val="00FD5835"/>
    <w:pPr>
      <w:keepNext/>
      <w:numPr>
        <w:ilvl w:val="4"/>
        <w:numId w:val="13"/>
      </w:numPr>
      <w:outlineLvl w:val="4"/>
    </w:pPr>
    <w:rPr>
      <w:u w:val="single"/>
    </w:rPr>
  </w:style>
  <w:style w:type="paragraph" w:styleId="Heading6">
    <w:name w:val="heading 6"/>
    <w:basedOn w:val="Normal"/>
    <w:qFormat/>
    <w:rsid w:val="00FD5835"/>
    <w:pPr>
      <w:numPr>
        <w:ilvl w:val="5"/>
        <w:numId w:val="13"/>
      </w:numPr>
      <w:outlineLvl w:val="5"/>
    </w:pPr>
  </w:style>
  <w:style w:type="paragraph" w:styleId="Heading7">
    <w:name w:val="heading 7"/>
    <w:basedOn w:val="Normal"/>
    <w:next w:val="Normal"/>
    <w:qFormat/>
    <w:rsid w:val="00FD5835"/>
    <w:pPr>
      <w:keepNext/>
      <w:numPr>
        <w:ilvl w:val="6"/>
        <w:numId w:val="13"/>
      </w:numPr>
      <w:jc w:val="center"/>
      <w:outlineLvl w:val="6"/>
    </w:pPr>
    <w:rPr>
      <w:b/>
      <w:sz w:val="20"/>
    </w:rPr>
  </w:style>
  <w:style w:type="paragraph" w:styleId="Heading8">
    <w:name w:val="heading 8"/>
    <w:basedOn w:val="Normal"/>
    <w:next w:val="Normal"/>
    <w:qFormat/>
    <w:rsid w:val="00FD5835"/>
    <w:pPr>
      <w:keepNext/>
      <w:numPr>
        <w:ilvl w:val="7"/>
        <w:numId w:val="13"/>
      </w:numPr>
      <w:jc w:val="center"/>
      <w:outlineLvl w:val="7"/>
    </w:pPr>
    <w:rPr>
      <w:b/>
      <w:bCs/>
      <w:u w:val="single"/>
    </w:rPr>
  </w:style>
  <w:style w:type="paragraph" w:styleId="Heading9">
    <w:name w:val="heading 9"/>
    <w:basedOn w:val="Normal"/>
    <w:next w:val="Normal"/>
    <w:qFormat/>
    <w:rsid w:val="00FD5835"/>
    <w:pPr>
      <w:keepNext/>
      <w:numPr>
        <w:ilvl w:val="8"/>
        <w:numId w:val="13"/>
      </w:numP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0C2A"/>
    <w:pPr>
      <w:tabs>
        <w:tab w:val="right" w:pos="9360"/>
      </w:tabs>
    </w:pPr>
    <w:rPr>
      <w:rFonts w:ascii="Arial" w:hAnsi="Arial"/>
      <w:sz w:val="18"/>
    </w:rPr>
  </w:style>
  <w:style w:type="paragraph" w:styleId="Footer">
    <w:name w:val="footer"/>
    <w:basedOn w:val="Normal"/>
    <w:semiHidden/>
    <w:rsid w:val="00FD0C2A"/>
    <w:pPr>
      <w:pBdr>
        <w:top w:val="single" w:sz="12" w:space="3" w:color="003366"/>
      </w:pBdr>
      <w:tabs>
        <w:tab w:val="center" w:pos="4680"/>
        <w:tab w:val="right" w:pos="9360"/>
      </w:tabs>
    </w:pPr>
    <w:rPr>
      <w:rFonts w:ascii="Arial" w:hAnsi="Arial"/>
      <w:sz w:val="20"/>
    </w:rPr>
  </w:style>
  <w:style w:type="paragraph" w:styleId="BodyText">
    <w:name w:val="Body Text"/>
    <w:basedOn w:val="Normal"/>
    <w:link w:val="BodyTextChar"/>
    <w:rsid w:val="00FD0C2A"/>
    <w:pPr>
      <w:spacing w:after="180"/>
    </w:pPr>
  </w:style>
  <w:style w:type="character" w:styleId="PageNumber">
    <w:name w:val="page number"/>
    <w:basedOn w:val="DefaultParagraphFont"/>
    <w:semiHidden/>
    <w:rsid w:val="00FD0C2A"/>
  </w:style>
  <w:style w:type="character" w:customStyle="1" w:styleId="Heading2Char1">
    <w:name w:val="Heading 2 Char1"/>
    <w:aliases w:val="2 - Section Title Char,2 Char"/>
    <w:basedOn w:val="DefaultParagraphFont"/>
    <w:link w:val="Heading2"/>
    <w:uiPriority w:val="9"/>
    <w:rsid w:val="00B24993"/>
    <w:rPr>
      <w:rFonts w:ascii="Arial" w:hAnsi="Arial" w:cs="Arial"/>
      <w:b/>
      <w:color w:val="002060"/>
      <w:sz w:val="24"/>
      <w:szCs w:val="24"/>
    </w:rPr>
  </w:style>
  <w:style w:type="character" w:customStyle="1" w:styleId="Heading3Char1">
    <w:name w:val="Heading 3 Char1"/>
    <w:link w:val="Heading3"/>
    <w:rsid w:val="00EB1463"/>
    <w:rPr>
      <w:rFonts w:cs="Arial"/>
      <w:bCs/>
      <w:sz w:val="22"/>
      <w:szCs w:val="24"/>
    </w:rPr>
  </w:style>
  <w:style w:type="paragraph" w:styleId="Caption">
    <w:name w:val="caption"/>
    <w:aliases w:val="c"/>
    <w:basedOn w:val="Normal"/>
    <w:next w:val="Normal"/>
    <w:link w:val="CaptionChar1"/>
    <w:qFormat/>
    <w:rsid w:val="002E14F0"/>
    <w:pPr>
      <w:keepNext/>
      <w:keepLines/>
      <w:spacing w:after="120"/>
      <w:jc w:val="center"/>
    </w:pPr>
    <w:rPr>
      <w:b/>
      <w:bCs/>
      <w:sz w:val="20"/>
    </w:rPr>
  </w:style>
  <w:style w:type="character" w:customStyle="1" w:styleId="CaptionChar1">
    <w:name w:val="Caption Char1"/>
    <w:aliases w:val="c Char"/>
    <w:basedOn w:val="DefaultParagraphFont"/>
    <w:link w:val="Caption"/>
    <w:rsid w:val="002E14F0"/>
    <w:rPr>
      <w:b/>
      <w:bCs/>
    </w:rPr>
  </w:style>
  <w:style w:type="paragraph" w:styleId="TOC1">
    <w:name w:val="toc 1"/>
    <w:basedOn w:val="Normal"/>
    <w:next w:val="Normal"/>
    <w:autoRedefine/>
    <w:uiPriority w:val="39"/>
    <w:rsid w:val="00AD4717"/>
    <w:pPr>
      <w:keepNext/>
      <w:tabs>
        <w:tab w:val="left" w:pos="1620"/>
        <w:tab w:val="right" w:leader="dot" w:pos="9350"/>
      </w:tabs>
      <w:spacing w:before="120" w:after="120"/>
      <w:ind w:left="540" w:right="720" w:hanging="540"/>
    </w:pPr>
    <w:rPr>
      <w:b/>
      <w:bCs/>
      <w:caps/>
      <w:noProof/>
      <w:szCs w:val="24"/>
    </w:rPr>
  </w:style>
  <w:style w:type="character" w:styleId="Hyperlink">
    <w:name w:val="Hyperlink"/>
    <w:uiPriority w:val="99"/>
    <w:rsid w:val="00AD4717"/>
    <w:rPr>
      <w:color w:val="0000FF"/>
      <w:szCs w:val="18"/>
      <w:u w:val="single"/>
    </w:rPr>
  </w:style>
  <w:style w:type="paragraph" w:styleId="TOC2">
    <w:name w:val="toc 2"/>
    <w:basedOn w:val="Normal"/>
    <w:next w:val="Normal"/>
    <w:autoRedefine/>
    <w:uiPriority w:val="39"/>
    <w:rsid w:val="00AD4717"/>
    <w:pPr>
      <w:tabs>
        <w:tab w:val="left" w:pos="1080"/>
        <w:tab w:val="right" w:leader="dot" w:pos="9350"/>
      </w:tabs>
      <w:ind w:left="1080" w:right="720" w:hanging="547"/>
    </w:pPr>
    <w:rPr>
      <w:noProof/>
      <w:szCs w:val="24"/>
    </w:rPr>
  </w:style>
  <w:style w:type="paragraph" w:styleId="TableofFigures">
    <w:name w:val="table of figures"/>
    <w:basedOn w:val="Normal"/>
    <w:next w:val="Normal"/>
    <w:semiHidden/>
    <w:rsid w:val="00AD4717"/>
    <w:pPr>
      <w:tabs>
        <w:tab w:val="right" w:leader="dot" w:pos="9350"/>
      </w:tabs>
      <w:ind w:left="1166" w:right="360" w:hanging="1166"/>
    </w:pPr>
    <w:rPr>
      <w:noProof/>
    </w:rPr>
  </w:style>
  <w:style w:type="paragraph" w:customStyle="1" w:styleId="0th">
    <w:name w:val="0th"/>
    <w:basedOn w:val="Normal"/>
    <w:rsid w:val="00D92C0B"/>
    <w:pPr>
      <w:keepNext/>
      <w:spacing w:before="40" w:after="40"/>
      <w:jc w:val="center"/>
    </w:pPr>
    <w:rPr>
      <w:rFonts w:ascii="Arial" w:hAnsi="Arial"/>
      <w:b/>
      <w:color w:val="FFFFFF"/>
      <w:sz w:val="18"/>
    </w:rPr>
  </w:style>
  <w:style w:type="paragraph" w:customStyle="1" w:styleId="0tt">
    <w:name w:val="0tt"/>
    <w:basedOn w:val="Normal"/>
    <w:link w:val="0ttChar"/>
    <w:rsid w:val="00D92C0B"/>
    <w:rPr>
      <w:rFonts w:ascii="Arial" w:hAnsi="Arial"/>
      <w:sz w:val="18"/>
    </w:rPr>
  </w:style>
  <w:style w:type="character" w:customStyle="1" w:styleId="0ttChar">
    <w:name w:val="0tt Char"/>
    <w:link w:val="0tt"/>
    <w:rsid w:val="00D92C0B"/>
    <w:rPr>
      <w:rFonts w:ascii="Arial" w:hAnsi="Arial"/>
      <w:sz w:val="18"/>
      <w:lang w:val="en-US" w:eastAsia="en-US" w:bidi="ar-SA"/>
    </w:rPr>
  </w:style>
  <w:style w:type="paragraph" w:customStyle="1" w:styleId="0tb">
    <w:name w:val="0tb"/>
    <w:basedOn w:val="Normal"/>
    <w:rsid w:val="00D92C0B"/>
    <w:pPr>
      <w:numPr>
        <w:numId w:val="2"/>
      </w:numPr>
    </w:pPr>
    <w:rPr>
      <w:rFonts w:ascii="Arial" w:hAnsi="Arial" w:cs="Arial"/>
      <w:sz w:val="18"/>
      <w:szCs w:val="18"/>
    </w:rPr>
  </w:style>
  <w:style w:type="character" w:styleId="CommentReference">
    <w:name w:val="annotation reference"/>
    <w:semiHidden/>
    <w:rsid w:val="006A27DB"/>
    <w:rPr>
      <w:sz w:val="16"/>
      <w:szCs w:val="16"/>
    </w:rPr>
  </w:style>
  <w:style w:type="paragraph" w:styleId="CommentText">
    <w:name w:val="annotation text"/>
    <w:basedOn w:val="Normal"/>
    <w:link w:val="CommentTextChar"/>
    <w:semiHidden/>
    <w:rsid w:val="006A27DB"/>
    <w:rPr>
      <w:sz w:val="20"/>
    </w:rPr>
  </w:style>
  <w:style w:type="paragraph" w:styleId="CommentSubject">
    <w:name w:val="annotation subject"/>
    <w:basedOn w:val="CommentText"/>
    <w:next w:val="CommentText"/>
    <w:semiHidden/>
    <w:rsid w:val="006A27DB"/>
    <w:rPr>
      <w:b/>
      <w:bCs/>
    </w:rPr>
  </w:style>
  <w:style w:type="paragraph" w:styleId="BalloonText">
    <w:name w:val="Balloon Text"/>
    <w:basedOn w:val="Normal"/>
    <w:semiHidden/>
    <w:rsid w:val="006A27DB"/>
    <w:rPr>
      <w:rFonts w:ascii="Tahoma" w:hAnsi="Tahoma" w:cs="Tahoma"/>
      <w:sz w:val="16"/>
      <w:szCs w:val="16"/>
    </w:rPr>
  </w:style>
  <w:style w:type="paragraph" w:customStyle="1" w:styleId="TableText">
    <w:name w:val="Table Text"/>
    <w:link w:val="TableTextChar"/>
    <w:rsid w:val="00F82FFB"/>
    <w:pPr>
      <w:spacing w:before="40" w:after="40" w:line="200" w:lineRule="exact"/>
    </w:pPr>
    <w:rPr>
      <w:rFonts w:ascii="Arial Narrow" w:hAnsi="Arial Narrow"/>
      <w:sz w:val="19"/>
      <w:szCs w:val="19"/>
    </w:rPr>
  </w:style>
  <w:style w:type="character" w:customStyle="1" w:styleId="TableTextChar">
    <w:name w:val="Table Text Char"/>
    <w:link w:val="TableText"/>
    <w:rsid w:val="00F82FFB"/>
    <w:rPr>
      <w:rFonts w:ascii="Arial Narrow" w:hAnsi="Arial Narrow"/>
      <w:sz w:val="19"/>
      <w:szCs w:val="19"/>
      <w:lang w:val="en-US" w:eastAsia="en-US" w:bidi="ar-SA"/>
    </w:rPr>
  </w:style>
  <w:style w:type="paragraph" w:customStyle="1" w:styleId="coltext">
    <w:name w:val="col text"/>
    <w:aliases w:val="ct"/>
    <w:basedOn w:val="Normal"/>
    <w:rsid w:val="00F82FFB"/>
    <w:rPr>
      <w:rFonts w:ascii="Arial" w:hAnsi="Arial"/>
      <w:sz w:val="18"/>
    </w:rPr>
  </w:style>
  <w:style w:type="paragraph" w:customStyle="1" w:styleId="colbullet">
    <w:name w:val="col bullet"/>
    <w:aliases w:val="cb"/>
    <w:basedOn w:val="Normal"/>
    <w:rsid w:val="00F82FFB"/>
    <w:pPr>
      <w:numPr>
        <w:numId w:val="3"/>
      </w:numPr>
      <w:tabs>
        <w:tab w:val="left" w:pos="180"/>
      </w:tabs>
      <w:ind w:left="187" w:hanging="187"/>
    </w:pPr>
    <w:rPr>
      <w:rFonts w:ascii="Arial" w:hAnsi="Arial" w:cs="Arial"/>
      <w:sz w:val="18"/>
    </w:rPr>
  </w:style>
  <w:style w:type="paragraph" w:customStyle="1" w:styleId="colheading">
    <w:name w:val="col heading"/>
    <w:aliases w:val="ch"/>
    <w:basedOn w:val="Normal"/>
    <w:rsid w:val="00F82FFB"/>
    <w:pPr>
      <w:keepNext/>
      <w:jc w:val="center"/>
    </w:pPr>
    <w:rPr>
      <w:rFonts w:ascii="Arial Bold" w:hAnsi="Arial Bold" w:cs="Arial"/>
      <w:b/>
      <w:color w:val="FFFFFF"/>
      <w:sz w:val="18"/>
    </w:rPr>
  </w:style>
  <w:style w:type="paragraph" w:customStyle="1" w:styleId="TableBullet">
    <w:name w:val="Table Bullet"/>
    <w:rsid w:val="00DD61FD"/>
    <w:pPr>
      <w:numPr>
        <w:numId w:val="4"/>
      </w:numPr>
      <w:tabs>
        <w:tab w:val="clear" w:pos="216"/>
      </w:tabs>
      <w:spacing w:before="40" w:after="40" w:line="200" w:lineRule="exact"/>
      <w:ind w:left="158" w:hanging="158"/>
    </w:pPr>
    <w:rPr>
      <w:rFonts w:ascii="Arial Narrow" w:hAnsi="Arial Narrow"/>
      <w:sz w:val="19"/>
      <w:szCs w:val="24"/>
    </w:rPr>
  </w:style>
  <w:style w:type="paragraph" w:customStyle="1" w:styleId="TableHead">
    <w:name w:val="Table Head"/>
    <w:link w:val="TableHeadChar"/>
    <w:rsid w:val="004C7308"/>
    <w:pPr>
      <w:spacing w:before="40" w:after="40" w:line="200" w:lineRule="exact"/>
      <w:jc w:val="center"/>
    </w:pPr>
    <w:rPr>
      <w:rFonts w:ascii="Arial Narrow" w:hAnsi="Arial Narrow"/>
      <w:b/>
      <w:color w:val="FFFFFF"/>
    </w:rPr>
  </w:style>
  <w:style w:type="character" w:customStyle="1" w:styleId="TableHeadChar">
    <w:name w:val="Table Head Char"/>
    <w:link w:val="TableHead"/>
    <w:rsid w:val="004C7308"/>
    <w:rPr>
      <w:rFonts w:ascii="Arial Narrow" w:hAnsi="Arial Narrow"/>
      <w:b/>
      <w:color w:val="FFFFFF"/>
      <w:lang w:val="en-US" w:eastAsia="en-US" w:bidi="ar-SA"/>
    </w:rPr>
  </w:style>
  <w:style w:type="table" w:styleId="TableGrid">
    <w:name w:val="Table Grid"/>
    <w:basedOn w:val="TableNormal"/>
    <w:rsid w:val="00EA03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rsid w:val="00793C34"/>
    <w:rPr>
      <w:rFonts w:ascii="Arial Narrow" w:hAnsi="Arial Narrow"/>
      <w:b/>
      <w:color w:val="006699"/>
      <w:sz w:val="28"/>
      <w:lang w:val="en-US" w:eastAsia="en-US" w:bidi="ar-SA"/>
    </w:rPr>
  </w:style>
  <w:style w:type="paragraph" w:styleId="Revision">
    <w:name w:val="Revision"/>
    <w:hidden/>
    <w:uiPriority w:val="99"/>
    <w:semiHidden/>
    <w:rsid w:val="0050175F"/>
    <w:rPr>
      <w:rFonts w:ascii="Book Antiqua" w:hAnsi="Book Antiqua"/>
      <w:sz w:val="24"/>
    </w:rPr>
  </w:style>
  <w:style w:type="character" w:customStyle="1" w:styleId="Heading2Char">
    <w:name w:val="Heading 2 Char"/>
    <w:rsid w:val="003D4E1D"/>
    <w:rPr>
      <w:rFonts w:ascii="Arial Narrow" w:hAnsi="Arial Narrow"/>
      <w:b/>
      <w:color w:val="006699"/>
      <w:sz w:val="28"/>
      <w:lang w:val="en-US" w:eastAsia="en-US" w:bidi="ar-SA"/>
    </w:rPr>
  </w:style>
  <w:style w:type="character" w:customStyle="1" w:styleId="Heading3Char">
    <w:name w:val="Heading 3 Char"/>
    <w:rsid w:val="003D4E1D"/>
    <w:rPr>
      <w:rFonts w:ascii="Arial" w:hAnsi="Arial" w:cs="Arial"/>
      <w:bCs/>
      <w:szCs w:val="24"/>
      <w:lang w:val="en-US" w:eastAsia="en-US" w:bidi="ar-SA"/>
    </w:rPr>
  </w:style>
  <w:style w:type="character" w:customStyle="1" w:styleId="CaptionChar">
    <w:name w:val="Caption Char"/>
    <w:rsid w:val="003D4E1D"/>
    <w:rPr>
      <w:b/>
      <w:bCs/>
      <w:lang w:val="en-US" w:eastAsia="en-US" w:bidi="ar-SA"/>
    </w:rPr>
  </w:style>
  <w:style w:type="character" w:styleId="FollowedHyperlink">
    <w:name w:val="FollowedHyperlink"/>
    <w:rsid w:val="00585466"/>
    <w:rPr>
      <w:color w:val="800080"/>
      <w:u w:val="single"/>
    </w:rPr>
  </w:style>
  <w:style w:type="paragraph" w:styleId="ListParagraph">
    <w:name w:val="List Paragraph"/>
    <w:basedOn w:val="Normal"/>
    <w:qFormat/>
    <w:rsid w:val="00BD0896"/>
    <w:pPr>
      <w:numPr>
        <w:ilvl w:val="1"/>
        <w:numId w:val="5"/>
      </w:numPr>
      <w:tabs>
        <w:tab w:val="clear" w:pos="1840"/>
        <w:tab w:val="num" w:pos="1120"/>
      </w:tabs>
      <w:ind w:left="1120"/>
    </w:pPr>
    <w:rPr>
      <w:szCs w:val="22"/>
    </w:rPr>
  </w:style>
  <w:style w:type="paragraph" w:customStyle="1" w:styleId="Default">
    <w:name w:val="Default"/>
    <w:rsid w:val="006712A7"/>
    <w:pPr>
      <w:autoSpaceDE w:val="0"/>
      <w:autoSpaceDN w:val="0"/>
      <w:adjustRightInd w:val="0"/>
    </w:pPr>
    <w:rPr>
      <w:color w:val="000000"/>
      <w:sz w:val="24"/>
      <w:szCs w:val="24"/>
    </w:rPr>
  </w:style>
  <w:style w:type="character" w:customStyle="1" w:styleId="CommentTextChar">
    <w:name w:val="Comment Text Char"/>
    <w:link w:val="CommentText"/>
    <w:semiHidden/>
    <w:locked/>
    <w:rsid w:val="006712A7"/>
    <w:rPr>
      <w:rFonts w:ascii="Book Antiqua" w:hAnsi="Book Antiqua"/>
      <w:lang w:val="en-US" w:eastAsia="en-US" w:bidi="ar-SA"/>
    </w:rPr>
  </w:style>
  <w:style w:type="paragraph" w:styleId="FootnoteText">
    <w:name w:val="footnote text"/>
    <w:basedOn w:val="Normal"/>
    <w:link w:val="FootnoteTextChar"/>
    <w:semiHidden/>
    <w:rsid w:val="002079A3"/>
    <w:rPr>
      <w:i/>
      <w:iCs/>
      <w:sz w:val="20"/>
    </w:rPr>
  </w:style>
  <w:style w:type="character" w:customStyle="1" w:styleId="FootnoteTextChar">
    <w:name w:val="Footnote Text Char"/>
    <w:link w:val="FootnoteText"/>
    <w:semiHidden/>
    <w:locked/>
    <w:rsid w:val="002079A3"/>
    <w:rPr>
      <w:i/>
      <w:iCs/>
      <w:lang w:val="en-US" w:eastAsia="en-US" w:bidi="ar-SA"/>
    </w:rPr>
  </w:style>
  <w:style w:type="character" w:styleId="FootnoteReference">
    <w:name w:val="footnote reference"/>
    <w:semiHidden/>
    <w:rsid w:val="002079A3"/>
    <w:rPr>
      <w:rFonts w:cs="Times New Roman"/>
      <w:vertAlign w:val="superscript"/>
    </w:rPr>
  </w:style>
  <w:style w:type="paragraph" w:styleId="Title">
    <w:name w:val="Title"/>
    <w:basedOn w:val="Normal"/>
    <w:link w:val="TitleChar"/>
    <w:qFormat/>
    <w:rsid w:val="00CE0D79"/>
    <w:pPr>
      <w:autoSpaceDE w:val="0"/>
      <w:autoSpaceDN w:val="0"/>
      <w:adjustRightInd w:val="0"/>
      <w:jc w:val="center"/>
    </w:pPr>
    <w:rPr>
      <w:rFonts w:ascii="Arial Narrow" w:hAnsi="Arial Narrow"/>
      <w:b/>
      <w:bCs/>
      <w:color w:val="000000"/>
      <w:sz w:val="28"/>
      <w:szCs w:val="28"/>
    </w:rPr>
  </w:style>
  <w:style w:type="character" w:customStyle="1" w:styleId="TitleChar">
    <w:name w:val="Title Char"/>
    <w:link w:val="Title"/>
    <w:locked/>
    <w:rsid w:val="00CE0D79"/>
    <w:rPr>
      <w:rFonts w:ascii="Arial Narrow" w:hAnsi="Arial Narrow"/>
      <w:b/>
      <w:bCs/>
      <w:color w:val="000000"/>
      <w:sz w:val="28"/>
      <w:szCs w:val="28"/>
    </w:rPr>
  </w:style>
  <w:style w:type="character" w:customStyle="1" w:styleId="CharChar5">
    <w:name w:val="Char Char5"/>
    <w:semiHidden/>
    <w:locked/>
    <w:rsid w:val="004A6D10"/>
    <w:rPr>
      <w:rFonts w:ascii="Arial" w:hAnsi="Arial" w:cs="Times New Roman"/>
      <w:sz w:val="20"/>
      <w:szCs w:val="20"/>
    </w:rPr>
  </w:style>
  <w:style w:type="character" w:customStyle="1" w:styleId="BodyTextChar">
    <w:name w:val="Body Text Char"/>
    <w:link w:val="BodyText"/>
    <w:locked/>
    <w:rsid w:val="00377F4B"/>
    <w:rPr>
      <w:sz w:val="22"/>
    </w:rPr>
  </w:style>
  <w:style w:type="character" w:customStyle="1" w:styleId="HeaderChar">
    <w:name w:val="Header Char"/>
    <w:link w:val="Header"/>
    <w:uiPriority w:val="99"/>
    <w:rsid w:val="00615F6C"/>
    <w:rPr>
      <w:rFonts w:ascii="Arial" w:hAnsi="Arial"/>
      <w:sz w:val="18"/>
    </w:rPr>
  </w:style>
  <w:style w:type="paragraph" w:customStyle="1" w:styleId="Header1">
    <w:name w:val="Header 1"/>
    <w:basedOn w:val="Header"/>
    <w:rsid w:val="0018203F"/>
    <w:pPr>
      <w:jc w:val="center"/>
    </w:pPr>
    <w:rPr>
      <w:rFonts w:ascii="Arial Narrow" w:hAnsi="Arial Narrow"/>
      <w:b/>
      <w:bCs/>
      <w:sz w:val="28"/>
    </w:rPr>
  </w:style>
  <w:style w:type="character" w:customStyle="1" w:styleId="Heading1Char">
    <w:name w:val="Heading 1 Char"/>
    <w:aliases w:val="1 - Chapter Title Char,1 Char"/>
    <w:basedOn w:val="DefaultParagraphFont"/>
    <w:link w:val="Heading1"/>
    <w:uiPriority w:val="9"/>
    <w:locked/>
    <w:rsid w:val="002E14F0"/>
    <w:rPr>
      <w:rFonts w:ascii="Arial" w:hAnsi="Arial" w:cs="Arial"/>
      <w:b/>
      <w:bCs/>
      <w:caps/>
      <w:color w:val="002060"/>
      <w:sz w:val="3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24993"/>
    <w:rPr>
      <w:sz w:val="22"/>
    </w:rPr>
  </w:style>
  <w:style w:type="paragraph" w:styleId="Heading1">
    <w:name w:val="heading 1"/>
    <w:aliases w:val="1 - Chapter Title,1"/>
    <w:basedOn w:val="Normal"/>
    <w:next w:val="Normal"/>
    <w:link w:val="Heading1Char"/>
    <w:uiPriority w:val="9"/>
    <w:qFormat/>
    <w:rsid w:val="002E14F0"/>
    <w:pPr>
      <w:keepNext/>
      <w:keepLines/>
      <w:numPr>
        <w:numId w:val="13"/>
      </w:numPr>
      <w:autoSpaceDE w:val="0"/>
      <w:autoSpaceDN w:val="0"/>
      <w:adjustRightInd w:val="0"/>
      <w:spacing w:before="120" w:after="240"/>
      <w:outlineLvl w:val="0"/>
    </w:pPr>
    <w:rPr>
      <w:rFonts w:ascii="Arial" w:hAnsi="Arial" w:cs="Arial"/>
      <w:b/>
      <w:bCs/>
      <w:caps/>
      <w:color w:val="002060"/>
      <w:sz w:val="32"/>
      <w:szCs w:val="26"/>
    </w:rPr>
  </w:style>
  <w:style w:type="paragraph" w:styleId="Heading2">
    <w:name w:val="heading 2"/>
    <w:aliases w:val="2 - Section Title,2"/>
    <w:basedOn w:val="Normal"/>
    <w:next w:val="Normal"/>
    <w:link w:val="Heading2Char1"/>
    <w:uiPriority w:val="9"/>
    <w:qFormat/>
    <w:rsid w:val="00B24993"/>
    <w:pPr>
      <w:keepNext/>
      <w:keepLines/>
      <w:numPr>
        <w:ilvl w:val="1"/>
        <w:numId w:val="13"/>
      </w:numPr>
      <w:autoSpaceDE w:val="0"/>
      <w:autoSpaceDN w:val="0"/>
      <w:adjustRightInd w:val="0"/>
      <w:spacing w:before="240" w:after="240"/>
      <w:outlineLvl w:val="1"/>
    </w:pPr>
    <w:rPr>
      <w:rFonts w:ascii="Arial" w:hAnsi="Arial" w:cs="Arial"/>
      <w:b/>
      <w:color w:val="002060"/>
      <w:sz w:val="24"/>
      <w:szCs w:val="24"/>
    </w:rPr>
  </w:style>
  <w:style w:type="paragraph" w:styleId="Heading3">
    <w:name w:val="heading 3"/>
    <w:basedOn w:val="Normal"/>
    <w:next w:val="Normal"/>
    <w:link w:val="Heading3Char1"/>
    <w:qFormat/>
    <w:rsid w:val="00EB1463"/>
    <w:pPr>
      <w:keepNext/>
      <w:numPr>
        <w:ilvl w:val="2"/>
        <w:numId w:val="13"/>
      </w:numPr>
      <w:spacing w:after="60"/>
      <w:outlineLvl w:val="2"/>
    </w:pPr>
    <w:rPr>
      <w:rFonts w:cs="Arial"/>
      <w:bCs/>
      <w:szCs w:val="24"/>
    </w:rPr>
  </w:style>
  <w:style w:type="paragraph" w:styleId="Heading4">
    <w:name w:val="heading 4"/>
    <w:basedOn w:val="Normal"/>
    <w:next w:val="Normal"/>
    <w:qFormat/>
    <w:rsid w:val="00FD5835"/>
    <w:pPr>
      <w:keepNext/>
      <w:numPr>
        <w:ilvl w:val="3"/>
        <w:numId w:val="13"/>
      </w:numPr>
      <w:tabs>
        <w:tab w:val="left" w:pos="900"/>
      </w:tabs>
      <w:spacing w:after="120"/>
      <w:outlineLvl w:val="3"/>
    </w:pPr>
    <w:rPr>
      <w:rFonts w:ascii="Arial" w:hAnsi="Arial" w:cs="Arial"/>
      <w:b/>
      <w:bCs/>
      <w:sz w:val="20"/>
    </w:rPr>
  </w:style>
  <w:style w:type="paragraph" w:styleId="Heading5">
    <w:name w:val="heading 5"/>
    <w:basedOn w:val="Normal"/>
    <w:qFormat/>
    <w:rsid w:val="00FD5835"/>
    <w:pPr>
      <w:keepNext/>
      <w:numPr>
        <w:ilvl w:val="4"/>
        <w:numId w:val="13"/>
      </w:numPr>
      <w:outlineLvl w:val="4"/>
    </w:pPr>
    <w:rPr>
      <w:u w:val="single"/>
    </w:rPr>
  </w:style>
  <w:style w:type="paragraph" w:styleId="Heading6">
    <w:name w:val="heading 6"/>
    <w:basedOn w:val="Normal"/>
    <w:qFormat/>
    <w:rsid w:val="00FD5835"/>
    <w:pPr>
      <w:numPr>
        <w:ilvl w:val="5"/>
        <w:numId w:val="13"/>
      </w:numPr>
      <w:outlineLvl w:val="5"/>
    </w:pPr>
  </w:style>
  <w:style w:type="paragraph" w:styleId="Heading7">
    <w:name w:val="heading 7"/>
    <w:basedOn w:val="Normal"/>
    <w:next w:val="Normal"/>
    <w:qFormat/>
    <w:rsid w:val="00FD5835"/>
    <w:pPr>
      <w:keepNext/>
      <w:numPr>
        <w:ilvl w:val="6"/>
        <w:numId w:val="13"/>
      </w:numPr>
      <w:jc w:val="center"/>
      <w:outlineLvl w:val="6"/>
    </w:pPr>
    <w:rPr>
      <w:b/>
      <w:sz w:val="20"/>
    </w:rPr>
  </w:style>
  <w:style w:type="paragraph" w:styleId="Heading8">
    <w:name w:val="heading 8"/>
    <w:basedOn w:val="Normal"/>
    <w:next w:val="Normal"/>
    <w:qFormat/>
    <w:rsid w:val="00FD5835"/>
    <w:pPr>
      <w:keepNext/>
      <w:numPr>
        <w:ilvl w:val="7"/>
        <w:numId w:val="13"/>
      </w:numPr>
      <w:jc w:val="center"/>
      <w:outlineLvl w:val="7"/>
    </w:pPr>
    <w:rPr>
      <w:b/>
      <w:bCs/>
      <w:u w:val="single"/>
    </w:rPr>
  </w:style>
  <w:style w:type="paragraph" w:styleId="Heading9">
    <w:name w:val="heading 9"/>
    <w:basedOn w:val="Normal"/>
    <w:next w:val="Normal"/>
    <w:qFormat/>
    <w:rsid w:val="00FD5835"/>
    <w:pPr>
      <w:keepNext/>
      <w:numPr>
        <w:ilvl w:val="8"/>
        <w:numId w:val="13"/>
      </w:numP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0C2A"/>
    <w:pPr>
      <w:tabs>
        <w:tab w:val="right" w:pos="9360"/>
      </w:tabs>
    </w:pPr>
    <w:rPr>
      <w:rFonts w:ascii="Arial" w:hAnsi="Arial"/>
      <w:sz w:val="18"/>
    </w:rPr>
  </w:style>
  <w:style w:type="paragraph" w:styleId="Footer">
    <w:name w:val="footer"/>
    <w:basedOn w:val="Normal"/>
    <w:semiHidden/>
    <w:rsid w:val="00FD0C2A"/>
    <w:pPr>
      <w:pBdr>
        <w:top w:val="single" w:sz="12" w:space="3" w:color="003366"/>
      </w:pBdr>
      <w:tabs>
        <w:tab w:val="center" w:pos="4680"/>
        <w:tab w:val="right" w:pos="9360"/>
      </w:tabs>
    </w:pPr>
    <w:rPr>
      <w:rFonts w:ascii="Arial" w:hAnsi="Arial"/>
      <w:sz w:val="20"/>
    </w:rPr>
  </w:style>
  <w:style w:type="paragraph" w:styleId="BodyText">
    <w:name w:val="Body Text"/>
    <w:basedOn w:val="Normal"/>
    <w:link w:val="BodyTextChar"/>
    <w:rsid w:val="00FD0C2A"/>
    <w:pPr>
      <w:spacing w:after="180"/>
    </w:pPr>
  </w:style>
  <w:style w:type="character" w:styleId="PageNumber">
    <w:name w:val="page number"/>
    <w:basedOn w:val="DefaultParagraphFont"/>
    <w:semiHidden/>
    <w:rsid w:val="00FD0C2A"/>
  </w:style>
  <w:style w:type="character" w:customStyle="1" w:styleId="Heading2Char1">
    <w:name w:val="Heading 2 Char1"/>
    <w:aliases w:val="2 - Section Title Char,2 Char"/>
    <w:basedOn w:val="DefaultParagraphFont"/>
    <w:link w:val="Heading2"/>
    <w:uiPriority w:val="9"/>
    <w:rsid w:val="00B24993"/>
    <w:rPr>
      <w:rFonts w:ascii="Arial" w:hAnsi="Arial" w:cs="Arial"/>
      <w:b/>
      <w:color w:val="002060"/>
      <w:sz w:val="24"/>
      <w:szCs w:val="24"/>
    </w:rPr>
  </w:style>
  <w:style w:type="character" w:customStyle="1" w:styleId="Heading3Char1">
    <w:name w:val="Heading 3 Char1"/>
    <w:link w:val="Heading3"/>
    <w:rsid w:val="00EB1463"/>
    <w:rPr>
      <w:rFonts w:cs="Arial"/>
      <w:bCs/>
      <w:sz w:val="22"/>
      <w:szCs w:val="24"/>
    </w:rPr>
  </w:style>
  <w:style w:type="paragraph" w:styleId="Caption">
    <w:name w:val="caption"/>
    <w:aliases w:val="c"/>
    <w:basedOn w:val="Normal"/>
    <w:next w:val="Normal"/>
    <w:link w:val="CaptionChar1"/>
    <w:qFormat/>
    <w:rsid w:val="002E14F0"/>
    <w:pPr>
      <w:keepNext/>
      <w:keepLines/>
      <w:spacing w:after="120"/>
      <w:jc w:val="center"/>
    </w:pPr>
    <w:rPr>
      <w:b/>
      <w:bCs/>
      <w:sz w:val="20"/>
    </w:rPr>
  </w:style>
  <w:style w:type="character" w:customStyle="1" w:styleId="CaptionChar1">
    <w:name w:val="Caption Char1"/>
    <w:aliases w:val="c Char"/>
    <w:basedOn w:val="DefaultParagraphFont"/>
    <w:link w:val="Caption"/>
    <w:rsid w:val="002E14F0"/>
    <w:rPr>
      <w:b/>
      <w:bCs/>
    </w:rPr>
  </w:style>
  <w:style w:type="paragraph" w:styleId="TOC1">
    <w:name w:val="toc 1"/>
    <w:basedOn w:val="Normal"/>
    <w:next w:val="Normal"/>
    <w:autoRedefine/>
    <w:uiPriority w:val="39"/>
    <w:rsid w:val="00AD4717"/>
    <w:pPr>
      <w:keepNext/>
      <w:tabs>
        <w:tab w:val="left" w:pos="1620"/>
        <w:tab w:val="right" w:leader="dot" w:pos="9350"/>
      </w:tabs>
      <w:spacing w:before="120" w:after="120"/>
      <w:ind w:left="540" w:right="720" w:hanging="540"/>
    </w:pPr>
    <w:rPr>
      <w:b/>
      <w:bCs/>
      <w:caps/>
      <w:noProof/>
      <w:szCs w:val="24"/>
    </w:rPr>
  </w:style>
  <w:style w:type="character" w:styleId="Hyperlink">
    <w:name w:val="Hyperlink"/>
    <w:uiPriority w:val="99"/>
    <w:rsid w:val="00AD4717"/>
    <w:rPr>
      <w:color w:val="0000FF"/>
      <w:szCs w:val="18"/>
      <w:u w:val="single"/>
    </w:rPr>
  </w:style>
  <w:style w:type="paragraph" w:styleId="TOC2">
    <w:name w:val="toc 2"/>
    <w:basedOn w:val="Normal"/>
    <w:next w:val="Normal"/>
    <w:autoRedefine/>
    <w:uiPriority w:val="39"/>
    <w:rsid w:val="00AD4717"/>
    <w:pPr>
      <w:tabs>
        <w:tab w:val="left" w:pos="1080"/>
        <w:tab w:val="right" w:leader="dot" w:pos="9350"/>
      </w:tabs>
      <w:ind w:left="1080" w:right="720" w:hanging="547"/>
    </w:pPr>
    <w:rPr>
      <w:noProof/>
      <w:szCs w:val="24"/>
    </w:rPr>
  </w:style>
  <w:style w:type="paragraph" w:styleId="TableofFigures">
    <w:name w:val="table of figures"/>
    <w:basedOn w:val="Normal"/>
    <w:next w:val="Normal"/>
    <w:semiHidden/>
    <w:rsid w:val="00AD4717"/>
    <w:pPr>
      <w:tabs>
        <w:tab w:val="right" w:leader="dot" w:pos="9350"/>
      </w:tabs>
      <w:ind w:left="1166" w:right="360" w:hanging="1166"/>
    </w:pPr>
    <w:rPr>
      <w:noProof/>
    </w:rPr>
  </w:style>
  <w:style w:type="paragraph" w:customStyle="1" w:styleId="0th">
    <w:name w:val="0th"/>
    <w:basedOn w:val="Normal"/>
    <w:rsid w:val="00D92C0B"/>
    <w:pPr>
      <w:keepNext/>
      <w:spacing w:before="40" w:after="40"/>
      <w:jc w:val="center"/>
    </w:pPr>
    <w:rPr>
      <w:rFonts w:ascii="Arial" w:hAnsi="Arial"/>
      <w:b/>
      <w:color w:val="FFFFFF"/>
      <w:sz w:val="18"/>
    </w:rPr>
  </w:style>
  <w:style w:type="paragraph" w:customStyle="1" w:styleId="0tt">
    <w:name w:val="0tt"/>
    <w:basedOn w:val="Normal"/>
    <w:link w:val="0ttChar"/>
    <w:rsid w:val="00D92C0B"/>
    <w:rPr>
      <w:rFonts w:ascii="Arial" w:hAnsi="Arial"/>
      <w:sz w:val="18"/>
    </w:rPr>
  </w:style>
  <w:style w:type="character" w:customStyle="1" w:styleId="0ttChar">
    <w:name w:val="0tt Char"/>
    <w:link w:val="0tt"/>
    <w:rsid w:val="00D92C0B"/>
    <w:rPr>
      <w:rFonts w:ascii="Arial" w:hAnsi="Arial"/>
      <w:sz w:val="18"/>
      <w:lang w:val="en-US" w:eastAsia="en-US" w:bidi="ar-SA"/>
    </w:rPr>
  </w:style>
  <w:style w:type="paragraph" w:customStyle="1" w:styleId="0tb">
    <w:name w:val="0tb"/>
    <w:basedOn w:val="Normal"/>
    <w:rsid w:val="00D92C0B"/>
    <w:pPr>
      <w:numPr>
        <w:numId w:val="2"/>
      </w:numPr>
    </w:pPr>
    <w:rPr>
      <w:rFonts w:ascii="Arial" w:hAnsi="Arial" w:cs="Arial"/>
      <w:sz w:val="18"/>
      <w:szCs w:val="18"/>
    </w:rPr>
  </w:style>
  <w:style w:type="character" w:styleId="CommentReference">
    <w:name w:val="annotation reference"/>
    <w:semiHidden/>
    <w:rsid w:val="006A27DB"/>
    <w:rPr>
      <w:sz w:val="16"/>
      <w:szCs w:val="16"/>
    </w:rPr>
  </w:style>
  <w:style w:type="paragraph" w:styleId="CommentText">
    <w:name w:val="annotation text"/>
    <w:basedOn w:val="Normal"/>
    <w:link w:val="CommentTextChar"/>
    <w:semiHidden/>
    <w:rsid w:val="006A27DB"/>
    <w:rPr>
      <w:sz w:val="20"/>
    </w:rPr>
  </w:style>
  <w:style w:type="paragraph" w:styleId="CommentSubject">
    <w:name w:val="annotation subject"/>
    <w:basedOn w:val="CommentText"/>
    <w:next w:val="CommentText"/>
    <w:semiHidden/>
    <w:rsid w:val="006A27DB"/>
    <w:rPr>
      <w:b/>
      <w:bCs/>
    </w:rPr>
  </w:style>
  <w:style w:type="paragraph" w:styleId="BalloonText">
    <w:name w:val="Balloon Text"/>
    <w:basedOn w:val="Normal"/>
    <w:semiHidden/>
    <w:rsid w:val="006A27DB"/>
    <w:rPr>
      <w:rFonts w:ascii="Tahoma" w:hAnsi="Tahoma" w:cs="Tahoma"/>
      <w:sz w:val="16"/>
      <w:szCs w:val="16"/>
    </w:rPr>
  </w:style>
  <w:style w:type="paragraph" w:customStyle="1" w:styleId="TableText">
    <w:name w:val="Table Text"/>
    <w:link w:val="TableTextChar"/>
    <w:rsid w:val="00F82FFB"/>
    <w:pPr>
      <w:spacing w:before="40" w:after="40" w:line="200" w:lineRule="exact"/>
    </w:pPr>
    <w:rPr>
      <w:rFonts w:ascii="Arial Narrow" w:hAnsi="Arial Narrow"/>
      <w:sz w:val="19"/>
      <w:szCs w:val="19"/>
    </w:rPr>
  </w:style>
  <w:style w:type="character" w:customStyle="1" w:styleId="TableTextChar">
    <w:name w:val="Table Text Char"/>
    <w:link w:val="TableText"/>
    <w:rsid w:val="00F82FFB"/>
    <w:rPr>
      <w:rFonts w:ascii="Arial Narrow" w:hAnsi="Arial Narrow"/>
      <w:sz w:val="19"/>
      <w:szCs w:val="19"/>
      <w:lang w:val="en-US" w:eastAsia="en-US" w:bidi="ar-SA"/>
    </w:rPr>
  </w:style>
  <w:style w:type="paragraph" w:customStyle="1" w:styleId="coltext">
    <w:name w:val="col text"/>
    <w:aliases w:val="ct"/>
    <w:basedOn w:val="Normal"/>
    <w:rsid w:val="00F82FFB"/>
    <w:rPr>
      <w:rFonts w:ascii="Arial" w:hAnsi="Arial"/>
      <w:sz w:val="18"/>
    </w:rPr>
  </w:style>
  <w:style w:type="paragraph" w:customStyle="1" w:styleId="colbullet">
    <w:name w:val="col bullet"/>
    <w:aliases w:val="cb"/>
    <w:basedOn w:val="Normal"/>
    <w:rsid w:val="00F82FFB"/>
    <w:pPr>
      <w:numPr>
        <w:numId w:val="3"/>
      </w:numPr>
      <w:tabs>
        <w:tab w:val="left" w:pos="180"/>
      </w:tabs>
      <w:ind w:left="187" w:hanging="187"/>
    </w:pPr>
    <w:rPr>
      <w:rFonts w:ascii="Arial" w:hAnsi="Arial" w:cs="Arial"/>
      <w:sz w:val="18"/>
    </w:rPr>
  </w:style>
  <w:style w:type="paragraph" w:customStyle="1" w:styleId="colheading">
    <w:name w:val="col heading"/>
    <w:aliases w:val="ch"/>
    <w:basedOn w:val="Normal"/>
    <w:rsid w:val="00F82FFB"/>
    <w:pPr>
      <w:keepNext/>
      <w:jc w:val="center"/>
    </w:pPr>
    <w:rPr>
      <w:rFonts w:ascii="Arial Bold" w:hAnsi="Arial Bold" w:cs="Arial"/>
      <w:b/>
      <w:color w:val="FFFFFF"/>
      <w:sz w:val="18"/>
    </w:rPr>
  </w:style>
  <w:style w:type="paragraph" w:customStyle="1" w:styleId="TableBullet">
    <w:name w:val="Table Bullet"/>
    <w:rsid w:val="00DD61FD"/>
    <w:pPr>
      <w:numPr>
        <w:numId w:val="4"/>
      </w:numPr>
      <w:tabs>
        <w:tab w:val="clear" w:pos="216"/>
      </w:tabs>
      <w:spacing w:before="40" w:after="40" w:line="200" w:lineRule="exact"/>
      <w:ind w:left="158" w:hanging="158"/>
    </w:pPr>
    <w:rPr>
      <w:rFonts w:ascii="Arial Narrow" w:hAnsi="Arial Narrow"/>
      <w:sz w:val="19"/>
      <w:szCs w:val="24"/>
    </w:rPr>
  </w:style>
  <w:style w:type="paragraph" w:customStyle="1" w:styleId="TableHead">
    <w:name w:val="Table Head"/>
    <w:link w:val="TableHeadChar"/>
    <w:rsid w:val="004C7308"/>
    <w:pPr>
      <w:spacing w:before="40" w:after="40" w:line="200" w:lineRule="exact"/>
      <w:jc w:val="center"/>
    </w:pPr>
    <w:rPr>
      <w:rFonts w:ascii="Arial Narrow" w:hAnsi="Arial Narrow"/>
      <w:b/>
      <w:color w:val="FFFFFF"/>
    </w:rPr>
  </w:style>
  <w:style w:type="character" w:customStyle="1" w:styleId="TableHeadChar">
    <w:name w:val="Table Head Char"/>
    <w:link w:val="TableHead"/>
    <w:rsid w:val="004C7308"/>
    <w:rPr>
      <w:rFonts w:ascii="Arial Narrow" w:hAnsi="Arial Narrow"/>
      <w:b/>
      <w:color w:val="FFFFFF"/>
      <w:lang w:val="en-US" w:eastAsia="en-US" w:bidi="ar-SA"/>
    </w:rPr>
  </w:style>
  <w:style w:type="table" w:styleId="TableGrid">
    <w:name w:val="Table Grid"/>
    <w:basedOn w:val="TableNormal"/>
    <w:rsid w:val="00EA03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rsid w:val="00793C34"/>
    <w:rPr>
      <w:rFonts w:ascii="Arial Narrow" w:hAnsi="Arial Narrow"/>
      <w:b/>
      <w:color w:val="006699"/>
      <w:sz w:val="28"/>
      <w:lang w:val="en-US" w:eastAsia="en-US" w:bidi="ar-SA"/>
    </w:rPr>
  </w:style>
  <w:style w:type="paragraph" w:styleId="Revision">
    <w:name w:val="Revision"/>
    <w:hidden/>
    <w:uiPriority w:val="99"/>
    <w:semiHidden/>
    <w:rsid w:val="0050175F"/>
    <w:rPr>
      <w:rFonts w:ascii="Book Antiqua" w:hAnsi="Book Antiqua"/>
      <w:sz w:val="24"/>
    </w:rPr>
  </w:style>
  <w:style w:type="character" w:customStyle="1" w:styleId="Heading2Char">
    <w:name w:val="Heading 2 Char"/>
    <w:rsid w:val="003D4E1D"/>
    <w:rPr>
      <w:rFonts w:ascii="Arial Narrow" w:hAnsi="Arial Narrow"/>
      <w:b/>
      <w:color w:val="006699"/>
      <w:sz w:val="28"/>
      <w:lang w:val="en-US" w:eastAsia="en-US" w:bidi="ar-SA"/>
    </w:rPr>
  </w:style>
  <w:style w:type="character" w:customStyle="1" w:styleId="Heading3Char">
    <w:name w:val="Heading 3 Char"/>
    <w:rsid w:val="003D4E1D"/>
    <w:rPr>
      <w:rFonts w:ascii="Arial" w:hAnsi="Arial" w:cs="Arial"/>
      <w:bCs/>
      <w:szCs w:val="24"/>
      <w:lang w:val="en-US" w:eastAsia="en-US" w:bidi="ar-SA"/>
    </w:rPr>
  </w:style>
  <w:style w:type="character" w:customStyle="1" w:styleId="CaptionChar">
    <w:name w:val="Caption Char"/>
    <w:rsid w:val="003D4E1D"/>
    <w:rPr>
      <w:b/>
      <w:bCs/>
      <w:lang w:val="en-US" w:eastAsia="en-US" w:bidi="ar-SA"/>
    </w:rPr>
  </w:style>
  <w:style w:type="character" w:styleId="FollowedHyperlink">
    <w:name w:val="FollowedHyperlink"/>
    <w:rsid w:val="00585466"/>
    <w:rPr>
      <w:color w:val="800080"/>
      <w:u w:val="single"/>
    </w:rPr>
  </w:style>
  <w:style w:type="paragraph" w:styleId="ListParagraph">
    <w:name w:val="List Paragraph"/>
    <w:basedOn w:val="Normal"/>
    <w:qFormat/>
    <w:rsid w:val="00BD0896"/>
    <w:pPr>
      <w:numPr>
        <w:ilvl w:val="1"/>
        <w:numId w:val="5"/>
      </w:numPr>
      <w:tabs>
        <w:tab w:val="clear" w:pos="1840"/>
        <w:tab w:val="num" w:pos="1120"/>
      </w:tabs>
      <w:ind w:left="1120"/>
    </w:pPr>
    <w:rPr>
      <w:szCs w:val="22"/>
    </w:rPr>
  </w:style>
  <w:style w:type="paragraph" w:customStyle="1" w:styleId="Default">
    <w:name w:val="Default"/>
    <w:rsid w:val="006712A7"/>
    <w:pPr>
      <w:autoSpaceDE w:val="0"/>
      <w:autoSpaceDN w:val="0"/>
      <w:adjustRightInd w:val="0"/>
    </w:pPr>
    <w:rPr>
      <w:color w:val="000000"/>
      <w:sz w:val="24"/>
      <w:szCs w:val="24"/>
    </w:rPr>
  </w:style>
  <w:style w:type="character" w:customStyle="1" w:styleId="CommentTextChar">
    <w:name w:val="Comment Text Char"/>
    <w:link w:val="CommentText"/>
    <w:semiHidden/>
    <w:locked/>
    <w:rsid w:val="006712A7"/>
    <w:rPr>
      <w:rFonts w:ascii="Book Antiqua" w:hAnsi="Book Antiqua"/>
      <w:lang w:val="en-US" w:eastAsia="en-US" w:bidi="ar-SA"/>
    </w:rPr>
  </w:style>
  <w:style w:type="paragraph" w:styleId="FootnoteText">
    <w:name w:val="footnote text"/>
    <w:basedOn w:val="Normal"/>
    <w:link w:val="FootnoteTextChar"/>
    <w:semiHidden/>
    <w:rsid w:val="002079A3"/>
    <w:rPr>
      <w:i/>
      <w:iCs/>
      <w:sz w:val="20"/>
    </w:rPr>
  </w:style>
  <w:style w:type="character" w:customStyle="1" w:styleId="FootnoteTextChar">
    <w:name w:val="Footnote Text Char"/>
    <w:link w:val="FootnoteText"/>
    <w:semiHidden/>
    <w:locked/>
    <w:rsid w:val="002079A3"/>
    <w:rPr>
      <w:i/>
      <w:iCs/>
      <w:lang w:val="en-US" w:eastAsia="en-US" w:bidi="ar-SA"/>
    </w:rPr>
  </w:style>
  <w:style w:type="character" w:styleId="FootnoteReference">
    <w:name w:val="footnote reference"/>
    <w:semiHidden/>
    <w:rsid w:val="002079A3"/>
    <w:rPr>
      <w:rFonts w:cs="Times New Roman"/>
      <w:vertAlign w:val="superscript"/>
    </w:rPr>
  </w:style>
  <w:style w:type="paragraph" w:styleId="Title">
    <w:name w:val="Title"/>
    <w:basedOn w:val="Normal"/>
    <w:link w:val="TitleChar"/>
    <w:qFormat/>
    <w:rsid w:val="00CE0D79"/>
    <w:pPr>
      <w:autoSpaceDE w:val="0"/>
      <w:autoSpaceDN w:val="0"/>
      <w:adjustRightInd w:val="0"/>
      <w:jc w:val="center"/>
    </w:pPr>
    <w:rPr>
      <w:rFonts w:ascii="Arial Narrow" w:hAnsi="Arial Narrow"/>
      <w:b/>
      <w:bCs/>
      <w:color w:val="000000"/>
      <w:sz w:val="28"/>
      <w:szCs w:val="28"/>
    </w:rPr>
  </w:style>
  <w:style w:type="character" w:customStyle="1" w:styleId="TitleChar">
    <w:name w:val="Title Char"/>
    <w:link w:val="Title"/>
    <w:locked/>
    <w:rsid w:val="00CE0D79"/>
    <w:rPr>
      <w:rFonts w:ascii="Arial Narrow" w:hAnsi="Arial Narrow"/>
      <w:b/>
      <w:bCs/>
      <w:color w:val="000000"/>
      <w:sz w:val="28"/>
      <w:szCs w:val="28"/>
    </w:rPr>
  </w:style>
  <w:style w:type="character" w:customStyle="1" w:styleId="CharChar5">
    <w:name w:val="Char Char5"/>
    <w:semiHidden/>
    <w:locked/>
    <w:rsid w:val="004A6D10"/>
    <w:rPr>
      <w:rFonts w:ascii="Arial" w:hAnsi="Arial" w:cs="Times New Roman"/>
      <w:sz w:val="20"/>
      <w:szCs w:val="20"/>
    </w:rPr>
  </w:style>
  <w:style w:type="character" w:customStyle="1" w:styleId="BodyTextChar">
    <w:name w:val="Body Text Char"/>
    <w:link w:val="BodyText"/>
    <w:locked/>
    <w:rsid w:val="00377F4B"/>
    <w:rPr>
      <w:sz w:val="22"/>
    </w:rPr>
  </w:style>
  <w:style w:type="character" w:customStyle="1" w:styleId="HeaderChar">
    <w:name w:val="Header Char"/>
    <w:link w:val="Header"/>
    <w:uiPriority w:val="99"/>
    <w:rsid w:val="00615F6C"/>
    <w:rPr>
      <w:rFonts w:ascii="Arial" w:hAnsi="Arial"/>
      <w:sz w:val="18"/>
    </w:rPr>
  </w:style>
  <w:style w:type="paragraph" w:customStyle="1" w:styleId="Header1">
    <w:name w:val="Header 1"/>
    <w:basedOn w:val="Header"/>
    <w:rsid w:val="0018203F"/>
    <w:pPr>
      <w:jc w:val="center"/>
    </w:pPr>
    <w:rPr>
      <w:rFonts w:ascii="Arial Narrow" w:hAnsi="Arial Narrow"/>
      <w:b/>
      <w:bCs/>
      <w:sz w:val="28"/>
    </w:rPr>
  </w:style>
  <w:style w:type="character" w:customStyle="1" w:styleId="Heading1Char">
    <w:name w:val="Heading 1 Char"/>
    <w:aliases w:val="1 - Chapter Title Char,1 Char"/>
    <w:basedOn w:val="DefaultParagraphFont"/>
    <w:link w:val="Heading1"/>
    <w:uiPriority w:val="9"/>
    <w:locked/>
    <w:rsid w:val="002E14F0"/>
    <w:rPr>
      <w:rFonts w:ascii="Arial" w:hAnsi="Arial" w:cs="Arial"/>
      <w:b/>
      <w:bCs/>
      <w:caps/>
      <w:color w:val="002060"/>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1461">
      <w:bodyDiv w:val="1"/>
      <w:marLeft w:val="0"/>
      <w:marRight w:val="0"/>
      <w:marTop w:val="0"/>
      <w:marBottom w:val="0"/>
      <w:divBdr>
        <w:top w:val="none" w:sz="0" w:space="0" w:color="auto"/>
        <w:left w:val="none" w:sz="0" w:space="0" w:color="auto"/>
        <w:bottom w:val="none" w:sz="0" w:space="0" w:color="auto"/>
        <w:right w:val="none" w:sz="0" w:space="0" w:color="auto"/>
      </w:divBdr>
    </w:div>
    <w:div w:id="641274318">
      <w:bodyDiv w:val="1"/>
      <w:marLeft w:val="0"/>
      <w:marRight w:val="0"/>
      <w:marTop w:val="0"/>
      <w:marBottom w:val="0"/>
      <w:divBdr>
        <w:top w:val="none" w:sz="0" w:space="0" w:color="auto"/>
        <w:left w:val="none" w:sz="0" w:space="0" w:color="auto"/>
        <w:bottom w:val="none" w:sz="0" w:space="0" w:color="auto"/>
        <w:right w:val="none" w:sz="0" w:space="0" w:color="auto"/>
      </w:divBdr>
    </w:div>
    <w:div w:id="761337135">
      <w:bodyDiv w:val="1"/>
      <w:marLeft w:val="0"/>
      <w:marRight w:val="0"/>
      <w:marTop w:val="0"/>
      <w:marBottom w:val="0"/>
      <w:divBdr>
        <w:top w:val="none" w:sz="0" w:space="0" w:color="auto"/>
        <w:left w:val="none" w:sz="0" w:space="0" w:color="auto"/>
        <w:bottom w:val="none" w:sz="0" w:space="0" w:color="auto"/>
        <w:right w:val="none" w:sz="0" w:space="0" w:color="auto"/>
      </w:divBdr>
    </w:div>
    <w:div w:id="1163469839">
      <w:bodyDiv w:val="1"/>
      <w:marLeft w:val="0"/>
      <w:marRight w:val="0"/>
      <w:marTop w:val="0"/>
      <w:marBottom w:val="0"/>
      <w:divBdr>
        <w:top w:val="none" w:sz="0" w:space="0" w:color="auto"/>
        <w:left w:val="none" w:sz="0" w:space="0" w:color="auto"/>
        <w:bottom w:val="none" w:sz="0" w:space="0" w:color="auto"/>
        <w:right w:val="none" w:sz="0" w:space="0" w:color="auto"/>
      </w:divBdr>
    </w:div>
    <w:div w:id="1227715858">
      <w:bodyDiv w:val="1"/>
      <w:marLeft w:val="0"/>
      <w:marRight w:val="0"/>
      <w:marTop w:val="0"/>
      <w:marBottom w:val="0"/>
      <w:divBdr>
        <w:top w:val="none" w:sz="0" w:space="0" w:color="auto"/>
        <w:left w:val="none" w:sz="0" w:space="0" w:color="auto"/>
        <w:bottom w:val="none" w:sz="0" w:space="0" w:color="auto"/>
        <w:right w:val="none" w:sz="0" w:space="0" w:color="auto"/>
      </w:divBdr>
      <w:divsChild>
        <w:div w:id="1264149946">
          <w:marLeft w:val="0"/>
          <w:marRight w:val="0"/>
          <w:marTop w:val="0"/>
          <w:marBottom w:val="0"/>
          <w:divBdr>
            <w:top w:val="none" w:sz="0" w:space="0" w:color="auto"/>
            <w:left w:val="none" w:sz="0" w:space="0" w:color="auto"/>
            <w:bottom w:val="none" w:sz="0" w:space="0" w:color="auto"/>
            <w:right w:val="none" w:sz="0" w:space="0" w:color="auto"/>
          </w:divBdr>
        </w:div>
      </w:divsChild>
    </w:div>
    <w:div w:id="1427724032">
      <w:bodyDiv w:val="1"/>
      <w:marLeft w:val="0"/>
      <w:marRight w:val="0"/>
      <w:marTop w:val="0"/>
      <w:marBottom w:val="0"/>
      <w:divBdr>
        <w:top w:val="none" w:sz="0" w:space="0" w:color="auto"/>
        <w:left w:val="none" w:sz="0" w:space="0" w:color="auto"/>
        <w:bottom w:val="none" w:sz="0" w:space="0" w:color="auto"/>
        <w:right w:val="none" w:sz="0" w:space="0" w:color="auto"/>
      </w:divBdr>
      <w:divsChild>
        <w:div w:id="1817259077">
          <w:marLeft w:val="0"/>
          <w:marRight w:val="0"/>
          <w:marTop w:val="0"/>
          <w:marBottom w:val="0"/>
          <w:divBdr>
            <w:top w:val="none" w:sz="0" w:space="0" w:color="auto"/>
            <w:left w:val="none" w:sz="0" w:space="0" w:color="auto"/>
            <w:bottom w:val="none" w:sz="0" w:space="0" w:color="auto"/>
            <w:right w:val="none" w:sz="0" w:space="0" w:color="auto"/>
          </w:divBdr>
        </w:div>
      </w:divsChild>
    </w:div>
    <w:div w:id="1585870191">
      <w:bodyDiv w:val="1"/>
      <w:marLeft w:val="0"/>
      <w:marRight w:val="0"/>
      <w:marTop w:val="0"/>
      <w:marBottom w:val="0"/>
      <w:divBdr>
        <w:top w:val="none" w:sz="0" w:space="0" w:color="auto"/>
        <w:left w:val="none" w:sz="0" w:space="0" w:color="auto"/>
        <w:bottom w:val="none" w:sz="0" w:space="0" w:color="auto"/>
        <w:right w:val="none" w:sz="0" w:space="0" w:color="auto"/>
      </w:divBdr>
    </w:div>
    <w:div w:id="1600023366">
      <w:bodyDiv w:val="1"/>
      <w:marLeft w:val="0"/>
      <w:marRight w:val="0"/>
      <w:marTop w:val="0"/>
      <w:marBottom w:val="0"/>
      <w:divBdr>
        <w:top w:val="none" w:sz="0" w:space="0" w:color="auto"/>
        <w:left w:val="none" w:sz="0" w:space="0" w:color="auto"/>
        <w:bottom w:val="none" w:sz="0" w:space="0" w:color="auto"/>
        <w:right w:val="none" w:sz="0" w:space="0" w:color="auto"/>
      </w:divBdr>
    </w:div>
    <w:div w:id="181359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1.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33A0ADA2BDD49A255049320E6A7B3" ma:contentTypeVersion="2" ma:contentTypeDescription="Create a new document." ma:contentTypeScope="" ma:versionID="41df2f57a2186b3e72a574251746e3f2">
  <xsd:schema xmlns:xsd="http://www.w3.org/2001/XMLSchema" xmlns:p="http://schemas.microsoft.com/office/2006/metadata/properties" xmlns:ns2="b9626aed-23a1-4866-8d42-c4c93e47498f" targetNamespace="http://schemas.microsoft.com/office/2006/metadata/properties" ma:root="true" ma:fieldsID="63fdb76cf6d9ad6668bfb6f3c058c2a3" ns2:_="">
    <xsd:import namespace="b9626aed-23a1-4866-8d42-c4c93e47498f"/>
    <xsd:element name="properties">
      <xsd:complexType>
        <xsd:sequence>
          <xsd:element name="documentManagement">
            <xsd:complexType>
              <xsd:all>
                <xsd:element ref="ns2:DV_x0020_Document_x0020_Type" minOccurs="0"/>
                <xsd:element ref="ns2:Owner" minOccurs="0"/>
              </xsd:all>
            </xsd:complexType>
          </xsd:element>
        </xsd:sequence>
      </xsd:complexType>
    </xsd:element>
  </xsd:schema>
  <xsd:schema xmlns:xsd="http://www.w3.org/2001/XMLSchema" xmlns:dms="http://schemas.microsoft.com/office/2006/documentManagement/types" targetNamespace="b9626aed-23a1-4866-8d42-c4c93e47498f" elementFormDefault="qualified">
    <xsd:import namespace="http://schemas.microsoft.com/office/2006/documentManagement/types"/>
    <xsd:element name="DV_x0020_Document_x0020_Type" ma:index="8" nillable="true" ma:displayName="DV Document Type" ma:format="Dropdown" ma:internalName="DV_x0020_Document_x0020_Type">
      <xsd:simpleType>
        <xsd:restriction base="dms:Choice">
          <xsd:enumeration value="Version 3.0 DV Document Templates"/>
          <xsd:enumeration value="Version 3.0 PRA 60-Day Comment Period"/>
          <xsd:enumeration value="Version 3.0 PRA 30-Day Comment Period"/>
          <xsd:enumeration value="Version 3.0 PRA Final"/>
          <xsd:enumeration value="Version 3.0 Non- OMB Documents"/>
        </xsd:restriction>
      </xsd:simpleType>
    </xsd:element>
    <xsd:element name="Owner" ma:index="9" nillable="true" ma:displayName="Owner" ma:format="Dropdown" ma:internalName="Owner">
      <xsd:simpleType>
        <xsd:restriction base="dms:Choice">
          <xsd:enumeration value="submitted by BAH"/>
          <xsd:enumeration value="comments by MDB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V_x0020_Document_x0020_Type xmlns="b9626aed-23a1-4866-8d42-c4c93e47498f">Version 3.0 Non- OMB Documents</DV_x0020_Document_x0020_Type>
    <Owner xmlns="b9626aed-23a1-4866-8d42-c4c93e47498f">submitted by BAH</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C6356-05C6-4EF6-A0FD-9789E7715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26aed-23a1-4866-8d42-c4c93e4749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EEFD0D3-F1B9-4F3D-8F77-39F67F132969}">
  <ds:schemaRefs>
    <ds:schemaRef ds:uri="http://schemas.microsoft.com/office/2006/metadata/properties"/>
    <ds:schemaRef ds:uri="b9626aed-23a1-4866-8d42-c4c93e47498f"/>
  </ds:schemaRefs>
</ds:datastoreItem>
</file>

<file path=customXml/itemProps3.xml><?xml version="1.0" encoding="utf-8"?>
<ds:datastoreItem xmlns:ds="http://schemas.openxmlformats.org/officeDocument/2006/customXml" ds:itemID="{717F6B03-BA9A-4107-9AF4-398DD71DA31B}">
  <ds:schemaRefs>
    <ds:schemaRef ds:uri="http://schemas.microsoft.com/sharepoint/v3/contenttype/forms"/>
  </ds:schemaRefs>
</ds:datastoreItem>
</file>

<file path=customXml/itemProps4.xml><?xml version="1.0" encoding="utf-8"?>
<ds:datastoreItem xmlns:ds="http://schemas.openxmlformats.org/officeDocument/2006/customXml" ds:itemID="{7815E402-1FB3-4822-9D72-EF993192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2314</Words>
  <Characters>13193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Medicare Part C and Part D Reporting Requirements</vt:lpstr>
    </vt:vector>
  </TitlesOfParts>
  <LinksUpToDate>false</LinksUpToDate>
  <CharactersWithSpaces>15477</CharactersWithSpaces>
  <SharedDoc>false</SharedDoc>
  <HLinks>
    <vt:vector size="132" baseType="variant">
      <vt:variant>
        <vt:i4>1245239</vt:i4>
      </vt:variant>
      <vt:variant>
        <vt:i4>128</vt:i4>
      </vt:variant>
      <vt:variant>
        <vt:i4>0</vt:i4>
      </vt:variant>
      <vt:variant>
        <vt:i4>5</vt:i4>
      </vt:variant>
      <vt:variant>
        <vt:lpwstr/>
      </vt:variant>
      <vt:variant>
        <vt:lpwstr>_Toc254280932</vt:lpwstr>
      </vt:variant>
      <vt:variant>
        <vt:i4>1245239</vt:i4>
      </vt:variant>
      <vt:variant>
        <vt:i4>122</vt:i4>
      </vt:variant>
      <vt:variant>
        <vt:i4>0</vt:i4>
      </vt:variant>
      <vt:variant>
        <vt:i4>5</vt:i4>
      </vt:variant>
      <vt:variant>
        <vt:lpwstr/>
      </vt:variant>
      <vt:variant>
        <vt:lpwstr>_Toc254280931</vt:lpwstr>
      </vt:variant>
      <vt:variant>
        <vt:i4>1245239</vt:i4>
      </vt:variant>
      <vt:variant>
        <vt:i4>116</vt:i4>
      </vt:variant>
      <vt:variant>
        <vt:i4>0</vt:i4>
      </vt:variant>
      <vt:variant>
        <vt:i4>5</vt:i4>
      </vt:variant>
      <vt:variant>
        <vt:lpwstr/>
      </vt:variant>
      <vt:variant>
        <vt:lpwstr>_Toc254280930</vt:lpwstr>
      </vt:variant>
      <vt:variant>
        <vt:i4>1179703</vt:i4>
      </vt:variant>
      <vt:variant>
        <vt:i4>110</vt:i4>
      </vt:variant>
      <vt:variant>
        <vt:i4>0</vt:i4>
      </vt:variant>
      <vt:variant>
        <vt:i4>5</vt:i4>
      </vt:variant>
      <vt:variant>
        <vt:lpwstr/>
      </vt:variant>
      <vt:variant>
        <vt:lpwstr>_Toc254280929</vt:lpwstr>
      </vt:variant>
      <vt:variant>
        <vt:i4>1179703</vt:i4>
      </vt:variant>
      <vt:variant>
        <vt:i4>104</vt:i4>
      </vt:variant>
      <vt:variant>
        <vt:i4>0</vt:i4>
      </vt:variant>
      <vt:variant>
        <vt:i4>5</vt:i4>
      </vt:variant>
      <vt:variant>
        <vt:lpwstr/>
      </vt:variant>
      <vt:variant>
        <vt:lpwstr>_Toc254280928</vt:lpwstr>
      </vt:variant>
      <vt:variant>
        <vt:i4>1179703</vt:i4>
      </vt:variant>
      <vt:variant>
        <vt:i4>98</vt:i4>
      </vt:variant>
      <vt:variant>
        <vt:i4>0</vt:i4>
      </vt:variant>
      <vt:variant>
        <vt:i4>5</vt:i4>
      </vt:variant>
      <vt:variant>
        <vt:lpwstr/>
      </vt:variant>
      <vt:variant>
        <vt:lpwstr>_Toc254280927</vt:lpwstr>
      </vt:variant>
      <vt:variant>
        <vt:i4>1179703</vt:i4>
      </vt:variant>
      <vt:variant>
        <vt:i4>92</vt:i4>
      </vt:variant>
      <vt:variant>
        <vt:i4>0</vt:i4>
      </vt:variant>
      <vt:variant>
        <vt:i4>5</vt:i4>
      </vt:variant>
      <vt:variant>
        <vt:lpwstr/>
      </vt:variant>
      <vt:variant>
        <vt:lpwstr>_Toc254280926</vt:lpwstr>
      </vt:variant>
      <vt:variant>
        <vt:i4>1179703</vt:i4>
      </vt:variant>
      <vt:variant>
        <vt:i4>86</vt:i4>
      </vt:variant>
      <vt:variant>
        <vt:i4>0</vt:i4>
      </vt:variant>
      <vt:variant>
        <vt:i4>5</vt:i4>
      </vt:variant>
      <vt:variant>
        <vt:lpwstr/>
      </vt:variant>
      <vt:variant>
        <vt:lpwstr>_Toc254280925</vt:lpwstr>
      </vt:variant>
      <vt:variant>
        <vt:i4>1179703</vt:i4>
      </vt:variant>
      <vt:variant>
        <vt:i4>80</vt:i4>
      </vt:variant>
      <vt:variant>
        <vt:i4>0</vt:i4>
      </vt:variant>
      <vt:variant>
        <vt:i4>5</vt:i4>
      </vt:variant>
      <vt:variant>
        <vt:lpwstr/>
      </vt:variant>
      <vt:variant>
        <vt:lpwstr>_Toc254280924</vt:lpwstr>
      </vt:variant>
      <vt:variant>
        <vt:i4>1179703</vt:i4>
      </vt:variant>
      <vt:variant>
        <vt:i4>74</vt:i4>
      </vt:variant>
      <vt:variant>
        <vt:i4>0</vt:i4>
      </vt:variant>
      <vt:variant>
        <vt:i4>5</vt:i4>
      </vt:variant>
      <vt:variant>
        <vt:lpwstr/>
      </vt:variant>
      <vt:variant>
        <vt:lpwstr>_Toc254280923</vt:lpwstr>
      </vt:variant>
      <vt:variant>
        <vt:i4>1179703</vt:i4>
      </vt:variant>
      <vt:variant>
        <vt:i4>68</vt:i4>
      </vt:variant>
      <vt:variant>
        <vt:i4>0</vt:i4>
      </vt:variant>
      <vt:variant>
        <vt:i4>5</vt:i4>
      </vt:variant>
      <vt:variant>
        <vt:lpwstr/>
      </vt:variant>
      <vt:variant>
        <vt:lpwstr>_Toc254280922</vt:lpwstr>
      </vt:variant>
      <vt:variant>
        <vt:i4>1179703</vt:i4>
      </vt:variant>
      <vt:variant>
        <vt:i4>62</vt:i4>
      </vt:variant>
      <vt:variant>
        <vt:i4>0</vt:i4>
      </vt:variant>
      <vt:variant>
        <vt:i4>5</vt:i4>
      </vt:variant>
      <vt:variant>
        <vt:lpwstr/>
      </vt:variant>
      <vt:variant>
        <vt:lpwstr>_Toc254280921</vt:lpwstr>
      </vt:variant>
      <vt:variant>
        <vt:i4>1179703</vt:i4>
      </vt:variant>
      <vt:variant>
        <vt:i4>56</vt:i4>
      </vt:variant>
      <vt:variant>
        <vt:i4>0</vt:i4>
      </vt:variant>
      <vt:variant>
        <vt:i4>5</vt:i4>
      </vt:variant>
      <vt:variant>
        <vt:lpwstr/>
      </vt:variant>
      <vt:variant>
        <vt:lpwstr>_Toc254280920</vt:lpwstr>
      </vt:variant>
      <vt:variant>
        <vt:i4>1114167</vt:i4>
      </vt:variant>
      <vt:variant>
        <vt:i4>50</vt:i4>
      </vt:variant>
      <vt:variant>
        <vt:i4>0</vt:i4>
      </vt:variant>
      <vt:variant>
        <vt:i4>5</vt:i4>
      </vt:variant>
      <vt:variant>
        <vt:lpwstr/>
      </vt:variant>
      <vt:variant>
        <vt:lpwstr>_Toc254280919</vt:lpwstr>
      </vt:variant>
      <vt:variant>
        <vt:i4>1114167</vt:i4>
      </vt:variant>
      <vt:variant>
        <vt:i4>44</vt:i4>
      </vt:variant>
      <vt:variant>
        <vt:i4>0</vt:i4>
      </vt:variant>
      <vt:variant>
        <vt:i4>5</vt:i4>
      </vt:variant>
      <vt:variant>
        <vt:lpwstr/>
      </vt:variant>
      <vt:variant>
        <vt:lpwstr>_Toc254280918</vt:lpwstr>
      </vt:variant>
      <vt:variant>
        <vt:i4>1114167</vt:i4>
      </vt:variant>
      <vt:variant>
        <vt:i4>38</vt:i4>
      </vt:variant>
      <vt:variant>
        <vt:i4>0</vt:i4>
      </vt:variant>
      <vt:variant>
        <vt:i4>5</vt:i4>
      </vt:variant>
      <vt:variant>
        <vt:lpwstr/>
      </vt:variant>
      <vt:variant>
        <vt:lpwstr>_Toc254280917</vt:lpwstr>
      </vt:variant>
      <vt:variant>
        <vt:i4>1114167</vt:i4>
      </vt:variant>
      <vt:variant>
        <vt:i4>32</vt:i4>
      </vt:variant>
      <vt:variant>
        <vt:i4>0</vt:i4>
      </vt:variant>
      <vt:variant>
        <vt:i4>5</vt:i4>
      </vt:variant>
      <vt:variant>
        <vt:lpwstr/>
      </vt:variant>
      <vt:variant>
        <vt:lpwstr>_Toc254280916</vt:lpwstr>
      </vt:variant>
      <vt:variant>
        <vt:i4>1114167</vt:i4>
      </vt:variant>
      <vt:variant>
        <vt:i4>26</vt:i4>
      </vt:variant>
      <vt:variant>
        <vt:i4>0</vt:i4>
      </vt:variant>
      <vt:variant>
        <vt:i4>5</vt:i4>
      </vt:variant>
      <vt:variant>
        <vt:lpwstr/>
      </vt:variant>
      <vt:variant>
        <vt:lpwstr>_Toc254280915</vt:lpwstr>
      </vt:variant>
      <vt:variant>
        <vt:i4>1114167</vt:i4>
      </vt:variant>
      <vt:variant>
        <vt:i4>20</vt:i4>
      </vt:variant>
      <vt:variant>
        <vt:i4>0</vt:i4>
      </vt:variant>
      <vt:variant>
        <vt:i4>5</vt:i4>
      </vt:variant>
      <vt:variant>
        <vt:lpwstr/>
      </vt:variant>
      <vt:variant>
        <vt:lpwstr>_Toc254280914</vt:lpwstr>
      </vt:variant>
      <vt:variant>
        <vt:i4>1114167</vt:i4>
      </vt:variant>
      <vt:variant>
        <vt:i4>14</vt:i4>
      </vt:variant>
      <vt:variant>
        <vt:i4>0</vt:i4>
      </vt:variant>
      <vt:variant>
        <vt:i4>5</vt:i4>
      </vt:variant>
      <vt:variant>
        <vt:lpwstr/>
      </vt:variant>
      <vt:variant>
        <vt:lpwstr>_Toc254280913</vt:lpwstr>
      </vt:variant>
      <vt:variant>
        <vt:i4>1114167</vt:i4>
      </vt:variant>
      <vt:variant>
        <vt:i4>8</vt:i4>
      </vt:variant>
      <vt:variant>
        <vt:i4>0</vt:i4>
      </vt:variant>
      <vt:variant>
        <vt:i4>5</vt:i4>
      </vt:variant>
      <vt:variant>
        <vt:lpwstr/>
      </vt:variant>
      <vt:variant>
        <vt:lpwstr>_Toc254280912</vt:lpwstr>
      </vt:variant>
      <vt:variant>
        <vt:i4>1114167</vt:i4>
      </vt:variant>
      <vt:variant>
        <vt:i4>2</vt:i4>
      </vt:variant>
      <vt:variant>
        <vt:i4>0</vt:i4>
      </vt:variant>
      <vt:variant>
        <vt:i4>5</vt:i4>
      </vt:variant>
      <vt:variant>
        <vt:lpwstr/>
      </vt:variant>
      <vt:variant>
        <vt:lpwstr>_Toc254280911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Part C and Part D Reporting Requirements</dc:title>
  <dc:subject>Data Validation Procedure Manual</dc:subject>
  <dc:creator/>
  <dc:description>Appendix F: Interview Discussion Guide
Version 2.0
Center for Medicare
Medicare Drug Benefit and C &amp; D Data Group</dc:description>
  <cp:lastModifiedBy/>
  <cp:revision>1</cp:revision>
  <cp:lastPrinted>2010-02-18T18:58:00Z</cp:lastPrinted>
  <dcterms:created xsi:type="dcterms:W3CDTF">2013-01-03T15:27:00Z</dcterms:created>
  <dcterms:modified xsi:type="dcterms:W3CDTF">2013-01-29T19:14:00Z</dcterms:modified>
</cp:coreProperties>
</file>