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4BCC3" w14:textId="57E3B988" w:rsidR="009D25FD" w:rsidRPr="00FA58D8" w:rsidRDefault="009D25FD" w:rsidP="00D90F7E">
      <w:pPr>
        <w:ind w:right="0"/>
        <w:rPr>
          <w:rStyle w:val="PlanInstructions"/>
        </w:rPr>
      </w:pPr>
      <w:r w:rsidRPr="00FA58D8">
        <w:rPr>
          <w:rStyle w:val="PlanInstructions"/>
          <w:i w:val="0"/>
        </w:rPr>
        <w:t>[</w:t>
      </w:r>
      <w:r w:rsidRPr="00FA58D8">
        <w:rPr>
          <w:rStyle w:val="PlanInstructions"/>
        </w:rPr>
        <w:t>Plan should utilize the below table to auto-populate key terms throughout the document, using the following steps:</w:t>
      </w:r>
    </w:p>
    <w:p w14:paraId="49BA6E44" w14:textId="51E33D00" w:rsidR="009D25FD" w:rsidRPr="00FA58D8" w:rsidRDefault="009D25FD" w:rsidP="00D90F7E">
      <w:pPr>
        <w:pStyle w:val="ListParagraph"/>
        <w:numPr>
          <w:ilvl w:val="0"/>
          <w:numId w:val="25"/>
        </w:numPr>
        <w:ind w:left="360"/>
        <w:rPr>
          <w:rStyle w:val="PlanInstructions"/>
        </w:rPr>
      </w:pPr>
      <w:r w:rsidRPr="00FA58D8">
        <w:rPr>
          <w:rStyle w:val="PlanInstructions"/>
        </w:rPr>
        <w:t xml:space="preserve">Update the values for each of the data fields in the table below by highlighting the </w:t>
      </w:r>
      <w:r w:rsidR="00AE1FD8" w:rsidRPr="00FA58D8">
        <w:rPr>
          <w:rStyle w:val="PlanInstructions"/>
        </w:rPr>
        <w:t>text (including the angle brackets (&lt; &gt;)) and typing in the appropriate value.</w:t>
      </w:r>
    </w:p>
    <w:p w14:paraId="1024F010" w14:textId="77777777" w:rsidR="009D25FD" w:rsidRPr="00FA58D8" w:rsidRDefault="009D25FD" w:rsidP="00D90F7E">
      <w:pPr>
        <w:pStyle w:val="ListParagraph"/>
        <w:numPr>
          <w:ilvl w:val="0"/>
          <w:numId w:val="25"/>
        </w:numPr>
        <w:ind w:left="360"/>
        <w:rPr>
          <w:rStyle w:val="PlanInstructions"/>
        </w:rPr>
      </w:pPr>
      <w:r w:rsidRPr="00FA58D8">
        <w:rPr>
          <w:rStyle w:val="PlanInstructions"/>
        </w:rPr>
        <w:t>Press Ctrl+A to select all text in the main document sections.</w:t>
      </w:r>
    </w:p>
    <w:p w14:paraId="741A429E" w14:textId="4FDF98F3" w:rsidR="009D25FD" w:rsidRPr="00FA58D8" w:rsidRDefault="009D25FD" w:rsidP="00D90F7E">
      <w:pPr>
        <w:pStyle w:val="ListParagraph"/>
        <w:numPr>
          <w:ilvl w:val="0"/>
          <w:numId w:val="25"/>
        </w:numPr>
        <w:ind w:left="360"/>
        <w:rPr>
          <w:rStyle w:val="PlanInstructions"/>
        </w:rPr>
      </w:pPr>
      <w:r w:rsidRPr="00FA58D8">
        <w:rPr>
          <w:rStyle w:val="PlanInstructions"/>
        </w:rPr>
        <w:t>Press F9 to update the field references. If a box appears asking to update the Table of Contents, select “Update entire table” and press OK</w:t>
      </w:r>
      <w:r w:rsidR="00386184" w:rsidRPr="00FA58D8">
        <w:rPr>
          <w:rStyle w:val="PlanInstructions"/>
        </w:rPr>
        <w:t>.</w:t>
      </w:r>
    </w:p>
    <w:p w14:paraId="2E7A9911" w14:textId="77777777" w:rsidR="009D25FD" w:rsidRPr="00FA58D8" w:rsidRDefault="009D25FD" w:rsidP="00D90F7E">
      <w:pPr>
        <w:pStyle w:val="ListParagraph"/>
        <w:numPr>
          <w:ilvl w:val="0"/>
          <w:numId w:val="25"/>
        </w:numPr>
        <w:ind w:left="360"/>
        <w:rPr>
          <w:rStyle w:val="PlanInstructions"/>
        </w:rPr>
      </w:pPr>
      <w:r w:rsidRPr="00FA58D8">
        <w:rPr>
          <w:rStyle w:val="PlanInstructions"/>
        </w:rPr>
        <w:t>Double click on the header. Press Ctrl+A to select all header text.</w:t>
      </w:r>
    </w:p>
    <w:p w14:paraId="304EE9C8" w14:textId="77777777" w:rsidR="009D25FD" w:rsidRPr="00FA58D8" w:rsidRDefault="009D25FD" w:rsidP="00D90F7E">
      <w:pPr>
        <w:pStyle w:val="ListParagraph"/>
        <w:numPr>
          <w:ilvl w:val="0"/>
          <w:numId w:val="25"/>
        </w:numPr>
        <w:ind w:left="360"/>
        <w:rPr>
          <w:rStyle w:val="PlanInstructions"/>
        </w:rPr>
      </w:pPr>
      <w:r w:rsidRPr="00FA58D8">
        <w:rPr>
          <w:rStyle w:val="PlanInstructions"/>
        </w:rPr>
        <w:t>Press F9 to update the field references in the header.</w:t>
      </w:r>
    </w:p>
    <w:p w14:paraId="5E6B77DE" w14:textId="77777777" w:rsidR="009D25FD" w:rsidRPr="00FA58D8" w:rsidRDefault="009D25FD" w:rsidP="00D90F7E">
      <w:pPr>
        <w:pStyle w:val="ListParagraph"/>
        <w:numPr>
          <w:ilvl w:val="0"/>
          <w:numId w:val="25"/>
        </w:numPr>
        <w:ind w:left="360"/>
        <w:rPr>
          <w:rStyle w:val="PlanInstructions"/>
        </w:rPr>
      </w:pPr>
      <w:r w:rsidRPr="00FA58D8">
        <w:rPr>
          <w:rStyle w:val="PlanInstructions"/>
        </w:rPr>
        <w:t>If the header does not populate throughout the document, steps 5 and 6 should be repeated for each header section in the document.</w:t>
      </w:r>
    </w:p>
    <w:p w14:paraId="5BE27429" w14:textId="77777777" w:rsidR="009D25FD" w:rsidRPr="00FA58D8" w:rsidRDefault="009D25FD" w:rsidP="00D90F7E">
      <w:pPr>
        <w:pStyle w:val="ListParagraph"/>
        <w:numPr>
          <w:ilvl w:val="0"/>
          <w:numId w:val="25"/>
        </w:numPr>
        <w:ind w:left="360"/>
        <w:rPr>
          <w:rStyle w:val="PlanInstructions"/>
        </w:rPr>
      </w:pPr>
      <w:r w:rsidRPr="00FA58D8">
        <w:rPr>
          <w:rStyle w:val="PlanInstructions"/>
        </w:rPr>
        <w:t>Double click on the footer, and press Ctrl+A to select all footer text.</w:t>
      </w:r>
    </w:p>
    <w:p w14:paraId="198F340B" w14:textId="77777777" w:rsidR="009D25FD" w:rsidRPr="00FA58D8" w:rsidRDefault="009D25FD" w:rsidP="00D90F7E">
      <w:pPr>
        <w:pStyle w:val="ListParagraph"/>
        <w:numPr>
          <w:ilvl w:val="0"/>
          <w:numId w:val="25"/>
        </w:numPr>
        <w:ind w:left="360"/>
        <w:rPr>
          <w:rStyle w:val="PlanInstructions"/>
        </w:rPr>
      </w:pPr>
      <w:r w:rsidRPr="00FA58D8">
        <w:rPr>
          <w:rStyle w:val="PlanInstructions"/>
        </w:rPr>
        <w:t>Press F9 to update the field references in the footer.</w:t>
      </w:r>
    </w:p>
    <w:p w14:paraId="25CC5A19" w14:textId="77777777" w:rsidR="009D25FD" w:rsidRPr="00FA58D8" w:rsidRDefault="009D25FD" w:rsidP="00D90F7E">
      <w:pPr>
        <w:pStyle w:val="ListParagraph"/>
        <w:numPr>
          <w:ilvl w:val="0"/>
          <w:numId w:val="25"/>
        </w:numPr>
        <w:ind w:left="360"/>
        <w:rPr>
          <w:rStyle w:val="PlanInstructions"/>
        </w:rPr>
      </w:pPr>
      <w:r w:rsidRPr="00FA58D8">
        <w:rPr>
          <w:rStyle w:val="PlanInstructions"/>
        </w:rPr>
        <w:t>If the footer does not populate throughout the document, steps 8 and 9 should be repeated for each footer section in the document.</w:t>
      </w:r>
    </w:p>
    <w:p w14:paraId="55612B3F" w14:textId="77777777" w:rsidR="0047266B" w:rsidRPr="0047266B" w:rsidRDefault="0047266B" w:rsidP="0047266B">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47266B" w:rsidRPr="0047266B" w14:paraId="6478E44F" w14:textId="77777777" w:rsidTr="0047266B">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6FA12D" w14:textId="77777777" w:rsidR="0047266B" w:rsidRPr="0047266B" w:rsidRDefault="0047266B" w:rsidP="0047266B">
            <w:pPr>
              <w:spacing w:after="0" w:line="240" w:lineRule="auto"/>
              <w:ind w:right="0"/>
              <w:rPr>
                <w:rFonts w:eastAsia="Times New Roman" w:cs="Arial"/>
              </w:rPr>
            </w:pPr>
            <w:r w:rsidRPr="0047266B">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870287" w14:textId="77777777" w:rsidR="0047266B" w:rsidRPr="0047266B" w:rsidRDefault="0047266B" w:rsidP="0047266B">
            <w:pPr>
              <w:spacing w:after="0" w:line="240" w:lineRule="auto"/>
              <w:ind w:right="0"/>
              <w:rPr>
                <w:rFonts w:eastAsia="Times New Roman" w:cs="Arial"/>
              </w:rPr>
            </w:pPr>
            <w:r w:rsidRPr="0047266B">
              <w:rPr>
                <w:rFonts w:eastAsia="Times New Roman" w:cs="Arial"/>
                <w:b/>
                <w:bCs/>
              </w:rPr>
              <w:t>Value</w:t>
            </w:r>
          </w:p>
        </w:tc>
      </w:tr>
      <w:tr w:rsidR="0047266B" w:rsidRPr="0047266B" w14:paraId="08C212D4"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526D248"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D5DF664" w14:textId="6B35E3C8" w:rsidR="0047266B" w:rsidRPr="0047266B" w:rsidRDefault="0047266B" w:rsidP="0047266B">
            <w:pPr>
              <w:spacing w:after="0" w:line="240" w:lineRule="auto"/>
              <w:ind w:right="0"/>
              <w:rPr>
                <w:rFonts w:eastAsia="Times New Roman" w:cs="Arial"/>
                <w:bCs/>
              </w:rPr>
            </w:pPr>
            <w:bookmarkStart w:id="0" w:name="planName"/>
            <w:r w:rsidRPr="0047266B">
              <w:rPr>
                <w:rFonts w:eastAsia="Times New Roman" w:cs="Arial"/>
                <w:bCs/>
              </w:rPr>
              <w:t>&lt;plan name&gt;</w:t>
            </w:r>
            <w:bookmarkEnd w:id="0"/>
          </w:p>
        </w:tc>
      </w:tr>
      <w:tr w:rsidR="0047266B" w:rsidRPr="0047266B" w14:paraId="02836E37"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85900D8"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82304B" w14:textId="77777777" w:rsidR="0047266B" w:rsidRPr="0047266B" w:rsidRDefault="0047266B" w:rsidP="0047266B">
            <w:pPr>
              <w:spacing w:after="0" w:line="240" w:lineRule="auto"/>
              <w:ind w:right="0"/>
              <w:rPr>
                <w:rFonts w:eastAsia="Times New Roman" w:cs="Arial"/>
                <w:bCs/>
              </w:rPr>
            </w:pPr>
            <w:bookmarkStart w:id="1" w:name="tollfreeNumber"/>
            <w:r w:rsidRPr="0047266B">
              <w:rPr>
                <w:rFonts w:eastAsia="Times New Roman" w:cs="Arial"/>
                <w:bCs/>
              </w:rPr>
              <w:t>&lt;toll-free number&gt;</w:t>
            </w:r>
            <w:bookmarkEnd w:id="1"/>
          </w:p>
        </w:tc>
      </w:tr>
      <w:tr w:rsidR="0047266B" w:rsidRPr="0047266B" w14:paraId="3C7222B5"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727D39B"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DED8774" w14:textId="77777777" w:rsidR="0047266B" w:rsidRPr="0047266B" w:rsidRDefault="0047266B" w:rsidP="0047266B">
            <w:pPr>
              <w:spacing w:after="0" w:line="240" w:lineRule="auto"/>
              <w:ind w:right="0"/>
              <w:rPr>
                <w:rFonts w:eastAsia="Times New Roman" w:cs="Arial"/>
                <w:bCs/>
              </w:rPr>
            </w:pPr>
            <w:bookmarkStart w:id="2" w:name="daysAndHoursOfOperation"/>
            <w:r w:rsidRPr="0047266B">
              <w:rPr>
                <w:rFonts w:eastAsia="Times New Roman" w:cs="Arial"/>
                <w:bCs/>
              </w:rPr>
              <w:t>&lt;days and hours of operation&gt;</w:t>
            </w:r>
            <w:bookmarkEnd w:id="2"/>
          </w:p>
        </w:tc>
      </w:tr>
      <w:tr w:rsidR="0047266B" w:rsidRPr="0047266B" w14:paraId="11D6C784"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1AA3F7B"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51F2A6" w14:textId="77777777" w:rsidR="0047266B" w:rsidRPr="0047266B" w:rsidRDefault="0047266B" w:rsidP="0047266B">
            <w:pPr>
              <w:spacing w:after="0" w:line="240" w:lineRule="auto"/>
              <w:ind w:right="0"/>
              <w:rPr>
                <w:rFonts w:eastAsia="Times New Roman" w:cs="Arial"/>
                <w:bCs/>
              </w:rPr>
            </w:pPr>
            <w:bookmarkStart w:id="3" w:name="webAddress"/>
            <w:r w:rsidRPr="0047266B">
              <w:rPr>
                <w:rFonts w:eastAsia="Times New Roman" w:cs="Arial"/>
                <w:bCs/>
              </w:rPr>
              <w:t>&lt;web address&gt;</w:t>
            </w:r>
            <w:bookmarkEnd w:id="3"/>
          </w:p>
        </w:tc>
      </w:tr>
      <w:tr w:rsidR="008C32A3" w:rsidRPr="0047266B" w14:paraId="26F5FE4F"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DDF921B" w14:textId="2E534A8D" w:rsidR="008C32A3" w:rsidRPr="0047266B" w:rsidRDefault="008C32A3" w:rsidP="0047266B">
            <w:pPr>
              <w:spacing w:after="0" w:line="240" w:lineRule="auto"/>
              <w:ind w:right="0"/>
              <w:rPr>
                <w:rFonts w:eastAsia="Times New Roman" w:cs="Arial"/>
                <w:bCs/>
              </w:rPr>
            </w:pPr>
            <w:r>
              <w:rPr>
                <w:rFonts w:eastAsia="Times New Roman" w:cs="Arial"/>
                <w:bCs/>
              </w:rPr>
              <w:t>TTY/TDD Number (ttytddnumber)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F5060D" w14:textId="4C5FDEB6" w:rsidR="008C32A3" w:rsidRPr="0047266B" w:rsidRDefault="008C32A3" w:rsidP="0047266B">
            <w:pPr>
              <w:spacing w:after="0" w:line="240" w:lineRule="auto"/>
              <w:ind w:right="0"/>
              <w:rPr>
                <w:rFonts w:eastAsia="Times New Roman" w:cs="Arial"/>
                <w:bCs/>
              </w:rPr>
            </w:pPr>
            <w:bookmarkStart w:id="4" w:name="ttytddnumber"/>
            <w:r>
              <w:rPr>
                <w:rFonts w:eastAsia="Times New Roman" w:cs="Arial"/>
                <w:bCs/>
              </w:rPr>
              <w:t>&lt;tty number&gt;</w:t>
            </w:r>
            <w:bookmarkEnd w:id="4"/>
          </w:p>
        </w:tc>
      </w:tr>
      <w:tr w:rsidR="0047266B" w:rsidRPr="0047266B" w14:paraId="3F705515"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7B0BFAF"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Name of Care Coordinator (nameOfCareCoordinator)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2B68745" w14:textId="77777777" w:rsidR="0047266B" w:rsidRPr="0047266B" w:rsidRDefault="0047266B" w:rsidP="0047266B">
            <w:pPr>
              <w:spacing w:after="0" w:line="240" w:lineRule="auto"/>
              <w:ind w:right="0"/>
              <w:rPr>
                <w:rFonts w:eastAsia="Times New Roman" w:cs="Arial"/>
                <w:bCs/>
              </w:rPr>
            </w:pPr>
            <w:bookmarkStart w:id="5" w:name="nameOfCareCoordinator"/>
            <w:r w:rsidRPr="0047266B">
              <w:rPr>
                <w:rFonts w:eastAsia="Times New Roman" w:cs="Arial"/>
                <w:bCs/>
              </w:rPr>
              <w:t>&lt;name of care coordinator&gt;</w:t>
            </w:r>
            <w:bookmarkEnd w:id="5"/>
          </w:p>
        </w:tc>
      </w:tr>
      <w:tr w:rsidR="0047266B" w:rsidRPr="0047266B" w14:paraId="568CEB43"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7CD980"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7B0D94A" w14:textId="77777777" w:rsidR="0047266B" w:rsidRPr="0047266B" w:rsidRDefault="0047266B" w:rsidP="0047266B">
            <w:pPr>
              <w:spacing w:after="0" w:line="240" w:lineRule="auto"/>
              <w:ind w:right="0"/>
              <w:rPr>
                <w:rFonts w:eastAsia="Times New Roman" w:cs="Arial"/>
                <w:bCs/>
              </w:rPr>
            </w:pPr>
            <w:bookmarkStart w:id="6" w:name="memberServicesName"/>
            <w:r w:rsidRPr="0047266B">
              <w:rPr>
                <w:rFonts w:eastAsia="Times New Roman" w:cs="Arial"/>
                <w:bCs/>
              </w:rPr>
              <w:t>&lt;member services name&gt;</w:t>
            </w:r>
            <w:bookmarkEnd w:id="6"/>
          </w:p>
        </w:tc>
      </w:tr>
      <w:tr w:rsidR="009D25FD" w:rsidRPr="0047266B" w14:paraId="70C3071A" w14:textId="77777777" w:rsidTr="009D25FD">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78576441" w14:textId="6DE3922C" w:rsidR="009D25FD" w:rsidRPr="0047266B" w:rsidRDefault="009D25FD" w:rsidP="00DD349D">
            <w:pPr>
              <w:spacing w:after="0" w:line="240" w:lineRule="auto"/>
              <w:ind w:right="0"/>
              <w:rPr>
                <w:rFonts w:eastAsia="Times New Roman" w:cs="Arial"/>
                <w:bCs/>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BAE175C" w14:textId="377FFE44" w:rsidR="009D25FD" w:rsidRPr="0047266B" w:rsidRDefault="00247C5F" w:rsidP="00247C5F">
            <w:pPr>
              <w:spacing w:after="0" w:line="240" w:lineRule="auto"/>
              <w:ind w:right="0"/>
              <w:rPr>
                <w:rFonts w:eastAsia="Times New Roman" w:cs="Arial"/>
                <w:bCs/>
              </w:rPr>
            </w:pPr>
            <w:bookmarkStart w:id="7" w:name="memberName"/>
            <w:r>
              <w:rPr>
                <w:rFonts w:eastAsia="Times New Roman" w:cs="Arial"/>
              </w:rPr>
              <w:t>Member</w:t>
            </w:r>
            <w:bookmarkEnd w:id="7"/>
          </w:p>
        </w:tc>
      </w:tr>
    </w:tbl>
    <w:p w14:paraId="2286E0D2" w14:textId="77777777" w:rsidR="0047266B" w:rsidRPr="0047266B" w:rsidRDefault="0047266B" w:rsidP="0047266B">
      <w:pPr>
        <w:spacing w:after="0" w:line="240" w:lineRule="auto"/>
        <w:ind w:left="540" w:right="0"/>
        <w:rPr>
          <w:rFonts w:eastAsia="Times New Roman" w:cs="Arial"/>
          <w:color w:val="000000"/>
        </w:rPr>
      </w:pPr>
      <w:r w:rsidRPr="0047266B">
        <w:rPr>
          <w:rFonts w:eastAsia="Times New Roman" w:cs="Arial"/>
          <w:color w:val="000000"/>
        </w:rPr>
        <w:t> </w:t>
      </w:r>
    </w:p>
    <w:p w14:paraId="64C65979" w14:textId="6D38BDF7" w:rsidR="009D25FD" w:rsidRPr="009D25FD" w:rsidRDefault="009D25FD" w:rsidP="00D90F7E">
      <w:pPr>
        <w:ind w:right="0"/>
        <w:rPr>
          <w:rFonts w:eastAsia="Times New Roman" w:cs="Arial"/>
          <w:color w:val="000000"/>
        </w:rPr>
      </w:pPr>
      <w:r>
        <w:rPr>
          <w:i/>
          <w:color w:val="548DD4"/>
        </w:rPr>
        <w:t xml:space="preserve">Note: Plan should be cognizant of grammar and capitalization and review the document to ensure the populated bookmarks appear appropriately throughout. </w:t>
      </w:r>
    </w:p>
    <w:p w14:paraId="79D569B1" w14:textId="7FE1B724" w:rsidR="009D25FD" w:rsidRPr="00C97D94" w:rsidRDefault="009D25FD" w:rsidP="00D90F7E">
      <w:pPr>
        <w:ind w:right="0"/>
        <w:rPr>
          <w:i/>
          <w:color w:val="548DD4"/>
        </w:rPr>
      </w:pPr>
      <w:r w:rsidRPr="00452B36">
        <w:rPr>
          <w:i/>
          <w:color w:val="548DD4"/>
        </w:rPr>
        <w:t xml:space="preserve">If an error message appears in the document indicating that the source could not be found (shown below), a bookmark may have been deleted.  </w:t>
      </w:r>
    </w:p>
    <w:p w14:paraId="0B44A331" w14:textId="77777777" w:rsidR="009D25FD" w:rsidRPr="00D217A8" w:rsidRDefault="009D25FD" w:rsidP="009D25FD">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lastRenderedPageBreak/>
        <w:drawing>
          <wp:inline distT="0" distB="0" distL="0" distR="0" wp14:anchorId="55331386" wp14:editId="4066806B">
            <wp:extent cx="3648456" cy="365760"/>
            <wp:effectExtent l="0" t="0" r="9525" b="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633533E3" w14:textId="77777777" w:rsidR="009D25FD" w:rsidRPr="00D217A8" w:rsidRDefault="009D25FD" w:rsidP="009D25FD">
      <w:pPr>
        <w:spacing w:after="0" w:line="240" w:lineRule="auto"/>
        <w:ind w:left="540" w:right="0"/>
        <w:rPr>
          <w:rFonts w:eastAsia="Times New Roman" w:cs="Arial"/>
          <w:color w:val="000000"/>
        </w:rPr>
      </w:pPr>
      <w:r w:rsidRPr="00D217A8">
        <w:rPr>
          <w:rFonts w:eastAsia="Times New Roman" w:cs="Arial"/>
          <w:color w:val="000000"/>
        </w:rPr>
        <w:t> </w:t>
      </w:r>
    </w:p>
    <w:p w14:paraId="0B14884D" w14:textId="34DC95F7" w:rsidR="009D25FD" w:rsidRPr="00452B36" w:rsidRDefault="009D25FD" w:rsidP="00D90F7E">
      <w:pPr>
        <w:ind w:right="0"/>
        <w:rPr>
          <w:i/>
          <w:color w:val="548DD4"/>
        </w:rPr>
      </w:pPr>
      <w:r w:rsidRPr="00452B36">
        <w:rPr>
          <w:i/>
          <w:color w:val="548DD4"/>
        </w:rPr>
        <w:t>To recreate a bookmark, plan should use the following steps:</w:t>
      </w:r>
    </w:p>
    <w:p w14:paraId="2DBD969D" w14:textId="77777777" w:rsidR="009D25FD" w:rsidRPr="00452B36" w:rsidRDefault="009D25FD" w:rsidP="00D90F7E">
      <w:pPr>
        <w:pStyle w:val="ListParagraph"/>
        <w:numPr>
          <w:ilvl w:val="0"/>
          <w:numId w:val="24"/>
        </w:numPr>
        <w:ind w:left="360"/>
        <w:rPr>
          <w:i/>
          <w:color w:val="548DD4"/>
        </w:rPr>
      </w:pPr>
      <w:r w:rsidRPr="00452B36">
        <w:rPr>
          <w:i/>
          <w:color w:val="548DD4"/>
        </w:rPr>
        <w:t>Highlight the value that is not updating.</w:t>
      </w:r>
    </w:p>
    <w:p w14:paraId="5D47D80E" w14:textId="77777777" w:rsidR="009D25FD" w:rsidRPr="00452B36" w:rsidRDefault="009D25FD" w:rsidP="00D90F7E">
      <w:pPr>
        <w:pStyle w:val="ListParagraph"/>
        <w:numPr>
          <w:ilvl w:val="0"/>
          <w:numId w:val="24"/>
        </w:numPr>
        <w:ind w:left="360"/>
        <w:rPr>
          <w:i/>
          <w:color w:val="548DD4"/>
        </w:rPr>
      </w:pPr>
      <w:r>
        <w:rPr>
          <w:i/>
          <w:color w:val="548DD4"/>
        </w:rPr>
        <w:t>On the Insert ribbon tab, in the Links group, sele</w:t>
      </w:r>
      <w:r w:rsidRPr="00F920F0">
        <w:rPr>
          <w:i/>
          <w:color w:val="548DD4"/>
        </w:rPr>
        <w:t>ct Bookmark</w:t>
      </w:r>
      <w:r w:rsidRPr="00452B36">
        <w:rPr>
          <w:i/>
          <w:color w:val="548DD4"/>
        </w:rPr>
        <w:t>.</w:t>
      </w:r>
    </w:p>
    <w:p w14:paraId="283874D1" w14:textId="77777777" w:rsidR="009D25FD" w:rsidRPr="00452B36" w:rsidRDefault="009D25FD" w:rsidP="00D90F7E">
      <w:pPr>
        <w:pStyle w:val="ListParagraph"/>
        <w:numPr>
          <w:ilvl w:val="0"/>
          <w:numId w:val="24"/>
        </w:numPr>
        <w:ind w:left="360"/>
        <w:rPr>
          <w:i/>
          <w:color w:val="548DD4"/>
        </w:rPr>
      </w:pPr>
      <w:r w:rsidRPr="00452B36">
        <w:rPr>
          <w:i/>
          <w:color w:val="548DD4"/>
        </w:rPr>
        <w:t>Enter the bookmark name in parentheses after the data field name.</w:t>
      </w:r>
    </w:p>
    <w:p w14:paraId="18E646B4" w14:textId="24952C33" w:rsidR="00233F33" w:rsidRDefault="009D25FD">
      <w:pPr>
        <w:pStyle w:val="ListParagraph"/>
        <w:numPr>
          <w:ilvl w:val="0"/>
          <w:numId w:val="24"/>
        </w:numPr>
        <w:ind w:left="360"/>
        <w:rPr>
          <w:color w:val="548DD4"/>
        </w:rPr>
      </w:pPr>
      <w:r w:rsidRPr="00452B36">
        <w:rPr>
          <w:i/>
          <w:color w:val="548DD4"/>
        </w:rPr>
        <w:t>Follow the steps above to update the bookmarks.</w:t>
      </w:r>
      <w:r w:rsidRPr="007F4CE0">
        <w:rPr>
          <w:color w:val="548DD4"/>
        </w:rPr>
        <w:t>]</w:t>
      </w:r>
    </w:p>
    <w:p w14:paraId="09CD6A1C" w14:textId="77777777" w:rsidR="00233F33" w:rsidRDefault="00233F33">
      <w:pPr>
        <w:spacing w:after="0" w:line="240" w:lineRule="auto"/>
        <w:ind w:right="0"/>
        <w:rPr>
          <w:color w:val="548DD4"/>
        </w:rPr>
      </w:pPr>
      <w:r>
        <w:rPr>
          <w:color w:val="548DD4"/>
        </w:rPr>
        <w:br w:type="page"/>
      </w:r>
    </w:p>
    <w:p w14:paraId="6F50C75D" w14:textId="025129C3" w:rsidR="004C6F24" w:rsidRPr="008370E9" w:rsidRDefault="004C6F24" w:rsidP="00D90F7E">
      <w:pPr>
        <w:pStyle w:val="Header"/>
        <w:spacing w:before="360" w:after="200" w:line="360" w:lineRule="exact"/>
      </w:pPr>
      <w:r>
        <w:lastRenderedPageBreak/>
        <w:t>Chapter 4</w:t>
      </w:r>
      <w:r w:rsidRPr="008370E9">
        <w:t xml:space="preserve">: </w:t>
      </w:r>
      <w:r w:rsidRPr="00136905">
        <w:t>Benefits Chart</w:t>
      </w:r>
    </w:p>
    <w:p w14:paraId="688B7D5D" w14:textId="77777777" w:rsidR="00B77F99" w:rsidRDefault="00B77F99" w:rsidP="00B77F99">
      <w:pPr>
        <w:spacing w:before="360" w:line="360" w:lineRule="exact"/>
        <w:ind w:left="360" w:right="0" w:hanging="360"/>
        <w:rPr>
          <w:rStyle w:val="PlanInstructions"/>
          <w:b/>
          <w:i w:val="0"/>
          <w:color w:val="auto"/>
          <w:sz w:val="28"/>
          <w:szCs w:val="28"/>
        </w:rPr>
      </w:pPr>
      <w:bookmarkStart w:id="8" w:name="_Toc332980604"/>
      <w:bookmarkStart w:id="9" w:name="_Toc332982364"/>
      <w:bookmarkStart w:id="10" w:name="_Toc332982603"/>
      <w:bookmarkStart w:id="11" w:name="_Toc332982653"/>
      <w:bookmarkStart w:id="12" w:name="_Toc332982827"/>
      <w:bookmarkStart w:id="13" w:name="_Toc334000390"/>
      <w:r w:rsidRPr="00891583">
        <w:rPr>
          <w:rStyle w:val="PlanInstructions"/>
          <w:b/>
          <w:i w:val="0"/>
          <w:color w:val="auto"/>
          <w:sz w:val="28"/>
          <w:szCs w:val="28"/>
        </w:rPr>
        <w:t>Introduction</w:t>
      </w:r>
    </w:p>
    <w:p w14:paraId="4A5538D8" w14:textId="77777777" w:rsidR="00B77F99" w:rsidRPr="00891583" w:rsidRDefault="00B77F99" w:rsidP="00B77F99">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r w:rsidRPr="004C57D2">
        <w:rPr>
          <w:rFonts w:cs="Arial"/>
        </w:rPr>
        <w:t xml:space="preserve"> </w:t>
      </w:r>
      <w:r>
        <w:rPr>
          <w:rStyle w:val="PlanInstructions"/>
          <w:i w:val="0"/>
          <w:color w:val="auto"/>
        </w:rPr>
        <w:t xml:space="preserve"> </w:t>
      </w:r>
    </w:p>
    <w:p w14:paraId="756B120D" w14:textId="65E75F3F" w:rsidR="00A269DC" w:rsidRDefault="00A269DC" w:rsidP="00D90F7E">
      <w:pPr>
        <w:ind w:right="0"/>
        <w:rPr>
          <w:rStyle w:val="PlanInstructions"/>
          <w:i w:val="0"/>
        </w:rPr>
      </w:pPr>
      <w:r w:rsidRPr="00FA58D8">
        <w:rPr>
          <w:rStyle w:val="PlanInstructions"/>
          <w:i w:val="0"/>
        </w:rPr>
        <w:t>[</w:t>
      </w:r>
      <w:r w:rsidRPr="00FA58D8">
        <w:rPr>
          <w:rStyle w:val="PlanInstructions"/>
        </w:rPr>
        <w:t xml:space="preserve">Plan should refer members to other parts of the handbook using the appropriate chapter number, section, and/or page number. For example, "see Chapter 9, Section A, page 1." An instruction </w:t>
      </w:r>
      <w:r w:rsidRPr="00FA58D8">
        <w:rPr>
          <w:rStyle w:val="PlanInstructions"/>
          <w:i w:val="0"/>
        </w:rPr>
        <w:t>[</w:t>
      </w:r>
      <w:r w:rsidRPr="00FA58D8">
        <w:rPr>
          <w:rStyle w:val="PlanInstructions"/>
        </w:rPr>
        <w:t>plan may insert reference, as applicable</w:t>
      </w:r>
      <w:r w:rsidRPr="00FA58D8">
        <w:rPr>
          <w:rStyle w:val="PlanInstructions"/>
          <w:i w:val="0"/>
        </w:rPr>
        <w:t>]</w:t>
      </w:r>
      <w:r w:rsidRPr="00FA58D8">
        <w:rPr>
          <w:rStyle w:val="PlanInstructions"/>
        </w:rPr>
        <w:t xml:space="preserve"> is listed next to each cross reference throughout the handbook.</w:t>
      </w:r>
      <w:r w:rsidRPr="00FA58D8">
        <w:rPr>
          <w:rStyle w:val="PlanInstructions"/>
          <w:i w:val="0"/>
        </w:rPr>
        <w:t>]</w:t>
      </w:r>
    </w:p>
    <w:p w14:paraId="74EA5842" w14:textId="2671C635" w:rsidR="00B77F99" w:rsidRPr="006C7475" w:rsidRDefault="00B77F99" w:rsidP="00B77F99">
      <w:pPr>
        <w:pBdr>
          <w:top w:val="nil"/>
          <w:left w:val="nil"/>
          <w:bottom w:val="nil"/>
          <w:right w:val="nil"/>
          <w:between w:val="nil"/>
          <w:bar w:val="nil"/>
        </w:pBdr>
        <w:ind w:right="0"/>
        <w:rPr>
          <w:rStyle w:val="PlanInstructions"/>
          <w:rFonts w:eastAsia="Arial Unicode MS" w:cs="Arial Unicode MS"/>
          <w:b/>
          <w:i w:val="0"/>
          <w:u w:color="548DD4"/>
          <w:bdr w:val="nil"/>
        </w:rPr>
      </w:pPr>
      <w:bookmarkStart w:id="14" w:name="_Hlk503515176"/>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bookmarkEnd w:id="14"/>
      <w:r>
        <w:rPr>
          <w:rStyle w:val="PlanInstructions"/>
          <w:i w:val="0"/>
        </w:rPr>
        <w:t xml:space="preserve"> </w:t>
      </w:r>
    </w:p>
    <w:p w14:paraId="27A0761C" w14:textId="79547899" w:rsidR="004C6F24" w:rsidRPr="00D90F7E" w:rsidRDefault="00A269DC" w:rsidP="00D90F7E">
      <w:pPr>
        <w:pStyle w:val="TOCHead"/>
        <w:spacing w:before="360" w:line="360" w:lineRule="exact"/>
        <w:ind w:left="360" w:hanging="360"/>
        <w:rPr>
          <w:sz w:val="28"/>
          <w:szCs w:val="28"/>
        </w:rPr>
      </w:pPr>
      <w:r w:rsidRPr="00D90F7E">
        <w:rPr>
          <w:sz w:val="28"/>
          <w:szCs w:val="28"/>
        </w:rPr>
        <w:t>T</w:t>
      </w:r>
      <w:r w:rsidR="004C6F24" w:rsidRPr="00D90F7E">
        <w:rPr>
          <w:sz w:val="28"/>
          <w:szCs w:val="28"/>
        </w:rPr>
        <w:t>able of Contents</w:t>
      </w:r>
      <w:bookmarkEnd w:id="8"/>
      <w:bookmarkEnd w:id="9"/>
      <w:bookmarkEnd w:id="10"/>
      <w:bookmarkEnd w:id="11"/>
      <w:bookmarkEnd w:id="12"/>
      <w:bookmarkEnd w:id="13"/>
    </w:p>
    <w:bookmarkStart w:id="15" w:name="_Toc109315565"/>
    <w:bookmarkStart w:id="16" w:name="_Toc199361821"/>
    <w:bookmarkStart w:id="17" w:name="_Toc347922240"/>
    <w:p w14:paraId="2C4E65AD" w14:textId="13EC876A" w:rsidR="006961EA" w:rsidRDefault="006961E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1637109" w:history="1">
        <w:r w:rsidRPr="00E12700">
          <w:rPr>
            <w:rStyle w:val="Hyperlink"/>
            <w:u w:color="548DE1"/>
          </w:rPr>
          <w:t>A.</w:t>
        </w:r>
        <w:r>
          <w:rPr>
            <w:rFonts w:asciiTheme="minorHAnsi" w:eastAsiaTheme="minorEastAsia" w:hAnsiTheme="minorHAnsi" w:cstheme="minorBidi"/>
          </w:rPr>
          <w:tab/>
        </w:r>
        <w:r w:rsidRPr="00E12700">
          <w:rPr>
            <w:rStyle w:val="Hyperlink"/>
          </w:rPr>
          <w:t>Your covered services</w:t>
        </w:r>
        <w:r>
          <w:rPr>
            <w:webHidden/>
          </w:rPr>
          <w:tab/>
        </w:r>
        <w:r>
          <w:rPr>
            <w:webHidden/>
          </w:rPr>
          <w:fldChar w:fldCharType="begin"/>
        </w:r>
        <w:r>
          <w:rPr>
            <w:webHidden/>
          </w:rPr>
          <w:instrText xml:space="preserve"> PAGEREF _Toc511637109 \h </w:instrText>
        </w:r>
        <w:r>
          <w:rPr>
            <w:webHidden/>
          </w:rPr>
        </w:r>
        <w:r>
          <w:rPr>
            <w:webHidden/>
          </w:rPr>
          <w:fldChar w:fldCharType="separate"/>
        </w:r>
        <w:r w:rsidR="00A73CDA">
          <w:rPr>
            <w:webHidden/>
          </w:rPr>
          <w:t>4</w:t>
        </w:r>
        <w:r>
          <w:rPr>
            <w:webHidden/>
          </w:rPr>
          <w:fldChar w:fldCharType="end"/>
        </w:r>
      </w:hyperlink>
    </w:p>
    <w:p w14:paraId="569F6BD9" w14:textId="77777777" w:rsidR="006961EA" w:rsidRDefault="00A73CDA">
      <w:pPr>
        <w:pStyle w:val="TOC1"/>
        <w:rPr>
          <w:rFonts w:asciiTheme="minorHAnsi" w:eastAsiaTheme="minorEastAsia" w:hAnsiTheme="minorHAnsi" w:cstheme="minorBidi"/>
        </w:rPr>
      </w:pPr>
      <w:hyperlink w:anchor="_Toc511637110" w:history="1">
        <w:r w:rsidR="006961EA" w:rsidRPr="00E12700">
          <w:rPr>
            <w:rStyle w:val="Hyperlink"/>
            <w:u w:color="548DE1"/>
          </w:rPr>
          <w:t>B.</w:t>
        </w:r>
        <w:r w:rsidR="006961EA">
          <w:rPr>
            <w:rFonts w:asciiTheme="minorHAnsi" w:eastAsiaTheme="minorEastAsia" w:hAnsiTheme="minorHAnsi" w:cstheme="minorBidi"/>
          </w:rPr>
          <w:tab/>
        </w:r>
        <w:r w:rsidR="006961EA" w:rsidRPr="00E12700">
          <w:rPr>
            <w:rStyle w:val="Hyperlink"/>
          </w:rPr>
          <w:t>Rules against providers charging you for services</w:t>
        </w:r>
        <w:r w:rsidR="006961EA">
          <w:rPr>
            <w:webHidden/>
          </w:rPr>
          <w:tab/>
        </w:r>
        <w:r w:rsidR="006961EA">
          <w:rPr>
            <w:webHidden/>
          </w:rPr>
          <w:fldChar w:fldCharType="begin"/>
        </w:r>
        <w:r w:rsidR="006961EA">
          <w:rPr>
            <w:webHidden/>
          </w:rPr>
          <w:instrText xml:space="preserve"> PAGEREF _Toc511637110 \h </w:instrText>
        </w:r>
        <w:r w:rsidR="006961EA">
          <w:rPr>
            <w:webHidden/>
          </w:rPr>
        </w:r>
        <w:r w:rsidR="006961EA">
          <w:rPr>
            <w:webHidden/>
          </w:rPr>
          <w:fldChar w:fldCharType="separate"/>
        </w:r>
        <w:r>
          <w:rPr>
            <w:webHidden/>
          </w:rPr>
          <w:t>4</w:t>
        </w:r>
        <w:r w:rsidR="006961EA">
          <w:rPr>
            <w:webHidden/>
          </w:rPr>
          <w:fldChar w:fldCharType="end"/>
        </w:r>
      </w:hyperlink>
    </w:p>
    <w:p w14:paraId="3CF9410B" w14:textId="77777777" w:rsidR="006961EA" w:rsidRDefault="00A73CDA">
      <w:pPr>
        <w:pStyle w:val="TOC1"/>
        <w:rPr>
          <w:rFonts w:asciiTheme="minorHAnsi" w:eastAsiaTheme="minorEastAsia" w:hAnsiTheme="minorHAnsi" w:cstheme="minorBidi"/>
        </w:rPr>
      </w:pPr>
      <w:hyperlink w:anchor="_Toc511637111" w:history="1">
        <w:r w:rsidR="006961EA" w:rsidRPr="00E12700">
          <w:rPr>
            <w:rStyle w:val="Hyperlink"/>
            <w:u w:color="548DE1"/>
          </w:rPr>
          <w:t>C.</w:t>
        </w:r>
        <w:r w:rsidR="006961EA">
          <w:rPr>
            <w:rFonts w:asciiTheme="minorHAnsi" w:eastAsiaTheme="minorEastAsia" w:hAnsiTheme="minorHAnsi" w:cstheme="minorBidi"/>
          </w:rPr>
          <w:tab/>
        </w:r>
        <w:r w:rsidR="006961EA" w:rsidRPr="00E12700">
          <w:rPr>
            <w:rStyle w:val="Hyperlink"/>
          </w:rPr>
          <w:t>Our plan’s Benefits Chart</w:t>
        </w:r>
        <w:r w:rsidR="006961EA">
          <w:rPr>
            <w:webHidden/>
          </w:rPr>
          <w:tab/>
        </w:r>
        <w:r w:rsidR="006961EA">
          <w:rPr>
            <w:webHidden/>
          </w:rPr>
          <w:fldChar w:fldCharType="begin"/>
        </w:r>
        <w:r w:rsidR="006961EA">
          <w:rPr>
            <w:webHidden/>
          </w:rPr>
          <w:instrText xml:space="preserve"> PAGEREF _Toc511637111 \h </w:instrText>
        </w:r>
        <w:r w:rsidR="006961EA">
          <w:rPr>
            <w:webHidden/>
          </w:rPr>
        </w:r>
        <w:r w:rsidR="006961EA">
          <w:rPr>
            <w:webHidden/>
          </w:rPr>
          <w:fldChar w:fldCharType="separate"/>
        </w:r>
        <w:r>
          <w:rPr>
            <w:webHidden/>
          </w:rPr>
          <w:t>4</w:t>
        </w:r>
        <w:r w:rsidR="006961EA">
          <w:rPr>
            <w:webHidden/>
          </w:rPr>
          <w:fldChar w:fldCharType="end"/>
        </w:r>
      </w:hyperlink>
    </w:p>
    <w:p w14:paraId="41411B56" w14:textId="77777777" w:rsidR="006961EA" w:rsidRDefault="00A73CDA">
      <w:pPr>
        <w:pStyle w:val="TOC1"/>
        <w:rPr>
          <w:rFonts w:asciiTheme="minorHAnsi" w:eastAsiaTheme="minorEastAsia" w:hAnsiTheme="minorHAnsi" w:cstheme="minorBidi"/>
        </w:rPr>
      </w:pPr>
      <w:hyperlink w:anchor="_Toc511637112" w:history="1">
        <w:r w:rsidR="006961EA" w:rsidRPr="00E12700">
          <w:rPr>
            <w:rStyle w:val="Hyperlink"/>
            <w:u w:color="548DE1"/>
          </w:rPr>
          <w:t>D.</w:t>
        </w:r>
        <w:r w:rsidR="006961EA">
          <w:rPr>
            <w:rFonts w:asciiTheme="minorHAnsi" w:eastAsiaTheme="minorEastAsia" w:hAnsiTheme="minorHAnsi" w:cstheme="minorBidi"/>
          </w:rPr>
          <w:tab/>
        </w:r>
        <w:r w:rsidR="006961EA" w:rsidRPr="00E12700">
          <w:rPr>
            <w:rStyle w:val="Hyperlink"/>
          </w:rPr>
          <w:t>The Benefits Chart</w:t>
        </w:r>
        <w:r w:rsidR="006961EA">
          <w:rPr>
            <w:webHidden/>
          </w:rPr>
          <w:tab/>
        </w:r>
        <w:r w:rsidR="006961EA">
          <w:rPr>
            <w:webHidden/>
          </w:rPr>
          <w:fldChar w:fldCharType="begin"/>
        </w:r>
        <w:r w:rsidR="006961EA">
          <w:rPr>
            <w:webHidden/>
          </w:rPr>
          <w:instrText xml:space="preserve"> PAGEREF _Toc511637112 \h </w:instrText>
        </w:r>
        <w:r w:rsidR="006961EA">
          <w:rPr>
            <w:webHidden/>
          </w:rPr>
        </w:r>
        <w:r w:rsidR="006961EA">
          <w:rPr>
            <w:webHidden/>
          </w:rPr>
          <w:fldChar w:fldCharType="separate"/>
        </w:r>
        <w:r>
          <w:rPr>
            <w:webHidden/>
          </w:rPr>
          <w:t>7</w:t>
        </w:r>
        <w:r w:rsidR="006961EA">
          <w:rPr>
            <w:webHidden/>
          </w:rPr>
          <w:fldChar w:fldCharType="end"/>
        </w:r>
      </w:hyperlink>
    </w:p>
    <w:p w14:paraId="4D8DFEE2" w14:textId="270C7C5B" w:rsidR="006961EA" w:rsidRDefault="00A73CDA">
      <w:pPr>
        <w:pStyle w:val="TOC1"/>
        <w:rPr>
          <w:rFonts w:asciiTheme="minorHAnsi" w:eastAsiaTheme="minorEastAsia" w:hAnsiTheme="minorHAnsi" w:cstheme="minorBidi"/>
        </w:rPr>
      </w:pPr>
      <w:hyperlink w:anchor="_Toc511637117" w:history="1">
        <w:r w:rsidR="006961EA" w:rsidRPr="00E12700">
          <w:rPr>
            <w:rStyle w:val="Hyperlink"/>
            <w:u w:color="548DE1"/>
          </w:rPr>
          <w:t>E.</w:t>
        </w:r>
        <w:r w:rsidR="006961EA">
          <w:rPr>
            <w:rFonts w:asciiTheme="minorHAnsi" w:eastAsiaTheme="minorEastAsia" w:hAnsiTheme="minorHAnsi" w:cstheme="minorBidi"/>
          </w:rPr>
          <w:tab/>
        </w:r>
        <w:r w:rsidR="006961EA" w:rsidRPr="00E12700">
          <w:rPr>
            <w:rStyle w:val="Hyperlink"/>
          </w:rPr>
          <w:t>Using our plan’s visitor or traveler benefits</w:t>
        </w:r>
        <w:r w:rsidR="006961EA">
          <w:rPr>
            <w:webHidden/>
          </w:rPr>
          <w:tab/>
        </w:r>
        <w:r w:rsidR="006961EA">
          <w:rPr>
            <w:webHidden/>
          </w:rPr>
          <w:fldChar w:fldCharType="begin"/>
        </w:r>
        <w:r w:rsidR="006961EA">
          <w:rPr>
            <w:webHidden/>
          </w:rPr>
          <w:instrText xml:space="preserve"> PAGEREF _Toc511637117 \h </w:instrText>
        </w:r>
        <w:r w:rsidR="006961EA">
          <w:rPr>
            <w:webHidden/>
          </w:rPr>
        </w:r>
        <w:r w:rsidR="006961EA">
          <w:rPr>
            <w:webHidden/>
          </w:rPr>
          <w:fldChar w:fldCharType="separate"/>
        </w:r>
        <w:r>
          <w:rPr>
            <w:webHidden/>
          </w:rPr>
          <w:t>43</w:t>
        </w:r>
        <w:r w:rsidR="006961EA">
          <w:rPr>
            <w:webHidden/>
          </w:rPr>
          <w:fldChar w:fldCharType="end"/>
        </w:r>
      </w:hyperlink>
    </w:p>
    <w:p w14:paraId="5B780642" w14:textId="250B678E" w:rsidR="006961EA" w:rsidRDefault="00A73CDA">
      <w:pPr>
        <w:pStyle w:val="TOC1"/>
        <w:rPr>
          <w:rFonts w:asciiTheme="minorHAnsi" w:eastAsiaTheme="minorEastAsia" w:hAnsiTheme="minorHAnsi" w:cstheme="minorBidi"/>
        </w:rPr>
      </w:pPr>
      <w:hyperlink w:anchor="_Toc511637119" w:history="1">
        <w:r w:rsidR="006961EA" w:rsidRPr="00E12700">
          <w:rPr>
            <w:rStyle w:val="Hyperlink"/>
            <w:u w:color="548DE1"/>
          </w:rPr>
          <w:t>F.</w:t>
        </w:r>
        <w:r w:rsidR="006961EA">
          <w:rPr>
            <w:rFonts w:asciiTheme="minorHAnsi" w:eastAsiaTheme="minorEastAsia" w:hAnsiTheme="minorHAnsi" w:cstheme="minorBidi"/>
          </w:rPr>
          <w:tab/>
        </w:r>
        <w:r w:rsidR="006961EA" w:rsidRPr="00E12700">
          <w:rPr>
            <w:rStyle w:val="Hyperlink"/>
          </w:rPr>
          <w:t xml:space="preserve">Benefits covered outside of </w:t>
        </w:r>
        <w:r w:rsidR="006961EA" w:rsidRPr="00E12700">
          <w:rPr>
            <w:rStyle w:val="Hyperlink"/>
            <w:rFonts w:eastAsia="Times New Roman" w:cs="Arial"/>
          </w:rPr>
          <w:t>&lt;plan name&gt;</w:t>
        </w:r>
        <w:r w:rsidR="006961EA">
          <w:rPr>
            <w:webHidden/>
          </w:rPr>
          <w:tab/>
        </w:r>
        <w:r w:rsidR="006961EA">
          <w:rPr>
            <w:webHidden/>
          </w:rPr>
          <w:fldChar w:fldCharType="begin"/>
        </w:r>
        <w:r w:rsidR="006961EA">
          <w:rPr>
            <w:webHidden/>
          </w:rPr>
          <w:instrText xml:space="preserve"> PAGEREF _Toc511637119 \h </w:instrText>
        </w:r>
        <w:r w:rsidR="006961EA">
          <w:rPr>
            <w:webHidden/>
          </w:rPr>
        </w:r>
        <w:r w:rsidR="006961EA">
          <w:rPr>
            <w:webHidden/>
          </w:rPr>
          <w:fldChar w:fldCharType="separate"/>
        </w:r>
        <w:r>
          <w:rPr>
            <w:webHidden/>
          </w:rPr>
          <w:t>43</w:t>
        </w:r>
        <w:r w:rsidR="006961EA">
          <w:rPr>
            <w:webHidden/>
          </w:rPr>
          <w:fldChar w:fldCharType="end"/>
        </w:r>
      </w:hyperlink>
    </w:p>
    <w:p w14:paraId="2694E9DF" w14:textId="41908AC7" w:rsidR="006961EA" w:rsidRDefault="00A73CDA">
      <w:pPr>
        <w:pStyle w:val="TOC2"/>
        <w:rPr>
          <w:rFonts w:asciiTheme="minorHAnsi" w:eastAsiaTheme="minorEastAsia" w:hAnsiTheme="minorHAnsi" w:cstheme="minorBidi"/>
        </w:rPr>
      </w:pPr>
      <w:hyperlink w:anchor="_Toc511637120" w:history="1">
        <w:r w:rsidR="006961EA" w:rsidRPr="00E12700">
          <w:rPr>
            <w:rStyle w:val="Hyperlink"/>
          </w:rPr>
          <w:t>F1. Hospice Care</w:t>
        </w:r>
        <w:r w:rsidR="006961EA">
          <w:rPr>
            <w:webHidden/>
          </w:rPr>
          <w:tab/>
        </w:r>
        <w:r w:rsidR="006961EA">
          <w:rPr>
            <w:webHidden/>
          </w:rPr>
          <w:fldChar w:fldCharType="begin"/>
        </w:r>
        <w:r w:rsidR="006961EA">
          <w:rPr>
            <w:webHidden/>
          </w:rPr>
          <w:instrText xml:space="preserve"> PAGEREF _Toc511637120 \h </w:instrText>
        </w:r>
        <w:r w:rsidR="006961EA">
          <w:rPr>
            <w:webHidden/>
          </w:rPr>
        </w:r>
        <w:r w:rsidR="006961EA">
          <w:rPr>
            <w:webHidden/>
          </w:rPr>
          <w:fldChar w:fldCharType="separate"/>
        </w:r>
        <w:r>
          <w:rPr>
            <w:webHidden/>
          </w:rPr>
          <w:t>43</w:t>
        </w:r>
        <w:r w:rsidR="006961EA">
          <w:rPr>
            <w:webHidden/>
          </w:rPr>
          <w:fldChar w:fldCharType="end"/>
        </w:r>
      </w:hyperlink>
    </w:p>
    <w:p w14:paraId="39DCC5F6" w14:textId="6128C61D" w:rsidR="006961EA" w:rsidRDefault="00A73CDA">
      <w:pPr>
        <w:pStyle w:val="TOC2"/>
        <w:rPr>
          <w:rFonts w:asciiTheme="minorHAnsi" w:eastAsiaTheme="minorEastAsia" w:hAnsiTheme="minorHAnsi" w:cstheme="minorBidi"/>
        </w:rPr>
      </w:pPr>
      <w:hyperlink w:anchor="_Toc511637121" w:history="1">
        <w:r w:rsidR="006961EA" w:rsidRPr="00E12700">
          <w:rPr>
            <w:rStyle w:val="Hyperlink"/>
          </w:rPr>
          <w:t>F2. Dental</w:t>
        </w:r>
        <w:r w:rsidR="00BC7F6E">
          <w:rPr>
            <w:rStyle w:val="Hyperlink"/>
          </w:rPr>
          <w:t xml:space="preserve"> Services</w:t>
        </w:r>
        <w:r w:rsidR="006961EA">
          <w:rPr>
            <w:webHidden/>
          </w:rPr>
          <w:tab/>
        </w:r>
        <w:r w:rsidR="006961EA">
          <w:rPr>
            <w:webHidden/>
          </w:rPr>
          <w:fldChar w:fldCharType="begin"/>
        </w:r>
        <w:r w:rsidR="006961EA">
          <w:rPr>
            <w:webHidden/>
          </w:rPr>
          <w:instrText xml:space="preserve"> PAGEREF _Toc511637121 \h </w:instrText>
        </w:r>
        <w:r w:rsidR="006961EA">
          <w:rPr>
            <w:webHidden/>
          </w:rPr>
        </w:r>
        <w:r w:rsidR="006961EA">
          <w:rPr>
            <w:webHidden/>
          </w:rPr>
          <w:fldChar w:fldCharType="separate"/>
        </w:r>
        <w:r>
          <w:rPr>
            <w:webHidden/>
          </w:rPr>
          <w:t>44</w:t>
        </w:r>
        <w:r w:rsidR="006961EA">
          <w:rPr>
            <w:webHidden/>
          </w:rPr>
          <w:fldChar w:fldCharType="end"/>
        </w:r>
      </w:hyperlink>
    </w:p>
    <w:p w14:paraId="65A33FD0" w14:textId="74452DDC" w:rsidR="006961EA" w:rsidRDefault="00A73CDA">
      <w:pPr>
        <w:pStyle w:val="TOC2"/>
        <w:rPr>
          <w:rFonts w:asciiTheme="minorHAnsi" w:eastAsiaTheme="minorEastAsia" w:hAnsiTheme="minorHAnsi" w:cstheme="minorBidi"/>
        </w:rPr>
      </w:pPr>
      <w:hyperlink w:anchor="_Toc511637122" w:history="1">
        <w:r w:rsidR="006961EA" w:rsidRPr="00E12700">
          <w:rPr>
            <w:rStyle w:val="Hyperlink"/>
          </w:rPr>
          <w:t>F3. Non-emergency transportation</w:t>
        </w:r>
        <w:r w:rsidR="006961EA">
          <w:rPr>
            <w:webHidden/>
          </w:rPr>
          <w:tab/>
        </w:r>
        <w:r w:rsidR="006961EA">
          <w:rPr>
            <w:webHidden/>
          </w:rPr>
          <w:fldChar w:fldCharType="begin"/>
        </w:r>
        <w:r w:rsidR="006961EA">
          <w:rPr>
            <w:webHidden/>
          </w:rPr>
          <w:instrText xml:space="preserve"> PAGEREF _Toc511637122 \h </w:instrText>
        </w:r>
        <w:r w:rsidR="006961EA">
          <w:rPr>
            <w:webHidden/>
          </w:rPr>
        </w:r>
        <w:r w:rsidR="006961EA">
          <w:rPr>
            <w:webHidden/>
          </w:rPr>
          <w:fldChar w:fldCharType="separate"/>
        </w:r>
        <w:r>
          <w:rPr>
            <w:webHidden/>
          </w:rPr>
          <w:t>44</w:t>
        </w:r>
        <w:r w:rsidR="006961EA">
          <w:rPr>
            <w:webHidden/>
          </w:rPr>
          <w:fldChar w:fldCharType="end"/>
        </w:r>
      </w:hyperlink>
    </w:p>
    <w:p w14:paraId="42D3F969" w14:textId="13DE200A" w:rsidR="006961EA" w:rsidRDefault="00A73CDA">
      <w:pPr>
        <w:pStyle w:val="TOC2"/>
        <w:rPr>
          <w:rFonts w:asciiTheme="minorHAnsi" w:eastAsiaTheme="minorEastAsia" w:hAnsiTheme="minorHAnsi" w:cstheme="minorBidi"/>
        </w:rPr>
      </w:pPr>
      <w:hyperlink w:anchor="_Toc511637123" w:history="1">
        <w:r w:rsidR="006961EA" w:rsidRPr="00E12700">
          <w:rPr>
            <w:rStyle w:val="Hyperlink"/>
          </w:rPr>
          <w:t>F4. Residential services for people with intellectual and development</w:t>
        </w:r>
        <w:r>
          <w:rPr>
            <w:rStyle w:val="Hyperlink"/>
          </w:rPr>
          <w:t>al</w:t>
        </w:r>
        <w:r w:rsidR="006961EA" w:rsidRPr="00E12700">
          <w:rPr>
            <w:rStyle w:val="Hyperlink"/>
          </w:rPr>
          <w:t xml:space="preserve"> disabilities</w:t>
        </w:r>
        <w:r w:rsidR="006961EA">
          <w:rPr>
            <w:webHidden/>
          </w:rPr>
          <w:tab/>
        </w:r>
        <w:r w:rsidR="006961EA">
          <w:rPr>
            <w:webHidden/>
          </w:rPr>
          <w:fldChar w:fldCharType="begin"/>
        </w:r>
        <w:r w:rsidR="006961EA">
          <w:rPr>
            <w:webHidden/>
          </w:rPr>
          <w:instrText xml:space="preserve"> PAGEREF _Toc511637123 \h </w:instrText>
        </w:r>
        <w:r w:rsidR="006961EA">
          <w:rPr>
            <w:webHidden/>
          </w:rPr>
        </w:r>
        <w:r w:rsidR="006961EA">
          <w:rPr>
            <w:webHidden/>
          </w:rPr>
          <w:fldChar w:fldCharType="separate"/>
        </w:r>
        <w:r>
          <w:rPr>
            <w:webHidden/>
          </w:rPr>
          <w:t>44</w:t>
        </w:r>
        <w:r w:rsidR="006961EA">
          <w:rPr>
            <w:webHidden/>
          </w:rPr>
          <w:fldChar w:fldCharType="end"/>
        </w:r>
      </w:hyperlink>
    </w:p>
    <w:p w14:paraId="59140BBB" w14:textId="3A244CB8" w:rsidR="006961EA" w:rsidRDefault="00A73CDA">
      <w:pPr>
        <w:pStyle w:val="TOC2"/>
        <w:rPr>
          <w:rFonts w:asciiTheme="minorHAnsi" w:eastAsiaTheme="minorEastAsia" w:hAnsiTheme="minorHAnsi" w:cstheme="minorBidi"/>
        </w:rPr>
      </w:pPr>
      <w:hyperlink w:anchor="_Toc511637124" w:history="1">
        <w:r w:rsidR="006961EA" w:rsidRPr="00E12700">
          <w:rPr>
            <w:rStyle w:val="Hyperlink"/>
          </w:rPr>
          <w:t>F5. Home stabilization services</w:t>
        </w:r>
        <w:r w:rsidR="006961EA">
          <w:rPr>
            <w:webHidden/>
          </w:rPr>
          <w:tab/>
        </w:r>
        <w:r w:rsidR="006961EA">
          <w:rPr>
            <w:webHidden/>
          </w:rPr>
          <w:fldChar w:fldCharType="begin"/>
        </w:r>
        <w:r w:rsidR="006961EA">
          <w:rPr>
            <w:webHidden/>
          </w:rPr>
          <w:instrText xml:space="preserve"> PAGEREF _Toc511637124 \h </w:instrText>
        </w:r>
        <w:r w:rsidR="006961EA">
          <w:rPr>
            <w:webHidden/>
          </w:rPr>
        </w:r>
        <w:r w:rsidR="006961EA">
          <w:rPr>
            <w:webHidden/>
          </w:rPr>
          <w:fldChar w:fldCharType="separate"/>
        </w:r>
        <w:r>
          <w:rPr>
            <w:webHidden/>
          </w:rPr>
          <w:t>44</w:t>
        </w:r>
        <w:r w:rsidR="006961EA">
          <w:rPr>
            <w:webHidden/>
          </w:rPr>
          <w:fldChar w:fldCharType="end"/>
        </w:r>
      </w:hyperlink>
    </w:p>
    <w:p w14:paraId="7112F5EC" w14:textId="1DA001B8" w:rsidR="006961EA" w:rsidRDefault="00A73CDA">
      <w:pPr>
        <w:pStyle w:val="TOC1"/>
        <w:rPr>
          <w:rFonts w:asciiTheme="minorHAnsi" w:eastAsiaTheme="minorEastAsia" w:hAnsiTheme="minorHAnsi" w:cstheme="minorBidi"/>
        </w:rPr>
      </w:pPr>
      <w:hyperlink w:anchor="_Toc511637126" w:history="1">
        <w:r w:rsidR="006961EA" w:rsidRPr="00E12700">
          <w:rPr>
            <w:rStyle w:val="Hyperlink"/>
            <w:u w:color="548DE1"/>
          </w:rPr>
          <w:t>G.</w:t>
        </w:r>
        <w:r w:rsidR="006961EA">
          <w:rPr>
            <w:rFonts w:asciiTheme="minorHAnsi" w:eastAsiaTheme="minorEastAsia" w:hAnsiTheme="minorHAnsi" w:cstheme="minorBidi"/>
          </w:rPr>
          <w:tab/>
        </w:r>
        <w:r w:rsidR="006961EA" w:rsidRPr="00E12700">
          <w:rPr>
            <w:rStyle w:val="Hyperlink"/>
          </w:rPr>
          <w:t xml:space="preserve">Benefits not covered by </w:t>
        </w:r>
        <w:r w:rsidR="006961EA" w:rsidRPr="00E12700">
          <w:rPr>
            <w:rStyle w:val="Hyperlink"/>
            <w:rFonts w:eastAsia="Times New Roman" w:cs="Arial"/>
          </w:rPr>
          <w:t>&lt;plan name&gt;</w:t>
        </w:r>
        <w:r w:rsidR="006961EA" w:rsidRPr="00E12700">
          <w:rPr>
            <w:rStyle w:val="Hyperlink"/>
          </w:rPr>
          <w:t>, Medicare, or Rhode Island Medicaid</w:t>
        </w:r>
        <w:r w:rsidR="006961EA">
          <w:rPr>
            <w:webHidden/>
          </w:rPr>
          <w:tab/>
        </w:r>
        <w:r w:rsidR="006961EA">
          <w:rPr>
            <w:webHidden/>
          </w:rPr>
          <w:fldChar w:fldCharType="begin"/>
        </w:r>
        <w:r w:rsidR="006961EA">
          <w:rPr>
            <w:webHidden/>
          </w:rPr>
          <w:instrText xml:space="preserve"> PAGEREF _Toc511637126 \h </w:instrText>
        </w:r>
        <w:r w:rsidR="006961EA">
          <w:rPr>
            <w:webHidden/>
          </w:rPr>
        </w:r>
        <w:r w:rsidR="006961EA">
          <w:rPr>
            <w:webHidden/>
          </w:rPr>
          <w:fldChar w:fldCharType="separate"/>
        </w:r>
        <w:r>
          <w:rPr>
            <w:webHidden/>
          </w:rPr>
          <w:t>44</w:t>
        </w:r>
        <w:r w:rsidR="006961EA">
          <w:rPr>
            <w:webHidden/>
          </w:rPr>
          <w:fldChar w:fldCharType="end"/>
        </w:r>
      </w:hyperlink>
    </w:p>
    <w:p w14:paraId="2A0707EA" w14:textId="4F599CC8" w:rsidR="00536618" w:rsidRDefault="006961EA" w:rsidP="00E0421C">
      <w:r>
        <w:rPr>
          <w:noProof/>
        </w:rPr>
        <w:fldChar w:fldCharType="end"/>
      </w:r>
    </w:p>
    <w:p w14:paraId="6AC76D14" w14:textId="0A0CEED6" w:rsidR="004C6F24" w:rsidRPr="008E6953" w:rsidRDefault="00536618" w:rsidP="009D10CA">
      <w:pPr>
        <w:pStyle w:val="Heading1"/>
      </w:pPr>
      <w:r>
        <w:br w:type="page"/>
      </w:r>
      <w:bookmarkStart w:id="18" w:name="_Toc511637109"/>
      <w:r w:rsidR="00B77F99">
        <w:lastRenderedPageBreak/>
        <w:t>Y</w:t>
      </w:r>
      <w:r w:rsidR="004C6F24">
        <w:t xml:space="preserve">our </w:t>
      </w:r>
      <w:r w:rsidR="004C6F24" w:rsidRPr="00526D66">
        <w:t>covered services</w:t>
      </w:r>
      <w:bookmarkEnd w:id="15"/>
      <w:bookmarkEnd w:id="16"/>
      <w:bookmarkEnd w:id="17"/>
      <w:bookmarkEnd w:id="18"/>
    </w:p>
    <w:p w14:paraId="7FB086A2" w14:textId="18EBDEF1" w:rsidR="004C6F24" w:rsidRPr="00FD753B" w:rsidRDefault="004C6F24" w:rsidP="00D90F7E">
      <w:pPr>
        <w:ind w:right="0"/>
        <w:rPr>
          <w:rStyle w:val="PlanInstructions"/>
          <w:b/>
          <w:bCs/>
          <w:i w:val="0"/>
          <w:szCs w:val="26"/>
        </w:rPr>
      </w:pPr>
      <w:r w:rsidRPr="00526D66">
        <w:t xml:space="preserve">This chapter </w:t>
      </w:r>
      <w:r>
        <w:t>tells you</w:t>
      </w:r>
      <w:r w:rsidRPr="00526D66">
        <w:t xml:space="preserve"> what services </w:t>
      </w:r>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bCs/>
        </w:rPr>
        <w:t>&lt;plan name&gt;</w:t>
      </w:r>
      <w:r w:rsidR="0039484E">
        <w:fldChar w:fldCharType="end"/>
      </w:r>
      <w:r w:rsidR="0039484E">
        <w:t xml:space="preserve"> </w:t>
      </w:r>
      <w:r>
        <w:t>pays for</w:t>
      </w:r>
      <w:r w:rsidRPr="00FD753B">
        <w:rPr>
          <w:rStyle w:val="PlanInstructions"/>
        </w:rPr>
        <w:t>.</w:t>
      </w:r>
      <w:r w:rsidRPr="00FD753B">
        <w:rPr>
          <w:rStyle w:val="PlanInstructions"/>
          <w:i w:val="0"/>
        </w:rPr>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0B33BA" w:rsidRPr="00900D9F">
        <w:t>.</w:t>
      </w:r>
      <w:r w:rsidR="000B33BA" w:rsidRPr="004347F4">
        <w:rPr>
          <w:color w:val="548DD4"/>
        </w:rPr>
        <w:t xml:space="preserve"> </w:t>
      </w:r>
      <w:r w:rsidRPr="007E3A08">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FF3897">
        <w:rPr>
          <w:rStyle w:val="PlanInstructions"/>
          <w:i w:val="0"/>
        </w:rPr>
        <w:t xml:space="preserve"> [</w:t>
      </w:r>
      <w:r w:rsidR="00B46D49" w:rsidRPr="009C6BFA">
        <w:rPr>
          <w:rStyle w:val="PlanInstructions"/>
        </w:rPr>
        <w:t>Plan</w:t>
      </w:r>
      <w:r w:rsidR="00FF3897" w:rsidRPr="009C6BFA">
        <w:rPr>
          <w:rStyle w:val="PlanInstructions"/>
        </w:rPr>
        <w:t xml:space="preserve"> may insert reference, as applicable</w:t>
      </w:r>
      <w:r w:rsidR="00FF3897" w:rsidRPr="009C6BFA">
        <w:rPr>
          <w:rStyle w:val="PlanInstructions"/>
          <w:i w:val="0"/>
        </w:rPr>
        <w:t>]</w:t>
      </w:r>
      <w:r w:rsidR="00FF3897" w:rsidRPr="004347F4">
        <w:rPr>
          <w:color w:val="548DD4"/>
        </w:rPr>
        <w:t>.</w:t>
      </w:r>
    </w:p>
    <w:p w14:paraId="0C214910" w14:textId="2E135B13" w:rsidR="004C6F24" w:rsidRPr="006C2680" w:rsidRDefault="00247C5F" w:rsidP="00D90F7E">
      <w:pPr>
        <w:ind w:right="0"/>
        <w:rPr>
          <w:rStyle w:val="PlanInstructions"/>
          <w:i w:val="0"/>
          <w:color w:val="auto"/>
        </w:rPr>
      </w:pPr>
      <w:r w:rsidRPr="006C2680">
        <w:rPr>
          <w:rStyle w:val="PlanInstructions"/>
          <w:i w:val="0"/>
          <w:color w:val="auto"/>
        </w:rPr>
        <w:t xml:space="preserve">If you </w:t>
      </w:r>
      <w:r w:rsidR="00465B9E">
        <w:rPr>
          <w:rStyle w:val="PlanInstructions"/>
          <w:i w:val="0"/>
          <w:color w:val="auto"/>
        </w:rPr>
        <w:t>get</w:t>
      </w:r>
      <w:r w:rsidRPr="006C2680">
        <w:rPr>
          <w:rStyle w:val="PlanInstructions"/>
          <w:i w:val="0"/>
          <w:color w:val="auto"/>
        </w:rPr>
        <w:t xml:space="preserve"> or become eligible for long-term services and supports (LTSS), you may be required to pay part of the cost of these services. This amount is determined by R</w:t>
      </w:r>
      <w:r w:rsidR="007F4CE0">
        <w:rPr>
          <w:rStyle w:val="PlanInstructions"/>
          <w:i w:val="0"/>
          <w:color w:val="auto"/>
        </w:rPr>
        <w:t xml:space="preserve">hode </w:t>
      </w:r>
      <w:r w:rsidRPr="006C2680">
        <w:rPr>
          <w:rStyle w:val="PlanInstructions"/>
          <w:i w:val="0"/>
          <w:color w:val="auto"/>
        </w:rPr>
        <w:t>I</w:t>
      </w:r>
      <w:r w:rsidR="007F4CE0">
        <w:rPr>
          <w:rStyle w:val="PlanInstructions"/>
          <w:i w:val="0"/>
          <w:color w:val="auto"/>
        </w:rPr>
        <w:t>sland</w:t>
      </w:r>
      <w:r w:rsidRPr="006C2680">
        <w:rPr>
          <w:rStyle w:val="PlanInstructions"/>
          <w:i w:val="0"/>
          <w:color w:val="auto"/>
        </w:rPr>
        <w:t xml:space="preserve"> Medicaid.</w:t>
      </w:r>
      <w:r w:rsidRPr="006C2680" w:rsidDel="00247C5F">
        <w:rPr>
          <w:rStyle w:val="PlanInstructions"/>
          <w:i w:val="0"/>
          <w:color w:val="auto"/>
        </w:rPr>
        <w:t xml:space="preserve"> </w:t>
      </w:r>
      <w:r w:rsidRPr="006C2680">
        <w:rPr>
          <w:rStyle w:val="PlanInstructions"/>
          <w:i w:val="0"/>
          <w:color w:val="auto"/>
        </w:rPr>
        <w:t xml:space="preserve">If you are not </w:t>
      </w:r>
      <w:r w:rsidR="008A6B31">
        <w:rPr>
          <w:rStyle w:val="PlanInstructions"/>
          <w:i w:val="0"/>
          <w:color w:val="auto"/>
        </w:rPr>
        <w:t>getting</w:t>
      </w:r>
      <w:r w:rsidRPr="006C2680">
        <w:rPr>
          <w:rStyle w:val="PlanInstructions"/>
          <w:i w:val="0"/>
          <w:color w:val="auto"/>
        </w:rPr>
        <w:t xml:space="preserve"> or are not eligible to </w:t>
      </w:r>
      <w:r w:rsidR="008A6B31">
        <w:rPr>
          <w:rStyle w:val="PlanInstructions"/>
          <w:i w:val="0"/>
          <w:color w:val="auto"/>
        </w:rPr>
        <w:t>get</w:t>
      </w:r>
      <w:r w:rsidRPr="006C2680">
        <w:rPr>
          <w:rStyle w:val="PlanInstructions"/>
          <w:i w:val="0"/>
          <w:color w:val="auto"/>
        </w:rPr>
        <w:t xml:space="preserve"> LTSS, you pay nothing for your covered services as long as you follow the plan’s rules.</w:t>
      </w:r>
      <w:r w:rsidR="004C6F24" w:rsidRPr="006C2680">
        <w:rPr>
          <w:rStyle w:val="PlanInstructions"/>
          <w:i w:val="0"/>
          <w:color w:val="auto"/>
        </w:rPr>
        <w:t xml:space="preserve"> See Chapter 3</w:t>
      </w:r>
      <w:r w:rsidR="00A269DC" w:rsidRPr="006C2680">
        <w:rPr>
          <w:rStyle w:val="PlanInstructions"/>
          <w:i w:val="0"/>
          <w:color w:val="auto"/>
        </w:rPr>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4C6F24" w:rsidRPr="00FD753B">
        <w:rPr>
          <w:rStyle w:val="PlanInstructions"/>
          <w:i w:val="0"/>
        </w:rPr>
        <w:t xml:space="preserve"> </w:t>
      </w:r>
      <w:r w:rsidR="004C6F24" w:rsidRPr="006C2680">
        <w:rPr>
          <w:rStyle w:val="PlanInstructions"/>
          <w:i w:val="0"/>
          <w:color w:val="auto"/>
        </w:rPr>
        <w:t>for details about the plan’s rules.</w:t>
      </w:r>
    </w:p>
    <w:p w14:paraId="1A19641B" w14:textId="4A53CE3C" w:rsidR="00F238B1" w:rsidRDefault="008D669C" w:rsidP="00D90F7E">
      <w:pPr>
        <w:ind w:right="0"/>
        <w:rPr>
          <w:rStyle w:val="PlanInstructions"/>
          <w:i w:val="0"/>
        </w:rPr>
      </w:pPr>
      <w:r w:rsidRPr="00772CC1">
        <w:t xml:space="preserve">If you need help understanding what services are covered, call your </w:t>
      </w:r>
      <w:r w:rsidR="0040780B" w:rsidRPr="00062111">
        <w:rPr>
          <w:rStyle w:val="PlanInstructions"/>
          <w:i w:val="0"/>
        </w:rPr>
        <w:t>[</w:t>
      </w:r>
      <w:r w:rsidR="0040780B" w:rsidRPr="00062111">
        <w:rPr>
          <w:rStyle w:val="PlanInstructions"/>
        </w:rPr>
        <w:t xml:space="preserve">plan may insert: </w:t>
      </w:r>
      <w:r w:rsidR="0039484E" w:rsidRPr="00365E2D">
        <w:rPr>
          <w:rStyle w:val="PlanInstructions"/>
          <w:i w:val="0"/>
        </w:rPr>
        <w:fldChar w:fldCharType="begin"/>
      </w:r>
      <w:r w:rsidR="0039484E" w:rsidRPr="00365E2D">
        <w:rPr>
          <w:rStyle w:val="PlanInstructions"/>
          <w:i w:val="0"/>
        </w:rPr>
        <w:instrText xml:space="preserve"> REF  nameOfCareCoordinator \h \* Charformat  \* MERGEFORMAT </w:instrText>
      </w:r>
      <w:r w:rsidR="0039484E" w:rsidRPr="00365E2D">
        <w:rPr>
          <w:rStyle w:val="PlanInstructions"/>
          <w:i w:val="0"/>
        </w:rPr>
      </w:r>
      <w:r w:rsidR="0039484E" w:rsidRPr="00365E2D">
        <w:rPr>
          <w:rStyle w:val="PlanInstructions"/>
          <w:i w:val="0"/>
        </w:rPr>
        <w:fldChar w:fldCharType="separate"/>
      </w:r>
      <w:r w:rsidR="009737E0" w:rsidRPr="00125C92">
        <w:rPr>
          <w:rFonts w:eastAsia="Times New Roman" w:cs="Arial"/>
          <w:bCs/>
          <w:color w:val="548DD4"/>
        </w:rPr>
        <w:t>&lt;name of care coordinator&gt;</w:t>
      </w:r>
      <w:r w:rsidR="0039484E" w:rsidRPr="00365E2D">
        <w:rPr>
          <w:rStyle w:val="PlanInstructions"/>
          <w:i w:val="0"/>
        </w:rPr>
        <w:fldChar w:fldCharType="end"/>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9484E" w:rsidRPr="00365E2D">
        <w:rPr>
          <w:rStyle w:val="PlanInstructions"/>
          <w:i w:val="0"/>
        </w:rPr>
        <w:fldChar w:fldCharType="begin"/>
      </w:r>
      <w:r w:rsidR="0039484E" w:rsidRPr="00365E2D">
        <w:rPr>
          <w:rStyle w:val="PlanInstructions"/>
          <w:i w:val="0"/>
        </w:rPr>
        <w:instrText xml:space="preserve"> REF  memberServicesName \h \* Charformat  \* MERGEFORMAT </w:instrText>
      </w:r>
      <w:r w:rsidR="0039484E" w:rsidRPr="00365E2D">
        <w:rPr>
          <w:rStyle w:val="PlanInstructions"/>
          <w:i w:val="0"/>
        </w:rPr>
      </w:r>
      <w:r w:rsidR="0039484E" w:rsidRPr="00365E2D">
        <w:rPr>
          <w:rStyle w:val="PlanInstructions"/>
          <w:i w:val="0"/>
        </w:rPr>
        <w:fldChar w:fldCharType="separate"/>
      </w:r>
      <w:r w:rsidR="009737E0" w:rsidRPr="00125C92">
        <w:rPr>
          <w:rFonts w:eastAsia="Times New Roman" w:cs="Arial"/>
          <w:bCs/>
          <w:color w:val="548DD4"/>
        </w:rPr>
        <w:t>&lt;member services name&gt;</w:t>
      </w:r>
      <w:r w:rsidR="0039484E" w:rsidRPr="00365E2D">
        <w:rPr>
          <w:rStyle w:val="PlanInstructions"/>
          <w:i w:val="0"/>
        </w:rPr>
        <w:fldChar w:fldCharType="end"/>
      </w:r>
      <w:r w:rsidR="00062111" w:rsidRPr="00062111">
        <w:rPr>
          <w:rStyle w:val="PlanInstructions"/>
          <w:i w:val="0"/>
        </w:rPr>
        <w:t>]</w:t>
      </w:r>
      <w:r w:rsidR="0039484E" w:rsidRPr="004347F4">
        <w:rPr>
          <w:color w:val="548DD4"/>
        </w:rPr>
        <w:t xml:space="preserve"> </w:t>
      </w:r>
      <w:r w:rsidR="008F1BEC" w:rsidRPr="006C2680">
        <w:rPr>
          <w:rStyle w:val="PlanInstructions"/>
          <w:i w:val="0"/>
          <w:color w:val="auto"/>
        </w:rPr>
        <w:t>at</w:t>
      </w:r>
      <w:r w:rsidR="0040780B" w:rsidRPr="006C2680">
        <w:rPr>
          <w:rStyle w:val="PlanInstructions"/>
          <w:i w:val="0"/>
          <w:color w:val="auto"/>
        </w:rPr>
        <w:t xml:space="preserve"> </w:t>
      </w:r>
      <w:r w:rsidR="0039484E" w:rsidRPr="006C2680">
        <w:rPr>
          <w:rStyle w:val="PlanInstructions"/>
          <w:i w:val="0"/>
          <w:color w:val="auto"/>
        </w:rPr>
        <w:fldChar w:fldCharType="begin"/>
      </w:r>
      <w:r w:rsidR="0039484E" w:rsidRPr="006C2680">
        <w:rPr>
          <w:rStyle w:val="PlanInstructions"/>
          <w:i w:val="0"/>
          <w:color w:val="auto"/>
        </w:rPr>
        <w:instrText xml:space="preserve"> REF  memberServicesNumber \h \* Charformat  \* MERGEFORMAT </w:instrText>
      </w:r>
      <w:r w:rsidR="0039484E" w:rsidRPr="006C2680">
        <w:rPr>
          <w:rStyle w:val="PlanInstructions"/>
          <w:i w:val="0"/>
          <w:color w:val="auto"/>
        </w:rPr>
      </w:r>
      <w:r w:rsidR="0039484E" w:rsidRPr="006C2680">
        <w:rPr>
          <w:rStyle w:val="PlanInstructions"/>
          <w:i w:val="0"/>
          <w:color w:val="auto"/>
        </w:rPr>
        <w:fldChar w:fldCharType="separate"/>
      </w:r>
      <w:r w:rsidR="009737E0" w:rsidRPr="009737E0">
        <w:rPr>
          <w:rFonts w:eastAsia="Times New Roman" w:cs="Arial"/>
          <w:bCs/>
        </w:rPr>
        <w:t>&lt;member services number&gt;</w:t>
      </w:r>
      <w:r w:rsidR="0039484E" w:rsidRPr="006C2680">
        <w:rPr>
          <w:rStyle w:val="PlanInstructions"/>
          <w:i w:val="0"/>
          <w:color w:val="auto"/>
        </w:rPr>
        <w:fldChar w:fldCharType="end"/>
      </w:r>
      <w:r w:rsidRPr="006C2680">
        <w:rPr>
          <w:rStyle w:val="PlanInstructions"/>
          <w:i w:val="0"/>
          <w:color w:val="auto"/>
        </w:rPr>
        <w:t>.</w:t>
      </w:r>
      <w:r w:rsidRPr="006C2680">
        <w:t xml:space="preserve"> </w:t>
      </w:r>
      <w:r w:rsidR="00DB6C24" w:rsidRPr="007E3A08">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Pr="009C6BFA">
        <w:rPr>
          <w:rStyle w:val="PlanInstructions"/>
          <w:i w:val="0"/>
        </w:rPr>
        <w:t>]</w:t>
      </w:r>
    </w:p>
    <w:p w14:paraId="183C3004" w14:textId="5DD824B1" w:rsidR="004C6F24" w:rsidRPr="00526D66" w:rsidRDefault="00B77F99" w:rsidP="009D10CA">
      <w:pPr>
        <w:pStyle w:val="Heading1"/>
      </w:pPr>
      <w:bookmarkStart w:id="19" w:name="_Toc199361827"/>
      <w:bookmarkStart w:id="20" w:name="_Toc347922241"/>
      <w:bookmarkStart w:id="21" w:name="_Toc511637110"/>
      <w:r>
        <w:t xml:space="preserve">Rules against </w:t>
      </w:r>
      <w:r w:rsidR="004C6F24" w:rsidRPr="00526D66">
        <w:t xml:space="preserve">providers </w:t>
      </w:r>
      <w:r w:rsidR="00100F96">
        <w:t>charg</w:t>
      </w:r>
      <w:r>
        <w:t>ing</w:t>
      </w:r>
      <w:r w:rsidR="00100F96">
        <w:t xml:space="preserve"> you for services</w:t>
      </w:r>
      <w:bookmarkEnd w:id="19"/>
      <w:bookmarkEnd w:id="20"/>
      <w:bookmarkEnd w:id="21"/>
    </w:p>
    <w:p w14:paraId="580AC159" w14:textId="044D76B9" w:rsidR="004C6F24" w:rsidRDefault="00100F96" w:rsidP="00D90F7E">
      <w:pPr>
        <w:ind w:right="0"/>
      </w:pPr>
      <w:r>
        <w:t xml:space="preserve">We do not allow </w:t>
      </w:r>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bCs/>
        </w:rPr>
        <w:t>&lt;plan name&gt;</w:t>
      </w:r>
      <w:r w:rsidR="0039484E">
        <w:fldChar w:fldCharType="end"/>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A7CB845" w14:textId="71601781" w:rsidR="00507E09" w:rsidRDefault="00DB6C24" w:rsidP="00D90F7E">
      <w:pPr>
        <w:pStyle w:val="Specialnote"/>
        <w:numPr>
          <w:ilvl w:val="0"/>
          <w:numId w:val="0"/>
        </w:numPr>
        <w:tabs>
          <w:tab w:val="clear" w:pos="288"/>
          <w:tab w:val="left" w:pos="360"/>
        </w:tabs>
        <w:ind w:right="0"/>
      </w:pPr>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A32A77" w:rsidRPr="00D90F7E">
        <w:t>see Chapter 7</w:t>
      </w:r>
      <w:r w:rsidR="00A32A77" w:rsidRPr="00CD00E5">
        <w:rPr>
          <w:b/>
        </w:rPr>
        <w:t xml:space="preserve"> </w:t>
      </w:r>
      <w:r w:rsidR="00A32A77" w:rsidRPr="007E3A08">
        <w:rPr>
          <w:rStyle w:val="PlanInstructions"/>
          <w:i w:val="0"/>
        </w:rPr>
        <w:t>[</w:t>
      </w:r>
      <w:r w:rsidR="00A32A77" w:rsidRPr="009C6BFA">
        <w:rPr>
          <w:rStyle w:val="PlanInstructions"/>
        </w:rPr>
        <w:t>plan may insert reference, as applicable</w:t>
      </w:r>
      <w:r w:rsidR="00A32A77" w:rsidRPr="009C6BFA">
        <w:rPr>
          <w:rStyle w:val="PlanInstructions"/>
          <w:i w:val="0"/>
        </w:rPr>
        <w:t>]</w:t>
      </w:r>
      <w:r w:rsidR="005D4F9A">
        <w:rPr>
          <w:rStyle w:val="PlanInstructions"/>
          <w:i w:val="0"/>
        </w:rPr>
        <w:t xml:space="preserve"> </w:t>
      </w:r>
      <w:r w:rsidR="005D4F9A" w:rsidRPr="00D90F7E">
        <w:rPr>
          <w:rStyle w:val="PlanInstructions"/>
          <w:i w:val="0"/>
          <w:color w:val="auto"/>
        </w:rPr>
        <w:t xml:space="preserve">or call </w:t>
      </w:r>
      <w:r w:rsidR="0039484E" w:rsidRPr="00125C92">
        <w:fldChar w:fldCharType="begin"/>
      </w:r>
      <w:r w:rsidR="0039484E" w:rsidRPr="00D90F7E">
        <w:instrText xml:space="preserve"> REF  memberServicesName \h \* Charformat  \* MERGEFORMAT </w:instrText>
      </w:r>
      <w:r w:rsidR="0039484E" w:rsidRPr="00125C92">
        <w:fldChar w:fldCharType="separate"/>
      </w:r>
      <w:r w:rsidR="009737E0" w:rsidRPr="00D90F7E">
        <w:rPr>
          <w:rFonts w:eastAsia="Times New Roman" w:cs="Arial"/>
          <w:bCs/>
        </w:rPr>
        <w:t xml:space="preserve">&lt;member services </w:t>
      </w:r>
      <w:r w:rsidR="009737E0" w:rsidRPr="00D90F7E">
        <w:t>name&gt;</w:t>
      </w:r>
      <w:r w:rsidR="0039484E" w:rsidRPr="00125C92">
        <w:fldChar w:fldCharType="end"/>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22" w:name="_Toc347922242"/>
    </w:p>
    <w:p w14:paraId="698B014A" w14:textId="0E72940C" w:rsidR="004C6F24" w:rsidRDefault="00507E09" w:rsidP="009D10CA">
      <w:pPr>
        <w:pStyle w:val="Heading1"/>
      </w:pPr>
      <w:bookmarkStart w:id="23" w:name="_Toc511637111"/>
      <w:r>
        <w:t>Our plan’s</w:t>
      </w:r>
      <w:r w:rsidR="004C6F24">
        <w:t xml:space="preserve"> Benefits Chart</w:t>
      </w:r>
      <w:bookmarkEnd w:id="22"/>
      <w:bookmarkEnd w:id="23"/>
    </w:p>
    <w:p w14:paraId="14BD5837" w14:textId="21FE0F9F" w:rsidR="004C6F24" w:rsidRPr="00055BC2" w:rsidRDefault="004C6F24" w:rsidP="00D90F7E">
      <w:pPr>
        <w:ind w:right="0"/>
        <w:rPr>
          <w:rStyle w:val="PlanInstructions"/>
          <w:b/>
          <w:bCs/>
          <w:szCs w:val="26"/>
        </w:rPr>
      </w:pPr>
      <w:r w:rsidRPr="00055BC2">
        <w:rPr>
          <w:rStyle w:val="PlanInstructions"/>
          <w:i w:val="0"/>
        </w:rPr>
        <w:t>[</w:t>
      </w:r>
      <w:r w:rsidRPr="00055BC2">
        <w:rPr>
          <w:rStyle w:val="PlanInstructions"/>
        </w:rPr>
        <w:t>Plan may add references to long-term care or home and community-based services.</w:t>
      </w:r>
      <w:r w:rsidRPr="00055BC2">
        <w:rPr>
          <w:rStyle w:val="PlanInstructions"/>
          <w:i w:val="0"/>
        </w:rPr>
        <w:t>]</w:t>
      </w:r>
    </w:p>
    <w:p w14:paraId="3EEDF1C6" w14:textId="15698AFC" w:rsidR="00B444CD" w:rsidRPr="00E0421C" w:rsidRDefault="001C6A9D" w:rsidP="00D90F7E">
      <w:pPr>
        <w:ind w:right="0"/>
        <w:rPr>
          <w:rStyle w:val="PlanInstructions"/>
          <w:i w:val="0"/>
        </w:rPr>
      </w:pPr>
      <w:r w:rsidRPr="00D305D9">
        <w:t>T</w:t>
      </w:r>
      <w:r>
        <w:t>he</w:t>
      </w:r>
      <w:r w:rsidRPr="00D305D9">
        <w:t xml:space="preserve"> </w:t>
      </w:r>
      <w:r>
        <w:t>B</w:t>
      </w:r>
      <w:r w:rsidRPr="00D305D9">
        <w:t xml:space="preserve">enefits </w:t>
      </w:r>
      <w:r>
        <w:t>C</w:t>
      </w:r>
      <w:r w:rsidRPr="00D305D9">
        <w:t>ha</w:t>
      </w:r>
      <w:r>
        <w:t xml:space="preserve">rt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496110D2" w14:textId="75CDA635" w:rsidR="00C70044" w:rsidRPr="007F4CE0" w:rsidRDefault="00C70044" w:rsidP="00D90F7E">
      <w:pPr>
        <w:pStyle w:val="Normalpre-bullets"/>
        <w:spacing w:after="200"/>
        <w:ind w:right="0"/>
        <w:rPr>
          <w:b/>
        </w:rPr>
      </w:pPr>
      <w:r w:rsidRPr="00D90F7E">
        <w:rPr>
          <w:b/>
        </w:rPr>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coverage requirements described below.</w:t>
      </w:r>
      <w:r w:rsidR="006042BE" w:rsidRPr="007F4CE0">
        <w:rPr>
          <w:rFonts w:cs="Arial"/>
          <w:b/>
        </w:rPr>
        <w:t xml:space="preserve"> </w:t>
      </w:r>
      <w:r w:rsidR="006042BE" w:rsidRPr="007F4CE0">
        <w:rPr>
          <w:rFonts w:cs="Arial"/>
        </w:rPr>
        <w:t>I</w:t>
      </w:r>
      <w:r w:rsidR="006042BE" w:rsidRPr="006C2680">
        <w:rPr>
          <w:rStyle w:val="PlanInstructions"/>
          <w:i w:val="0"/>
          <w:color w:val="auto"/>
        </w:rPr>
        <w:t xml:space="preserve">f you </w:t>
      </w:r>
      <w:r w:rsidR="0026583B">
        <w:rPr>
          <w:rStyle w:val="PlanInstructions"/>
          <w:i w:val="0"/>
          <w:color w:val="auto"/>
        </w:rPr>
        <w:t>get</w:t>
      </w:r>
      <w:r w:rsidR="006042BE" w:rsidRPr="006C2680">
        <w:rPr>
          <w:rStyle w:val="PlanInstructions"/>
          <w:i w:val="0"/>
          <w:color w:val="auto"/>
        </w:rPr>
        <w:t xml:space="preserve"> or become eligible for LTSS, you may be required to pay part of the cost of these services. This amount is determined by R</w:t>
      </w:r>
      <w:r w:rsidR="007F4CE0">
        <w:rPr>
          <w:rStyle w:val="PlanInstructions"/>
          <w:i w:val="0"/>
          <w:color w:val="auto"/>
        </w:rPr>
        <w:t xml:space="preserve">hode </w:t>
      </w:r>
      <w:r w:rsidR="006042BE" w:rsidRPr="006C2680">
        <w:rPr>
          <w:rStyle w:val="PlanInstructions"/>
          <w:i w:val="0"/>
          <w:color w:val="auto"/>
        </w:rPr>
        <w:t>I</w:t>
      </w:r>
      <w:r w:rsidR="007F4CE0">
        <w:rPr>
          <w:rStyle w:val="PlanInstructions"/>
          <w:i w:val="0"/>
          <w:color w:val="auto"/>
        </w:rPr>
        <w:t>sland</w:t>
      </w:r>
      <w:r w:rsidR="006042BE" w:rsidRPr="006C2680">
        <w:rPr>
          <w:rStyle w:val="PlanInstructions"/>
          <w:i w:val="0"/>
          <w:color w:val="auto"/>
        </w:rPr>
        <w:t xml:space="preserve"> Medicaid.</w:t>
      </w:r>
    </w:p>
    <w:p w14:paraId="2BCF249A" w14:textId="081AF60D" w:rsidR="00CF0D99" w:rsidRPr="00FF0273" w:rsidRDefault="00CF0D99" w:rsidP="00D90F7E">
      <w:pPr>
        <w:pStyle w:val="ListBullet"/>
        <w:spacing w:after="200"/>
        <w:ind w:left="720"/>
        <w:rPr>
          <w:rStyle w:val="PlanInstructions"/>
          <w:i w:val="0"/>
          <w:color w:val="000000"/>
        </w:rPr>
      </w:pPr>
      <w:r w:rsidRPr="00FF0273">
        <w:rPr>
          <w:rStyle w:val="PlanInstructions"/>
          <w:i w:val="0"/>
          <w:color w:val="000000"/>
        </w:rPr>
        <w:lastRenderedPageBreak/>
        <w:t xml:space="preserve">Your Medicare and </w:t>
      </w:r>
      <w:r w:rsidR="00AB7E1C">
        <w:rPr>
          <w:rStyle w:val="PlanInstructions"/>
          <w:i w:val="0"/>
          <w:color w:val="000000"/>
        </w:rPr>
        <w:t xml:space="preserve">Rhode Island </w:t>
      </w:r>
      <w:r w:rsidRPr="00FF0273">
        <w:rPr>
          <w:rStyle w:val="PlanInstructions"/>
          <w:i w:val="0"/>
          <w:color w:val="000000"/>
        </w:rPr>
        <w:t xml:space="preserve">Medicaid covered services must be provided according to the rules set by Medicare and </w:t>
      </w:r>
      <w:r w:rsidR="00AB7E1C">
        <w:rPr>
          <w:rStyle w:val="PlanInstructions"/>
          <w:i w:val="0"/>
          <w:color w:val="000000"/>
        </w:rPr>
        <w:t xml:space="preserve">Rhode Island </w:t>
      </w:r>
      <w:r w:rsidRPr="00FF0273">
        <w:rPr>
          <w:rStyle w:val="PlanInstructions"/>
          <w:i w:val="0"/>
          <w:color w:val="000000"/>
        </w:rPr>
        <w:t>Medicaid.</w:t>
      </w:r>
    </w:p>
    <w:p w14:paraId="44BBF964" w14:textId="38C9D3E1" w:rsidR="00C70044" w:rsidRPr="00055BC2" w:rsidRDefault="003553A4" w:rsidP="00D90F7E">
      <w:pPr>
        <w:pStyle w:val="ListBullet"/>
        <w:spacing w:after="200"/>
        <w:ind w:lef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 xml:space="preserve">medical, surgical or other </w:t>
      </w:r>
      <w:r>
        <w:t xml:space="preserve">services to prevent, diagnose, </w:t>
      </w:r>
      <w:r w:rsidR="00507E09">
        <w:t xml:space="preserve">or </w:t>
      </w:r>
      <w:r w:rsidR="0054438B">
        <w:t xml:space="preserve">treat,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7A5B5C2C" w14:textId="67C95837" w:rsidR="00C70044" w:rsidRPr="002E0EFA" w:rsidRDefault="00C70044" w:rsidP="00D90F7E">
      <w:pPr>
        <w:pStyle w:val="ListBullet"/>
        <w:spacing w:after="200"/>
        <w:ind w:left="720"/>
        <w:rPr>
          <w:rStyle w:val="PlanInstructions"/>
          <w:i w:val="0"/>
        </w:rPr>
      </w:pPr>
      <w:r w:rsidRPr="00CC1E49">
        <w:rPr>
          <w:rStyle w:val="PlanInstructions"/>
          <w:i w:val="0"/>
          <w:color w:val="auto"/>
        </w:rPr>
        <w:t xml:space="preserve">You get your care from a network provider. </w:t>
      </w:r>
      <w:r w:rsidR="00FD2D3F" w:rsidRPr="00CC1E49">
        <w:rPr>
          <w:rStyle w:val="PlanInstructions"/>
          <w:i w:val="0"/>
          <w:color w:val="auto"/>
        </w:rPr>
        <w:t xml:space="preserve">A network provider is a provider who works with the health plan. </w:t>
      </w:r>
      <w:r w:rsidRPr="00CC1E49">
        <w:rPr>
          <w:rStyle w:val="PlanInstructions"/>
          <w:i w:val="0"/>
          <w:color w:val="auto"/>
        </w:rPr>
        <w:t xml:space="preserve">In most cases, the plan will not pay for care you get from an out-of-network provider. Chapter 3 </w:t>
      </w:r>
      <w:r w:rsidR="00A269DC" w:rsidRPr="00556441">
        <w:rPr>
          <w:rStyle w:val="PlanInstructions"/>
          <w:i w:val="0"/>
        </w:rPr>
        <w:t>[</w:t>
      </w:r>
      <w:r w:rsidR="00A269DC" w:rsidRPr="00B904F8">
        <w:rPr>
          <w:rStyle w:val="PlanInstructions"/>
        </w:rPr>
        <w:t>plan may insert reference, as applicable</w:t>
      </w:r>
      <w:r w:rsidR="00A269DC" w:rsidRPr="006A30CB">
        <w:rPr>
          <w:rStyle w:val="PlanInstructions"/>
          <w:i w:val="0"/>
        </w:rPr>
        <w:t>]</w:t>
      </w:r>
      <w:r w:rsidR="00A269DC" w:rsidRPr="00CC1E49">
        <w:rPr>
          <w:rStyle w:val="PlanInstructions"/>
          <w:i w:val="0"/>
          <w:color w:val="auto"/>
        </w:rPr>
        <w:t xml:space="preserve"> </w:t>
      </w:r>
      <w:r w:rsidRPr="00CC1E49">
        <w:rPr>
          <w:rStyle w:val="PlanInstructions"/>
          <w:i w:val="0"/>
          <w:color w:val="auto"/>
        </w:rPr>
        <w:t>has more information about using network and out-of-network providers.</w:t>
      </w:r>
    </w:p>
    <w:p w14:paraId="1DEC04F0" w14:textId="31D22925" w:rsidR="004C6F24" w:rsidRPr="002E0EFA" w:rsidRDefault="00C70044" w:rsidP="00D90F7E">
      <w:pPr>
        <w:pStyle w:val="ListBullet"/>
        <w:spacing w:after="200"/>
        <w:ind w:left="720"/>
        <w:rPr>
          <w:rStyle w:val="PlanInstructions"/>
          <w:i w:val="0"/>
        </w:rPr>
      </w:pPr>
      <w:r w:rsidRPr="00CC1E49">
        <w:rPr>
          <w:rStyle w:val="PlanInstructions"/>
          <w:i w:val="0"/>
          <w:color w:val="auto"/>
        </w:rPr>
        <w:t xml:space="preserve">You have a primary care </w:t>
      </w:r>
      <w:r w:rsidR="003553A4" w:rsidRPr="00CC1E49">
        <w:rPr>
          <w:rStyle w:val="PlanInstructions"/>
          <w:i w:val="0"/>
          <w:color w:val="auto"/>
        </w:rPr>
        <w:t xml:space="preserve">provider </w:t>
      </w:r>
      <w:r w:rsidRPr="00CC1E49">
        <w:rPr>
          <w:rStyle w:val="PlanInstructions"/>
          <w:i w:val="0"/>
          <w:color w:val="auto"/>
        </w:rPr>
        <w:t>(PCP) or a care team that is providing and managing your care.</w:t>
      </w:r>
      <w:r w:rsidRPr="00F50F50">
        <w:rPr>
          <w:rStyle w:val="PlanInstructions"/>
        </w:rPr>
        <w:t xml:space="preserve"> </w:t>
      </w:r>
      <w:r w:rsidR="00F50F50" w:rsidRPr="00F50F5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 xml:space="preserve">:] </w:t>
      </w:r>
      <w:r w:rsidRPr="00CC1E49">
        <w:rPr>
          <w:rStyle w:val="PlanInstructions"/>
          <w:i w:val="0"/>
          <w:color w:val="auto"/>
        </w:rPr>
        <w:t xml:space="preserve">In most cases, </w:t>
      </w:r>
      <w:r w:rsidR="00264499" w:rsidRPr="00CC1E49">
        <w:rPr>
          <w:rStyle w:val="PlanInstructions"/>
          <w:i w:val="0"/>
          <w:color w:val="auto"/>
        </w:rPr>
        <w:t>your PCP must give you approval</w:t>
      </w:r>
      <w:r w:rsidR="00BA4B3C" w:rsidRPr="00CC1E49">
        <w:rPr>
          <w:rStyle w:val="PlanInstructions"/>
          <w:i w:val="0"/>
          <w:color w:val="auto"/>
        </w:rPr>
        <w:t xml:space="preserve"> before </w:t>
      </w:r>
      <w:r w:rsidRPr="00CC1E49">
        <w:rPr>
          <w:rStyle w:val="PlanInstructions"/>
          <w:i w:val="0"/>
          <w:color w:val="auto"/>
        </w:rPr>
        <w:t xml:space="preserve">you can see </w:t>
      </w:r>
      <w:r w:rsidR="00507E09">
        <w:rPr>
          <w:rStyle w:val="PlanInstructions"/>
          <w:i w:val="0"/>
          <w:color w:val="auto"/>
        </w:rPr>
        <w:t xml:space="preserve">someone that is not your PCP or use </w:t>
      </w:r>
      <w:r w:rsidRPr="00CC1E49">
        <w:rPr>
          <w:rStyle w:val="PlanInstructions"/>
          <w:i w:val="0"/>
          <w:color w:val="auto"/>
        </w:rPr>
        <w:t>other providers</w:t>
      </w:r>
      <w:r w:rsidR="00507E09">
        <w:rPr>
          <w:rStyle w:val="PlanInstructions"/>
          <w:i w:val="0"/>
          <w:color w:val="auto"/>
        </w:rPr>
        <w:t xml:space="preserve"> in the plan’s network</w:t>
      </w:r>
      <w:r w:rsidRPr="00CC1E49">
        <w:rPr>
          <w:rStyle w:val="PlanInstructions"/>
          <w:i w:val="0"/>
          <w:color w:val="auto"/>
        </w:rPr>
        <w:t xml:space="preserve">. This is called a referral. Chapter 3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CC1E49">
        <w:rPr>
          <w:rStyle w:val="PlanInstructions"/>
          <w:i w:val="0"/>
          <w:color w:val="auto"/>
        </w:rPr>
        <w:t xml:space="preserve">has more information about </w:t>
      </w:r>
      <w:r w:rsidR="009E620A" w:rsidRPr="00CC1E49">
        <w:rPr>
          <w:rStyle w:val="PlanInstructions"/>
          <w:i w:val="0"/>
          <w:color w:val="auto"/>
        </w:rPr>
        <w:t xml:space="preserve">getting </w:t>
      </w:r>
      <w:r w:rsidRPr="00CC1E49">
        <w:rPr>
          <w:rStyle w:val="PlanInstructions"/>
          <w:i w:val="0"/>
          <w:color w:val="auto"/>
        </w:rPr>
        <w:t>a referral and explains when you do not need a referral.</w:t>
      </w:r>
    </w:p>
    <w:p w14:paraId="028635E5" w14:textId="760F6CB8" w:rsidR="00C70044" w:rsidRPr="00117FAE" w:rsidRDefault="00C70044" w:rsidP="00D90F7E">
      <w:pPr>
        <w:pStyle w:val="ListBullet"/>
        <w:spacing w:after="200"/>
        <w:ind w:left="720"/>
        <w:rPr>
          <w:rStyle w:val="PlanInstructions"/>
        </w:rPr>
      </w:pPr>
      <w:r w:rsidRPr="008C4B80">
        <w:rPr>
          <w:rStyle w:val="PlanInstructions"/>
          <w:i w:val="0"/>
          <w:color w:val="auto"/>
        </w:rPr>
        <w:t>Some of the services listed in the Benefits Chart are covered only if your doctor or other network provider gets approval from us</w:t>
      </w:r>
      <w:r w:rsidR="003553A4" w:rsidRPr="008C4B80">
        <w:rPr>
          <w:rStyle w:val="PlanInstructions"/>
          <w:i w:val="0"/>
          <w:color w:val="auto"/>
        </w:rPr>
        <w:t xml:space="preserve"> first</w:t>
      </w:r>
      <w:r w:rsidRPr="008C4B80">
        <w:rPr>
          <w:rStyle w:val="PlanInstructions"/>
          <w:i w:val="0"/>
          <w:color w:val="auto"/>
        </w:rPr>
        <w:t xml:space="preserve">. This is called </w:t>
      </w:r>
      <w:r w:rsidRPr="00D90F7E">
        <w:rPr>
          <w:rStyle w:val="PlanInstructions"/>
          <w:i w:val="0"/>
          <w:color w:val="auto"/>
        </w:rPr>
        <w:t>prior authorization</w:t>
      </w:r>
      <w:r w:rsidR="00FD2D3F" w:rsidRPr="008C4B80">
        <w:rPr>
          <w:rStyle w:val="PlanInstructions"/>
          <w:i w:val="0"/>
          <w:color w:val="auto"/>
        </w:rPr>
        <w:t>.</w:t>
      </w:r>
      <w:r w:rsidRPr="008C4B80">
        <w:rPr>
          <w:rStyle w:val="PlanInstructions"/>
          <w:i w:val="0"/>
          <w:color w:val="auto"/>
        </w:rPr>
        <w:t xml:space="preserve"> Covered services that need </w:t>
      </w:r>
      <w:r w:rsidR="00507E09">
        <w:rPr>
          <w:rStyle w:val="PlanInstructions"/>
          <w:i w:val="0"/>
          <w:color w:val="auto"/>
        </w:rPr>
        <w:t>prior authorization</w:t>
      </w:r>
      <w:r w:rsidR="003553A4" w:rsidRPr="008C4B80">
        <w:rPr>
          <w:rStyle w:val="PlanInstructions"/>
          <w:i w:val="0"/>
          <w:color w:val="auto"/>
        </w:rPr>
        <w:t xml:space="preserve"> </w:t>
      </w:r>
      <w:r w:rsidRPr="008C4B80">
        <w:rPr>
          <w:rStyle w:val="PlanInstructions"/>
          <w:i w:val="0"/>
          <w:color w:val="auto"/>
        </w:rPr>
        <w:t>are marked in the Benefits Chart</w:t>
      </w:r>
      <w:r w:rsidRPr="008C4B80">
        <w:rPr>
          <w:rStyle w:val="PlanInstructions"/>
          <w:color w:val="auto"/>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587B10">
        <w:rPr>
          <w:rStyle w:val="PlanInstructions"/>
          <w:i w:val="0"/>
        </w:rPr>
        <w:t xml:space="preserve">prior authorization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14:paraId="0834716A" w14:textId="77777777" w:rsidR="00117FAE" w:rsidRPr="008B5ED5" w:rsidRDefault="00117FAE" w:rsidP="00117FAE">
      <w:pPr>
        <w:pStyle w:val="ListBullet"/>
        <w:numPr>
          <w:ilvl w:val="0"/>
          <w:numId w:val="43"/>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in section B-19 of the Plan Benefit Package submission</w:t>
      </w:r>
      <w:r w:rsidRPr="008B5ED5">
        <w:rPr>
          <w:rStyle w:val="PlanInstructions"/>
        </w:rPr>
        <w:t xml:space="preserve">: </w:t>
      </w:r>
      <w:r w:rsidRPr="008B5ED5">
        <w:rPr>
          <w:b/>
          <w:color w:val="548DD4"/>
        </w:rPr>
        <w:t>Important Benefit Information for Enrollees with Certain Chronic Conditions</w:t>
      </w:r>
      <w:r w:rsidRPr="008B5ED5">
        <w:rPr>
          <w:color w:val="548DD4"/>
        </w:rPr>
        <w:t xml:space="preserve">. If you have the following chronic condition(s) </w:t>
      </w:r>
      <w:r>
        <w:rPr>
          <w:color w:val="548DD4"/>
        </w:rPr>
        <w:t xml:space="preserve">and </w:t>
      </w:r>
      <w:r w:rsidRPr="008B5ED5">
        <w:rPr>
          <w:color w:val="548DD4"/>
        </w:rPr>
        <w:t>meet certain medical criteria, you may be eligible for additional benefits [</w:t>
      </w:r>
      <w:r w:rsidRPr="008B5ED5">
        <w:rPr>
          <w:i/>
          <w:color w:val="548DD4"/>
        </w:rPr>
        <w:t>insert if applicable:</w:t>
      </w:r>
      <w:r w:rsidRPr="008B5ED5">
        <w:rPr>
          <w:color w:val="548DD4"/>
        </w:rPr>
        <w:t xml:space="preserve"> and/or reduced cost sharing]:</w:t>
      </w:r>
    </w:p>
    <w:p w14:paraId="5EEF9472" w14:textId="77777777" w:rsidR="00117FAE" w:rsidRDefault="00117FAE" w:rsidP="00117FAE">
      <w:pPr>
        <w:pStyle w:val="ListBullet"/>
        <w:numPr>
          <w:ilvl w:val="1"/>
          <w:numId w:val="43"/>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44408482" w14:textId="28DFA692" w:rsidR="00117FAE" w:rsidRPr="00422560" w:rsidRDefault="00117FAE" w:rsidP="00FC114C">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7136C206" w14:textId="24D52F5F" w:rsidR="00991DE1" w:rsidRPr="00B94A51" w:rsidRDefault="00FD2D3F" w:rsidP="00B94A51">
      <w:pPr>
        <w:pStyle w:val="ListParagraph"/>
        <w:numPr>
          <w:ilvl w:val="0"/>
          <w:numId w:val="44"/>
        </w:numPr>
        <w:ind w:right="0"/>
        <w:rPr>
          <w:rStyle w:val="PlanInstructions"/>
          <w:i w:val="0"/>
        </w:rPr>
      </w:pPr>
      <w:r w:rsidRPr="00A22FB0">
        <w:t xml:space="preserve">You will see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9"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11E05C76" w14:textId="5DFC7825" w:rsidR="004C6F24" w:rsidRPr="00E00A54" w:rsidRDefault="004C6F24" w:rsidP="00D90F7E">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Pr="00E00A54">
        <w:rPr>
          <w:rStyle w:val="PlanInstructions"/>
        </w:rPr>
        <w:t>:</w:t>
      </w:r>
    </w:p>
    <w:p w14:paraId="6747DAC7" w14:textId="26EFFE6D" w:rsidR="004C6F24" w:rsidRPr="00E00A54" w:rsidRDefault="004C6F24" w:rsidP="00D90F7E">
      <w:pPr>
        <w:pStyle w:val="ListBullet"/>
        <w:spacing w:after="200"/>
        <w:ind w:left="720"/>
        <w:rPr>
          <w:rStyle w:val="PlanInstructions"/>
        </w:rPr>
      </w:pPr>
      <w:r w:rsidRPr="00E00A54">
        <w:rPr>
          <w:rStyle w:val="PlanInstructions"/>
        </w:rPr>
        <w:lastRenderedPageBreak/>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4AA1022C" w14:textId="77777777" w:rsidR="00A22FB0" w:rsidRPr="00E00A54" w:rsidRDefault="00023E61" w:rsidP="00D90F7E">
      <w:pPr>
        <w:pStyle w:val="ListBullet"/>
        <w:spacing w:after="200"/>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DDD31D2" w14:textId="5CBE494D" w:rsidR="00DE43C9" w:rsidRPr="00E00A54" w:rsidRDefault="00122F67" w:rsidP="00D90F7E">
      <w:pPr>
        <w:pStyle w:val="ListBullet"/>
        <w:spacing w:after="200"/>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5944D3CB" w14:textId="5AE00D5D" w:rsidR="004C6F24" w:rsidRPr="00E00A54" w:rsidRDefault="00122F67" w:rsidP="00D90F7E">
      <w:pPr>
        <w:pStyle w:val="ListBullet"/>
        <w:spacing w:after="200"/>
        <w:ind w:left="720"/>
        <w:rPr>
          <w:rStyle w:val="PlanInstructions"/>
        </w:rPr>
      </w:pPr>
      <w:r>
        <w:rPr>
          <w:rStyle w:val="PlanInstructions"/>
        </w:rPr>
        <w:t>The plan</w:t>
      </w:r>
      <w:r w:rsidR="004C6F24" w:rsidRPr="00E00A54">
        <w:rPr>
          <w:rStyle w:val="PlanInstructions"/>
        </w:rPr>
        <w:t xml:space="preserve">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 throughout the document</w:t>
      </w:r>
      <w:r w:rsidR="00991DE1">
        <w:rPr>
          <w:rStyle w:val="PlanInstructions"/>
          <w:rFonts w:cs="Arial"/>
        </w:rPr>
        <w:t xml:space="preserve"> and must </w:t>
      </w:r>
      <w:r w:rsidR="002D100D">
        <w:rPr>
          <w:rStyle w:val="PlanInstructions"/>
          <w:rFonts w:cs="Arial"/>
        </w:rPr>
        <w:t>not use multiple methods.</w:t>
      </w:r>
      <w:r w:rsidR="004C6F24" w:rsidRPr="00E00A54">
        <w:rPr>
          <w:rStyle w:val="PlanInstructions"/>
        </w:rPr>
        <w:t>)</w:t>
      </w:r>
    </w:p>
    <w:p w14:paraId="407DFEF1" w14:textId="7DE3A609" w:rsidR="004C6F24" w:rsidRPr="00E00A54" w:rsidRDefault="00122F67" w:rsidP="00D90F7E">
      <w:pPr>
        <w:pStyle w:val="ListBullet"/>
        <w:spacing w:after="200"/>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3CAA487B" w14:textId="2165A454" w:rsidR="004C6F24" w:rsidRPr="00E00A54" w:rsidRDefault="00122F67" w:rsidP="00D90F7E">
      <w:pPr>
        <w:pStyle w:val="ListBullet"/>
        <w:spacing w:after="200"/>
        <w:ind w:left="720"/>
        <w:rPr>
          <w:rStyle w:val="PlanInstructions"/>
        </w:rPr>
      </w:pPr>
      <w:r>
        <w:rPr>
          <w:rStyle w:val="PlanInstructions"/>
        </w:rPr>
        <w:t>The plan</w:t>
      </w:r>
      <w:r w:rsidRPr="00E00A54">
        <w:rPr>
          <w:rStyle w:val="PlanInstructions"/>
        </w:rPr>
        <w:t xml:space="preserve"> </w:t>
      </w:r>
      <w:r w:rsidR="004C6F24" w:rsidRPr="00E00A54">
        <w:rPr>
          <w:rStyle w:val="PlanInstructions"/>
        </w:rPr>
        <w:t>must describe any restrictive policies, limitations, or monetary limits that might affect a beneficiary’s access to services within the chart.</w:t>
      </w:r>
    </w:p>
    <w:p w14:paraId="6BAB63DB" w14:textId="535DE422" w:rsidR="00DE7DD8" w:rsidRPr="00E00A54" w:rsidRDefault="00122F67" w:rsidP="00D90F7E">
      <w:pPr>
        <w:pStyle w:val="ListBullet"/>
        <w:spacing w:after="200"/>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922CC36" w14:textId="5405E057" w:rsidR="00DE7DD8" w:rsidRPr="00E00A54" w:rsidRDefault="00DE7DD8" w:rsidP="00D90F7E">
      <w:pPr>
        <w:pStyle w:val="ListBullet"/>
        <w:spacing w:after="200"/>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482563CF" w14:textId="18FAE61F" w:rsidR="00117FAE" w:rsidRPr="00117FAE" w:rsidRDefault="00DE7DD8" w:rsidP="00D90F7E">
      <w:pPr>
        <w:pStyle w:val="ListBullet"/>
        <w:spacing w:after="200"/>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25EB86C8" w14:textId="7883391C" w:rsidR="00117FAE" w:rsidRDefault="00117FAE" w:rsidP="00117FAE">
      <w:pPr>
        <w:pStyle w:val="ListBullet"/>
        <w:spacing w:after="200"/>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579E5AE1" w14:textId="77777777" w:rsidR="00117FAE" w:rsidRPr="00C73CC0" w:rsidRDefault="00117FAE" w:rsidP="008862D0">
      <w:pPr>
        <w:pStyle w:val="ListBullet"/>
        <w:numPr>
          <w:ilvl w:val="1"/>
          <w:numId w:val="15"/>
        </w:numPr>
        <w:spacing w:after="200"/>
        <w:ind w:left="1080"/>
        <w:rPr>
          <w:i/>
          <w:color w:val="548DD4"/>
        </w:rPr>
      </w:pPr>
      <w:r w:rsidRPr="00C73CC0">
        <w:rPr>
          <w:i/>
          <w:color w:val="548DD4"/>
        </w:rPr>
        <w:t xml:space="preserve">Deliver to each clinically-targeted enrollee a written summary of those benefits so that such enrollees are notified of the “Uniformity Flexibility” benefits for which they are eligible. </w:t>
      </w:r>
    </w:p>
    <w:p w14:paraId="71115ABA" w14:textId="51CDF03E" w:rsidR="00117FAE" w:rsidRPr="00E00A54" w:rsidRDefault="00117FAE" w:rsidP="008862D0">
      <w:pPr>
        <w:pStyle w:val="ListBullet"/>
        <w:numPr>
          <w:ilvl w:val="1"/>
          <w:numId w:val="15"/>
        </w:numPr>
        <w:spacing w:after="200"/>
        <w:ind w:left="1080"/>
        <w:rPr>
          <w:rStyle w:val="PlanInstructions"/>
        </w:rPr>
      </w:pPr>
      <w:r w:rsidRPr="00C73CC0">
        <w:rPr>
          <w:i/>
          <w:color w:val="548DD4"/>
        </w:rPr>
        <w:t>Update the Benefits Chart to include details, as applicable, about the exact targeted reduced cost sharing amount for each specific service and/or the additional supplemental benefits being offered.</w:t>
      </w:r>
      <w:r w:rsidR="003F7188" w:rsidRPr="008862D0">
        <w:rPr>
          <w:color w:val="548DD4"/>
        </w:rPr>
        <w:t>]</w:t>
      </w:r>
      <w:r w:rsidRPr="00C73CC0" w:rsidDel="00415D76">
        <w:rPr>
          <w:rStyle w:val="PlanInstructions"/>
        </w:rPr>
        <w:t xml:space="preserve"> </w:t>
      </w:r>
    </w:p>
    <w:p w14:paraId="3700ECA3" w14:textId="5D72D177" w:rsidR="00DE7DD8" w:rsidRDefault="00DE7DD8" w:rsidP="008862D0">
      <w:pPr>
        <w:pStyle w:val="ListBullet"/>
        <w:numPr>
          <w:ilvl w:val="0"/>
          <w:numId w:val="0"/>
        </w:numPr>
        <w:spacing w:after="200"/>
        <w:ind w:left="720"/>
        <w:rPr>
          <w:rStyle w:val="PlanInstructions"/>
        </w:rPr>
      </w:pPr>
    </w:p>
    <w:p w14:paraId="39830BD2" w14:textId="77777777" w:rsidR="00E00A54" w:rsidRPr="00E00A54" w:rsidRDefault="00E00A54" w:rsidP="00E00A54">
      <w:pPr>
        <w:pStyle w:val="Smallspace"/>
        <w:rPr>
          <w:rStyle w:val="PlanInstructions"/>
        </w:rPr>
      </w:pPr>
    </w:p>
    <w:p w14:paraId="736952A0" w14:textId="77777777" w:rsidR="004C6F24" w:rsidRDefault="00E00A54" w:rsidP="009D10CA">
      <w:pPr>
        <w:pStyle w:val="Heading1"/>
      </w:pPr>
      <w:bookmarkStart w:id="24" w:name="_Toc336955544"/>
      <w:bookmarkStart w:id="25" w:name="_Toc347922243"/>
      <w:r>
        <w:br w:type="page"/>
      </w:r>
      <w:bookmarkStart w:id="26" w:name="_Toc511637112"/>
      <w:r w:rsidR="004C6F24">
        <w:lastRenderedPageBreak/>
        <w:t>The Benefits Chart</w:t>
      </w:r>
      <w:bookmarkEnd w:id="24"/>
      <w:bookmarkEnd w:id="25"/>
      <w:bookmarkEnd w:id="26"/>
    </w:p>
    <w:p w14:paraId="57DAE580" w14:textId="507A2260" w:rsidR="00893776" w:rsidRPr="00587B10" w:rsidRDefault="00893776" w:rsidP="00893776">
      <w:pPr>
        <w:ind w:right="0"/>
        <w:rPr>
          <w:color w:val="548DD4"/>
        </w:rPr>
      </w:pPr>
      <w:r w:rsidRPr="00587B10">
        <w:rPr>
          <w:color w:val="548DD4"/>
        </w:rPr>
        <w:t>[</w:t>
      </w:r>
      <w:r w:rsidRPr="00587B10">
        <w:rPr>
          <w:i/>
          <w:color w:val="548DD4"/>
        </w:rPr>
        <w:t>When a benefit continues from one page to the next, plan enter</w:t>
      </w:r>
      <w:r w:rsidR="00587B10" w:rsidRPr="00587B10">
        <w:rPr>
          <w:i/>
          <w:color w:val="548DD4"/>
        </w:rPr>
        <w:t>s</w:t>
      </w:r>
      <w:r w:rsidRPr="00587B10">
        <w:rPr>
          <w:i/>
          <w:color w:val="548DD4"/>
        </w:rPr>
        <w:t xml:space="preserve"> a blank return before right aligning and inserting at the bottom of the first part of the description: </w:t>
      </w:r>
      <w:r w:rsidRPr="00587B10">
        <w:rPr>
          <w:b/>
          <w:color w:val="548DD4"/>
        </w:rPr>
        <w:t>This benefit is continued on the next page</w:t>
      </w:r>
      <w:r w:rsidRPr="00587B10">
        <w:rPr>
          <w:b/>
          <w:i/>
          <w:color w:val="548DD4"/>
        </w:rPr>
        <w:t xml:space="preserve">. </w:t>
      </w:r>
      <w:r w:rsidRPr="00587B10">
        <w:rPr>
          <w:i/>
          <w:color w:val="548DD4"/>
        </w:rPr>
        <w:t>At the top of the next page where the benefit description continues, plan enter</w:t>
      </w:r>
      <w:r w:rsidR="00587B10" w:rsidRPr="00587B10">
        <w:rPr>
          <w:i/>
          <w:color w:val="548DD4"/>
        </w:rPr>
        <w:t>s</w:t>
      </w:r>
      <w:r w:rsidRPr="00587B10">
        <w:rPr>
          <w:i/>
          <w:color w:val="548DD4"/>
        </w:rPr>
        <w:t xml:space="preserve"> the benefit name again in bold followed by </w:t>
      </w:r>
      <w:r w:rsidRPr="00587B10">
        <w:rPr>
          <w:b/>
          <w:color w:val="548DD4"/>
        </w:rPr>
        <w:t xml:space="preserve">(continued). </w:t>
      </w:r>
      <w:r w:rsidRPr="00587B10">
        <w:rPr>
          <w:i/>
          <w:color w:val="548DD4"/>
        </w:rPr>
        <w:t xml:space="preserve">Plan may refer to </w:t>
      </w:r>
      <w:r w:rsidRPr="00587B10">
        <w:rPr>
          <w:b/>
          <w:color w:val="548DD4"/>
        </w:rPr>
        <w:t xml:space="preserve">Durable medical equipment (DME) and related supplies </w:t>
      </w:r>
      <w:r w:rsidRPr="00587B10">
        <w:rPr>
          <w:i/>
          <w:color w:val="548DD4"/>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587B10">
        <w:rPr>
          <w:color w:val="548DD4"/>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72128E" w:rsidRPr="00D06762" w14:paraId="6F2F6953"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72A0242C" w14:textId="2C8C1407" w:rsidR="0072128E" w:rsidRPr="00D06762" w:rsidRDefault="0072128E">
            <w:pPr>
              <w:spacing w:after="0" w:line="240" w:lineRule="auto"/>
              <w:ind w:right="0"/>
              <w:rPr>
                <w:b/>
                <w:bCs/>
                <w:sz w:val="24"/>
                <w:szCs w:val="24"/>
              </w:rPr>
            </w:pPr>
            <w:bookmarkStart w:id="27" w:name="_Toc336955545"/>
            <w:bookmarkStart w:id="28"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0498A645" w14:textId="3F56238C" w:rsidR="0072128E" w:rsidRPr="00D06762" w:rsidRDefault="0072128E" w:rsidP="0072128E">
            <w:pPr>
              <w:spacing w:after="0" w:line="240" w:lineRule="auto"/>
              <w:ind w:right="0"/>
              <w:rPr>
                <w:b/>
                <w:bCs/>
                <w:sz w:val="24"/>
                <w:szCs w:val="24"/>
              </w:rPr>
            </w:pPr>
            <w:r w:rsidRPr="00D06762">
              <w:rPr>
                <w:b/>
                <w:bCs/>
                <w:sz w:val="24"/>
                <w:szCs w:val="24"/>
              </w:rPr>
              <w:t>What you must pay</w:t>
            </w:r>
          </w:p>
        </w:tc>
      </w:tr>
      <w:tr w:rsidR="0072128E" w:rsidRPr="00D06762" w14:paraId="5C292A78" w14:textId="77777777" w:rsidTr="00D90F7E">
        <w:trPr>
          <w:cantSplit/>
        </w:trPr>
        <w:tc>
          <w:tcPr>
            <w:tcW w:w="533" w:type="dxa"/>
            <w:tcBorders>
              <w:top w:val="single" w:sz="4" w:space="0" w:color="808080"/>
              <w:left w:val="single" w:sz="4" w:space="0" w:color="808080"/>
              <w:bottom w:val="single" w:sz="4" w:space="0" w:color="808080"/>
              <w:right w:val="nil"/>
            </w:tcBorders>
          </w:tcPr>
          <w:p w14:paraId="08E88134" w14:textId="41BC487C"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B158AB" w14:textId="77777777" w:rsidR="0072128E" w:rsidRPr="00D06762" w:rsidRDefault="0072128E">
            <w:pPr>
              <w:spacing w:line="280" w:lineRule="exact"/>
              <w:ind w:right="288"/>
              <w:rPr>
                <w:rFonts w:eastAsia="Times New Roman"/>
                <w:b/>
                <w:bCs/>
              </w:rPr>
            </w:pPr>
            <w:r w:rsidRPr="00D06762">
              <w:rPr>
                <w:rFonts w:eastAsia="Times New Roman"/>
                <w:b/>
                <w:bCs/>
              </w:rPr>
              <w:t>Abdominal aortic aneurysm screening</w:t>
            </w:r>
          </w:p>
          <w:p w14:paraId="7BF53C6E" w14:textId="2BE1F4C0" w:rsidR="0072128E" w:rsidRPr="00B55033" w:rsidRDefault="0072128E">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referral for it from your physician, physician assistant, nurse practitioner, or clinical nurse specialist.  </w:t>
            </w:r>
          </w:p>
          <w:p w14:paraId="7AC4CB9D" w14:textId="4045A282" w:rsidR="0072128E" w:rsidRPr="00D06762" w:rsidRDefault="0072128E" w:rsidP="00D90F7E">
            <w:pPr>
              <w:pStyle w:val="Tabletext"/>
              <w:rPr>
                <w:i/>
                <w:color w:val="548DD4"/>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AC42D22"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03046F29" w14:textId="7FB550B7" w:rsidR="0072128E" w:rsidRPr="00D06762" w:rsidRDefault="0072128E" w:rsidP="0072128E">
            <w:pPr>
              <w:spacing w:after="120" w:line="280" w:lineRule="exact"/>
              <w:ind w:right="288"/>
              <w:rPr>
                <w:rFonts w:eastAsia="Times New Roman"/>
                <w:i/>
                <w:color w:val="548DD4"/>
              </w:rPr>
            </w:pPr>
            <w:r>
              <w:rPr>
                <w:rFonts w:eastAsia="Times New Roman"/>
                <w:color w:val="548DD4"/>
              </w:rPr>
              <w:t xml:space="preserve"> </w:t>
            </w:r>
          </w:p>
        </w:tc>
      </w:tr>
      <w:tr w:rsidR="0072128E" w:rsidRPr="00D06762" w14:paraId="0B1C1E11" w14:textId="77777777" w:rsidTr="00D90F7E">
        <w:trPr>
          <w:cantSplit/>
        </w:trPr>
        <w:tc>
          <w:tcPr>
            <w:tcW w:w="533" w:type="dxa"/>
            <w:tcBorders>
              <w:top w:val="single" w:sz="4" w:space="0" w:color="808080"/>
              <w:left w:val="single" w:sz="4" w:space="0" w:color="808080"/>
              <w:bottom w:val="single" w:sz="4" w:space="0" w:color="808080"/>
              <w:right w:val="nil"/>
            </w:tcBorders>
          </w:tcPr>
          <w:p w14:paraId="327B2E8B"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371D26" w14:textId="2F09596E" w:rsidR="0072128E" w:rsidRDefault="0072128E" w:rsidP="0072128E">
            <w:pPr>
              <w:rPr>
                <w:rFonts w:eastAsia="Times New Roman"/>
                <w:b/>
                <w:bC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00C86E6A" w14:textId="54AC9B1C" w:rsidR="0072128E" w:rsidRDefault="0072128E" w:rsidP="00765A00">
            <w:pPr>
              <w:spacing w:line="280" w:lineRule="exact"/>
              <w:ind w:right="288"/>
              <w:rPr>
                <w:color w:val="1F497D"/>
              </w:rPr>
            </w:pPr>
            <w:r w:rsidRPr="00D06762">
              <w:rPr>
                <w:rFonts w:eastAsia="Times New Roman"/>
                <w:b/>
                <w:bCs/>
              </w:rPr>
              <w:t>Ab</w:t>
            </w:r>
            <w:r>
              <w:rPr>
                <w:rFonts w:eastAsia="Times New Roman"/>
                <w:b/>
                <w:bCs/>
              </w:rPr>
              <w:t>ortion</w:t>
            </w:r>
          </w:p>
          <w:p w14:paraId="3AB55AF8" w14:textId="694BBDAC" w:rsidR="0072128E" w:rsidRDefault="0072128E" w:rsidP="00D90F7E">
            <w:pPr>
              <w:spacing w:after="120" w:line="280" w:lineRule="exact"/>
              <w:ind w:right="288"/>
              <w:rPr>
                <w:noProof/>
              </w:rPr>
            </w:pPr>
            <w:r>
              <w:t>The plan will not pay for an a</w:t>
            </w:r>
            <w:r w:rsidRPr="00DD4D16">
              <w:t xml:space="preserve">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6FB914" w14:textId="193ECE74" w:rsidR="0072128E" w:rsidRDefault="0072128E" w:rsidP="0072128E">
            <w:pPr>
              <w:spacing w:after="120" w:line="280" w:lineRule="exact"/>
              <w:ind w:right="288"/>
              <w:rPr>
                <w:rFonts w:eastAsia="Times New Roman"/>
              </w:rPr>
            </w:pPr>
            <w:r>
              <w:rPr>
                <w:rFonts w:eastAsia="Times New Roman"/>
              </w:rPr>
              <w:t>$0</w:t>
            </w:r>
          </w:p>
        </w:tc>
      </w:tr>
      <w:tr w:rsidR="0072128E" w:rsidRPr="00D06762" w14:paraId="406921BA" w14:textId="77777777" w:rsidTr="00D90F7E">
        <w:trPr>
          <w:cantSplit/>
        </w:trPr>
        <w:tc>
          <w:tcPr>
            <w:tcW w:w="533" w:type="dxa"/>
            <w:tcBorders>
              <w:top w:val="single" w:sz="4" w:space="0" w:color="808080"/>
              <w:left w:val="single" w:sz="4" w:space="0" w:color="808080"/>
              <w:bottom w:val="single" w:sz="4" w:space="0" w:color="808080"/>
              <w:right w:val="nil"/>
            </w:tcBorders>
          </w:tcPr>
          <w:p w14:paraId="04B11A6F"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8A54E7" w14:textId="77777777" w:rsidR="0072128E" w:rsidRDefault="0072128E" w:rsidP="00D90F7E">
            <w:pPr>
              <w:pStyle w:val="Tablesubtitle"/>
              <w:rPr>
                <w:noProof/>
              </w:rPr>
            </w:pPr>
            <w:r>
              <w:rPr>
                <w:noProof/>
              </w:rPr>
              <w:t>Adult Day Services</w:t>
            </w:r>
          </w:p>
          <w:p w14:paraId="3EE82B7D" w14:textId="77777777" w:rsidR="0072128E" w:rsidRDefault="0072128E" w:rsidP="00D90F7E">
            <w:pPr>
              <w:pStyle w:val="Tablesubtitle"/>
              <w:spacing w:after="120"/>
              <w:rPr>
                <w:b w:val="0"/>
                <w:noProof/>
              </w:rPr>
            </w:pPr>
            <w:r>
              <w:rPr>
                <w:b w:val="0"/>
                <w:noProof/>
              </w:rPr>
              <w:t>The plan will pay for adult day services.</w:t>
            </w:r>
          </w:p>
          <w:p w14:paraId="194FD178" w14:textId="6BD920C4" w:rsidR="0072128E" w:rsidRPr="00D06762" w:rsidRDefault="0072128E" w:rsidP="00D90F7E">
            <w:pPr>
              <w:spacing w:after="120" w:line="280" w:lineRule="exact"/>
              <w:ind w:right="288"/>
              <w:rPr>
                <w:rFonts w:eastAsia="Times New Roman"/>
                <w:b/>
                <w:bCs/>
              </w:rPr>
            </w:pPr>
            <w:r w:rsidRPr="00F53072">
              <w:rPr>
                <w:rStyle w:val="PlanInstructions"/>
                <w:i w:val="0"/>
              </w:rPr>
              <w:t>[</w:t>
            </w:r>
            <w:r w:rsidRPr="00F53072">
              <w:rPr>
                <w:rStyle w:val="PlanInstructions"/>
              </w:rPr>
              <w:t>List any additional benefits offered</w:t>
            </w:r>
            <w:r>
              <w:rPr>
                <w:rStyle w:val="PlanInstructions"/>
              </w:rPr>
              <w:t>, including different levels of service available</w:t>
            </w:r>
            <w:r w:rsidRPr="00F53072">
              <w:rPr>
                <w:rStyle w:val="PlanInstructions"/>
              </w:rPr>
              <w:t>.</w:t>
            </w:r>
            <w:r w:rsidRPr="00F53072">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23A477" w14:textId="03CAEE8D" w:rsidR="0072128E" w:rsidRPr="00D06762" w:rsidRDefault="0072128E" w:rsidP="0072128E">
            <w:pPr>
              <w:spacing w:after="120" w:line="280" w:lineRule="exact"/>
              <w:ind w:right="288"/>
              <w:rPr>
                <w:rFonts w:eastAsia="Times New Roman"/>
              </w:rPr>
            </w:pPr>
            <w:r>
              <w:rPr>
                <w:rFonts w:eastAsia="Times New Roman"/>
              </w:rPr>
              <w:t>$0</w:t>
            </w:r>
          </w:p>
        </w:tc>
      </w:tr>
      <w:tr w:rsidR="0072128E" w:rsidRPr="00D06762" w14:paraId="2B15DD04" w14:textId="77777777" w:rsidTr="00D90F7E">
        <w:trPr>
          <w:cantSplit/>
        </w:trPr>
        <w:tc>
          <w:tcPr>
            <w:tcW w:w="533" w:type="dxa"/>
            <w:tcBorders>
              <w:top w:val="single" w:sz="4" w:space="0" w:color="808080"/>
              <w:left w:val="single" w:sz="4" w:space="0" w:color="808080"/>
              <w:bottom w:val="single" w:sz="4" w:space="0" w:color="808080"/>
              <w:right w:val="nil"/>
            </w:tcBorders>
          </w:tcPr>
          <w:p w14:paraId="324F2EBD" w14:textId="77777777" w:rsidR="0072128E" w:rsidRPr="00D06762" w:rsidRDefault="0072128E" w:rsidP="0072128E">
            <w:pPr>
              <w:spacing w:after="120" w:line="280" w:lineRule="exact"/>
              <w:ind w:right="288"/>
              <w:rPr>
                <w:rFonts w:eastAsia="Times New Roman"/>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37EF07" w14:textId="652DECC6" w:rsidR="0072128E" w:rsidRDefault="0072128E" w:rsidP="00D90F7E">
            <w:pPr>
              <w:pStyle w:val="Tabletext"/>
              <w:spacing w:after="200"/>
            </w:pPr>
            <w:r w:rsidRPr="004347F4">
              <w:rPr>
                <w:b/>
              </w:rPr>
              <w:t>Alcohol misuse screening and counseling</w:t>
            </w:r>
          </w:p>
          <w:p w14:paraId="4FD9CE36" w14:textId="77777777" w:rsidR="0072128E" w:rsidRDefault="0072128E" w:rsidP="00D90F7E">
            <w:pPr>
              <w:pStyle w:val="Tabletext"/>
            </w:pPr>
            <w:r>
              <w:t xml:space="preserve">The plan will pay for alcohol-misuse screening. </w:t>
            </w:r>
          </w:p>
          <w:p w14:paraId="71C8D265" w14:textId="77777777" w:rsidR="0072128E" w:rsidRDefault="0072128E" w:rsidP="00D90F7E">
            <w:pPr>
              <w:pStyle w:val="Tabletext"/>
            </w:pPr>
            <w:r>
              <w:t xml:space="preserve">If you screen positive for alcohol misuse, the plan covers counseling sessions with a qualified </w:t>
            </w:r>
            <w:r w:rsidRPr="00556441">
              <w:rPr>
                <w:rStyle w:val="PlanInstructions"/>
                <w:i w:val="0"/>
                <w:color w:val="auto"/>
              </w:rPr>
              <w:t>provider</w:t>
            </w:r>
            <w:r>
              <w:t xml:space="preserve"> or practitioner.</w:t>
            </w:r>
          </w:p>
          <w:p w14:paraId="0959B8F4" w14:textId="403C524B" w:rsidR="0072128E" w:rsidRPr="00D06762" w:rsidRDefault="0072128E">
            <w:pPr>
              <w:spacing w:after="120" w:line="280" w:lineRule="exact"/>
              <w:ind w:right="288"/>
              <w:rPr>
                <w:rFonts w:eastAsia="Times New Roman"/>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192E66"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4DCE8AB9" w14:textId="77777777" w:rsidTr="00D90F7E">
        <w:trPr>
          <w:cantSplit/>
        </w:trPr>
        <w:tc>
          <w:tcPr>
            <w:tcW w:w="533" w:type="dxa"/>
            <w:tcBorders>
              <w:top w:val="single" w:sz="4" w:space="0" w:color="808080"/>
              <w:left w:val="single" w:sz="4" w:space="0" w:color="808080"/>
              <w:bottom w:val="single" w:sz="4" w:space="0" w:color="808080"/>
              <w:right w:val="nil"/>
            </w:tcBorders>
          </w:tcPr>
          <w:p w14:paraId="00CCB3C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C8E09" w14:textId="77777777" w:rsidR="0072128E" w:rsidRPr="002875B7" w:rsidRDefault="0072128E" w:rsidP="00D90F7E">
            <w:pPr>
              <w:pStyle w:val="Tablesubtitle"/>
            </w:pPr>
            <w:r w:rsidRPr="002875B7">
              <w:t>Ambulance services</w:t>
            </w:r>
          </w:p>
          <w:p w14:paraId="65A19F5F" w14:textId="77777777" w:rsidR="0072128E" w:rsidRPr="00765A00" w:rsidRDefault="0072128E" w:rsidP="00D90F7E">
            <w:pPr>
              <w:pStyle w:val="Tabletext"/>
            </w:pPr>
            <w:r w:rsidRPr="00B26D83">
              <w:t>Covered ambulance services include fixed-wing, rotary-wing,</w:t>
            </w:r>
            <w:r w:rsidRPr="00765A00">
              <w:t xml:space="preserve"> and ground ambulance services. The ambulance will take you to the nearest place that can give you care. </w:t>
            </w:r>
          </w:p>
          <w:p w14:paraId="046BF0E2" w14:textId="77777777" w:rsidR="0072128E" w:rsidRPr="00765A00" w:rsidRDefault="0072128E" w:rsidP="00D90F7E">
            <w:pPr>
              <w:pStyle w:val="Tabletext"/>
              <w:rPr>
                <w:b/>
                <w:bCs/>
                <w:szCs w:val="30"/>
              </w:rPr>
            </w:pPr>
            <w:r w:rsidRPr="00765A00">
              <w:t>Your condition must be serious enough that other ways of getting to a place of care could risk your life or health. Ambulance services for other cases must be approved by the plan.</w:t>
            </w:r>
          </w:p>
          <w:p w14:paraId="6C341926" w14:textId="3C04BAC2" w:rsidR="0072128E" w:rsidRPr="00D06762" w:rsidRDefault="0072128E">
            <w:pPr>
              <w:spacing w:after="120" w:line="280" w:lineRule="exact"/>
              <w:ind w:right="288"/>
              <w:rPr>
                <w:rFonts w:eastAsia="Times New Roman"/>
                <w:i/>
                <w:color w:val="548DD4"/>
              </w:rPr>
            </w:pPr>
            <w:r w:rsidRPr="00765A00">
              <w:t>In cases that are not emergencies, the plan may</w:t>
            </w:r>
            <w:r w:rsidRPr="00B26D83">
              <w:t xml:space="preserve">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B5B840"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476A2306" w14:textId="77777777" w:rsidR="0072128E" w:rsidRPr="00D06762" w:rsidRDefault="0072128E" w:rsidP="0072128E">
            <w:pPr>
              <w:spacing w:after="120" w:line="280" w:lineRule="exact"/>
              <w:ind w:right="288"/>
              <w:rPr>
                <w:rFonts w:eastAsia="Times New Roman"/>
                <w:i/>
                <w:color w:val="548DD4"/>
              </w:rPr>
            </w:pPr>
          </w:p>
        </w:tc>
      </w:tr>
      <w:tr w:rsidR="0072128E" w:rsidRPr="00D06762" w14:paraId="499B205B" w14:textId="77777777" w:rsidTr="00D90F7E">
        <w:trPr>
          <w:cantSplit/>
        </w:trPr>
        <w:tc>
          <w:tcPr>
            <w:tcW w:w="533" w:type="dxa"/>
            <w:tcBorders>
              <w:top w:val="single" w:sz="4" w:space="0" w:color="808080"/>
              <w:left w:val="single" w:sz="4" w:space="0" w:color="808080"/>
              <w:bottom w:val="single" w:sz="4" w:space="0" w:color="808080"/>
              <w:right w:val="nil"/>
            </w:tcBorders>
          </w:tcPr>
          <w:p w14:paraId="07ACCA7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E07A0C" w14:textId="77777777" w:rsidR="0072128E" w:rsidRPr="00D06762" w:rsidRDefault="0072128E" w:rsidP="00765A00">
            <w:pPr>
              <w:spacing w:line="280" w:lineRule="exact"/>
              <w:ind w:right="288"/>
              <w:rPr>
                <w:rFonts w:eastAsia="Times New Roman"/>
                <w:b/>
                <w:bCs/>
              </w:rPr>
            </w:pPr>
            <w:r w:rsidRPr="00D06762">
              <w:rPr>
                <w:rFonts w:eastAsia="Times New Roman"/>
                <w:b/>
                <w:bCs/>
              </w:rPr>
              <w:t>Annual wellness visit</w:t>
            </w:r>
          </w:p>
          <w:p w14:paraId="6223BED3" w14:textId="562A1288"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5C8D08"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7524C671" w14:textId="77777777" w:rsidTr="00D90F7E">
        <w:trPr>
          <w:cantSplit/>
        </w:trPr>
        <w:tc>
          <w:tcPr>
            <w:tcW w:w="533" w:type="dxa"/>
            <w:tcBorders>
              <w:top w:val="single" w:sz="4" w:space="0" w:color="808080"/>
              <w:left w:val="single" w:sz="4" w:space="0" w:color="808080"/>
              <w:bottom w:val="single" w:sz="4" w:space="0" w:color="808080"/>
              <w:right w:val="nil"/>
            </w:tcBorders>
          </w:tcPr>
          <w:p w14:paraId="5F352297"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47CEB67" w14:textId="77777777" w:rsidR="0072128E" w:rsidRPr="00D06762" w:rsidRDefault="0072128E">
            <w:pPr>
              <w:spacing w:line="280" w:lineRule="exact"/>
              <w:ind w:right="288"/>
              <w:rPr>
                <w:rFonts w:eastAsia="Times New Roman"/>
                <w:b/>
                <w:bCs/>
              </w:rPr>
            </w:pPr>
            <w:r w:rsidRPr="00D06762">
              <w:rPr>
                <w:rFonts w:eastAsia="Times New Roman"/>
                <w:b/>
                <w:bCs/>
              </w:rPr>
              <w:t>Bone mass measurement</w:t>
            </w:r>
          </w:p>
          <w:p w14:paraId="1831B4E0" w14:textId="77777777" w:rsidR="0072128E" w:rsidRDefault="0072128E" w:rsidP="00D90F7E">
            <w:pPr>
              <w:pStyle w:val="Tabletext"/>
            </w:pPr>
            <w:r w:rsidRPr="00B721E6">
              <w:t xml:space="preserve">The plan will pay for certain procedures for </w:t>
            </w:r>
            <w:r>
              <w:fldChar w:fldCharType="begin"/>
            </w:r>
            <w:r>
              <w:instrText xml:space="preserve"> REF  memberName \h \* Charformat </w:instrText>
            </w:r>
            <w:r>
              <w:fldChar w:fldCharType="separate"/>
            </w:r>
            <w:r w:rsidRPr="009737E0">
              <w:t>Member</w:t>
            </w:r>
            <w:r>
              <w:fldChar w:fldCharType="end"/>
            </w:r>
            <w:r w:rsidRPr="00B721E6">
              <w:t xml:space="preserve">s who qualify (usually, someone at risk of losing bone mass or at risk of osteoporosis). These procedures identify bone mass, find bone loss, or find out bone quality. </w:t>
            </w:r>
          </w:p>
          <w:p w14:paraId="049B0AAF" w14:textId="45F4A5EE"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45044B81" w14:textId="4AF588FB" w:rsidR="0072128E" w:rsidRPr="00D06762" w:rsidRDefault="0072128E">
            <w:pPr>
              <w:spacing w:after="120" w:line="280" w:lineRule="exact"/>
              <w:ind w:right="288"/>
              <w:rPr>
                <w:rFonts w:eastAsia="Times New Roman"/>
                <w:i/>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D16084"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0B707AD4" w14:textId="12A9F5F1" w:rsidR="0072128E" w:rsidRPr="00D06762" w:rsidRDefault="0072128E" w:rsidP="0072128E">
            <w:pPr>
              <w:spacing w:after="120" w:line="280" w:lineRule="exact"/>
              <w:ind w:right="288"/>
              <w:rPr>
                <w:rFonts w:eastAsia="Times New Roman"/>
                <w:i/>
                <w:color w:val="548DD4"/>
              </w:rPr>
            </w:pPr>
            <w:r>
              <w:rPr>
                <w:rFonts w:eastAsia="Times New Roman"/>
                <w:color w:val="548DD4"/>
              </w:rPr>
              <w:t xml:space="preserve"> </w:t>
            </w:r>
          </w:p>
        </w:tc>
      </w:tr>
      <w:tr w:rsidR="0072128E" w:rsidRPr="00D06762" w14:paraId="401FAA95" w14:textId="77777777" w:rsidTr="00D90F7E">
        <w:trPr>
          <w:cantSplit/>
        </w:trPr>
        <w:tc>
          <w:tcPr>
            <w:tcW w:w="533" w:type="dxa"/>
            <w:tcBorders>
              <w:top w:val="single" w:sz="4" w:space="0" w:color="808080"/>
              <w:left w:val="single" w:sz="4" w:space="0" w:color="808080"/>
              <w:bottom w:val="single" w:sz="4" w:space="0" w:color="auto"/>
              <w:right w:val="nil"/>
            </w:tcBorders>
          </w:tcPr>
          <w:p w14:paraId="1EDDDC6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5E39B5" w14:textId="77777777" w:rsidR="0072128E" w:rsidRPr="00D06762" w:rsidRDefault="0072128E">
            <w:pPr>
              <w:spacing w:line="280" w:lineRule="exact"/>
              <w:ind w:right="288"/>
              <w:rPr>
                <w:rFonts w:eastAsia="Times New Roman"/>
                <w:b/>
                <w:bCs/>
              </w:rPr>
            </w:pPr>
            <w:r w:rsidRPr="00D06762">
              <w:rPr>
                <w:rFonts w:eastAsia="Times New Roman"/>
                <w:b/>
                <w:bCs/>
              </w:rPr>
              <w:t>Breast cancer screening (mammograms)</w:t>
            </w:r>
          </w:p>
          <w:p w14:paraId="0D6120BD" w14:textId="77777777" w:rsidR="0072128E" w:rsidRDefault="0072128E">
            <w:pPr>
              <w:tabs>
                <w:tab w:val="left" w:pos="432"/>
                <w:tab w:val="left" w:pos="3082"/>
                <w:tab w:val="left" w:pos="3370"/>
              </w:tabs>
              <w:spacing w:after="120" w:line="280" w:lineRule="exact"/>
              <w:ind w:right="288"/>
            </w:pPr>
            <w:r>
              <w:t>The plan will pay for mammograms and clinical breast exams.</w:t>
            </w:r>
          </w:p>
          <w:p w14:paraId="56699BC9" w14:textId="281B033B" w:rsidR="0072128E" w:rsidRPr="00D06762" w:rsidRDefault="0072128E">
            <w:pPr>
              <w:tabs>
                <w:tab w:val="left" w:pos="432"/>
                <w:tab w:val="left" w:pos="3082"/>
                <w:tab w:val="left" w:pos="3370"/>
              </w:tabs>
              <w:spacing w:after="120" w:line="280" w:lineRule="exact"/>
              <w:ind w:right="288"/>
              <w:rPr>
                <w:color w:val="548DD4"/>
              </w:rPr>
            </w:pPr>
            <w:r w:rsidRPr="00D06762">
              <w:rPr>
                <w:color w:val="548DD4"/>
              </w:rPr>
              <w:t>[</w:t>
            </w:r>
            <w:r w:rsidRPr="00D06762">
              <w:rPr>
                <w:i/>
                <w:color w:val="548DD4"/>
              </w:rPr>
              <w:t>List any additional benefits offered.</w:t>
            </w:r>
            <w:r w:rsidRPr="00D06762">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8A44CA"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4F7DB9E5" w14:textId="52639CDD" w:rsidR="0072128E" w:rsidRPr="00D06762" w:rsidRDefault="0072128E" w:rsidP="0072128E">
            <w:pPr>
              <w:spacing w:after="120" w:line="280" w:lineRule="exact"/>
              <w:ind w:right="288"/>
              <w:rPr>
                <w:rFonts w:eastAsia="Times New Roman"/>
              </w:rPr>
            </w:pPr>
            <w:r>
              <w:rPr>
                <w:rFonts w:eastAsia="Times New Roman"/>
                <w:color w:val="548DD4"/>
              </w:rPr>
              <w:t xml:space="preserve"> </w:t>
            </w:r>
          </w:p>
          <w:p w14:paraId="25516F18" w14:textId="77777777" w:rsidR="0072128E" w:rsidRPr="00D06762" w:rsidRDefault="0072128E" w:rsidP="0072128E">
            <w:pPr>
              <w:spacing w:after="120" w:line="280" w:lineRule="exact"/>
              <w:ind w:right="288"/>
              <w:rPr>
                <w:rFonts w:eastAsia="Times New Roman"/>
              </w:rPr>
            </w:pPr>
          </w:p>
        </w:tc>
      </w:tr>
      <w:tr w:rsidR="0072128E" w:rsidRPr="00D06762" w14:paraId="418E4B9B" w14:textId="77777777" w:rsidTr="00D90F7E">
        <w:trPr>
          <w:cantSplit/>
        </w:trPr>
        <w:tc>
          <w:tcPr>
            <w:tcW w:w="533" w:type="dxa"/>
            <w:tcBorders>
              <w:top w:val="single" w:sz="4" w:space="0" w:color="auto"/>
              <w:left w:val="single" w:sz="4" w:space="0" w:color="808080"/>
              <w:bottom w:val="single" w:sz="4" w:space="0" w:color="808080"/>
              <w:right w:val="nil"/>
            </w:tcBorders>
          </w:tcPr>
          <w:p w14:paraId="19DFFF2E" w14:textId="65E98A0E"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4D5483" w14:textId="77777777" w:rsidR="0072128E" w:rsidRPr="00D06762" w:rsidRDefault="0072128E">
            <w:pPr>
              <w:spacing w:line="280" w:lineRule="exact"/>
              <w:ind w:right="288"/>
              <w:rPr>
                <w:rFonts w:eastAsia="Times New Roman"/>
                <w:b/>
                <w:bCs/>
              </w:rPr>
            </w:pPr>
            <w:r w:rsidRPr="00D06762">
              <w:rPr>
                <w:rFonts w:eastAsia="Times New Roman"/>
                <w:b/>
                <w:bCs/>
              </w:rPr>
              <w:t>Cardiac (heart) rehabilitation services</w:t>
            </w:r>
          </w:p>
          <w:p w14:paraId="0ED429DB" w14:textId="5D858F05" w:rsidR="0072128E" w:rsidRDefault="0072128E">
            <w:pPr>
              <w:spacing w:after="120" w:line="280" w:lineRule="exact"/>
              <w:ind w:right="288"/>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fldChar w:fldCharType="begin"/>
            </w:r>
            <w:r>
              <w:instrText xml:space="preserve"> REF  memberName \h \* Charformat </w:instrText>
            </w:r>
            <w:r>
              <w:fldChar w:fldCharType="separate"/>
            </w:r>
            <w:r w:rsidRPr="009737E0">
              <w:t>Member</w:t>
            </w:r>
            <w:r>
              <w:fldChar w:fldCharType="end"/>
            </w:r>
            <w:r>
              <w:t>s must</w:t>
            </w:r>
            <w:r w:rsidRPr="00EB7A1D">
              <w:t xml:space="preserve"> meet certain conditions with a </w:t>
            </w:r>
            <w:r>
              <w:t>provider</w:t>
            </w:r>
            <w:r w:rsidRPr="00EB7A1D">
              <w:t xml:space="preserve">’s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Pr="00EB7A1D">
              <w:t xml:space="preserve">. </w:t>
            </w:r>
          </w:p>
          <w:p w14:paraId="51F2449B" w14:textId="7C5661A4" w:rsidR="0072128E" w:rsidRPr="00D06762" w:rsidRDefault="0072128E">
            <w:pPr>
              <w:spacing w:after="120" w:line="280" w:lineRule="exact"/>
              <w:ind w:right="288"/>
              <w:rPr>
                <w:rFonts w:eastAsia="Times New Roman"/>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3EC812"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6CDAE46E" w14:textId="77777777" w:rsidTr="00D90F7E">
        <w:trPr>
          <w:cantSplit/>
        </w:trPr>
        <w:tc>
          <w:tcPr>
            <w:tcW w:w="533" w:type="dxa"/>
            <w:tcBorders>
              <w:top w:val="single" w:sz="4" w:space="0" w:color="808080"/>
              <w:left w:val="single" w:sz="4" w:space="0" w:color="808080"/>
              <w:bottom w:val="single" w:sz="4" w:space="0" w:color="808080"/>
              <w:right w:val="nil"/>
            </w:tcBorders>
          </w:tcPr>
          <w:p w14:paraId="0AF756D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A8424" w14:textId="7B59197F" w:rsidR="0072128E" w:rsidRPr="00D06762" w:rsidRDefault="0072128E" w:rsidP="0072128E">
            <w:pPr>
              <w:spacing w:line="280" w:lineRule="exact"/>
              <w:ind w:right="288"/>
              <w:rPr>
                <w:rFonts w:eastAsia="Times New Roman"/>
                <w:b/>
                <w:bCs/>
              </w:rPr>
            </w:pPr>
            <w:r w:rsidRPr="00D06762">
              <w:rPr>
                <w:rFonts w:eastAsia="Times New Roman"/>
                <w:b/>
                <w:bCs/>
              </w:rPr>
              <w:t>Cardiovascular (heart)</w:t>
            </w:r>
            <w:r>
              <w:rPr>
                <w:rFonts w:eastAsia="Times New Roman"/>
                <w:b/>
                <w:bCs/>
              </w:rPr>
              <w:t xml:space="preserve"> disease risk reduction visits </w:t>
            </w:r>
            <w:r w:rsidRPr="00D06762">
              <w:rPr>
                <w:rFonts w:eastAsia="Times New Roman"/>
                <w:b/>
                <w:bCs/>
              </w:rPr>
              <w:t>(therapy for heart disease)</w:t>
            </w:r>
          </w:p>
          <w:p w14:paraId="2DE30238" w14:textId="67CC9618" w:rsidR="0072128E" w:rsidRDefault="0072128E" w:rsidP="00D90F7E">
            <w:pPr>
              <w:pStyle w:val="Tabletext"/>
            </w:pPr>
            <w:r w:rsidRPr="00EB7A1D">
              <w:t>The plan pays for visit</w:t>
            </w:r>
            <w:r>
              <w:t>s</w:t>
            </w:r>
            <w:r w:rsidRPr="00EB7A1D">
              <w:t xml:space="preserve"> with your primary care </w:t>
            </w:r>
            <w:r w:rsidRPr="0054438B">
              <w:rPr>
                <w:rStyle w:val="PlanInstructions"/>
                <w:i w:val="0"/>
                <w:color w:val="auto"/>
              </w:rPr>
              <w:t>provider</w:t>
            </w:r>
            <w:r>
              <w:t xml:space="preserve"> </w:t>
            </w:r>
            <w:r w:rsidRPr="00EB7A1D">
              <w:t xml:space="preserve">to help lower your risk for </w:t>
            </w:r>
            <w:r>
              <w:t>heart</w:t>
            </w:r>
            <w:r w:rsidRPr="00EB7A1D">
              <w:t xml:space="preserve"> disease. During this visit, your </w:t>
            </w:r>
            <w:r>
              <w:t>provider</w:t>
            </w:r>
            <w:r w:rsidRPr="00EB7A1D">
              <w:t xml:space="preserve"> may</w:t>
            </w:r>
            <w:r>
              <w:t>:</w:t>
            </w:r>
            <w:r w:rsidRPr="00EB7A1D">
              <w:t xml:space="preserve"> </w:t>
            </w:r>
          </w:p>
          <w:p w14:paraId="78D8E778" w14:textId="77777777" w:rsidR="0072128E" w:rsidRDefault="0072128E" w:rsidP="00D90F7E">
            <w:pPr>
              <w:pStyle w:val="Tablelistbullet"/>
              <w:ind w:left="432"/>
            </w:pPr>
            <w:r w:rsidRPr="00EB7A1D">
              <w:t>discuss aspirin use,</w:t>
            </w:r>
          </w:p>
          <w:p w14:paraId="3434F196" w14:textId="77777777" w:rsidR="0072128E" w:rsidRDefault="0072128E" w:rsidP="00D90F7E">
            <w:pPr>
              <w:pStyle w:val="Tablelistbullet"/>
              <w:ind w:left="432"/>
            </w:pPr>
            <w:r w:rsidRPr="00EB7A1D">
              <w:t>check your blood pressure,</w:t>
            </w:r>
            <w:r>
              <w:t xml:space="preserve"> or</w:t>
            </w:r>
          </w:p>
          <w:p w14:paraId="6E24DF3B" w14:textId="77777777" w:rsidR="0072128E" w:rsidRPr="00EB7A1D" w:rsidRDefault="0072128E" w:rsidP="00D90F7E">
            <w:pPr>
              <w:pStyle w:val="Tablelistbullet"/>
              <w:ind w:left="432"/>
            </w:pPr>
            <w:r w:rsidRPr="00EB7A1D">
              <w:t>give you tips to make sure you are eating well.</w:t>
            </w:r>
          </w:p>
          <w:p w14:paraId="2986386B" w14:textId="42DCA4D3" w:rsidR="0072128E" w:rsidRPr="00D06762" w:rsidRDefault="0072128E" w:rsidP="0072128E">
            <w:pPr>
              <w:spacing w:after="120" w:line="280" w:lineRule="exact"/>
              <w:ind w:right="288"/>
              <w:rPr>
                <w:i/>
                <w:color w:val="548DD4"/>
              </w:rPr>
            </w:pPr>
            <w:r w:rsidRPr="00D06762">
              <w:rPr>
                <w:rFonts w:eastAsia="Times New Roman"/>
                <w:color w:val="548DD4"/>
              </w:rPr>
              <w:t>[</w:t>
            </w:r>
            <w:r w:rsidRPr="00D06762">
              <w:rPr>
                <w:rFonts w:eastAsia="Times New Roman"/>
                <w:i/>
                <w:color w:val="548DD4"/>
              </w:rPr>
              <w:t>List any additional benefits offered.</w:t>
            </w:r>
            <w:r w:rsidRPr="00D06762">
              <w:rPr>
                <w:rFonts w:eastAsia="Times New Roman"/>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2F22F6"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45CF2C9" w14:textId="532EBD8A" w:rsidR="0072128E" w:rsidRPr="00D06762" w:rsidRDefault="0072128E" w:rsidP="0072128E">
            <w:pPr>
              <w:spacing w:after="120" w:line="280" w:lineRule="exact"/>
              <w:ind w:right="288"/>
              <w:rPr>
                <w:rFonts w:eastAsia="Times New Roman"/>
                <w:color w:val="548DD4"/>
              </w:rPr>
            </w:pPr>
            <w:r>
              <w:rPr>
                <w:rFonts w:eastAsia="Times New Roman"/>
                <w:color w:val="548DD4"/>
              </w:rPr>
              <w:t xml:space="preserve"> </w:t>
            </w:r>
          </w:p>
        </w:tc>
      </w:tr>
      <w:tr w:rsidR="0072128E" w:rsidRPr="00D06762" w14:paraId="0DD00DE6" w14:textId="77777777" w:rsidTr="00D90F7E">
        <w:trPr>
          <w:cantSplit/>
        </w:trPr>
        <w:tc>
          <w:tcPr>
            <w:tcW w:w="533" w:type="dxa"/>
            <w:tcBorders>
              <w:top w:val="single" w:sz="4" w:space="0" w:color="808080"/>
              <w:left w:val="single" w:sz="4" w:space="0" w:color="808080"/>
              <w:bottom w:val="single" w:sz="4" w:space="0" w:color="808080"/>
              <w:right w:val="nil"/>
            </w:tcBorders>
          </w:tcPr>
          <w:p w14:paraId="247A40E1"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7C764" w14:textId="77777777" w:rsidR="0072128E" w:rsidRPr="00D06762" w:rsidRDefault="0072128E" w:rsidP="0072128E">
            <w:pPr>
              <w:spacing w:line="280" w:lineRule="exact"/>
              <w:ind w:right="288"/>
              <w:rPr>
                <w:rFonts w:eastAsia="Times New Roman"/>
                <w:b/>
                <w:bCs/>
              </w:rPr>
            </w:pPr>
            <w:r w:rsidRPr="00D06762">
              <w:rPr>
                <w:rFonts w:eastAsia="Times New Roman"/>
                <w:b/>
                <w:bCs/>
              </w:rPr>
              <w:t>Cardiovascular (heart) disease testing</w:t>
            </w:r>
          </w:p>
          <w:p w14:paraId="3EE990DA" w14:textId="77777777" w:rsidR="0072128E" w:rsidRPr="00EB7A1D" w:rsidRDefault="0072128E" w:rsidP="00D90F7E">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73461CF2" w14:textId="2166CFB7" w:rsidR="0072128E" w:rsidRPr="00D06762" w:rsidRDefault="0072128E">
            <w:pPr>
              <w:spacing w:after="120" w:line="280" w:lineRule="exact"/>
              <w:ind w:right="288"/>
              <w:rPr>
                <w:rFonts w:eastAsia="Times New Roman"/>
                <w:i/>
                <w:color w:val="548DD4"/>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D1636A"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72DFC687" w14:textId="003B7521" w:rsidR="0072128E" w:rsidRPr="00D06762" w:rsidRDefault="0072128E" w:rsidP="0072128E">
            <w:pPr>
              <w:spacing w:after="120" w:line="280" w:lineRule="exact"/>
              <w:ind w:right="288"/>
              <w:rPr>
                <w:rFonts w:eastAsia="Times New Roman"/>
              </w:rPr>
            </w:pPr>
          </w:p>
        </w:tc>
      </w:tr>
      <w:tr w:rsidR="0072128E" w:rsidRPr="00D06762" w14:paraId="21F723CE" w14:textId="77777777" w:rsidTr="00D90F7E">
        <w:trPr>
          <w:cantSplit/>
        </w:trPr>
        <w:tc>
          <w:tcPr>
            <w:tcW w:w="533" w:type="dxa"/>
            <w:tcBorders>
              <w:top w:val="single" w:sz="4" w:space="0" w:color="808080"/>
              <w:left w:val="single" w:sz="4" w:space="0" w:color="808080"/>
              <w:bottom w:val="single" w:sz="4" w:space="0" w:color="808080"/>
              <w:right w:val="nil"/>
            </w:tcBorders>
          </w:tcPr>
          <w:p w14:paraId="01B1F6E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5A37FD" w14:textId="77777777" w:rsidR="0072128E" w:rsidRPr="00D06762" w:rsidRDefault="0072128E">
            <w:pPr>
              <w:spacing w:line="280" w:lineRule="exact"/>
              <w:ind w:right="288"/>
              <w:rPr>
                <w:rFonts w:eastAsia="Times New Roman"/>
                <w:b/>
                <w:bCs/>
              </w:rPr>
            </w:pPr>
            <w:r w:rsidRPr="00D06762">
              <w:rPr>
                <w:rFonts w:eastAsia="Times New Roman"/>
                <w:b/>
                <w:bCs/>
              </w:rPr>
              <w:t>Cervical and vaginal cancer screening</w:t>
            </w:r>
          </w:p>
          <w:p w14:paraId="53073433" w14:textId="77777777" w:rsidR="0072128E" w:rsidRPr="00A81622" w:rsidRDefault="0072128E" w:rsidP="00D90F7E">
            <w:pPr>
              <w:pStyle w:val="Tabletext"/>
            </w:pPr>
            <w:r>
              <w:t>The plan will pay for pap tests and pelvic exams.</w:t>
            </w:r>
          </w:p>
          <w:p w14:paraId="54922233" w14:textId="4B3B1716" w:rsidR="0072128E" w:rsidRPr="00D06762" w:rsidRDefault="0072128E">
            <w:pPr>
              <w:spacing w:after="120" w:line="280" w:lineRule="exact"/>
              <w:ind w:right="288"/>
              <w:rPr>
                <w:i/>
                <w:color w:val="548DD4"/>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36D8F8"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242E5ECA" w14:textId="34F1839B" w:rsidR="0072128E" w:rsidRPr="00D06762" w:rsidRDefault="0072128E" w:rsidP="0072128E">
            <w:pPr>
              <w:spacing w:after="120" w:line="280" w:lineRule="exact"/>
              <w:ind w:right="288"/>
              <w:rPr>
                <w:rFonts w:eastAsia="Times New Roman"/>
                <w:color w:val="548DD4"/>
              </w:rPr>
            </w:pPr>
          </w:p>
        </w:tc>
      </w:tr>
      <w:tr w:rsidR="0072128E" w:rsidRPr="00D06762" w14:paraId="0F26B97B" w14:textId="77777777" w:rsidTr="00D90F7E">
        <w:trPr>
          <w:cantSplit/>
        </w:trPr>
        <w:tc>
          <w:tcPr>
            <w:tcW w:w="533" w:type="dxa"/>
            <w:tcBorders>
              <w:top w:val="single" w:sz="4" w:space="0" w:color="808080"/>
              <w:left w:val="single" w:sz="4" w:space="0" w:color="808080"/>
              <w:bottom w:val="single" w:sz="4" w:space="0" w:color="808080"/>
              <w:right w:val="nil"/>
            </w:tcBorders>
          </w:tcPr>
          <w:p w14:paraId="2125670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EF8065" w14:textId="77777777" w:rsidR="0072128E" w:rsidRPr="00D06762" w:rsidRDefault="0072128E" w:rsidP="0072128E">
            <w:pPr>
              <w:spacing w:line="280" w:lineRule="exact"/>
              <w:ind w:right="288"/>
              <w:rPr>
                <w:rFonts w:eastAsia="Times New Roman"/>
                <w:b/>
                <w:bCs/>
              </w:rPr>
            </w:pPr>
            <w:r w:rsidRPr="00D06762">
              <w:rPr>
                <w:rFonts w:eastAsia="Times New Roman"/>
                <w:b/>
                <w:bCs/>
              </w:rPr>
              <w:t>Chiropractic services</w:t>
            </w:r>
          </w:p>
          <w:p w14:paraId="2AAD3F48" w14:textId="77777777" w:rsidR="0072128E" w:rsidRPr="00A81622" w:rsidRDefault="0072128E" w:rsidP="00765A00">
            <w:pPr>
              <w:pStyle w:val="Tabletext"/>
            </w:pPr>
            <w:r>
              <w:t>The plan will pay for the following services</w:t>
            </w:r>
            <w:r w:rsidRPr="00A81622">
              <w:t>:</w:t>
            </w:r>
          </w:p>
          <w:p w14:paraId="53616A4C" w14:textId="77777777" w:rsidR="0072128E" w:rsidRPr="00EB7A1D" w:rsidRDefault="0072128E" w:rsidP="00D90F7E">
            <w:pPr>
              <w:pStyle w:val="Tablelistbullet"/>
              <w:ind w:left="432"/>
              <w:rPr>
                <w:b/>
                <w:bCs/>
                <w:szCs w:val="30"/>
              </w:rPr>
            </w:pPr>
            <w:r>
              <w:t>Adjustments</w:t>
            </w:r>
            <w:r w:rsidRPr="00EB7A1D">
              <w:t xml:space="preserve"> of the spine to correct </w:t>
            </w:r>
            <w:r>
              <w:t>alignment</w:t>
            </w:r>
          </w:p>
          <w:p w14:paraId="49B25680" w14:textId="54618CBA" w:rsidR="0072128E" w:rsidRPr="00D06762" w:rsidRDefault="0072128E" w:rsidP="0072128E">
            <w:pPr>
              <w:spacing w:after="120" w:line="280" w:lineRule="exact"/>
              <w:ind w:right="288"/>
              <w:rPr>
                <w:i/>
                <w:color w:val="548DD4"/>
              </w:rPr>
            </w:pPr>
            <w:r w:rsidRPr="00BD19EA">
              <w:rPr>
                <w:rStyle w:val="PlanInstructions"/>
                <w:i w:val="0"/>
              </w:rPr>
              <w:t>[</w:t>
            </w:r>
            <w:r w:rsidRPr="00BD19EA">
              <w:rPr>
                <w:rStyle w:val="PlanInstructions"/>
              </w:rPr>
              <w:t xml:space="preserve">List any </w:t>
            </w:r>
            <w:r>
              <w:rPr>
                <w:rStyle w:val="PlanInstructions"/>
              </w:rPr>
              <w:t xml:space="preserve">Rhode Island </w:t>
            </w:r>
            <w:r w:rsidRPr="00BD19EA">
              <w:rPr>
                <w:rStyle w:val="PlanInstructions"/>
              </w:rPr>
              <w:t>Medicaid or plan-covered supplemental benefits offered. Also list any restrictions, such as the maximum number of visits.</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39BD7A" w14:textId="5D1D19E9" w:rsidR="0072128E" w:rsidRPr="00D06762" w:rsidRDefault="0072128E" w:rsidP="0072128E">
            <w:pPr>
              <w:spacing w:after="120" w:line="280" w:lineRule="exact"/>
              <w:ind w:right="288"/>
              <w:rPr>
                <w:rFonts w:eastAsia="Times New Roman"/>
                <w:i/>
                <w:color w:val="548DD4"/>
              </w:rPr>
            </w:pPr>
            <w:r w:rsidRPr="00B97F6E">
              <w:rPr>
                <w:rFonts w:eastAsia="Times New Roman"/>
              </w:rPr>
              <w:t>$0</w:t>
            </w:r>
          </w:p>
        </w:tc>
      </w:tr>
      <w:tr w:rsidR="0072128E" w:rsidRPr="00D06762" w14:paraId="20B7B467" w14:textId="77777777" w:rsidTr="00D90F7E">
        <w:trPr>
          <w:cantSplit/>
        </w:trPr>
        <w:tc>
          <w:tcPr>
            <w:tcW w:w="533" w:type="dxa"/>
            <w:tcBorders>
              <w:top w:val="single" w:sz="4" w:space="0" w:color="808080"/>
              <w:left w:val="single" w:sz="4" w:space="0" w:color="808080"/>
              <w:bottom w:val="single" w:sz="4" w:space="0" w:color="808080"/>
              <w:right w:val="nil"/>
            </w:tcBorders>
          </w:tcPr>
          <w:p w14:paraId="5BA65416"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F4B6DF" w14:textId="77777777" w:rsidR="0072128E" w:rsidRPr="00D06762" w:rsidRDefault="0072128E" w:rsidP="0072128E">
            <w:pPr>
              <w:spacing w:line="280" w:lineRule="exact"/>
              <w:ind w:right="288"/>
              <w:rPr>
                <w:rFonts w:eastAsia="Times New Roman"/>
                <w:b/>
                <w:bCs/>
              </w:rPr>
            </w:pPr>
            <w:r w:rsidRPr="00D06762">
              <w:rPr>
                <w:rFonts w:eastAsia="Times New Roman"/>
                <w:b/>
                <w:bCs/>
              </w:rPr>
              <w:t>Colorectal cancer screening</w:t>
            </w:r>
          </w:p>
          <w:p w14:paraId="0CB96E98" w14:textId="77777777" w:rsidR="0072128E" w:rsidRPr="00A81622" w:rsidRDefault="0072128E" w:rsidP="00765A00">
            <w:pPr>
              <w:pStyle w:val="Tabletext"/>
            </w:pPr>
            <w:r>
              <w:t>The plan will pay for</w:t>
            </w:r>
            <w:r w:rsidRPr="006A7E84">
              <w:t>:</w:t>
            </w:r>
          </w:p>
          <w:p w14:paraId="40D48766" w14:textId="77777777" w:rsidR="0072128E" w:rsidRPr="00EB7A1D" w:rsidRDefault="0072128E" w:rsidP="00D90F7E">
            <w:pPr>
              <w:pStyle w:val="Tablelistbullet"/>
              <w:ind w:left="432"/>
              <w:rPr>
                <w:b/>
                <w:bCs/>
                <w:szCs w:val="30"/>
              </w:rPr>
            </w:pPr>
            <w:r w:rsidRPr="00EB7A1D">
              <w:t xml:space="preserve">Flexible sigmoidoscopy (or screening barium enema) </w:t>
            </w:r>
          </w:p>
          <w:p w14:paraId="345B2727" w14:textId="77777777" w:rsidR="0072128E" w:rsidRPr="00BF3F9A" w:rsidRDefault="0072128E" w:rsidP="00D90F7E">
            <w:pPr>
              <w:pStyle w:val="Tablelistbullet"/>
              <w:ind w:left="432"/>
            </w:pPr>
            <w:r w:rsidRPr="00EB7A1D">
              <w:t>Fecal occult blood test</w:t>
            </w:r>
          </w:p>
          <w:p w14:paraId="27F9C781" w14:textId="77777777" w:rsidR="0072128E" w:rsidRDefault="0072128E" w:rsidP="00D90F7E">
            <w:pPr>
              <w:pStyle w:val="Tablelistbullet"/>
              <w:ind w:left="432"/>
            </w:pPr>
            <w:r>
              <w:t>S</w:t>
            </w:r>
            <w:r w:rsidRPr="00131906">
              <w:t xml:space="preserve">creening colonoscopy (or screening barium enema) </w:t>
            </w:r>
          </w:p>
          <w:p w14:paraId="56A194FE" w14:textId="4DE6AC34" w:rsidR="0072128E" w:rsidRPr="008225B2" w:rsidRDefault="0072128E" w:rsidP="00D90F7E">
            <w:pPr>
              <w:pStyle w:val="Tablelistbullet"/>
              <w:ind w:left="432"/>
            </w:pPr>
            <w:r w:rsidRPr="008225B2">
              <w:rPr>
                <w:rFonts w:cs="Arial"/>
              </w:rPr>
              <w:t xml:space="preserve">Guaiac-based fecal occult blood test </w:t>
            </w:r>
            <w:r w:rsidRPr="00FC114C">
              <w:rPr>
                <w:rFonts w:cs="Arial"/>
                <w:b/>
                <w:bCs/>
                <w:iCs/>
              </w:rPr>
              <w:t>or</w:t>
            </w:r>
            <w:r w:rsidRPr="00DC7A8F">
              <w:rPr>
                <w:rFonts w:cs="Arial"/>
              </w:rPr>
              <w:t xml:space="preserve"> </w:t>
            </w:r>
            <w:r w:rsidRPr="008225B2">
              <w:rPr>
                <w:rFonts w:cs="Arial"/>
              </w:rPr>
              <w:t>fecal immunochemical test</w:t>
            </w:r>
            <w:r>
              <w:rPr>
                <w:rFonts w:cs="Arial"/>
              </w:rPr>
              <w:t>, every 12 months or as medically necessary</w:t>
            </w:r>
          </w:p>
          <w:p w14:paraId="43BDEF9A" w14:textId="7304D72D" w:rsidR="0072128E" w:rsidRPr="008225B2" w:rsidRDefault="0072128E" w:rsidP="00D90F7E">
            <w:pPr>
              <w:pStyle w:val="Tablelistbullet"/>
              <w:ind w:left="432"/>
            </w:pPr>
            <w:r w:rsidRPr="008225B2">
              <w:rPr>
                <w:rFonts w:cs="Arial"/>
              </w:rPr>
              <w:t>DNA based colorectal screening</w:t>
            </w:r>
            <w:r>
              <w:rPr>
                <w:rFonts w:cs="Arial"/>
              </w:rPr>
              <w:t>, every 3 years or as medically necessary</w:t>
            </w:r>
            <w:r>
              <w:rPr>
                <w:rStyle w:val="CommentReference"/>
              </w:rPr>
              <w:t xml:space="preserve"> </w:t>
            </w:r>
          </w:p>
          <w:p w14:paraId="537848EC" w14:textId="7EBAD6D2" w:rsidR="0072128E" w:rsidRPr="00D06762" w:rsidRDefault="0072128E" w:rsidP="0072128E">
            <w:pPr>
              <w:spacing w:after="120" w:line="280" w:lineRule="exact"/>
              <w:ind w:right="288"/>
              <w:rPr>
                <w:rFonts w:eastAsia="Times New Roman"/>
                <w:i/>
                <w:color w:val="548DD4"/>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925F80"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2667C34" w14:textId="2E2C1881" w:rsidR="0072128E" w:rsidRPr="00D06762" w:rsidRDefault="0072128E" w:rsidP="0072128E">
            <w:pPr>
              <w:spacing w:after="120" w:line="280" w:lineRule="exact"/>
              <w:ind w:right="288"/>
              <w:rPr>
                <w:rFonts w:eastAsia="Times New Roman"/>
                <w:color w:val="548DD4"/>
              </w:rPr>
            </w:pPr>
            <w:r>
              <w:rPr>
                <w:rFonts w:eastAsia="Times New Roman"/>
                <w:color w:val="548DD4"/>
              </w:rPr>
              <w:t xml:space="preserve"> </w:t>
            </w:r>
          </w:p>
        </w:tc>
      </w:tr>
      <w:tr w:rsidR="0072128E" w:rsidRPr="00D06762" w14:paraId="3C665EE8" w14:textId="77777777" w:rsidTr="00D90F7E">
        <w:trPr>
          <w:cantSplit/>
        </w:trPr>
        <w:tc>
          <w:tcPr>
            <w:tcW w:w="533" w:type="dxa"/>
            <w:tcBorders>
              <w:top w:val="single" w:sz="4" w:space="0" w:color="808080"/>
              <w:left w:val="single" w:sz="4" w:space="0" w:color="808080"/>
              <w:bottom w:val="single" w:sz="4" w:space="0" w:color="808080"/>
              <w:right w:val="nil"/>
            </w:tcBorders>
          </w:tcPr>
          <w:p w14:paraId="4290A145"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87A357" w14:textId="77777777" w:rsidR="0072128E" w:rsidRPr="00D06762" w:rsidRDefault="0072128E" w:rsidP="0072128E">
            <w:pPr>
              <w:spacing w:line="280" w:lineRule="exact"/>
              <w:ind w:right="288"/>
              <w:rPr>
                <w:rFonts w:eastAsia="Times New Roman"/>
                <w:b/>
                <w:bCs/>
              </w:rPr>
            </w:pPr>
            <w:r w:rsidRPr="00D06762">
              <w:rPr>
                <w:rFonts w:eastAsia="Times New Roman"/>
                <w:b/>
                <w:bCs/>
              </w:rPr>
              <w:t>Counseling to stop smoking or tobacco use</w:t>
            </w:r>
          </w:p>
          <w:p w14:paraId="45E8E35C" w14:textId="77777777" w:rsidR="0072128E" w:rsidRPr="000A2C0A" w:rsidRDefault="0072128E" w:rsidP="00D90F7E">
            <w:pPr>
              <w:pStyle w:val="Tabletext"/>
            </w:pPr>
            <w:r w:rsidRPr="00BD19EA">
              <w:t>If you use tobacco</w:t>
            </w:r>
            <w:r>
              <w:t xml:space="preserve"> the plan will pay for</w:t>
            </w:r>
            <w:r w:rsidRPr="00526D66">
              <w:t xml:space="preserve"> </w:t>
            </w:r>
            <w:r>
              <w:t>face-to-face</w:t>
            </w:r>
            <w:r w:rsidRPr="00526D66">
              <w:t xml:space="preserve"> counseling </w:t>
            </w:r>
            <w:r>
              <w:t>to help you stop</w:t>
            </w:r>
            <w:r w:rsidRPr="00526D66">
              <w:t xml:space="preserve"> </w:t>
            </w:r>
            <w:r>
              <w:t>smoking or using tobacco</w:t>
            </w:r>
          </w:p>
          <w:p w14:paraId="12671D69" w14:textId="77777777" w:rsidR="0072128E" w:rsidRPr="004347F4" w:rsidRDefault="0072128E" w:rsidP="00D90F7E">
            <w:pPr>
              <w:pStyle w:val="Tabletext"/>
              <w:numPr>
                <w:ilvl w:val="0"/>
                <w:numId w:val="37"/>
              </w:numPr>
              <w:ind w:left="432"/>
              <w:rPr>
                <w:rStyle w:val="PlanInstructions"/>
                <w:i w:val="0"/>
                <w:color w:val="auto"/>
              </w:rPr>
            </w:pPr>
            <w:r w:rsidRPr="006A30CB">
              <w:rPr>
                <w:rStyle w:val="PlanInstructions"/>
                <w:i w:val="0"/>
                <w:color w:val="auto"/>
              </w:rPr>
              <w:t>The plan will also pay for</w:t>
            </w:r>
            <w:r w:rsidRPr="00386184">
              <w:rPr>
                <w:rStyle w:val="PlanInstructions"/>
                <w:i w:val="0"/>
                <w:color w:val="auto"/>
              </w:rPr>
              <w:t xml:space="preserve"> telephone counseling and support. </w:t>
            </w:r>
          </w:p>
          <w:p w14:paraId="670B88A2" w14:textId="18E00895" w:rsidR="0072128E" w:rsidRPr="00D06762" w:rsidRDefault="0072128E" w:rsidP="0072128E">
            <w:pPr>
              <w:spacing w:after="120" w:line="280" w:lineRule="exact"/>
              <w:ind w:right="288"/>
              <w:rPr>
                <w:i/>
                <w:color w:val="548DD4"/>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858E8E"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5EBAB95F" w14:textId="65B601E3" w:rsidR="0072128E" w:rsidRPr="00D06762" w:rsidRDefault="0072128E" w:rsidP="0072128E">
            <w:pPr>
              <w:spacing w:after="120" w:line="280" w:lineRule="exact"/>
              <w:ind w:right="288"/>
              <w:rPr>
                <w:rFonts w:eastAsia="Times New Roman"/>
                <w:color w:val="548DD4"/>
              </w:rPr>
            </w:pPr>
          </w:p>
        </w:tc>
      </w:tr>
      <w:tr w:rsidR="0072128E" w:rsidRPr="00D06762" w14:paraId="523F987A" w14:textId="77777777" w:rsidTr="00D90F7E">
        <w:trPr>
          <w:cantSplit/>
        </w:trPr>
        <w:tc>
          <w:tcPr>
            <w:tcW w:w="533" w:type="dxa"/>
            <w:tcBorders>
              <w:top w:val="single" w:sz="4" w:space="0" w:color="808080"/>
              <w:left w:val="single" w:sz="4" w:space="0" w:color="808080"/>
              <w:bottom w:val="single" w:sz="4" w:space="0" w:color="808080"/>
              <w:right w:val="nil"/>
            </w:tcBorders>
          </w:tcPr>
          <w:p w14:paraId="28F4614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407B4" w14:textId="77777777" w:rsidR="0072128E" w:rsidRPr="00D06762" w:rsidRDefault="0072128E" w:rsidP="0072128E">
            <w:pPr>
              <w:spacing w:line="280" w:lineRule="exact"/>
              <w:ind w:right="288"/>
              <w:rPr>
                <w:rFonts w:eastAsia="Times New Roman"/>
                <w:b/>
                <w:bCs/>
              </w:rPr>
            </w:pPr>
            <w:r w:rsidRPr="00D06762">
              <w:rPr>
                <w:rFonts w:eastAsia="Times New Roman"/>
                <w:b/>
                <w:bCs/>
              </w:rPr>
              <w:t>Depression screening</w:t>
            </w:r>
          </w:p>
          <w:p w14:paraId="02443B1A" w14:textId="77777777" w:rsidR="0072128E" w:rsidRPr="00EB7A1D" w:rsidRDefault="0072128E" w:rsidP="00D90F7E">
            <w:pPr>
              <w:pStyle w:val="Tabletext"/>
            </w:pPr>
            <w:r w:rsidRPr="00EB7A1D">
              <w:t xml:space="preserve">The plan will pay for </w:t>
            </w:r>
            <w:r>
              <w:t xml:space="preserve">depression </w:t>
            </w:r>
            <w:r w:rsidRPr="00EB7A1D">
              <w:t xml:space="preserve">screening. The screening must be done in a primary care setting that can </w:t>
            </w:r>
            <w:r>
              <w:t>give</w:t>
            </w:r>
            <w:r w:rsidRPr="00EB7A1D">
              <w:t xml:space="preserve"> follow-up treatment and referrals.</w:t>
            </w:r>
          </w:p>
          <w:p w14:paraId="5B9EED2A" w14:textId="0E9C175C" w:rsidR="0072128E" w:rsidRPr="00D06762" w:rsidRDefault="0072128E">
            <w:pPr>
              <w:spacing w:after="120" w:line="280" w:lineRule="exact"/>
              <w:ind w:right="288"/>
              <w:rPr>
                <w:rFonts w:eastAsia="Times New Roman"/>
                <w:color w:val="548DD4"/>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FD4C8E"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626EDDCB" w14:textId="41ED4DA7" w:rsidR="0072128E" w:rsidRPr="00D06762" w:rsidRDefault="0072128E" w:rsidP="0072128E">
            <w:pPr>
              <w:spacing w:after="120" w:line="280" w:lineRule="exact"/>
              <w:ind w:right="288"/>
              <w:rPr>
                <w:rFonts w:eastAsia="Times New Roman"/>
                <w:color w:val="548DD4"/>
              </w:rPr>
            </w:pPr>
            <w:r>
              <w:rPr>
                <w:rFonts w:eastAsia="Times New Roman"/>
                <w:color w:val="548DD4"/>
              </w:rPr>
              <w:t xml:space="preserve"> </w:t>
            </w:r>
          </w:p>
        </w:tc>
      </w:tr>
      <w:tr w:rsidR="0072128E" w:rsidRPr="00D06762" w14:paraId="7AA60997" w14:textId="77777777" w:rsidTr="00D90F7E">
        <w:trPr>
          <w:cantSplit/>
        </w:trPr>
        <w:tc>
          <w:tcPr>
            <w:tcW w:w="533" w:type="dxa"/>
            <w:tcBorders>
              <w:top w:val="single" w:sz="4" w:space="0" w:color="808080"/>
              <w:left w:val="single" w:sz="4" w:space="0" w:color="808080"/>
              <w:bottom w:val="single" w:sz="4" w:space="0" w:color="808080"/>
              <w:right w:val="nil"/>
            </w:tcBorders>
          </w:tcPr>
          <w:p w14:paraId="6CC95117"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38D838" w14:textId="77777777" w:rsidR="0072128E" w:rsidRPr="00D06762" w:rsidRDefault="0072128E" w:rsidP="0072128E">
            <w:pPr>
              <w:spacing w:line="280" w:lineRule="exact"/>
              <w:ind w:right="288"/>
              <w:rPr>
                <w:rFonts w:eastAsia="Times New Roman"/>
                <w:b/>
                <w:bCs/>
              </w:rPr>
            </w:pPr>
            <w:r w:rsidRPr="00D06762">
              <w:rPr>
                <w:rFonts w:eastAsia="Times New Roman"/>
                <w:b/>
                <w:bCs/>
              </w:rPr>
              <w:t>Diabetes screening</w:t>
            </w:r>
          </w:p>
          <w:p w14:paraId="2E70EA26" w14:textId="77777777" w:rsidR="0072128E" w:rsidRDefault="0072128E" w:rsidP="00B26D83">
            <w:pPr>
              <w:spacing w:after="120" w:line="280" w:lineRule="exact"/>
              <w:ind w:right="288"/>
            </w:pPr>
            <w:r w:rsidRPr="00EB7A1D">
              <w:t xml:space="preserve">The plan will pay for </w:t>
            </w:r>
            <w:r>
              <w:t>diabetes</w:t>
            </w:r>
            <w:r w:rsidRPr="00EB7A1D">
              <w:t xml:space="preserve"> screening (includes fasting glucose tests)</w:t>
            </w:r>
            <w:r>
              <w:t>.</w:t>
            </w:r>
            <w:r w:rsidRPr="00EB7A1D">
              <w:t xml:space="preserve"> </w:t>
            </w:r>
          </w:p>
          <w:p w14:paraId="231D6D97" w14:textId="3CD38361" w:rsidR="0072128E" w:rsidRPr="00D06762" w:rsidRDefault="0072128E" w:rsidP="0072128E">
            <w:pPr>
              <w:spacing w:after="120" w:line="280" w:lineRule="exact"/>
              <w:ind w:right="288"/>
              <w:rPr>
                <w:rFonts w:eastAsia="Times New Roman"/>
                <w:i/>
                <w:color w:val="548DD4"/>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0208C1"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5816B837" w14:textId="2AEDE968" w:rsidR="0072128E" w:rsidRPr="00D06762" w:rsidRDefault="0072128E" w:rsidP="0072128E">
            <w:pPr>
              <w:spacing w:after="120" w:line="280" w:lineRule="exact"/>
              <w:ind w:right="288"/>
              <w:rPr>
                <w:rFonts w:eastAsia="Times New Roman"/>
                <w:color w:val="548DD4"/>
              </w:rPr>
            </w:pPr>
            <w:r>
              <w:rPr>
                <w:rFonts w:eastAsia="Times New Roman"/>
                <w:color w:val="548DD4"/>
              </w:rPr>
              <w:t xml:space="preserve"> </w:t>
            </w:r>
          </w:p>
        </w:tc>
      </w:tr>
      <w:tr w:rsidR="0072128E" w:rsidRPr="00D06762" w14:paraId="54C53FA8" w14:textId="77777777" w:rsidTr="00D90F7E">
        <w:trPr>
          <w:cantSplit/>
        </w:trPr>
        <w:tc>
          <w:tcPr>
            <w:tcW w:w="533" w:type="dxa"/>
            <w:tcBorders>
              <w:top w:val="single" w:sz="4" w:space="0" w:color="808080"/>
              <w:left w:val="single" w:sz="4" w:space="0" w:color="808080"/>
              <w:bottom w:val="single" w:sz="4" w:space="0" w:color="808080"/>
              <w:right w:val="nil"/>
            </w:tcBorders>
          </w:tcPr>
          <w:p w14:paraId="4ECAF079"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782D4B" w14:textId="77777777" w:rsidR="0072128E" w:rsidRPr="00D06762" w:rsidRDefault="0072128E">
            <w:pPr>
              <w:spacing w:line="280" w:lineRule="exact"/>
              <w:ind w:right="288"/>
              <w:rPr>
                <w:rFonts w:eastAsia="Times New Roman"/>
                <w:b/>
                <w:bCs/>
              </w:rPr>
            </w:pPr>
            <w:r w:rsidRPr="00D06762">
              <w:rPr>
                <w:rFonts w:eastAsia="Times New Roman"/>
                <w:b/>
                <w:bCs/>
              </w:rPr>
              <w:t>Diabetic self-management training, services, and supplies</w:t>
            </w:r>
          </w:p>
          <w:p w14:paraId="217AFCD6" w14:textId="135491D9" w:rsidR="0072128E" w:rsidRPr="00EB7A1D" w:rsidRDefault="0072128E">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6425425" w14:textId="77777777" w:rsidR="0072128E" w:rsidRDefault="0072128E" w:rsidP="00765A00">
            <w:pPr>
              <w:pStyle w:val="Tablelistbullet"/>
              <w:ind w:left="432"/>
            </w:pPr>
            <w:r w:rsidRPr="00EB7A1D">
              <w:t>Supplies to monitor your blood glucose</w:t>
            </w:r>
            <w:r>
              <w:t xml:space="preserve">, including </w:t>
            </w:r>
            <w:r>
              <w:br/>
              <w:t>the following</w:t>
            </w:r>
            <w:r w:rsidRPr="00EB7A1D">
              <w:t>:</w:t>
            </w:r>
          </w:p>
          <w:p w14:paraId="39A2BDF9" w14:textId="77777777" w:rsidR="0072128E" w:rsidRDefault="0072128E" w:rsidP="00D90F7E">
            <w:pPr>
              <w:pStyle w:val="ListBullet"/>
              <w:numPr>
                <w:ilvl w:val="1"/>
                <w:numId w:val="15"/>
              </w:numPr>
              <w:spacing w:line="280" w:lineRule="exact"/>
              <w:ind w:left="792" w:right="288"/>
            </w:pPr>
            <w:r>
              <w:t>A b</w:t>
            </w:r>
            <w:r w:rsidRPr="00EB7A1D">
              <w:t>lood glucose monitor</w:t>
            </w:r>
          </w:p>
          <w:p w14:paraId="335ECB94" w14:textId="77777777" w:rsidR="0072128E" w:rsidRDefault="0072128E" w:rsidP="00D90F7E">
            <w:pPr>
              <w:pStyle w:val="ListBullet"/>
              <w:numPr>
                <w:ilvl w:val="1"/>
                <w:numId w:val="15"/>
              </w:numPr>
              <w:spacing w:line="280" w:lineRule="exact"/>
              <w:ind w:left="792" w:right="288"/>
            </w:pPr>
            <w:r>
              <w:t>B</w:t>
            </w:r>
            <w:r w:rsidRPr="00EB7A1D">
              <w:t>lood glucose test strips</w:t>
            </w:r>
          </w:p>
          <w:p w14:paraId="56B4C99A" w14:textId="77777777" w:rsidR="0072128E" w:rsidRDefault="0072128E" w:rsidP="00D90F7E">
            <w:pPr>
              <w:pStyle w:val="ListBullet"/>
              <w:numPr>
                <w:ilvl w:val="1"/>
                <w:numId w:val="15"/>
              </w:numPr>
              <w:spacing w:line="280" w:lineRule="exact"/>
              <w:ind w:left="792" w:right="288"/>
            </w:pPr>
            <w:r>
              <w:t>L</w:t>
            </w:r>
            <w:r w:rsidRPr="00EB7A1D">
              <w:t>ancet devices and lancets</w:t>
            </w:r>
          </w:p>
          <w:p w14:paraId="70A6F4CE" w14:textId="77777777" w:rsidR="0072128E" w:rsidRPr="00EB7A1D" w:rsidRDefault="0072128E" w:rsidP="00D90F7E">
            <w:pPr>
              <w:pStyle w:val="ListBullet"/>
              <w:numPr>
                <w:ilvl w:val="1"/>
                <w:numId w:val="15"/>
              </w:numPr>
              <w:spacing w:line="280" w:lineRule="exact"/>
              <w:ind w:left="792" w:right="288"/>
            </w:pPr>
            <w:r>
              <w:t>G</w:t>
            </w:r>
            <w:r w:rsidRPr="00EB7A1D">
              <w:t>lucose-control solutions for checking the accuracy of test strips and monitors</w:t>
            </w:r>
          </w:p>
          <w:p w14:paraId="500A7733" w14:textId="77777777" w:rsidR="0072128E" w:rsidRDefault="0072128E" w:rsidP="00765A00">
            <w:pPr>
              <w:pStyle w:val="Tablelistbullet"/>
              <w:ind w:left="432"/>
            </w:pPr>
            <w:r w:rsidRPr="00EB7A1D">
              <w:t>For people with diabetes who have severe diabetic foot disease</w:t>
            </w:r>
            <w:r>
              <w:t>, the plan will pay for the following:</w:t>
            </w:r>
          </w:p>
          <w:p w14:paraId="3C8BBCD0" w14:textId="77777777" w:rsidR="0072128E" w:rsidRDefault="0072128E" w:rsidP="00D90F7E">
            <w:pPr>
              <w:pStyle w:val="ListBullet"/>
              <w:numPr>
                <w:ilvl w:val="1"/>
                <w:numId w:val="15"/>
              </w:numPr>
              <w:spacing w:line="280" w:lineRule="exact"/>
              <w:ind w:left="792" w:right="288"/>
            </w:pPr>
            <w:r>
              <w:t>O</w:t>
            </w:r>
            <w:r w:rsidRPr="00EB7A1D">
              <w:t xml:space="preserve">ne pair of therapeutic custom-molded shoes (including inserts) and two </w:t>
            </w:r>
            <w:r>
              <w:t>extra</w:t>
            </w:r>
            <w:r w:rsidRPr="00EB7A1D">
              <w:t xml:space="preserve"> pairs of inserts</w:t>
            </w:r>
            <w:r>
              <w:t xml:space="preserve"> each calendar year, </w:t>
            </w:r>
            <w:r w:rsidRPr="00D90F7E">
              <w:rPr>
                <w:b/>
              </w:rPr>
              <w:t>or</w:t>
            </w:r>
          </w:p>
          <w:p w14:paraId="57D756DF" w14:textId="7719B147" w:rsidR="0072128E" w:rsidRDefault="0072128E" w:rsidP="00D90F7E">
            <w:pPr>
              <w:pStyle w:val="ListBullet"/>
              <w:numPr>
                <w:ilvl w:val="1"/>
                <w:numId w:val="15"/>
              </w:numPr>
              <w:spacing w:line="280" w:lineRule="exact"/>
              <w:ind w:left="792" w:right="288"/>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7B2C84A5" w14:textId="77777777" w:rsidR="0072128E" w:rsidRPr="00EB7A1D" w:rsidRDefault="0072128E" w:rsidP="00765A00">
            <w:pPr>
              <w:pStyle w:val="Tablelistbullet2"/>
              <w:numPr>
                <w:ilvl w:val="0"/>
                <w:numId w:val="0"/>
              </w:numPr>
              <w:ind w:right="288"/>
              <w:contextualSpacing w:val="0"/>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75E9B3C3" w14:textId="77777777" w:rsidR="0072128E" w:rsidRPr="00EB7A1D" w:rsidRDefault="0072128E" w:rsidP="00D90F7E">
            <w:pPr>
              <w:pStyle w:val="Tablelistbullet"/>
              <w:ind w:hanging="288"/>
            </w:pPr>
            <w:r>
              <w:t>The plan will pay for t</w:t>
            </w:r>
            <w:r w:rsidRPr="00EB7A1D">
              <w:t>raining</w:t>
            </w:r>
            <w:r>
              <w:t xml:space="preserve"> to help you manage your diabetes</w:t>
            </w:r>
            <w:r w:rsidRPr="00EB7A1D">
              <w:t>, in some cases.</w:t>
            </w:r>
          </w:p>
          <w:p w14:paraId="772253BD" w14:textId="21A22991" w:rsidR="0072128E" w:rsidRPr="00D06762" w:rsidRDefault="0072128E" w:rsidP="0072128E">
            <w:pPr>
              <w:spacing w:after="120" w:line="280" w:lineRule="exact"/>
              <w:ind w:right="288"/>
              <w:rPr>
                <w:i/>
                <w:color w:val="548DD4"/>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F3828D"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6AE45607" w14:textId="67391E9B" w:rsidR="0072128E" w:rsidRPr="00D06762" w:rsidRDefault="0072128E" w:rsidP="0072128E">
            <w:pPr>
              <w:spacing w:after="120" w:line="280" w:lineRule="exact"/>
              <w:ind w:right="288"/>
              <w:rPr>
                <w:rFonts w:eastAsia="Times New Roman"/>
                <w:color w:val="548DD4"/>
              </w:rPr>
            </w:pPr>
          </w:p>
        </w:tc>
      </w:tr>
      <w:tr w:rsidR="0072128E" w:rsidRPr="00D06762" w14:paraId="38DAA762" w14:textId="77777777" w:rsidTr="00D90F7E">
        <w:trPr>
          <w:cantSplit/>
        </w:trPr>
        <w:tc>
          <w:tcPr>
            <w:tcW w:w="533" w:type="dxa"/>
            <w:tcBorders>
              <w:top w:val="single" w:sz="4" w:space="0" w:color="808080"/>
              <w:left w:val="single" w:sz="4" w:space="0" w:color="808080"/>
              <w:bottom w:val="single" w:sz="4" w:space="0" w:color="808080"/>
              <w:right w:val="nil"/>
            </w:tcBorders>
          </w:tcPr>
          <w:p w14:paraId="2E27E64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27E8A7" w14:textId="3685F2E9" w:rsidR="0072128E" w:rsidRPr="009F6694" w:rsidRDefault="0072128E" w:rsidP="00D90F7E">
            <w:pPr>
              <w:pStyle w:val="Tabletext"/>
              <w:rPr>
                <w:rStyle w:val="PlanInstructions"/>
                <w:rFonts w:eastAsia="Calibri"/>
              </w:rPr>
            </w:pPr>
            <w:r w:rsidRPr="009F6694">
              <w:rPr>
                <w:rStyle w:val="PlanInstructions"/>
                <w:i w:val="0"/>
              </w:rPr>
              <w:t>[</w:t>
            </w:r>
            <w:r>
              <w:rPr>
                <w:rStyle w:val="PlanInstructions"/>
              </w:rPr>
              <w:t>If the plan</w:t>
            </w:r>
            <w:r w:rsidRPr="009F6694">
              <w:rPr>
                <w:rStyle w:val="PlanInstructions"/>
              </w:rPr>
              <w:t xml:space="preserve"> cover</w:t>
            </w:r>
            <w:r>
              <w:rPr>
                <w:rStyle w:val="PlanInstructions"/>
              </w:rPr>
              <w:t>s</w:t>
            </w:r>
            <w:r w:rsidRPr="009F6694">
              <w:rPr>
                <w:rStyle w:val="PlanInstructions"/>
              </w:rPr>
              <w:t xml:space="preserve"> durable medical equipment as a </w:t>
            </w:r>
            <w:r>
              <w:rPr>
                <w:rStyle w:val="PlanInstructions"/>
              </w:rPr>
              <w:t xml:space="preserve">Rhode Island </w:t>
            </w:r>
            <w:r w:rsidRPr="009F6694">
              <w:rPr>
                <w:rStyle w:val="PlanInstructions"/>
              </w:rPr>
              <w:t>Medicaid benefit</w:t>
            </w:r>
            <w:r>
              <w:rPr>
                <w:rStyle w:val="PlanInstructions"/>
              </w:rPr>
              <w:t>,</w:t>
            </w:r>
            <w:r w:rsidRPr="009F6694">
              <w:rPr>
                <w:rStyle w:val="PlanInstructions"/>
              </w:rPr>
              <w:t xml:space="preserve"> modify the following description if necessary.</w:t>
            </w:r>
            <w:r w:rsidRPr="009F6694">
              <w:rPr>
                <w:rStyle w:val="PlanInstructions"/>
                <w:i w:val="0"/>
              </w:rPr>
              <w:t>]</w:t>
            </w:r>
          </w:p>
          <w:p w14:paraId="751531A5" w14:textId="7CDC828C" w:rsidR="0072128E" w:rsidRPr="00CF01A1" w:rsidRDefault="0072128E" w:rsidP="00D90F7E">
            <w:pPr>
              <w:pStyle w:val="Tablesubtitle"/>
            </w:pPr>
            <w:r w:rsidRPr="00417E5A">
              <w:t xml:space="preserve">Durable </w:t>
            </w:r>
            <w:r>
              <w:t>M</w:t>
            </w:r>
            <w:r w:rsidRPr="00417E5A">
              <w:t xml:space="preserve">edical </w:t>
            </w:r>
            <w:r>
              <w:t>E</w:t>
            </w:r>
            <w:r w:rsidRPr="00417E5A">
              <w:t xml:space="preserve">quipment </w:t>
            </w:r>
            <w:r>
              <w:t xml:space="preserve">(DME) </w:t>
            </w:r>
            <w:r w:rsidRPr="00417E5A">
              <w:t>and related supplies</w:t>
            </w:r>
          </w:p>
          <w:p w14:paraId="491E8532" w14:textId="32892660" w:rsidR="0072128E" w:rsidRPr="00EB7A1D" w:rsidRDefault="0072128E" w:rsidP="00B26D83">
            <w:pPr>
              <w:pStyle w:val="Tabletext"/>
            </w:pPr>
            <w:r w:rsidRPr="00EB7A1D">
              <w:t>(For a definition of “</w:t>
            </w:r>
            <w:r>
              <w:t>D</w:t>
            </w:r>
            <w:r w:rsidRPr="00EB7A1D">
              <w:t xml:space="preserve">urable </w:t>
            </w:r>
            <w:r>
              <w:t>M</w:t>
            </w:r>
            <w:r w:rsidRPr="00EB7A1D">
              <w:t xml:space="preserve">edical </w:t>
            </w:r>
            <w:r>
              <w:t>E</w:t>
            </w:r>
            <w:r w:rsidRPr="00EB7A1D">
              <w:t>quipment</w:t>
            </w:r>
            <w:r>
              <w:t xml:space="preserve"> (DME)</w:t>
            </w:r>
            <w:r w:rsidRPr="00EB7A1D">
              <w:t xml:space="preserve">,” see Chapter 12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32E8AB8D" w14:textId="77777777" w:rsidR="0072128E" w:rsidRDefault="0072128E" w:rsidP="00765A00">
            <w:pPr>
              <w:pStyle w:val="Tabletext"/>
            </w:pPr>
            <w:r>
              <w:t>The following are examples of DME items that are covered:</w:t>
            </w:r>
          </w:p>
          <w:p w14:paraId="230A18A4" w14:textId="33A5CF4E" w:rsidR="0072128E" w:rsidRPr="009F6694" w:rsidRDefault="0072128E" w:rsidP="00D90F7E">
            <w:pPr>
              <w:pStyle w:val="Tablelistbullet"/>
              <w:ind w:left="432"/>
            </w:pPr>
            <w:r w:rsidRPr="009F6694">
              <w:t>Wheelchairs</w:t>
            </w:r>
            <w:r>
              <w:tab/>
            </w:r>
          </w:p>
          <w:p w14:paraId="529211E8" w14:textId="77777777" w:rsidR="0072128E" w:rsidRDefault="0072128E" w:rsidP="00D90F7E">
            <w:pPr>
              <w:pStyle w:val="Tablelistbullet"/>
              <w:ind w:left="432"/>
            </w:pPr>
            <w:r w:rsidRPr="009F6694">
              <w:t>Crutches</w:t>
            </w:r>
          </w:p>
          <w:p w14:paraId="55600BF1" w14:textId="35823D62" w:rsidR="0072128E" w:rsidRDefault="0072128E" w:rsidP="00D90F7E">
            <w:pPr>
              <w:pStyle w:val="Tablelistbullet"/>
              <w:ind w:left="432"/>
            </w:pPr>
            <w:r>
              <w:t>Powered mattress systems</w:t>
            </w:r>
          </w:p>
          <w:p w14:paraId="6C160897" w14:textId="24546937" w:rsidR="0072128E" w:rsidRPr="009F6694" w:rsidRDefault="0072128E" w:rsidP="00D90F7E">
            <w:pPr>
              <w:pStyle w:val="Tablelistbullet"/>
              <w:ind w:left="432"/>
            </w:pPr>
            <w:r>
              <w:t>Diabetic supplies</w:t>
            </w:r>
          </w:p>
          <w:p w14:paraId="3FB530DC" w14:textId="77777777" w:rsidR="0072128E" w:rsidRDefault="0072128E" w:rsidP="00D90F7E">
            <w:pPr>
              <w:pStyle w:val="Tablelistbullet"/>
              <w:ind w:left="432"/>
            </w:pPr>
            <w:r w:rsidRPr="009F6694">
              <w:t>Hospital beds</w:t>
            </w:r>
            <w:r>
              <w:t xml:space="preserve"> ordered by a provider for use in the home</w:t>
            </w:r>
          </w:p>
          <w:p w14:paraId="63705186" w14:textId="4F538033" w:rsidR="0072128E" w:rsidRDefault="00767F16" w:rsidP="00D90F7E">
            <w:pPr>
              <w:pStyle w:val="Tablelistbullet"/>
              <w:ind w:left="432"/>
            </w:pPr>
            <w:r>
              <w:t>Intravenous (</w:t>
            </w:r>
            <w:r w:rsidR="0072128E">
              <w:t>IV</w:t>
            </w:r>
            <w:r>
              <w:t>)</w:t>
            </w:r>
            <w:r w:rsidR="0072128E">
              <w:t xml:space="preserve"> infusion pumps </w:t>
            </w:r>
          </w:p>
          <w:p w14:paraId="07678966" w14:textId="60799B36" w:rsidR="0072128E" w:rsidRDefault="0072128E" w:rsidP="00D90F7E">
            <w:pPr>
              <w:pStyle w:val="Tablelistbullet"/>
              <w:ind w:left="432"/>
            </w:pPr>
            <w:r>
              <w:t>Speech generating devices</w:t>
            </w:r>
          </w:p>
          <w:p w14:paraId="60B6F783" w14:textId="2CAFE0F3" w:rsidR="0072128E" w:rsidRDefault="0072128E" w:rsidP="00D90F7E">
            <w:pPr>
              <w:pStyle w:val="Tablelistbullet"/>
              <w:ind w:left="432"/>
            </w:pPr>
            <w:r>
              <w:t xml:space="preserve">Oxygen equipment and supplies </w:t>
            </w:r>
          </w:p>
          <w:p w14:paraId="685D4A67" w14:textId="77777777" w:rsidR="0072128E" w:rsidRDefault="0072128E" w:rsidP="00D90F7E">
            <w:pPr>
              <w:pStyle w:val="Tablelistbullet"/>
              <w:ind w:left="432"/>
            </w:pPr>
            <w:r>
              <w:t>Nebulizers</w:t>
            </w:r>
          </w:p>
          <w:p w14:paraId="66424A0F" w14:textId="2E459567" w:rsidR="0072128E" w:rsidRPr="009F6694" w:rsidRDefault="0072128E" w:rsidP="00D90F7E">
            <w:pPr>
              <w:pStyle w:val="Tablelistbullet"/>
              <w:ind w:left="432"/>
            </w:pPr>
            <w:r>
              <w:t>Walkers</w:t>
            </w:r>
            <w:r w:rsidRPr="00D15A12">
              <w:tab/>
            </w:r>
          </w:p>
          <w:p w14:paraId="182009C1" w14:textId="77777777" w:rsidR="0072128E" w:rsidRPr="00EB7A1D" w:rsidRDefault="0072128E" w:rsidP="00D90F7E">
            <w:pPr>
              <w:pStyle w:val="Tabletext"/>
            </w:pPr>
            <w:r>
              <w:t xml:space="preserve">Other items </w:t>
            </w:r>
            <w:r w:rsidRPr="00D90F7E">
              <w:t>may</w:t>
            </w:r>
            <w:r w:rsidRPr="00767F16">
              <w:t xml:space="preserve"> </w:t>
            </w:r>
            <w:r w:rsidRPr="00EE2190">
              <w:t>be</w:t>
            </w:r>
            <w:r>
              <w:t xml:space="preserve"> covered.</w:t>
            </w:r>
          </w:p>
          <w:p w14:paraId="2022DE99" w14:textId="3E814984" w:rsidR="0072128E" w:rsidRPr="00415740" w:rsidRDefault="0072128E" w:rsidP="00D90F7E">
            <w:pPr>
              <w:pStyle w:val="Tabletext"/>
              <w:rPr>
                <w:rStyle w:val="PlanInstructions"/>
                <w:i w:val="0"/>
              </w:rPr>
            </w:pPr>
            <w:r w:rsidRPr="00415740">
              <w:rPr>
                <w:rStyle w:val="PlanInstructions"/>
                <w:i w:val="0"/>
              </w:rPr>
              <w:t>[</w:t>
            </w:r>
            <w:r>
              <w:rPr>
                <w:rStyle w:val="PlanInstructions"/>
              </w:rPr>
              <w:t>If the plan</w:t>
            </w:r>
            <w:r w:rsidRPr="00415740">
              <w:rPr>
                <w:rStyle w:val="PlanInstructions"/>
              </w:rPr>
              <w:t xml:space="preserve"> do</w:t>
            </w:r>
            <w:r>
              <w:rPr>
                <w:rStyle w:val="PlanInstructions"/>
              </w:rPr>
              <w:t>es</w:t>
            </w:r>
            <w:r w:rsidRPr="00415740">
              <w:rPr>
                <w:rStyle w:val="PlanInstructions"/>
              </w:rPr>
              <w:t xml:space="preserve">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Pr>
                <w:rStyle w:val="PlanInstructions"/>
                <w:i w:val="0"/>
              </w:rPr>
              <w:t xml:space="preserve">Rhode Island </w:t>
            </w:r>
            <w:r w:rsidRPr="00415740">
              <w:rPr>
                <w:rStyle w:val="PlanInstructions"/>
                <w:i w:val="0"/>
              </w:rPr>
              <w:t>Medicaid usually pay for. If our supplier in your area does not carry a particular brand or maker, you may ask them if they can special-order it for you.]</w:t>
            </w:r>
          </w:p>
          <w:p w14:paraId="74C250DF" w14:textId="47EEF279" w:rsidR="0072128E" w:rsidRPr="0039484E" w:rsidRDefault="0072128E" w:rsidP="00D90F7E">
            <w:pPr>
              <w:pStyle w:val="Tabletext"/>
              <w:rPr>
                <w:rStyle w:val="PlanInstructions"/>
                <w:i w:val="0"/>
              </w:rPr>
            </w:pPr>
            <w:r w:rsidRPr="00C622DD">
              <w:rPr>
                <w:rStyle w:val="PlanInstructions"/>
                <w:i w:val="0"/>
              </w:rPr>
              <w:t>[</w:t>
            </w:r>
            <w:r>
              <w:rPr>
                <w:rStyle w:val="PlanInstructions"/>
              </w:rPr>
              <w:t>If the plan</w:t>
            </w:r>
            <w:r w:rsidRPr="00536618">
              <w:rPr>
                <w:rStyle w:val="PlanInstructions"/>
              </w:rPr>
              <w:t xml:space="preserve"> limit</w:t>
            </w:r>
            <w:r>
              <w:rPr>
                <w:rStyle w:val="PlanInstructions"/>
              </w:rPr>
              <w:t>s</w:t>
            </w:r>
            <w:r w:rsidRPr="00536618">
              <w:rPr>
                <w:rStyle w:val="PlanInstructions"/>
              </w:rPr>
              <w:t xml:space="preserve"> the DME brands and manufacturers that you will cover, insert</w:t>
            </w:r>
            <w:r>
              <w:rPr>
                <w:rStyle w:val="PlanInstructions"/>
              </w:rPr>
              <w:t xml:space="preserve"> the following </w:t>
            </w:r>
            <w:r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D25FD">
              <w:rPr>
                <w:i/>
                <w:color w:val="548DD4"/>
              </w:rPr>
              <w:fldChar w:fldCharType="begin"/>
            </w:r>
            <w:r w:rsidRPr="009D25FD">
              <w:rPr>
                <w:i/>
                <w:color w:val="548DD4"/>
              </w:rPr>
              <w:instrText xml:space="preserve"> REF  memberName \h \* Charformat </w:instrText>
            </w:r>
            <w:r w:rsidRPr="009D25FD">
              <w:rPr>
                <w:i/>
                <w:color w:val="548DD4"/>
              </w:rPr>
            </w:r>
            <w:r w:rsidRPr="009D25FD">
              <w:rPr>
                <w:i/>
                <w:color w:val="548DD4"/>
              </w:rPr>
              <w:fldChar w:fldCharType="separate"/>
            </w:r>
            <w:r w:rsidRPr="009737E0">
              <w:rPr>
                <w:i/>
                <w:color w:val="548DD4"/>
              </w:rPr>
              <w:t>Member</w:t>
            </w:r>
            <w:r w:rsidRPr="009D25FD">
              <w:rPr>
                <w:i/>
                <w:color w:val="548DD4"/>
              </w:rPr>
              <w:fldChar w:fldCharType="end"/>
            </w:r>
            <w:r w:rsidRPr="00927A0B">
              <w:rPr>
                <w:rStyle w:val="PlanInstructions"/>
              </w:rPr>
              <w:t xml:space="preserve"> Handbook</w:t>
            </w:r>
            <w:r w:rsidRPr="00927A0B">
              <w:rPr>
                <w:rStyle w:val="PlanInstructions"/>
                <w:i w:val="0"/>
              </w:rPr>
              <w:t xml:space="preserve">, we sent you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Pr="009737E0">
              <w:rPr>
                <w:rStyle w:val="PlanInstructions"/>
                <w:i w:val="0"/>
              </w:rPr>
              <w:t>&lt;plan name&gt;</w:t>
            </w:r>
            <w:r w:rsidRPr="0039484E">
              <w:rPr>
                <w:rStyle w:val="PlanInstructions"/>
                <w:i w:val="0"/>
              </w:rPr>
              <w:fldChar w:fldCharType="end"/>
            </w:r>
            <w:r w:rsidRPr="0039484E">
              <w:rPr>
                <w:rStyle w:val="PlanInstructions"/>
                <w:i w:val="0"/>
              </w:rPr>
              <w:t xml:space="preserve">’s list of </w:t>
            </w:r>
            <w:r>
              <w:rPr>
                <w:rStyle w:val="PlanInstructions"/>
                <w:i w:val="0"/>
              </w:rPr>
              <w:t>DME</w:t>
            </w:r>
            <w:r w:rsidRPr="0039484E">
              <w:rPr>
                <w:rStyle w:val="PlanInstructions"/>
                <w:i w:val="0"/>
              </w:rPr>
              <w:t xml:space="preserve">. The list tells you the brands and makers of </w:t>
            </w:r>
            <w:r>
              <w:rPr>
                <w:rStyle w:val="PlanInstructions"/>
                <w:i w:val="0"/>
              </w:rPr>
              <w:t>DME</w:t>
            </w:r>
            <w:r w:rsidRPr="0039484E">
              <w:rPr>
                <w:rStyle w:val="PlanInstructions"/>
                <w:i w:val="0"/>
              </w:rPr>
              <w:t xml:space="preserve"> that we will pay for. This most recent list of brands, makers, and suppliers is also available on our website at </w:t>
            </w:r>
            <w:r w:rsidRPr="0039484E">
              <w:rPr>
                <w:rStyle w:val="PlanInstructions"/>
                <w:i w:val="0"/>
              </w:rPr>
              <w:fldChar w:fldCharType="begin"/>
            </w:r>
            <w:r w:rsidRPr="0039484E">
              <w:rPr>
                <w:rStyle w:val="PlanInstructions"/>
                <w:i w:val="0"/>
              </w:rPr>
              <w:instrText xml:space="preserve"> REF  webAddress \h \* Charformat  \* MERGEFORMAT </w:instrText>
            </w:r>
            <w:r w:rsidRPr="0039484E">
              <w:rPr>
                <w:rStyle w:val="PlanInstructions"/>
                <w:i w:val="0"/>
              </w:rPr>
            </w:r>
            <w:r w:rsidRPr="0039484E">
              <w:rPr>
                <w:rStyle w:val="PlanInstructions"/>
                <w:i w:val="0"/>
              </w:rPr>
              <w:fldChar w:fldCharType="separate"/>
            </w:r>
            <w:r w:rsidRPr="009737E0">
              <w:rPr>
                <w:rStyle w:val="PlanInstructions"/>
                <w:i w:val="0"/>
              </w:rPr>
              <w:t>&lt;web address&gt;</w:t>
            </w:r>
            <w:r w:rsidRPr="0039484E">
              <w:rPr>
                <w:rStyle w:val="PlanInstructions"/>
                <w:i w:val="0"/>
              </w:rPr>
              <w:fldChar w:fldCharType="end"/>
            </w:r>
            <w:r w:rsidRPr="0039484E">
              <w:rPr>
                <w:rStyle w:val="PlanInstructions"/>
                <w:i w:val="0"/>
              </w:rPr>
              <w:t>.</w:t>
            </w:r>
          </w:p>
          <w:p w14:paraId="0D075C3F" w14:textId="77777777" w:rsidR="0072128E" w:rsidRDefault="0072128E" w:rsidP="0072128E">
            <w:pPr>
              <w:pStyle w:val="Tabletext"/>
              <w:spacing w:line="240" w:lineRule="auto"/>
              <w:rPr>
                <w:rStyle w:val="PlanInstructions"/>
                <w:i w:val="0"/>
              </w:rPr>
            </w:pPr>
          </w:p>
          <w:p w14:paraId="6E6A892B" w14:textId="06BF4E79" w:rsidR="0072128E" w:rsidRPr="00233F33" w:rsidRDefault="0072128E" w:rsidP="0072128E">
            <w:pPr>
              <w:pStyle w:val="Tabletext"/>
              <w:spacing w:line="240" w:lineRule="auto"/>
              <w:rPr>
                <w:rStyle w:val="PlanInstructions"/>
              </w:rPr>
            </w:pPr>
            <w:r w:rsidRPr="00D90F7E">
              <w:rPr>
                <w:rFonts w:cs="Calibri"/>
                <w:b/>
                <w:sz w:val="20"/>
                <w:szCs w:val="20"/>
              </w:rPr>
              <w:t xml:space="preserve">                              </w:t>
            </w:r>
            <w:r w:rsidRPr="00D90F7E">
              <w:rPr>
                <w:rFonts w:cs="Calibri"/>
                <w:b/>
              </w:rPr>
              <w:t>This benefit is continued on the next page</w:t>
            </w:r>
          </w:p>
          <w:p w14:paraId="4FD2354A" w14:textId="77777777" w:rsidR="0072128E" w:rsidRDefault="0072128E" w:rsidP="00D90F7E">
            <w:pPr>
              <w:pStyle w:val="Tablesubtitle"/>
            </w:pPr>
            <w:r w:rsidRPr="00417E5A">
              <w:lastRenderedPageBreak/>
              <w:t xml:space="preserve">Durable </w:t>
            </w:r>
            <w:r>
              <w:t>M</w:t>
            </w:r>
            <w:r w:rsidRPr="00417E5A">
              <w:t xml:space="preserve">edical </w:t>
            </w:r>
            <w:r>
              <w:t>E</w:t>
            </w:r>
            <w:r w:rsidRPr="00417E5A">
              <w:t xml:space="preserve">quipment </w:t>
            </w:r>
            <w:r>
              <w:t xml:space="preserve">(DME) </w:t>
            </w:r>
            <w:r w:rsidRPr="00417E5A">
              <w:t>and related supplies</w:t>
            </w:r>
            <w:r>
              <w:t xml:space="preserve"> (continued)</w:t>
            </w:r>
          </w:p>
          <w:p w14:paraId="5DA56B2E" w14:textId="41073209" w:rsidR="0072128E" w:rsidRDefault="0072128E" w:rsidP="00D90F7E">
            <w:pPr>
              <w:pStyle w:val="Tabletext"/>
              <w:rPr>
                <w:rStyle w:val="PlanInstructions"/>
                <w:b/>
                <w:bCs/>
                <w:i w:val="0"/>
              </w:rPr>
            </w:pPr>
            <w:r w:rsidRPr="0039484E">
              <w:rPr>
                <w:rStyle w:val="PlanInstructions"/>
                <w:i w:val="0"/>
              </w:rPr>
              <w:t xml:space="preserve">Generally,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Pr="009737E0">
              <w:rPr>
                <w:rStyle w:val="PlanInstructions"/>
                <w:i w:val="0"/>
              </w:rPr>
              <w:t>&lt;plan name&gt;</w:t>
            </w:r>
            <w:r w:rsidRPr="0039484E">
              <w:rPr>
                <w:rStyle w:val="PlanInstructions"/>
                <w:i w:val="0"/>
              </w:rPr>
              <w:fldChar w:fldCharType="end"/>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Pr="009737E0">
              <w:rPr>
                <w:rStyle w:val="PlanInstructions"/>
                <w:i w:val="0"/>
              </w:rPr>
              <w:t>&lt;plan name&gt;</w:t>
            </w:r>
            <w:r w:rsidRPr="0039484E">
              <w:rPr>
                <w:rStyle w:val="PlanInstructions"/>
                <w:i w:val="0"/>
              </w:rPr>
              <w:fldChar w:fldCharType="end"/>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you can ask him or her to refer you for a second opinion.)</w:t>
            </w:r>
          </w:p>
          <w:p w14:paraId="21B8AAEE" w14:textId="7BB05CFF" w:rsidR="0072128E" w:rsidRDefault="0072128E" w:rsidP="00D90F7E">
            <w:pPr>
              <w:pStyle w:val="Tabletext"/>
              <w:rPr>
                <w:rStyle w:val="PlanInstructions"/>
                <w:i w:val="0"/>
              </w:rPr>
            </w:pPr>
            <w:r w:rsidRPr="000171CC">
              <w:rPr>
                <w:color w:val="548DD4"/>
              </w:rPr>
              <w:t>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see Chapter 9 [</w:t>
            </w:r>
            <w:r w:rsidRPr="000171CC">
              <w:rPr>
                <w:i/>
                <w:color w:val="548DD4"/>
              </w:rPr>
              <w:t>plan may insert reference, as applicable</w:t>
            </w:r>
            <w:r w:rsidRPr="000171CC">
              <w:rPr>
                <w:color w:val="548DD4"/>
              </w:rPr>
              <w:t>]</w:t>
            </w:r>
            <w:r w:rsidRPr="000171CC">
              <w:rPr>
                <w:i/>
                <w:color w:val="548DD4"/>
              </w:rPr>
              <w:t>.</w:t>
            </w:r>
            <w:r w:rsidRPr="000171CC">
              <w:rPr>
                <w:color w:val="548DD4"/>
              </w:rPr>
              <w:t>)]</w:t>
            </w:r>
          </w:p>
          <w:p w14:paraId="394DA36E" w14:textId="34FD611A" w:rsidR="0072128E" w:rsidRPr="00D06762" w:rsidRDefault="0072128E" w:rsidP="0072128E">
            <w:pPr>
              <w:spacing w:after="120" w:line="260" w:lineRule="exact"/>
              <w:ind w:right="288"/>
              <w:jc w:val="right"/>
              <w:rPr>
                <w:rFonts w:eastAsia="Times New Roman"/>
                <w:color w:val="548DD4"/>
              </w:rPr>
            </w:pPr>
            <w:r>
              <w:rPr>
                <w:color w:val="548DD4"/>
              </w:rP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283798A" w14:textId="0B380F7C" w:rsidR="0072128E" w:rsidRPr="00736A54" w:rsidRDefault="0072128E" w:rsidP="0072128E">
            <w:pPr>
              <w:spacing w:after="120" w:line="280" w:lineRule="exact"/>
              <w:ind w:right="288"/>
              <w:rPr>
                <w:rFonts w:eastAsia="Times New Roman"/>
              </w:rPr>
            </w:pPr>
            <w:r>
              <w:rPr>
                <w:rFonts w:eastAsia="Times New Roman"/>
              </w:rPr>
              <w:lastRenderedPageBreak/>
              <w:t>$0</w:t>
            </w:r>
          </w:p>
        </w:tc>
      </w:tr>
      <w:tr w:rsidR="0072128E" w:rsidRPr="00D06762" w14:paraId="4E343BC4" w14:textId="77777777" w:rsidTr="00D90F7E">
        <w:trPr>
          <w:cantSplit/>
        </w:trPr>
        <w:tc>
          <w:tcPr>
            <w:tcW w:w="533" w:type="dxa"/>
            <w:tcBorders>
              <w:top w:val="nil"/>
              <w:left w:val="single" w:sz="4" w:space="0" w:color="808080"/>
              <w:bottom w:val="single" w:sz="4" w:space="0" w:color="808080"/>
              <w:right w:val="nil"/>
            </w:tcBorders>
          </w:tcPr>
          <w:p w14:paraId="0057A6E5"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AA5777" w14:textId="77777777" w:rsidR="0072128E" w:rsidRPr="00D06762" w:rsidRDefault="0072128E">
            <w:pPr>
              <w:spacing w:line="280" w:lineRule="exact"/>
              <w:ind w:right="288"/>
              <w:rPr>
                <w:rFonts w:eastAsia="Times New Roman"/>
                <w:b/>
                <w:bCs/>
              </w:rPr>
            </w:pPr>
            <w:r w:rsidRPr="00D06762">
              <w:rPr>
                <w:rFonts w:eastAsia="Times New Roman"/>
                <w:b/>
                <w:bCs/>
              </w:rPr>
              <w:t>Emergency care</w:t>
            </w:r>
          </w:p>
          <w:p w14:paraId="7354A450" w14:textId="77777777" w:rsidR="0072128E" w:rsidRPr="00526D66" w:rsidRDefault="0072128E" w:rsidP="00D90F7E">
            <w:pPr>
              <w:pStyle w:val="Tabletext"/>
            </w:pPr>
            <w:r w:rsidRPr="00D90F7E">
              <w:t>Emergency care</w:t>
            </w:r>
            <w:r w:rsidRPr="00526D66">
              <w:t xml:space="preserve"> </w:t>
            </w:r>
            <w:r>
              <w:t>means</w:t>
            </w:r>
            <w:r w:rsidRPr="00526D66">
              <w:t xml:space="preserve"> services that are:</w:t>
            </w:r>
          </w:p>
          <w:p w14:paraId="11307385" w14:textId="77777777" w:rsidR="0072128E" w:rsidRPr="00EB7A1D" w:rsidRDefault="0072128E" w:rsidP="00D90F7E">
            <w:pPr>
              <w:pStyle w:val="Tablelistbullet"/>
              <w:ind w:left="432"/>
            </w:pPr>
            <w:r w:rsidRPr="00EB7A1D">
              <w:t xml:space="preserve">given by a provider </w:t>
            </w:r>
            <w:r>
              <w:t>trained</w:t>
            </w:r>
            <w:r w:rsidRPr="00EB7A1D">
              <w:t xml:space="preserve"> to give emergency services, </w:t>
            </w:r>
            <w:r w:rsidRPr="00D90F7E">
              <w:rPr>
                <w:b/>
              </w:rPr>
              <w:t>and</w:t>
            </w:r>
          </w:p>
          <w:p w14:paraId="0ACC82DF" w14:textId="77777777" w:rsidR="0072128E" w:rsidRPr="00EB7A1D" w:rsidRDefault="0072128E" w:rsidP="00D90F7E">
            <w:pPr>
              <w:pStyle w:val="Tablelistbullet"/>
              <w:ind w:left="432"/>
            </w:pPr>
            <w:r w:rsidRPr="00EB7A1D">
              <w:t>needed to treat a medical emergency.</w:t>
            </w:r>
          </w:p>
          <w:p w14:paraId="62C55869" w14:textId="77777777" w:rsidR="0072128E" w:rsidRPr="00927A0B" w:rsidRDefault="0072128E" w:rsidP="00D90F7E">
            <w:pPr>
              <w:pStyle w:val="Tabletext"/>
              <w:spacing w:line="280" w:lineRule="atLeast"/>
            </w:pPr>
            <w:r w:rsidRPr="00AF651E">
              <w:t xml:space="preserve">A </w:t>
            </w:r>
            <w:r w:rsidRPr="00D90F7E">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47DDA536" w14:textId="28AEC079" w:rsidR="0072128E" w:rsidRPr="00927A0B" w:rsidRDefault="0072128E" w:rsidP="00D90F7E">
            <w:pPr>
              <w:pStyle w:val="Tablelistbullet"/>
              <w:ind w:left="432"/>
            </w:pPr>
            <w:r w:rsidRPr="00927A0B">
              <w:t>serious risk</w:t>
            </w:r>
            <w:r>
              <w:t xml:space="preserve"> to your health or to that of your unborn child</w:t>
            </w:r>
            <w:r w:rsidRPr="00927A0B">
              <w:t xml:space="preserve">; </w:t>
            </w:r>
            <w:r w:rsidRPr="00D90F7E">
              <w:rPr>
                <w:b/>
              </w:rPr>
              <w:t>or</w:t>
            </w:r>
          </w:p>
          <w:p w14:paraId="1D17E621" w14:textId="77777777" w:rsidR="0072128E" w:rsidRPr="00927A0B" w:rsidRDefault="0072128E" w:rsidP="00D90F7E">
            <w:pPr>
              <w:pStyle w:val="Tablelistbullet"/>
              <w:ind w:left="432"/>
            </w:pPr>
            <w:r w:rsidRPr="00927A0B">
              <w:t xml:space="preserve">serious harm to bodily functions; </w:t>
            </w:r>
            <w:r w:rsidRPr="00D90F7E">
              <w:rPr>
                <w:b/>
              </w:rPr>
              <w:t>or</w:t>
            </w:r>
          </w:p>
          <w:p w14:paraId="38E44DD7" w14:textId="77777777" w:rsidR="0072128E" w:rsidRPr="00927A0B" w:rsidRDefault="0072128E" w:rsidP="00D90F7E">
            <w:pPr>
              <w:pStyle w:val="Tablelistbullet"/>
              <w:ind w:left="432"/>
            </w:pPr>
            <w:r w:rsidRPr="00927A0B">
              <w:t xml:space="preserve">serious dysfunction of any bodily organ or part; </w:t>
            </w:r>
            <w:r w:rsidRPr="00D90F7E">
              <w:rPr>
                <w:b/>
              </w:rPr>
              <w:t>or</w:t>
            </w:r>
          </w:p>
          <w:p w14:paraId="298B0062" w14:textId="360E5BD9" w:rsidR="0072128E" w:rsidRPr="00927A0B" w:rsidRDefault="0072128E" w:rsidP="00D90F7E">
            <w:pPr>
              <w:pStyle w:val="Tablelistbullet"/>
              <w:ind w:left="432"/>
            </w:pPr>
            <w:r w:rsidRPr="00927A0B">
              <w:t xml:space="preserve">in the case of a pregnant woman </w:t>
            </w:r>
            <w:r>
              <w:t>in</w:t>
            </w:r>
            <w:r w:rsidRPr="00927A0B">
              <w:t xml:space="preserve"> active labor, </w:t>
            </w:r>
            <w:r>
              <w:t>when</w:t>
            </w:r>
            <w:r w:rsidRPr="00927A0B">
              <w:t>:</w:t>
            </w:r>
          </w:p>
          <w:p w14:paraId="549A69D2" w14:textId="5FE6588A" w:rsidR="0072128E" w:rsidRPr="00927A0B" w:rsidRDefault="0072128E" w:rsidP="00D90F7E">
            <w:pPr>
              <w:pStyle w:val="ListBullet"/>
              <w:numPr>
                <w:ilvl w:val="1"/>
                <w:numId w:val="15"/>
              </w:numPr>
              <w:spacing w:line="280" w:lineRule="exact"/>
              <w:ind w:left="792" w:right="288"/>
            </w:pPr>
            <w:r>
              <w:t>t</w:t>
            </w:r>
            <w:r w:rsidRPr="00927A0B">
              <w:t xml:space="preserve">here is not enough time to safely transfer </w:t>
            </w:r>
            <w:r>
              <w:t>you</w:t>
            </w:r>
            <w:r w:rsidRPr="00927A0B">
              <w:t xml:space="preserve"> to another hospital before delivery.</w:t>
            </w:r>
          </w:p>
          <w:p w14:paraId="42DA7C4C" w14:textId="22DF95A1" w:rsidR="0072128E" w:rsidRPr="00927A0B" w:rsidRDefault="0072128E" w:rsidP="00D90F7E">
            <w:pPr>
              <w:pStyle w:val="ListBullet"/>
              <w:numPr>
                <w:ilvl w:val="1"/>
                <w:numId w:val="15"/>
              </w:numPr>
              <w:spacing w:line="280" w:lineRule="exact"/>
              <w:ind w:left="792" w:right="288"/>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52DF55BC" w14:textId="77777777" w:rsidR="0072128E" w:rsidRPr="00C85847" w:rsidRDefault="0072128E" w:rsidP="00D90F7E">
            <w:pPr>
              <w:pStyle w:val="Tabletext"/>
              <w:rPr>
                <w:rStyle w:val="PlanInstructions"/>
                <w:i w:val="0"/>
                <w:color w:val="auto"/>
              </w:rPr>
            </w:pPr>
            <w:r>
              <w:rPr>
                <w:rStyle w:val="PlanInstructions"/>
                <w:i w:val="0"/>
                <w:color w:val="auto"/>
              </w:rPr>
              <w:t xml:space="preserve">The plan will pay for emergency care and emergency transportation services. </w:t>
            </w:r>
          </w:p>
          <w:p w14:paraId="213476A7" w14:textId="5481D95D" w:rsidR="0072128E" w:rsidRPr="00D06762" w:rsidRDefault="0072128E">
            <w:pPr>
              <w:spacing w:after="120" w:line="280" w:lineRule="exact"/>
              <w:ind w:right="288"/>
              <w:rPr>
                <w:rFonts w:eastAsia="Times New Roman"/>
                <w:i/>
                <w:color w:val="548DD4"/>
              </w:rPr>
            </w:pPr>
            <w:r w:rsidRPr="004B6E6D">
              <w:rPr>
                <w:rStyle w:val="PlanInstructions"/>
                <w:i w:val="0"/>
              </w:rPr>
              <w:t>[</w:t>
            </w:r>
            <w:r w:rsidRPr="004B6E6D">
              <w:rPr>
                <w:rStyle w:val="PlanInstructions"/>
              </w:rPr>
              <w:t xml:space="preserve">Also identify whether </w:t>
            </w:r>
            <w:r>
              <w:rPr>
                <w:rStyle w:val="PlanInstructions"/>
              </w:rPr>
              <w:t>the plan only covers emergency care</w:t>
            </w:r>
            <w:r w:rsidRPr="004B6E6D">
              <w:rPr>
                <w:rStyle w:val="PlanInstructions"/>
              </w:rPr>
              <w:t xml:space="preserve"> within the U.S. </w:t>
            </w:r>
            <w:r>
              <w:rPr>
                <w:rStyle w:val="PlanInstructions"/>
              </w:rPr>
              <w:t xml:space="preserve">and its territories as required </w:t>
            </w:r>
            <w:r w:rsidRPr="004B6E6D">
              <w:rPr>
                <w:rStyle w:val="PlanInstructions"/>
              </w:rPr>
              <w:t xml:space="preserve">or </w:t>
            </w:r>
            <w:r>
              <w:rPr>
                <w:rStyle w:val="PlanInstructions"/>
              </w:rPr>
              <w:t xml:space="preserve">also covers emergency care as a supplemental benefit that provides </w:t>
            </w:r>
            <w:r w:rsidRPr="004B6E6D">
              <w:rPr>
                <w:rStyle w:val="PlanInstructions"/>
              </w:rPr>
              <w:t>world-wide</w:t>
            </w:r>
            <w:r>
              <w:rPr>
                <w:rStyle w:val="PlanInstructions"/>
              </w:rPr>
              <w:t xml:space="preserve"> emergency/urgent coverage</w:t>
            </w:r>
            <w:r w:rsidRPr="004B6E6D">
              <w:rPr>
                <w:rStyle w:val="PlanInstructions"/>
              </w:rPr>
              <w:t>.</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B8A2A1"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6A440301" w14:textId="10B04534" w:rsidR="0072128E" w:rsidRPr="00D06762" w:rsidRDefault="0072128E" w:rsidP="0072128E">
            <w:pPr>
              <w:spacing w:after="120" w:line="280" w:lineRule="exact"/>
              <w:ind w:right="288"/>
              <w:rPr>
                <w:rFonts w:eastAsia="Times New Roman"/>
              </w:rPr>
            </w:pPr>
            <w:r w:rsidRPr="00E0421C">
              <w:t xml:space="preserve">If you get emergency care at an out-of-network hospital and need inpatient care after your emergency is </w:t>
            </w:r>
            <w:r>
              <w:t>stabilized</w:t>
            </w:r>
            <w:r w:rsidRPr="00E0421C">
              <w:t>,</w:t>
            </w:r>
            <w:r w:rsidRPr="00E0421C" w:rsidDel="00446AC5">
              <w:t xml:space="preserve"> </w:t>
            </w:r>
            <w:r w:rsidRPr="00581E82">
              <w:rPr>
                <w:rStyle w:val="PlanInstructions"/>
                <w:i w:val="0"/>
              </w:rPr>
              <w:t>[</w:t>
            </w:r>
            <w:r w:rsidRPr="00581E82">
              <w:rPr>
                <w:rStyle w:val="PlanInstructions"/>
              </w:rPr>
              <w:t>plan should insert information as needed to accurately describe emergency care benefits:</w:t>
            </w:r>
            <w:r w:rsidRPr="00D90F7E">
              <w:rPr>
                <w:rFonts w:cs="Arial"/>
                <w:i/>
                <w:iCs/>
                <w:color w:val="548DD4"/>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Pr="00D90F7E">
              <w:rPr>
                <w:color w:val="548DD4"/>
              </w:rPr>
              <w:t>.</w:t>
            </w:r>
          </w:p>
        </w:tc>
      </w:tr>
      <w:tr w:rsidR="007D173C" w:rsidRPr="00D06762" w14:paraId="6237333D" w14:textId="77777777" w:rsidTr="00D90F7E">
        <w:trPr>
          <w:cantSplit/>
        </w:trPr>
        <w:tc>
          <w:tcPr>
            <w:tcW w:w="533" w:type="dxa"/>
            <w:tcBorders>
              <w:top w:val="single" w:sz="4" w:space="0" w:color="808080"/>
              <w:left w:val="single" w:sz="4" w:space="0" w:color="808080"/>
              <w:bottom w:val="single" w:sz="4" w:space="0" w:color="808080"/>
              <w:right w:val="nil"/>
            </w:tcBorders>
          </w:tcPr>
          <w:p w14:paraId="3D7621DF"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D98055" w14:textId="77777777" w:rsidR="007D173C" w:rsidRPr="009F6C9A" w:rsidRDefault="007D173C" w:rsidP="007D173C">
            <w:pPr>
              <w:spacing w:line="280" w:lineRule="exact"/>
              <w:ind w:right="288"/>
              <w:rPr>
                <w:rFonts w:eastAsia="Times New Roman"/>
                <w:b/>
                <w:bCs/>
              </w:rPr>
            </w:pPr>
            <w:r w:rsidRPr="009F6C9A">
              <w:rPr>
                <w:rFonts w:eastAsia="Times New Roman"/>
                <w:b/>
                <w:bCs/>
              </w:rPr>
              <w:t>Environmental or home modifications</w:t>
            </w:r>
          </w:p>
          <w:p w14:paraId="721D1584" w14:textId="77777777" w:rsidR="007D173C" w:rsidRPr="009F6C9A" w:rsidRDefault="007D173C" w:rsidP="007D173C">
            <w:pPr>
              <w:tabs>
                <w:tab w:val="left" w:pos="432"/>
                <w:tab w:val="left" w:pos="3082"/>
                <w:tab w:val="left" w:pos="3370"/>
              </w:tabs>
              <w:spacing w:after="120" w:line="280" w:lineRule="exact"/>
              <w:ind w:right="288"/>
              <w:rPr>
                <w:rFonts w:eastAsia="Times New Roman"/>
              </w:rPr>
            </w:pPr>
            <w:r w:rsidRPr="009F6C9A">
              <w:rPr>
                <w:rFonts w:eastAsia="Times New Roman"/>
              </w:rPr>
              <w:t>The plan will pay for changes to your home or vehicle to help you live safely at home. The following are examples of services that are covered:</w:t>
            </w:r>
          </w:p>
          <w:p w14:paraId="60CF6495" w14:textId="77777777" w:rsidR="007D173C" w:rsidRPr="009F6C9A" w:rsidRDefault="007D173C" w:rsidP="007D173C">
            <w:pPr>
              <w:pStyle w:val="ListBullet"/>
              <w:spacing w:line="280" w:lineRule="exact"/>
              <w:ind w:left="432" w:right="288"/>
              <w:rPr>
                <w:sz w:val="23"/>
                <w:szCs w:val="23"/>
              </w:rPr>
            </w:pPr>
            <w:r w:rsidRPr="009F6C9A">
              <w:t>Grab bars</w:t>
            </w:r>
          </w:p>
          <w:p w14:paraId="0F529D3F" w14:textId="77777777" w:rsidR="007D173C" w:rsidRPr="009F6C9A" w:rsidRDefault="007D173C" w:rsidP="007D173C">
            <w:pPr>
              <w:pStyle w:val="ListBullet"/>
              <w:spacing w:line="280" w:lineRule="exact"/>
              <w:ind w:left="432" w:right="288"/>
              <w:rPr>
                <w:sz w:val="23"/>
                <w:szCs w:val="23"/>
              </w:rPr>
            </w:pPr>
            <w:r w:rsidRPr="009F6C9A">
              <w:t>Shower chairs</w:t>
            </w:r>
          </w:p>
          <w:p w14:paraId="6F6729B0" w14:textId="77777777" w:rsidR="007D173C" w:rsidRPr="002849E4" w:rsidRDefault="007D173C" w:rsidP="007D173C">
            <w:pPr>
              <w:pStyle w:val="ListBullet"/>
              <w:spacing w:line="280" w:lineRule="exact"/>
              <w:ind w:left="432" w:right="288"/>
            </w:pPr>
            <w:r w:rsidRPr="002849E4">
              <w:t>Eating utensils</w:t>
            </w:r>
          </w:p>
          <w:p w14:paraId="63B740CB" w14:textId="77777777" w:rsidR="007D173C" w:rsidRPr="009F6C9A" w:rsidRDefault="007D173C" w:rsidP="007D173C">
            <w:pPr>
              <w:pStyle w:val="ListBullet"/>
              <w:spacing w:line="280" w:lineRule="exact"/>
              <w:ind w:left="432" w:right="288"/>
              <w:rPr>
                <w:sz w:val="23"/>
                <w:szCs w:val="23"/>
              </w:rPr>
            </w:pPr>
            <w:r w:rsidRPr="009F6C9A">
              <w:t>Raised toilet seats</w:t>
            </w:r>
          </w:p>
          <w:p w14:paraId="083D8F54" w14:textId="77777777" w:rsidR="007D173C" w:rsidRPr="009F6C9A" w:rsidRDefault="007D173C" w:rsidP="007D173C">
            <w:pPr>
              <w:pStyle w:val="ListBullet"/>
              <w:spacing w:line="280" w:lineRule="exact"/>
              <w:ind w:left="432" w:right="288"/>
              <w:rPr>
                <w:color w:val="548DD4"/>
              </w:rPr>
            </w:pPr>
            <w:r w:rsidRPr="009F6C9A">
              <w:t>Wheelchair ramps</w:t>
            </w:r>
          </w:p>
          <w:p w14:paraId="3CB04C5A" w14:textId="77777777" w:rsidR="007D173C" w:rsidRPr="009F6C9A" w:rsidRDefault="007D173C" w:rsidP="007D173C">
            <w:pPr>
              <w:pStyle w:val="ListBullet"/>
              <w:spacing w:line="280" w:lineRule="exact"/>
              <w:ind w:left="432" w:right="288"/>
              <w:rPr>
                <w:color w:val="548DD4"/>
              </w:rPr>
            </w:pPr>
            <w:r w:rsidRPr="009F6C9A">
              <w:t>Standing poles</w:t>
            </w:r>
          </w:p>
          <w:p w14:paraId="77FE315D" w14:textId="526DF36F" w:rsidR="007D173C" w:rsidRPr="004B6E6D" w:rsidRDefault="007D173C" w:rsidP="007D173C">
            <w:pPr>
              <w:pStyle w:val="Tabletext"/>
              <w:spacing w:line="240" w:lineRule="auto"/>
              <w:rPr>
                <w:rStyle w:val="PlanInstructions"/>
                <w:i w:val="0"/>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B8B651" w14:textId="5E73F806" w:rsidR="007D173C" w:rsidRDefault="00586F5D" w:rsidP="0072128E">
            <w:pPr>
              <w:spacing w:after="120" w:line="280" w:lineRule="exact"/>
              <w:ind w:right="288"/>
              <w:rPr>
                <w:rFonts w:eastAsia="Times New Roman"/>
              </w:rPr>
            </w:pPr>
            <w:r>
              <w:rPr>
                <w:rFonts w:eastAsia="Times New Roman"/>
              </w:rPr>
              <w:t>$0</w:t>
            </w:r>
          </w:p>
        </w:tc>
      </w:tr>
      <w:tr w:rsidR="0072128E" w:rsidRPr="00D06762" w14:paraId="2392372D" w14:textId="77777777" w:rsidTr="00D90F7E">
        <w:trPr>
          <w:cantSplit/>
        </w:trPr>
        <w:tc>
          <w:tcPr>
            <w:tcW w:w="533" w:type="dxa"/>
            <w:tcBorders>
              <w:top w:val="single" w:sz="4" w:space="0" w:color="808080"/>
              <w:left w:val="single" w:sz="4" w:space="0" w:color="808080"/>
              <w:bottom w:val="single" w:sz="4" w:space="0" w:color="808080"/>
              <w:right w:val="nil"/>
            </w:tcBorders>
          </w:tcPr>
          <w:p w14:paraId="44E5B874"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8E56CA" w14:textId="77777777" w:rsidR="0072128E" w:rsidRPr="004B6E6D" w:rsidRDefault="0072128E" w:rsidP="0072128E">
            <w:pPr>
              <w:pStyle w:val="Tabletext"/>
              <w:spacing w:line="240" w:lineRule="auto"/>
              <w:rPr>
                <w:rStyle w:val="PlanInstruction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3EA44D43" w14:textId="77777777" w:rsidR="0072128E" w:rsidRDefault="0072128E" w:rsidP="00D90F7E">
            <w:pPr>
              <w:pStyle w:val="Tablesubtitle"/>
            </w:pPr>
            <w:r w:rsidRPr="00E36476">
              <w:t xml:space="preserve">Family </w:t>
            </w:r>
            <w:r>
              <w:t>p</w:t>
            </w:r>
            <w:r w:rsidRPr="00E36476">
              <w:t xml:space="preserve">lanning </w:t>
            </w:r>
            <w:r>
              <w:t>s</w:t>
            </w:r>
            <w:r w:rsidRPr="00E36476">
              <w:t>ervices</w:t>
            </w:r>
          </w:p>
          <w:p w14:paraId="4034E0ED" w14:textId="0893D81E" w:rsidR="0072128E" w:rsidRPr="00E0421C" w:rsidRDefault="0072128E" w:rsidP="00D90F7E">
            <w:pPr>
              <w:pStyle w:val="Tabletext"/>
            </w:pPr>
            <w:r w:rsidRPr="00E0421C">
              <w:t xml:space="preserve">The law lets you choose any provider to get certain family planning services from. This means </w:t>
            </w:r>
            <w:r>
              <w:t xml:space="preserve">you can get family planning services from </w:t>
            </w:r>
            <w:r w:rsidRPr="00E0421C">
              <w:t xml:space="preserve">any </w:t>
            </w:r>
            <w:r>
              <w:t>network or out-of-network provider</w:t>
            </w:r>
            <w:r w:rsidRPr="00E0421C">
              <w:t>, clinic, hospital, pharmacy or family planning office.</w:t>
            </w:r>
          </w:p>
          <w:p w14:paraId="47A5B8EB" w14:textId="77777777" w:rsidR="0072128E" w:rsidRDefault="0072128E" w:rsidP="00D90F7E">
            <w:pPr>
              <w:pStyle w:val="Tabletext"/>
            </w:pPr>
            <w:r w:rsidRPr="00BE5349">
              <w:t xml:space="preserve">The plan will pay for </w:t>
            </w:r>
            <w:r>
              <w:t xml:space="preserve">the following </w:t>
            </w:r>
            <w:r w:rsidRPr="00BE5349">
              <w:t>services</w:t>
            </w:r>
            <w:r>
              <w:t>:</w:t>
            </w:r>
          </w:p>
          <w:p w14:paraId="3BB3DA86" w14:textId="77777777" w:rsidR="0072128E" w:rsidRPr="00EB7A1D" w:rsidRDefault="0072128E" w:rsidP="00D90F7E">
            <w:pPr>
              <w:pStyle w:val="Tablelistbullet"/>
              <w:ind w:left="432"/>
              <w:rPr>
                <w:rFonts w:eastAsia="Times New Roman"/>
              </w:rPr>
            </w:pPr>
            <w:r w:rsidRPr="00EB7A1D">
              <w:rPr>
                <w:rFonts w:eastAsia="Times New Roman"/>
              </w:rPr>
              <w:t>Family planning exam and medical treatment</w:t>
            </w:r>
          </w:p>
          <w:p w14:paraId="7DD327A2" w14:textId="77777777" w:rsidR="0072128E" w:rsidRPr="00EB7A1D" w:rsidRDefault="0072128E" w:rsidP="00D90F7E">
            <w:pPr>
              <w:pStyle w:val="Tablelistbullet"/>
              <w:ind w:left="432"/>
              <w:rPr>
                <w:rFonts w:eastAsia="Times New Roman"/>
              </w:rPr>
            </w:pPr>
            <w:r w:rsidRPr="00EB7A1D">
              <w:rPr>
                <w:rFonts w:eastAsia="Times New Roman"/>
              </w:rPr>
              <w:t>Family planning lab and diagnostic tests</w:t>
            </w:r>
          </w:p>
          <w:p w14:paraId="28A473B4" w14:textId="77777777" w:rsidR="0072128E" w:rsidRPr="00EB7A1D" w:rsidRDefault="0072128E" w:rsidP="00D90F7E">
            <w:pPr>
              <w:pStyle w:val="Tablelistbullet"/>
              <w:ind w:left="432"/>
              <w:rPr>
                <w:rFonts w:eastAsia="Times New Roman"/>
              </w:rPr>
            </w:pPr>
            <w:r w:rsidRPr="00EB7A1D">
              <w:rPr>
                <w:rFonts w:eastAsia="Times New Roman"/>
              </w:rPr>
              <w:t>Family planning methods (birth control pills, patch, ring, IUD, injections, implants)</w:t>
            </w:r>
          </w:p>
          <w:p w14:paraId="47F791FD" w14:textId="77777777" w:rsidR="0072128E" w:rsidRPr="00EB7A1D" w:rsidRDefault="0072128E" w:rsidP="00D90F7E">
            <w:pPr>
              <w:pStyle w:val="Tablelistbullet"/>
              <w:ind w:left="432"/>
              <w:rPr>
                <w:rFonts w:eastAsia="Times New Roman"/>
              </w:rPr>
            </w:pPr>
            <w:r w:rsidRPr="00EB7A1D">
              <w:rPr>
                <w:rFonts w:eastAsia="Times New Roman"/>
              </w:rPr>
              <w:t>Family planning supplies with prescription (condom, sponge, foam, film, diaphragm, cap)</w:t>
            </w:r>
          </w:p>
          <w:p w14:paraId="7FA86954" w14:textId="77777777" w:rsidR="0072128E" w:rsidRPr="00EB7A1D" w:rsidRDefault="0072128E" w:rsidP="00D90F7E">
            <w:pPr>
              <w:pStyle w:val="Tablelistbullet"/>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ADDB439" w14:textId="77777777" w:rsidR="0072128E" w:rsidRPr="00EB7A1D" w:rsidRDefault="0072128E" w:rsidP="00D90F7E">
            <w:pPr>
              <w:pStyle w:val="Tablelistbullet"/>
              <w:ind w:left="432"/>
              <w:rPr>
                <w:rFonts w:eastAsia="Times New Roman"/>
              </w:rPr>
            </w:pPr>
            <w:r w:rsidRPr="00EB7A1D">
              <w:rPr>
                <w:rFonts w:eastAsia="Times New Roman"/>
              </w:rPr>
              <w:t xml:space="preserve">Counseling and testing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 AIDS, and other HIV-related conditions</w:t>
            </w:r>
          </w:p>
          <w:p w14:paraId="2657E086" w14:textId="77777777" w:rsidR="0072128E" w:rsidRPr="00EB7A1D" w:rsidRDefault="0072128E" w:rsidP="00D90F7E">
            <w:pPr>
              <w:pStyle w:val="Tablelistbullet"/>
              <w:ind w:left="432"/>
              <w:rPr>
                <w:rFonts w:eastAsia="Times New Roman"/>
              </w:rPr>
            </w:pPr>
            <w:r w:rsidRPr="00EB7A1D">
              <w:rPr>
                <w:rFonts w:eastAsia="Times New Roman"/>
              </w:rPr>
              <w:t xml:space="preserve">Treatment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14:paraId="144D4B3A" w14:textId="77777777" w:rsidR="0072128E" w:rsidRPr="00EB7A1D" w:rsidRDefault="0072128E" w:rsidP="00D90F7E">
            <w:pPr>
              <w:pStyle w:val="Tablelistbullet"/>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744B9BAD" w14:textId="77777777" w:rsidR="0072128E" w:rsidRDefault="0072128E" w:rsidP="00D90F7E">
            <w:pPr>
              <w:pStyle w:val="Tablelistbullet"/>
              <w:ind w:left="432"/>
            </w:pPr>
            <w:r w:rsidRPr="00EB7A1D">
              <w:t>Genetic counseling</w:t>
            </w:r>
          </w:p>
          <w:p w14:paraId="13A0311D" w14:textId="77777777" w:rsidR="0072128E" w:rsidRDefault="0072128E" w:rsidP="00D90F7E">
            <w:pPr>
              <w:pStyle w:val="Tabletext"/>
            </w:pPr>
            <w:r>
              <w:t>The plan will also pay for some other family planning services. However, you must see a provider in the plan’s network for the following services:</w:t>
            </w:r>
          </w:p>
          <w:p w14:paraId="0F578749" w14:textId="2AD6AB80" w:rsidR="0072128E" w:rsidRDefault="0072128E" w:rsidP="00D90F7E">
            <w:pPr>
              <w:pStyle w:val="Tablelistbullet"/>
              <w:ind w:left="432"/>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t>/</w:t>
            </w:r>
            <w:r w:rsidRPr="00441599">
              <w:t>AIDS or are at risk for HIV</w:t>
            </w:r>
          </w:p>
          <w:p w14:paraId="31DA30EB" w14:textId="2BEDB6A4" w:rsidR="0072128E" w:rsidRPr="00D06762" w:rsidRDefault="0072128E" w:rsidP="00D90F7E">
            <w:pPr>
              <w:pStyle w:val="Tablelistbullet"/>
              <w:ind w:left="432"/>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9364E4" w14:textId="36BCE21F" w:rsidR="0072128E" w:rsidRPr="00736A54" w:rsidRDefault="0072128E" w:rsidP="0072128E">
            <w:pPr>
              <w:spacing w:after="120" w:line="280" w:lineRule="exact"/>
              <w:ind w:right="288"/>
              <w:rPr>
                <w:rFonts w:eastAsia="Times New Roman"/>
                <w:i/>
              </w:rPr>
            </w:pPr>
            <w:r>
              <w:rPr>
                <w:rFonts w:eastAsia="Times New Roman"/>
              </w:rPr>
              <w:t>$0</w:t>
            </w:r>
          </w:p>
        </w:tc>
      </w:tr>
      <w:tr w:rsidR="0072128E" w:rsidRPr="00D06762" w14:paraId="78C41BF9" w14:textId="77777777" w:rsidTr="00D90F7E">
        <w:trPr>
          <w:cantSplit/>
        </w:trPr>
        <w:tc>
          <w:tcPr>
            <w:tcW w:w="533" w:type="dxa"/>
            <w:tcBorders>
              <w:top w:val="single" w:sz="4" w:space="0" w:color="808080"/>
              <w:left w:val="single" w:sz="4" w:space="0" w:color="808080"/>
              <w:bottom w:val="single" w:sz="4" w:space="0" w:color="808080"/>
              <w:right w:val="nil"/>
            </w:tcBorders>
          </w:tcPr>
          <w:p w14:paraId="3B5B839A"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D48502" w14:textId="3CF7DEE7" w:rsidR="0072128E" w:rsidRPr="00D06762" w:rsidRDefault="0072128E" w:rsidP="0072128E">
            <w:pPr>
              <w:spacing w:after="120" w:line="280" w:lineRule="exact"/>
              <w:ind w:right="155"/>
              <w:rPr>
                <w:rFonts w:eastAsia="Times New Roman"/>
              </w:rPr>
            </w:pPr>
            <w:r w:rsidRPr="00D06762">
              <w:rPr>
                <w:rFonts w:eastAsia="Times New Roman"/>
                <w:color w:val="548DD4"/>
              </w:rPr>
              <w:t>[</w:t>
            </w:r>
            <w:r w:rsidRPr="00D06762">
              <w:rPr>
                <w:rFonts w:eastAsia="Times New Roman"/>
                <w:i/>
                <w:color w:val="548DD4"/>
              </w:rPr>
              <w:t xml:space="preserve">If this benefit is </w:t>
            </w:r>
            <w:r>
              <w:rPr>
                <w:rFonts w:eastAsia="Times New Roman"/>
                <w:i/>
                <w:color w:val="548DD4"/>
              </w:rPr>
              <w:t>not applicable, plan</w:t>
            </w:r>
            <w:r w:rsidRPr="00D06762">
              <w:rPr>
                <w:rFonts w:eastAsia="Times New Roman"/>
                <w:i/>
                <w:color w:val="548DD4"/>
              </w:rPr>
              <w:t xml:space="preserve"> should delete this row.</w:t>
            </w:r>
            <w:r w:rsidRPr="00D06762">
              <w:rPr>
                <w:rFonts w:eastAsia="Times New Roman"/>
                <w:color w:val="548DD4"/>
              </w:rPr>
              <w:t>]</w:t>
            </w:r>
          </w:p>
          <w:p w14:paraId="33FF844E" w14:textId="77777777" w:rsidR="0072128E" w:rsidRPr="00D06762" w:rsidRDefault="0072128E" w:rsidP="0072128E">
            <w:pPr>
              <w:spacing w:line="280" w:lineRule="exact"/>
              <w:ind w:right="288"/>
              <w:rPr>
                <w:rFonts w:eastAsia="Times New Roman"/>
                <w:b/>
                <w:bCs/>
              </w:rPr>
            </w:pPr>
            <w:r w:rsidRPr="00D06762">
              <w:rPr>
                <w:rFonts w:eastAsia="Times New Roman"/>
                <w:b/>
                <w:bCs/>
              </w:rPr>
              <w:t>Health and wellness education programs</w:t>
            </w:r>
          </w:p>
          <w:p w14:paraId="6C83715C" w14:textId="16B5B886" w:rsidR="0072128E" w:rsidRPr="00D06762" w:rsidRDefault="0072128E" w:rsidP="0072128E">
            <w:pPr>
              <w:spacing w:after="120" w:line="280" w:lineRule="exact"/>
              <w:ind w:right="288"/>
              <w:rPr>
                <w:rFonts w:eastAsia="Times New Roman"/>
                <w:b/>
                <w:bCs/>
                <w:i/>
                <w:color w:val="548DD4"/>
              </w:rPr>
            </w:pPr>
            <w:r w:rsidRPr="004B6E6D">
              <w:rPr>
                <w:rStyle w:val="PlanInstructions"/>
                <w:i w:val="0"/>
              </w:rPr>
              <w:t>[</w:t>
            </w:r>
            <w:r w:rsidRPr="004B6E6D">
              <w:rPr>
                <w:rStyle w:val="PlanInstructions"/>
              </w:rPr>
              <w:t xml:space="preserve">These are programs focused on health conditions such as high blood pressure, cholesterol, asthma, and special diets. Programs designed to enrich the health and lifestyles of </w:t>
            </w:r>
            <w:r w:rsidRPr="009D25FD">
              <w:rPr>
                <w:i/>
                <w:color w:val="548DD4"/>
              </w:rPr>
              <w:fldChar w:fldCharType="begin"/>
            </w:r>
            <w:r w:rsidRPr="009D25FD">
              <w:rPr>
                <w:i/>
                <w:color w:val="548DD4"/>
              </w:rPr>
              <w:instrText xml:space="preserve"> REF  memberName \h \* Charformat </w:instrText>
            </w:r>
            <w:r w:rsidRPr="009D25FD">
              <w:rPr>
                <w:i/>
                <w:color w:val="548DD4"/>
              </w:rPr>
            </w:r>
            <w:r w:rsidRPr="009D25FD">
              <w:rPr>
                <w:i/>
                <w:color w:val="548DD4"/>
              </w:rPr>
              <w:fldChar w:fldCharType="separate"/>
            </w:r>
            <w:r w:rsidRPr="009737E0">
              <w:rPr>
                <w:i/>
                <w:color w:val="548DD4"/>
              </w:rPr>
              <w:t>Member</w:t>
            </w:r>
            <w:r w:rsidRPr="009D25FD">
              <w:rPr>
                <w:i/>
                <w:color w:val="548DD4"/>
              </w:rPr>
              <w:fldChar w:fldCharType="end"/>
            </w:r>
            <w:r w:rsidRPr="004B6E6D">
              <w:rPr>
                <w:rStyle w:val="PlanInstructions"/>
              </w:rPr>
              <w:t>s include weight management, fitness, and stress management. Describe the nature of the programs here.</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A0CC23" w14:textId="06D78A2D" w:rsidR="0072128E" w:rsidRPr="00736A54" w:rsidRDefault="0072128E" w:rsidP="0072128E">
            <w:pPr>
              <w:spacing w:after="120" w:line="280" w:lineRule="exact"/>
              <w:ind w:right="288"/>
              <w:rPr>
                <w:rFonts w:eastAsia="Times New Roman"/>
              </w:rPr>
            </w:pPr>
            <w:r>
              <w:rPr>
                <w:rFonts w:eastAsia="Times New Roman"/>
              </w:rPr>
              <w:t>$0</w:t>
            </w:r>
          </w:p>
        </w:tc>
      </w:tr>
      <w:tr w:rsidR="0072128E" w:rsidRPr="00D06762" w14:paraId="2448B45A" w14:textId="77777777" w:rsidTr="00D90F7E">
        <w:trPr>
          <w:cantSplit/>
        </w:trPr>
        <w:tc>
          <w:tcPr>
            <w:tcW w:w="533" w:type="dxa"/>
            <w:tcBorders>
              <w:top w:val="single" w:sz="4" w:space="0" w:color="808080"/>
              <w:left w:val="single" w:sz="4" w:space="0" w:color="808080"/>
              <w:bottom w:val="single" w:sz="4" w:space="0" w:color="808080"/>
              <w:right w:val="nil"/>
            </w:tcBorders>
          </w:tcPr>
          <w:p w14:paraId="167227AE"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02A48C" w14:textId="3D60933D" w:rsidR="0072128E" w:rsidRPr="00C8433C" w:rsidRDefault="0072128E" w:rsidP="00D90F7E">
            <w:pPr>
              <w:pStyle w:val="Tabletext"/>
              <w:rPr>
                <w:rStyle w:val="PlanInstructions"/>
                <w:rFonts w:eastAsia="Calibri"/>
              </w:rPr>
            </w:pPr>
            <w:r w:rsidRPr="00C8433C">
              <w:rPr>
                <w:rStyle w:val="PlanInstructions"/>
                <w:i w:val="0"/>
              </w:rPr>
              <w:t>[</w:t>
            </w:r>
            <w:r>
              <w:rPr>
                <w:rStyle w:val="PlanInstructions"/>
              </w:rPr>
              <w:t>If the plan</w:t>
            </w:r>
            <w:r w:rsidRPr="00C8433C">
              <w:rPr>
                <w:rStyle w:val="PlanInstructions"/>
              </w:rPr>
              <w:t xml:space="preserve"> cover</w:t>
            </w:r>
            <w:r>
              <w:rPr>
                <w:rStyle w:val="PlanInstructions"/>
              </w:rPr>
              <w:t>s</w:t>
            </w:r>
            <w:r w:rsidRPr="00C8433C">
              <w:rPr>
                <w:rStyle w:val="PlanInstructions"/>
              </w:rPr>
              <w:t xml:space="preserve"> hearing services as a </w:t>
            </w:r>
            <w:r>
              <w:rPr>
                <w:rStyle w:val="PlanInstructions"/>
              </w:rPr>
              <w:t xml:space="preserve">Rhode Island </w:t>
            </w:r>
            <w:r w:rsidRPr="00C8433C">
              <w:rPr>
                <w:rStyle w:val="PlanInstructions"/>
              </w:rPr>
              <w:t>Medicaid benefit</w:t>
            </w:r>
            <w:r>
              <w:rPr>
                <w:rStyle w:val="PlanInstructions"/>
              </w:rPr>
              <w:t>,</w:t>
            </w:r>
            <w:r w:rsidRPr="00C8433C">
              <w:rPr>
                <w:rStyle w:val="PlanInstructions"/>
              </w:rPr>
              <w:t xml:space="preserve"> modify the following description if necessary. Add the apple icon if listing only preventive services.</w:t>
            </w:r>
            <w:r w:rsidRPr="00C8433C">
              <w:rPr>
                <w:rStyle w:val="PlanInstructions"/>
                <w:i w:val="0"/>
              </w:rPr>
              <w:t>]</w:t>
            </w:r>
          </w:p>
          <w:p w14:paraId="246F74B0" w14:textId="77777777" w:rsidR="0072128E" w:rsidRPr="00B84A50" w:rsidRDefault="0072128E" w:rsidP="00765A00">
            <w:pPr>
              <w:pStyle w:val="Tablesubtitle"/>
            </w:pPr>
            <w:r w:rsidRPr="004E07FE">
              <w:t>Hearing services</w:t>
            </w:r>
          </w:p>
          <w:p w14:paraId="62DC5815" w14:textId="77777777" w:rsidR="0072128E" w:rsidRDefault="0072128E" w:rsidP="00D90F7E">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3A2BF6CB" w14:textId="77777777" w:rsidR="0072128E" w:rsidRPr="00526D66" w:rsidRDefault="0072128E" w:rsidP="00D90F7E">
            <w:pPr>
              <w:pStyle w:val="Tabletext"/>
            </w:pPr>
            <w:r>
              <w:t xml:space="preserve">The plan also covers hearing aids and evaluations for fitting hearing aids once every three years. </w:t>
            </w:r>
          </w:p>
          <w:p w14:paraId="4BAFCB8F" w14:textId="43A7A96E" w:rsidR="0072128E" w:rsidRPr="00D06762" w:rsidRDefault="0072128E">
            <w:pPr>
              <w:spacing w:after="120" w:line="280" w:lineRule="exact"/>
              <w:ind w:right="288"/>
              <w:rPr>
                <w:rFonts w:eastAsia="Times New Roman"/>
                <w:i/>
                <w:color w:val="548DD4"/>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F74617" w14:textId="4C97FF1E" w:rsidR="0072128E" w:rsidRPr="00736A54" w:rsidRDefault="0072128E" w:rsidP="0072128E">
            <w:pPr>
              <w:spacing w:after="120" w:line="280" w:lineRule="exact"/>
              <w:ind w:right="288"/>
              <w:rPr>
                <w:rFonts w:eastAsia="Times New Roman"/>
              </w:rPr>
            </w:pPr>
            <w:r>
              <w:rPr>
                <w:rFonts w:eastAsia="Times New Roman"/>
              </w:rPr>
              <w:t>$0</w:t>
            </w:r>
          </w:p>
        </w:tc>
      </w:tr>
      <w:tr w:rsidR="003F7188" w:rsidRPr="00D06762" w14:paraId="5DB0256F" w14:textId="77777777" w:rsidTr="00D90F7E">
        <w:trPr>
          <w:cantSplit/>
        </w:trPr>
        <w:tc>
          <w:tcPr>
            <w:tcW w:w="533" w:type="dxa"/>
            <w:tcBorders>
              <w:top w:val="single" w:sz="4" w:space="0" w:color="808080"/>
              <w:left w:val="single" w:sz="4" w:space="0" w:color="808080"/>
              <w:bottom w:val="single" w:sz="4" w:space="0" w:color="808080"/>
              <w:right w:val="nil"/>
            </w:tcBorders>
          </w:tcPr>
          <w:p w14:paraId="10E07D1E"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5267B7" w14:textId="2A60153F" w:rsidR="003F7188" w:rsidRPr="004B6E6D" w:rsidRDefault="003F7188" w:rsidP="003F7188">
            <w:pPr>
              <w:pStyle w:val="Tabletext"/>
            </w:pPr>
            <w:r w:rsidRPr="004B6E6D">
              <w:rPr>
                <w:rStyle w:val="PlanInstructions"/>
                <w:i w:val="0"/>
              </w:rPr>
              <w:t>[</w:t>
            </w:r>
            <w:r w:rsidRPr="00415740">
              <w:rPr>
                <w:rStyle w:val="PlanInstructions"/>
              </w:rPr>
              <w:t>If this benefit is not applicable, plan should delete this row.</w:t>
            </w:r>
            <w:r w:rsidRPr="004B6E6D">
              <w:rPr>
                <w:rStyle w:val="PlanInstructions"/>
                <w:i w:val="0"/>
              </w:rPr>
              <w:t>]</w:t>
            </w:r>
          </w:p>
          <w:p w14:paraId="4961AE6F" w14:textId="77777777" w:rsidR="003F7188" w:rsidRPr="00C73CC0" w:rsidRDefault="003F7188" w:rsidP="003F7188">
            <w:pPr>
              <w:pStyle w:val="Tabletext"/>
              <w:spacing w:after="200"/>
              <w:rPr>
                <w:rStyle w:val="PlanInstructions"/>
                <w:b/>
                <w:i w:val="0"/>
                <w:color w:val="auto"/>
              </w:rPr>
            </w:pPr>
            <w:r w:rsidRPr="00C73CC0">
              <w:rPr>
                <w:rStyle w:val="PlanInstructions"/>
                <w:b/>
                <w:i w:val="0"/>
                <w:color w:val="auto"/>
              </w:rPr>
              <w:t>Help with certain chronic conditions</w:t>
            </w:r>
          </w:p>
          <w:p w14:paraId="0F2C99E1" w14:textId="077CEA3E" w:rsidR="003F7188" w:rsidRPr="007D173C" w:rsidRDefault="003F7188" w:rsidP="003F7188">
            <w:pPr>
              <w:pStyle w:val="Tabletext"/>
              <w:rPr>
                <w:rStyle w:val="PlanInstructions"/>
                <w:i w:val="0"/>
              </w:rPr>
            </w:pPr>
            <w:r w:rsidRPr="007D173C">
              <w:rPr>
                <w:rStyle w:val="PlanInstructions"/>
                <w:i w:val="0"/>
              </w:rPr>
              <w:t>[</w:t>
            </w:r>
            <w:r w:rsidRPr="007D173C">
              <w:rPr>
                <w:rStyle w:val="PlanInstructions"/>
              </w:rPr>
              <w:t>Plan that offers targeted “Uniformity Flexibili</w:t>
            </w:r>
            <w:r w:rsidRPr="00220F45">
              <w:rPr>
                <w:rStyle w:val="PlanInstructions"/>
              </w:rPr>
              <w:t xml:space="preserve">ty” </w:t>
            </w:r>
            <w:r w:rsidRPr="003F7188">
              <w:rPr>
                <w:rStyle w:val="PlanInstructions"/>
              </w:rPr>
              <w:t>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3F7188">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80622" w14:textId="5129D73E" w:rsidR="003F7188" w:rsidRDefault="003F7188" w:rsidP="0072128E">
            <w:pPr>
              <w:spacing w:after="120" w:line="280" w:lineRule="exact"/>
              <w:ind w:right="288"/>
              <w:rPr>
                <w:rFonts w:eastAsia="Times New Roman"/>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2128E" w:rsidRPr="00D06762" w14:paraId="21400C68" w14:textId="77777777" w:rsidTr="00D90F7E">
        <w:trPr>
          <w:cantSplit/>
        </w:trPr>
        <w:tc>
          <w:tcPr>
            <w:tcW w:w="533" w:type="dxa"/>
            <w:tcBorders>
              <w:top w:val="single" w:sz="4" w:space="0" w:color="808080"/>
              <w:left w:val="single" w:sz="4" w:space="0" w:color="808080"/>
              <w:bottom w:val="single" w:sz="4" w:space="0" w:color="808080"/>
              <w:right w:val="nil"/>
            </w:tcBorders>
          </w:tcPr>
          <w:p w14:paraId="143BABED"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3F64A9" w14:textId="77777777" w:rsidR="0072128E" w:rsidRPr="00D06762" w:rsidRDefault="0072128E" w:rsidP="0072128E">
            <w:pPr>
              <w:spacing w:line="280" w:lineRule="exact"/>
              <w:ind w:right="288"/>
              <w:rPr>
                <w:rFonts w:eastAsia="Times New Roman"/>
                <w:b/>
                <w:bCs/>
              </w:rPr>
            </w:pPr>
            <w:r w:rsidRPr="00D06762">
              <w:rPr>
                <w:rFonts w:eastAsia="Times New Roman"/>
                <w:b/>
                <w:bCs/>
              </w:rPr>
              <w:t>HIV screening</w:t>
            </w:r>
          </w:p>
          <w:p w14:paraId="4038FC9B" w14:textId="77777777" w:rsidR="0072128E" w:rsidRPr="004347F4" w:rsidRDefault="0072128E" w:rsidP="00765A00">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services for people living with HIV AIDS or are at risk for HIV.</w:t>
            </w:r>
          </w:p>
          <w:p w14:paraId="01963182" w14:textId="653F8A31" w:rsidR="0072128E" w:rsidRPr="00D06762" w:rsidRDefault="0072128E" w:rsidP="00B26D83">
            <w:pPr>
              <w:spacing w:after="120" w:line="280" w:lineRule="exact"/>
              <w:ind w:right="288"/>
              <w:rPr>
                <w:rFonts w:eastAsia="Times New Roman"/>
                <w:i/>
                <w:color w:val="548DD4"/>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9F609A3"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6EDCA202" w14:textId="51A574D5" w:rsidR="0072128E" w:rsidRPr="00D06762" w:rsidRDefault="0072128E" w:rsidP="0072128E">
            <w:pPr>
              <w:spacing w:after="120" w:line="280" w:lineRule="exact"/>
              <w:ind w:right="288"/>
              <w:rPr>
                <w:rFonts w:eastAsia="Times New Roman"/>
                <w:color w:val="548DD4"/>
              </w:rPr>
            </w:pPr>
          </w:p>
        </w:tc>
      </w:tr>
      <w:tr w:rsidR="0072128E" w:rsidRPr="00D06762" w14:paraId="7D057CC1" w14:textId="77777777" w:rsidTr="00D90F7E">
        <w:trPr>
          <w:cantSplit/>
        </w:trPr>
        <w:tc>
          <w:tcPr>
            <w:tcW w:w="533" w:type="dxa"/>
            <w:tcBorders>
              <w:top w:val="single" w:sz="4" w:space="0" w:color="808080"/>
              <w:left w:val="single" w:sz="4" w:space="0" w:color="808080"/>
              <w:bottom w:val="single" w:sz="4" w:space="0" w:color="808080"/>
              <w:right w:val="nil"/>
            </w:tcBorders>
          </w:tcPr>
          <w:p w14:paraId="6BC94420"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6736" w14:textId="3CFD5291" w:rsidR="0072128E" w:rsidRPr="00CC747B" w:rsidRDefault="0072128E" w:rsidP="00765A00">
            <w:pPr>
              <w:pStyle w:val="Tablesubtitle"/>
              <w:spacing w:after="120"/>
              <w:rPr>
                <w:b w:val="0"/>
              </w:rPr>
            </w:pPr>
            <w:r w:rsidRPr="00CC747B">
              <w:rPr>
                <w:b w:val="0"/>
                <w:color w:val="548DD4"/>
              </w:rPr>
              <w:t>[</w:t>
            </w:r>
            <w:r w:rsidRPr="00CC747B">
              <w:rPr>
                <w:b w:val="0"/>
                <w:i/>
                <w:color w:val="548DD4"/>
              </w:rPr>
              <w:t xml:space="preserve">Plan should modify this section to reflect </w:t>
            </w:r>
            <w:r>
              <w:rPr>
                <w:b w:val="0"/>
                <w:i/>
                <w:color w:val="548DD4"/>
              </w:rPr>
              <w:t xml:space="preserve">Rhode Island </w:t>
            </w:r>
            <w:r w:rsidRPr="00CC747B">
              <w:rPr>
                <w:b w:val="0"/>
                <w:i/>
                <w:color w:val="548DD4"/>
              </w:rPr>
              <w:t>Medicaid or plan-covered supplemental benefits as appropriate.</w:t>
            </w:r>
            <w:r w:rsidRPr="00CC747B">
              <w:rPr>
                <w:b w:val="0"/>
                <w:color w:val="548DD4"/>
              </w:rPr>
              <w:t>]</w:t>
            </w:r>
          </w:p>
          <w:p w14:paraId="264F75D9" w14:textId="669E7F7C" w:rsidR="0072128E" w:rsidRPr="00C765AB" w:rsidRDefault="0072128E" w:rsidP="00D90F7E">
            <w:pPr>
              <w:pStyle w:val="Tablesubtitle"/>
            </w:pPr>
            <w:r>
              <w:t xml:space="preserve">Home care services </w:t>
            </w:r>
          </w:p>
          <w:p w14:paraId="4B0E028C" w14:textId="77777777" w:rsidR="0072128E" w:rsidRDefault="0072128E" w:rsidP="00D90F7E">
            <w:pPr>
              <w:pStyle w:val="Tablesubtitle"/>
              <w:spacing w:after="120"/>
              <w:rPr>
                <w:b w:val="0"/>
              </w:rPr>
            </w:pPr>
            <w:r w:rsidRPr="00C62AA5">
              <w:rPr>
                <w:b w:val="0"/>
              </w:rPr>
              <w:t xml:space="preserve">The plan will pay for </w:t>
            </w:r>
            <w:r>
              <w:rPr>
                <w:b w:val="0"/>
              </w:rPr>
              <w:t>personal care services, such as help with dressing and eating, and homemaking services, such as laundry and shopping. Home care services do not include respite care or day care</w:t>
            </w:r>
            <w:r w:rsidRPr="0049161C">
              <w:rPr>
                <w:b w:val="0"/>
              </w:rPr>
              <w:t xml:space="preserve">. </w:t>
            </w:r>
          </w:p>
          <w:p w14:paraId="2A7BB154" w14:textId="7384978A" w:rsidR="0072128E" w:rsidRDefault="0072128E" w:rsidP="00D90F7E">
            <w:pPr>
              <w:pStyle w:val="Tablesubtitle"/>
              <w:spacing w:after="120"/>
              <w:rPr>
                <w:b w:val="0"/>
              </w:rPr>
            </w:pPr>
            <w:r w:rsidRPr="004347F4">
              <w:rPr>
                <w:b w:val="0"/>
              </w:rPr>
              <w:t>The plan may also pay for other services not listed here.</w:t>
            </w:r>
          </w:p>
          <w:p w14:paraId="23477B55" w14:textId="664E9B1C" w:rsidR="0072128E" w:rsidRPr="00D06762" w:rsidRDefault="0072128E" w:rsidP="00D90F7E">
            <w:pPr>
              <w:spacing w:after="120" w:line="280" w:lineRule="exact"/>
              <w:ind w:right="288"/>
              <w:rPr>
                <w:rFonts w:eastAsia="Times New Roman"/>
                <w:b/>
                <w:bCs/>
              </w:rPr>
            </w:pPr>
            <w:r w:rsidRPr="004347F4">
              <w:rPr>
                <w:rStyle w:val="PlanInstructions"/>
                <w:i w:val="0"/>
              </w:rPr>
              <w:t>[</w:t>
            </w:r>
            <w:r w:rsidRPr="004347F4">
              <w:rPr>
                <w:rStyle w:val="PlanInstructions"/>
              </w:rPr>
              <w:t>List any additional benefits offered.</w:t>
            </w:r>
            <w:r w:rsidRPr="004347F4">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534187" w14:textId="70A178D4" w:rsidR="0072128E" w:rsidRPr="00D06762" w:rsidRDefault="0072128E" w:rsidP="0072128E">
            <w:pPr>
              <w:spacing w:after="120" w:line="280" w:lineRule="exact"/>
              <w:ind w:right="288"/>
              <w:rPr>
                <w:rFonts w:eastAsia="Times New Roman"/>
              </w:rPr>
            </w:pPr>
            <w:r>
              <w:rPr>
                <w:rFonts w:eastAsia="Times New Roman"/>
              </w:rPr>
              <w:t>$0</w:t>
            </w:r>
          </w:p>
        </w:tc>
      </w:tr>
      <w:tr w:rsidR="0072128E" w:rsidRPr="00D06762" w14:paraId="4A6413DC" w14:textId="77777777" w:rsidTr="00D90F7E">
        <w:trPr>
          <w:cantSplit/>
        </w:trPr>
        <w:tc>
          <w:tcPr>
            <w:tcW w:w="533" w:type="dxa"/>
            <w:tcBorders>
              <w:top w:val="single" w:sz="4" w:space="0" w:color="808080"/>
              <w:left w:val="single" w:sz="4" w:space="0" w:color="808080"/>
              <w:bottom w:val="single" w:sz="4" w:space="0" w:color="808080"/>
              <w:right w:val="nil"/>
            </w:tcBorders>
          </w:tcPr>
          <w:p w14:paraId="3128B7FE" w14:textId="5168DBA0"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56BDB9D" w14:textId="5D55627C" w:rsidR="0072128E" w:rsidRPr="00CC747B" w:rsidRDefault="0072128E" w:rsidP="00765A00">
            <w:pPr>
              <w:pStyle w:val="Tablesubtitle"/>
              <w:spacing w:after="120"/>
              <w:rPr>
                <w:b w:val="0"/>
              </w:rPr>
            </w:pPr>
            <w:r w:rsidRPr="00CC747B">
              <w:rPr>
                <w:b w:val="0"/>
                <w:color w:val="548DD4"/>
              </w:rPr>
              <w:t>[</w:t>
            </w:r>
            <w:r w:rsidRPr="00CC747B">
              <w:rPr>
                <w:b w:val="0"/>
                <w:i/>
                <w:color w:val="548DD4"/>
              </w:rPr>
              <w:t xml:space="preserve">Plan should modify this section to reflect </w:t>
            </w:r>
            <w:r>
              <w:rPr>
                <w:b w:val="0"/>
                <w:i/>
                <w:color w:val="548DD4"/>
              </w:rPr>
              <w:t xml:space="preserve">Rhode Island </w:t>
            </w:r>
            <w:r w:rsidRPr="00CC747B">
              <w:rPr>
                <w:b w:val="0"/>
                <w:i/>
                <w:color w:val="548DD4"/>
              </w:rPr>
              <w:t>Medicaid or plan-covered supplemental benefits as appropriate.</w:t>
            </w:r>
            <w:r w:rsidRPr="00CC747B">
              <w:rPr>
                <w:b w:val="0"/>
                <w:color w:val="548DD4"/>
              </w:rPr>
              <w:t>]</w:t>
            </w:r>
          </w:p>
          <w:p w14:paraId="2E34D1CD" w14:textId="77777777" w:rsidR="0072128E" w:rsidRPr="00CF01A1" w:rsidRDefault="0072128E" w:rsidP="00D90F7E">
            <w:pPr>
              <w:pStyle w:val="Tablesubtitle"/>
            </w:pPr>
            <w:r w:rsidRPr="00526D66">
              <w:t>Home health agency care</w:t>
            </w:r>
          </w:p>
          <w:p w14:paraId="23F9AD48" w14:textId="087E149C" w:rsidR="0072128E" w:rsidRPr="00526D66" w:rsidRDefault="0072128E" w:rsidP="00D90F7E">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they must be provided by a home health agency.</w:t>
            </w:r>
          </w:p>
          <w:p w14:paraId="3C7977FA" w14:textId="77777777" w:rsidR="0072128E" w:rsidRDefault="0072128E" w:rsidP="00D90F7E">
            <w:pPr>
              <w:pStyle w:val="Tabletext"/>
            </w:pPr>
            <w:r>
              <w:t>The plan will pay for the following services</w:t>
            </w:r>
            <w:r w:rsidRPr="00526D66">
              <w:t>:</w:t>
            </w:r>
          </w:p>
          <w:p w14:paraId="1AFC7CFA" w14:textId="77777777" w:rsidR="0072128E" w:rsidRPr="00920957" w:rsidRDefault="0072128E" w:rsidP="00D90F7E">
            <w:pPr>
              <w:pStyle w:val="ListBullet"/>
              <w:spacing w:line="280" w:lineRule="exact"/>
              <w:ind w:left="432" w:right="288"/>
            </w:pPr>
            <w:r>
              <w:t>Full-time, p</w:t>
            </w:r>
            <w:r w:rsidRPr="00920957">
              <w:t>art-time or intermittent skilled nursing</w:t>
            </w:r>
            <w:r>
              <w:t>, certified nursing assistant,</w:t>
            </w:r>
            <w:r w:rsidRPr="00920957">
              <w:t xml:space="preserve"> and home health aide services </w:t>
            </w:r>
          </w:p>
          <w:p w14:paraId="63533D6A" w14:textId="77777777" w:rsidR="0072128E" w:rsidRPr="00EB7A1D" w:rsidRDefault="0072128E" w:rsidP="00D90F7E">
            <w:pPr>
              <w:pStyle w:val="ListBullet"/>
              <w:spacing w:line="280" w:lineRule="exact"/>
              <w:ind w:left="432" w:right="288"/>
            </w:pPr>
            <w:r w:rsidRPr="00EB7A1D">
              <w:t>Physical therapy, occupational therapy, and speech therapy</w:t>
            </w:r>
          </w:p>
          <w:p w14:paraId="0B67E700" w14:textId="77777777" w:rsidR="0072128E" w:rsidRPr="00EB7A1D" w:rsidRDefault="0072128E" w:rsidP="00D90F7E">
            <w:pPr>
              <w:pStyle w:val="ListBullet"/>
              <w:spacing w:line="280" w:lineRule="exact"/>
              <w:ind w:left="432" w:right="288"/>
              <w:rPr>
                <w:b/>
                <w:bCs/>
                <w:szCs w:val="30"/>
              </w:rPr>
            </w:pPr>
            <w:r w:rsidRPr="00EB7A1D">
              <w:t>Medical and social services</w:t>
            </w:r>
          </w:p>
          <w:p w14:paraId="2C159629" w14:textId="77777777" w:rsidR="0072128E" w:rsidRPr="003A63BD" w:rsidRDefault="0072128E" w:rsidP="00D90F7E">
            <w:pPr>
              <w:pStyle w:val="ListBullet"/>
              <w:spacing w:line="280" w:lineRule="exact"/>
              <w:ind w:left="432" w:right="288"/>
              <w:rPr>
                <w:bCs/>
                <w:szCs w:val="30"/>
              </w:rPr>
            </w:pPr>
            <w:r w:rsidRPr="00EB7A1D">
              <w:t>Medical equipment and supplies</w:t>
            </w:r>
          </w:p>
          <w:p w14:paraId="539712AC" w14:textId="532E6E59" w:rsidR="0072128E" w:rsidRPr="00D06762" w:rsidRDefault="0072128E" w:rsidP="00D90F7E">
            <w:pPr>
              <w:spacing w:after="120" w:line="280" w:lineRule="exac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B42108" w14:textId="5ED4B8D1" w:rsidR="0072128E" w:rsidRPr="00736A54" w:rsidRDefault="0072128E" w:rsidP="0072128E">
            <w:pPr>
              <w:spacing w:after="120" w:line="280" w:lineRule="exact"/>
              <w:ind w:right="288"/>
              <w:rPr>
                <w:rFonts w:eastAsia="Times New Roman"/>
              </w:rPr>
            </w:pPr>
            <w:r>
              <w:rPr>
                <w:rFonts w:eastAsia="Times New Roman"/>
              </w:rPr>
              <w:t>$0</w:t>
            </w:r>
          </w:p>
        </w:tc>
      </w:tr>
      <w:tr w:rsidR="0072128E" w:rsidRPr="00D06762" w14:paraId="290C1042" w14:textId="77777777" w:rsidTr="00D90F7E">
        <w:trPr>
          <w:cantSplit/>
        </w:trPr>
        <w:tc>
          <w:tcPr>
            <w:tcW w:w="533" w:type="dxa"/>
            <w:tcBorders>
              <w:top w:val="single" w:sz="4" w:space="0" w:color="808080"/>
              <w:left w:val="single" w:sz="4" w:space="0" w:color="808080"/>
              <w:bottom w:val="single" w:sz="4" w:space="0" w:color="808080"/>
              <w:right w:val="nil"/>
            </w:tcBorders>
          </w:tcPr>
          <w:p w14:paraId="227E29D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9BF4C3" w14:textId="39388D8A" w:rsidR="0072128E" w:rsidRPr="003413A7" w:rsidRDefault="0072128E" w:rsidP="00D90F7E">
            <w:pPr>
              <w:pStyle w:val="Index"/>
              <w:tabs>
                <w:tab w:val="left" w:pos="360"/>
              </w:tabs>
              <w:spacing w:after="200"/>
              <w:ind w:right="0"/>
              <w:outlineLvl w:val="0"/>
              <w:rPr>
                <w:rStyle w:val="PlanInstructions"/>
                <w:rFonts w:eastAsia="Calibri"/>
                <w:b/>
                <w:i w:val="0"/>
                <w:color w:val="auto"/>
                <w:szCs w:val="22"/>
              </w:rPr>
            </w:pPr>
            <w:bookmarkStart w:id="29" w:name="_Toc511637113"/>
            <w:r w:rsidRPr="003413A7">
              <w:rPr>
                <w:rStyle w:val="PlanInstructions"/>
                <w:b/>
                <w:i w:val="0"/>
                <w:color w:val="auto"/>
              </w:rPr>
              <w:t xml:space="preserve">Hospice </w:t>
            </w:r>
            <w:bookmarkEnd w:id="29"/>
            <w:r w:rsidR="00581E82">
              <w:rPr>
                <w:rStyle w:val="PlanInstructions"/>
                <w:b/>
                <w:i w:val="0"/>
                <w:color w:val="auto"/>
              </w:rPr>
              <w:t>c</w:t>
            </w:r>
            <w:r w:rsidR="00581E82" w:rsidRPr="00AB1DF0">
              <w:rPr>
                <w:rStyle w:val="PlanInstructions"/>
                <w:b/>
                <w:i w:val="0"/>
                <w:color w:val="auto"/>
              </w:rPr>
              <w:t>are</w:t>
            </w:r>
          </w:p>
          <w:p w14:paraId="69099E40" w14:textId="67E9669B" w:rsidR="0072128E" w:rsidRPr="00526D66" w:rsidRDefault="0072128E" w:rsidP="00765A00">
            <w:pPr>
              <w:pStyle w:val="Index"/>
              <w:tabs>
                <w:tab w:val="left" w:pos="360"/>
              </w:tabs>
              <w:ind w:right="288"/>
              <w:outlineLvl w:val="0"/>
            </w:pPr>
            <w:bookmarkStart w:id="30" w:name="_Toc511637114"/>
            <w:r w:rsidRPr="00526D66">
              <w:t xml:space="preserve">You </w:t>
            </w:r>
            <w:r>
              <w:t>can get</w:t>
            </w:r>
            <w:r w:rsidRPr="00526D66">
              <w:t xml:space="preserve"> care from any hospice program</w:t>
            </w:r>
            <w:r>
              <w:t xml:space="preserve"> certified by Medicare</w:t>
            </w:r>
            <w:r w:rsidRPr="00526D66">
              <w:t xml:space="preserve">. </w:t>
            </w:r>
            <w:r>
              <w:rPr>
                <w:rFonts w:cs="Arial"/>
                <w:szCs w:val="22"/>
              </w:rPr>
              <w:t>You have the</w:t>
            </w:r>
            <w:r w:rsidRPr="00CE1AEC">
              <w:rPr>
                <w:rFonts w:cs="Arial"/>
                <w:szCs w:val="22"/>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 xml:space="preserve">Your hospice </w:t>
            </w:r>
            <w:r>
              <w:t>provider</w:t>
            </w:r>
            <w:r w:rsidRPr="00526D66">
              <w:t xml:space="preserve"> can be a network provider</w:t>
            </w:r>
            <w:r>
              <w:t xml:space="preserve"> or an out-of-network provider.</w:t>
            </w:r>
            <w:bookmarkEnd w:id="30"/>
          </w:p>
          <w:p w14:paraId="3108ED0B" w14:textId="77777777" w:rsidR="0072128E" w:rsidRPr="000A2C0A" w:rsidRDefault="0072128E" w:rsidP="00765A00">
            <w:pPr>
              <w:pStyle w:val="Tabletext"/>
              <w:outlineLvl w:val="0"/>
            </w:pPr>
            <w:bookmarkStart w:id="31" w:name="_Toc511637115"/>
            <w:r w:rsidRPr="001D61A2">
              <w:t>The plan</w:t>
            </w:r>
            <w:r>
              <w:t xml:space="preserve"> will pay for the following while you are getting hospice services</w:t>
            </w:r>
            <w:r w:rsidRPr="00526D66">
              <w:t>:</w:t>
            </w:r>
            <w:bookmarkEnd w:id="31"/>
            <w:r w:rsidRPr="00417E5A">
              <w:rPr>
                <w:sz w:val="12"/>
              </w:rPr>
              <w:t xml:space="preserve"> </w:t>
            </w:r>
          </w:p>
          <w:p w14:paraId="3E7A9923" w14:textId="77777777" w:rsidR="0072128E" w:rsidRPr="00EB7A1D" w:rsidRDefault="0072128E" w:rsidP="00765A00">
            <w:pPr>
              <w:pStyle w:val="Tablelistbullet"/>
              <w:ind w:left="432"/>
            </w:pPr>
            <w:r w:rsidRPr="00EB7A1D">
              <w:t xml:space="preserve">Drugs </w:t>
            </w:r>
            <w:r>
              <w:t>to treat</w:t>
            </w:r>
            <w:r w:rsidRPr="00EB7A1D">
              <w:t xml:space="preserve"> symptom</w:t>
            </w:r>
            <w:r>
              <w:t>s</w:t>
            </w:r>
            <w:r w:rsidRPr="00EB7A1D">
              <w:t xml:space="preserve"> and pain</w:t>
            </w:r>
          </w:p>
          <w:p w14:paraId="00519AE7" w14:textId="77777777" w:rsidR="0072128E" w:rsidRPr="00EB7A1D" w:rsidRDefault="0072128E" w:rsidP="00765A00">
            <w:pPr>
              <w:pStyle w:val="Tablelistbullet"/>
              <w:ind w:left="432"/>
            </w:pPr>
            <w:r w:rsidRPr="00EB7A1D">
              <w:t>Short-term respite care</w:t>
            </w:r>
          </w:p>
          <w:p w14:paraId="55B03275" w14:textId="77777777" w:rsidR="0072128E" w:rsidRPr="00EB7A1D" w:rsidRDefault="0072128E" w:rsidP="00765A00">
            <w:pPr>
              <w:pStyle w:val="Tablelistbullet"/>
              <w:ind w:left="432"/>
              <w:rPr>
                <w:b/>
                <w:bCs/>
                <w:szCs w:val="30"/>
              </w:rPr>
            </w:pPr>
            <w:r w:rsidRPr="00EB7A1D">
              <w:t>Home care</w:t>
            </w:r>
          </w:p>
          <w:p w14:paraId="638CA897" w14:textId="77777777" w:rsidR="0072128E" w:rsidRPr="00D90F7E" w:rsidRDefault="0072128E">
            <w:pPr>
              <w:pStyle w:val="Tabletext"/>
              <w:rPr>
                <w:b/>
                <w:bCs/>
                <w:iCs/>
              </w:rPr>
            </w:pPr>
            <w:r w:rsidRPr="00D90F7E">
              <w:rPr>
                <w:b/>
              </w:rPr>
              <w:t xml:space="preserve">Hospice services and services covered by Medicare Part A or B are billed to Medicare.  </w:t>
            </w:r>
          </w:p>
          <w:p w14:paraId="262C9B46" w14:textId="77777777" w:rsidR="0072128E" w:rsidRPr="00D64225" w:rsidRDefault="0072128E" w:rsidP="00765A00">
            <w:pPr>
              <w:pStyle w:val="Tablelistbullet"/>
              <w:spacing w:after="200"/>
              <w:ind w:left="432"/>
              <w:rPr>
                <w:rFonts w:cs="Arial"/>
                <w:b/>
                <w:szCs w:val="30"/>
              </w:rPr>
            </w:pPr>
            <w:r>
              <w:t>See Section F of this chapter for more information.</w:t>
            </w:r>
          </w:p>
          <w:p w14:paraId="47FD9032" w14:textId="77777777" w:rsidR="0072128E" w:rsidRPr="00D90F7E" w:rsidRDefault="0072128E" w:rsidP="0072128E">
            <w:pPr>
              <w:pStyle w:val="Tabletext"/>
              <w:rPr>
                <w:b/>
                <w:bCs/>
                <w:iCs/>
              </w:rPr>
            </w:pPr>
            <w:r w:rsidRPr="00D90F7E">
              <w:rPr>
                <w:b/>
                <w:bCs/>
                <w:iCs/>
              </w:rPr>
              <w:t xml:space="preserve">For services covered by </w:t>
            </w:r>
            <w:r w:rsidRPr="00D90F7E">
              <w:rPr>
                <w:b/>
                <w:bCs/>
                <w:iCs/>
              </w:rPr>
              <w:fldChar w:fldCharType="begin"/>
            </w:r>
            <w:r w:rsidRPr="00D90F7E">
              <w:rPr>
                <w:b/>
                <w:bCs/>
                <w:iCs/>
              </w:rPr>
              <w:instrText xml:space="preserve"> REF  planName \h \* Charformat  \* MERGEFORMAT </w:instrText>
            </w:r>
            <w:r w:rsidRPr="00D90F7E">
              <w:rPr>
                <w:b/>
                <w:bCs/>
                <w:iCs/>
              </w:rPr>
            </w:r>
            <w:r w:rsidRPr="00D90F7E">
              <w:rPr>
                <w:b/>
                <w:bCs/>
                <w:iCs/>
              </w:rPr>
              <w:fldChar w:fldCharType="separate"/>
            </w:r>
            <w:r w:rsidRPr="00D90F7E">
              <w:rPr>
                <w:b/>
                <w:bCs/>
                <w:iCs/>
              </w:rPr>
              <w:t>&lt;plan name&gt;</w:t>
            </w:r>
            <w:r w:rsidRPr="00D90F7E">
              <w:rPr>
                <w:b/>
                <w:bCs/>
                <w:iCs/>
              </w:rPr>
              <w:fldChar w:fldCharType="end"/>
            </w:r>
            <w:r w:rsidRPr="00D90F7E">
              <w:rPr>
                <w:b/>
                <w:bCs/>
                <w:iCs/>
              </w:rPr>
              <w:t xml:space="preserve"> but not covered by Medicare Part A or B: </w:t>
            </w:r>
          </w:p>
          <w:p w14:paraId="2B932A2C" w14:textId="4FE9EB77" w:rsidR="0072128E" w:rsidRPr="00D64225" w:rsidRDefault="0072128E" w:rsidP="00765A00">
            <w:pPr>
              <w:pStyle w:val="Tablelistbullet"/>
              <w:ind w:left="432"/>
              <w:rPr>
                <w:rFonts w:cs="Arial"/>
                <w:b/>
                <w:szCs w:val="30"/>
              </w:rPr>
            </w:pP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D90F7E">
              <w:rPr>
                <w:b/>
                <w:i/>
                <w:color w:val="548DD4"/>
              </w:rPr>
              <w:t>or</w:t>
            </w:r>
            <w:r w:rsidRPr="009803E6">
              <w:rPr>
                <w:color w:val="548DD4"/>
              </w:rPr>
              <w:t xml:space="preserve"> </w:t>
            </w:r>
            <w:r w:rsidRPr="00125C92">
              <w:rPr>
                <w:color w:val="548DD4"/>
              </w:rPr>
              <w:t>nothing</w:t>
            </w:r>
            <w:r w:rsidRPr="00150D8C">
              <w:rPr>
                <w:color w:val="548DD4"/>
              </w:rPr>
              <w:t>]</w:t>
            </w:r>
            <w:r>
              <w:t xml:space="preserve"> </w:t>
            </w:r>
            <w:r w:rsidRPr="00526D66">
              <w:t>for these services.</w:t>
            </w:r>
          </w:p>
          <w:p w14:paraId="5D16C2FD" w14:textId="724A40C4" w:rsidR="0072128E" w:rsidRPr="009803E6" w:rsidRDefault="0072128E" w:rsidP="0072128E">
            <w:pPr>
              <w:pStyle w:val="Tablesubtitle"/>
              <w:spacing w:line="240" w:lineRule="auto"/>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D43471D" w14:textId="77777777" w:rsidR="0072128E" w:rsidRDefault="0072128E" w:rsidP="0072128E">
            <w:pPr>
              <w:spacing w:after="120" w:line="280" w:lineRule="exact"/>
              <w:ind w:right="288"/>
              <w:rPr>
                <w:rFonts w:eastAsia="Times New Roman"/>
              </w:rPr>
            </w:pPr>
          </w:p>
        </w:tc>
      </w:tr>
      <w:tr w:rsidR="0072128E" w:rsidRPr="00D06762" w14:paraId="7637DCFC" w14:textId="77777777" w:rsidTr="00D90F7E">
        <w:trPr>
          <w:cantSplit/>
        </w:trPr>
        <w:tc>
          <w:tcPr>
            <w:tcW w:w="533" w:type="dxa"/>
            <w:tcBorders>
              <w:top w:val="single" w:sz="4" w:space="0" w:color="808080"/>
              <w:left w:val="single" w:sz="4" w:space="0" w:color="808080"/>
              <w:bottom w:val="single" w:sz="4" w:space="0" w:color="808080"/>
              <w:right w:val="nil"/>
            </w:tcBorders>
          </w:tcPr>
          <w:p w14:paraId="016C9E4B"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5CFCAC" w14:textId="499ABB47" w:rsidR="0072128E" w:rsidRPr="00CF4960" w:rsidRDefault="0072128E" w:rsidP="00D90F7E">
            <w:pPr>
              <w:pStyle w:val="Tabletext"/>
              <w:spacing w:after="200"/>
              <w:rPr>
                <w:b/>
                <w:bCs/>
                <w:iCs/>
              </w:rPr>
            </w:pPr>
            <w:r>
              <w:rPr>
                <w:b/>
                <w:bCs/>
                <w:iCs/>
              </w:rPr>
              <w:t xml:space="preserve">Hospice </w:t>
            </w:r>
            <w:r w:rsidR="00581E82">
              <w:rPr>
                <w:b/>
                <w:bCs/>
                <w:iCs/>
              </w:rPr>
              <w:t xml:space="preserve">care </w:t>
            </w:r>
            <w:r>
              <w:rPr>
                <w:b/>
                <w:bCs/>
                <w:iCs/>
              </w:rPr>
              <w:t>(continued)</w:t>
            </w:r>
          </w:p>
          <w:p w14:paraId="36FADB75" w14:textId="77777777" w:rsidR="0072128E" w:rsidRPr="00D90F7E" w:rsidRDefault="0072128E">
            <w:pPr>
              <w:pStyle w:val="Tablelistbullet"/>
              <w:numPr>
                <w:ilvl w:val="0"/>
                <w:numId w:val="0"/>
              </w:numPr>
              <w:rPr>
                <w:rFonts w:cs="Arial"/>
                <w:b/>
                <w:szCs w:val="30"/>
              </w:rPr>
            </w:pPr>
            <w:r w:rsidRPr="00D90F7E">
              <w:rPr>
                <w:rFonts w:cs="Arial"/>
                <w:b/>
                <w:szCs w:val="30"/>
              </w:rPr>
              <w:t xml:space="preserve">For drugs that may be covered by </w:t>
            </w:r>
            <w:r w:rsidRPr="00D90F7E">
              <w:rPr>
                <w:rFonts w:cs="Arial"/>
                <w:b/>
                <w:szCs w:val="30"/>
              </w:rPr>
              <w:fldChar w:fldCharType="begin"/>
            </w:r>
            <w:r w:rsidRPr="00D90F7E">
              <w:rPr>
                <w:rFonts w:cs="Arial"/>
                <w:b/>
                <w:szCs w:val="30"/>
              </w:rPr>
              <w:instrText xml:space="preserve"> REF  planName \h \* Charformat  \* MERGEFORMAT </w:instrText>
            </w:r>
            <w:r w:rsidRPr="00D90F7E">
              <w:rPr>
                <w:rFonts w:cs="Arial"/>
                <w:b/>
                <w:szCs w:val="30"/>
              </w:rPr>
            </w:r>
            <w:r w:rsidRPr="00D90F7E">
              <w:rPr>
                <w:rFonts w:cs="Arial"/>
                <w:b/>
                <w:szCs w:val="30"/>
              </w:rPr>
              <w:fldChar w:fldCharType="separate"/>
            </w:r>
            <w:r w:rsidRPr="00D90F7E">
              <w:rPr>
                <w:rFonts w:cs="Arial"/>
                <w:b/>
                <w:szCs w:val="30"/>
              </w:rPr>
              <w:t>&lt;plan name&gt;</w:t>
            </w:r>
            <w:r w:rsidRPr="00D90F7E">
              <w:rPr>
                <w:rFonts w:cs="Arial"/>
                <w:b/>
                <w:szCs w:val="30"/>
              </w:rPr>
              <w:fldChar w:fldCharType="end"/>
            </w:r>
            <w:r w:rsidRPr="00D90F7E">
              <w:rPr>
                <w:rFonts w:cs="Arial"/>
                <w:b/>
                <w:szCs w:val="30"/>
              </w:rPr>
              <w:t>’s Medicare Part D benefit:</w:t>
            </w:r>
          </w:p>
          <w:p w14:paraId="50C1E833" w14:textId="77777777" w:rsidR="0072128E" w:rsidRPr="00233F33" w:rsidRDefault="0072128E" w:rsidP="00D90F7E">
            <w:pPr>
              <w:pStyle w:val="-maintextbulletslast"/>
              <w:numPr>
                <w:ilvl w:val="0"/>
                <w:numId w:val="38"/>
              </w:numPr>
              <w:spacing w:after="120" w:line="280" w:lineRule="exact"/>
              <w:ind w:left="432" w:right="288"/>
              <w:rPr>
                <w:rFonts w:cs="Arial"/>
              </w:rPr>
            </w:pPr>
            <w:r w:rsidRPr="00233F33">
              <w:rPr>
                <w:rFonts w:cs="Arial"/>
              </w:rPr>
              <w:t xml:space="preserve">Drugs are never covered by both hospice and our plan at the same time. For more information, please see Chapter 5 </w:t>
            </w:r>
            <w:r w:rsidRPr="001F5037">
              <w:rPr>
                <w:rStyle w:val="PlanInstructions"/>
                <w:i w:val="0"/>
                <w:iCs/>
              </w:rPr>
              <w:t>[</w:t>
            </w:r>
            <w:r w:rsidRPr="003D7D48">
              <w:rPr>
                <w:rStyle w:val="PlanInstructions"/>
              </w:rPr>
              <w:t>plan may insert reference, as applicable</w:t>
            </w:r>
            <w:r w:rsidRPr="001F5037">
              <w:rPr>
                <w:rStyle w:val="PlanInstructions"/>
                <w:i w:val="0"/>
                <w:iCs/>
              </w:rPr>
              <w:t>]</w:t>
            </w:r>
            <w:r w:rsidRPr="00233F33">
              <w:rPr>
                <w:rFonts w:cs="Arial"/>
              </w:rPr>
              <w:t>.</w:t>
            </w:r>
          </w:p>
          <w:p w14:paraId="39F5DE6B" w14:textId="77777777" w:rsidR="0072128E" w:rsidRPr="003413A7" w:rsidRDefault="0072128E" w:rsidP="00D90F7E">
            <w:pPr>
              <w:pStyle w:val="Tabletext"/>
              <w:rPr>
                <w:rStyle w:val="PlanInstructions"/>
                <w:rFonts w:eastAsia="Calibri"/>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fldChar w:fldCharType="begin"/>
            </w:r>
            <w:r>
              <w:instrText xml:space="preserve"> REF  nameOfCareCoordinator \h \* Charformat  \* MERGEFORMAT </w:instrText>
            </w:r>
            <w:r>
              <w:fldChar w:fldCharType="separate"/>
            </w:r>
            <w:r w:rsidRPr="009737E0">
              <w:rPr>
                <w:rFonts w:cs="Arial"/>
                <w:bCs/>
              </w:rPr>
              <w:t xml:space="preserve">&lt;name of </w:t>
            </w:r>
            <w:r w:rsidRPr="009737E0">
              <w:t>care coordinator&gt;</w:t>
            </w:r>
            <w:r>
              <w:fldChar w:fldCharType="end"/>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3F0162C9" w14:textId="67AD7994" w:rsidR="0072128E" w:rsidRPr="003413A7" w:rsidRDefault="0072128E" w:rsidP="00D90F7E">
            <w:pPr>
              <w:pStyle w:val="Index"/>
              <w:tabs>
                <w:tab w:val="left" w:pos="360"/>
              </w:tabs>
              <w:ind w:right="288"/>
              <w:outlineLvl w:val="0"/>
              <w:rPr>
                <w:rStyle w:val="PlanInstructions"/>
                <w:b/>
                <w:i w:val="0"/>
                <w:color w:val="auto"/>
                <w:szCs w:val="22"/>
              </w:rPr>
            </w:pPr>
            <w:bookmarkStart w:id="32" w:name="_Toc511637116"/>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bookmarkEnd w:id="32"/>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337940F" w14:textId="77777777" w:rsidR="0072128E" w:rsidRDefault="0072128E" w:rsidP="0072128E">
            <w:pPr>
              <w:spacing w:after="120" w:line="280" w:lineRule="exact"/>
              <w:ind w:right="288"/>
              <w:rPr>
                <w:rFonts w:eastAsia="Times New Roman"/>
              </w:rPr>
            </w:pPr>
          </w:p>
        </w:tc>
      </w:tr>
      <w:tr w:rsidR="0072128E" w:rsidRPr="00D06762" w14:paraId="1F9F2643" w14:textId="77777777" w:rsidTr="00D90F7E">
        <w:trPr>
          <w:cantSplit/>
        </w:trPr>
        <w:tc>
          <w:tcPr>
            <w:tcW w:w="533" w:type="dxa"/>
            <w:tcBorders>
              <w:top w:val="single" w:sz="4" w:space="0" w:color="808080"/>
              <w:left w:val="single" w:sz="4" w:space="0" w:color="808080"/>
              <w:bottom w:val="single" w:sz="4" w:space="0" w:color="808080"/>
              <w:right w:val="nil"/>
            </w:tcBorders>
          </w:tcPr>
          <w:p w14:paraId="3EFD0CF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CE858C6" w14:textId="77777777" w:rsidR="0072128E" w:rsidRPr="00D06762" w:rsidRDefault="0072128E">
            <w:pPr>
              <w:spacing w:line="280" w:lineRule="exact"/>
              <w:ind w:right="288"/>
              <w:rPr>
                <w:rFonts w:eastAsia="Times New Roman"/>
                <w:b/>
                <w:bCs/>
              </w:rPr>
            </w:pPr>
            <w:r w:rsidRPr="00D06762">
              <w:rPr>
                <w:rFonts w:eastAsia="Times New Roman"/>
                <w:b/>
                <w:bCs/>
              </w:rPr>
              <w:t>Immunizations</w:t>
            </w:r>
          </w:p>
          <w:p w14:paraId="3E4F29D1" w14:textId="77777777" w:rsidR="0072128E" w:rsidRPr="00CF01A1" w:rsidRDefault="0072128E">
            <w:pPr>
              <w:pStyle w:val="Tabletext"/>
            </w:pPr>
            <w:r>
              <w:t>The plan will pay for the following services</w:t>
            </w:r>
            <w:r w:rsidRPr="00526D66">
              <w:t>:</w:t>
            </w:r>
          </w:p>
          <w:p w14:paraId="7E03FCE8" w14:textId="77777777" w:rsidR="0072128E" w:rsidRPr="00EB7A1D" w:rsidRDefault="0072128E" w:rsidP="00D90F7E">
            <w:pPr>
              <w:pStyle w:val="Tablelistbullet"/>
              <w:ind w:left="432"/>
            </w:pPr>
            <w:r w:rsidRPr="00EB7A1D">
              <w:t>Pneumonia vaccine</w:t>
            </w:r>
          </w:p>
          <w:p w14:paraId="7A0A4325" w14:textId="77777777" w:rsidR="0072128E" w:rsidRPr="00D2440A" w:rsidRDefault="0072128E" w:rsidP="00D90F7E">
            <w:pPr>
              <w:pStyle w:val="Tablelistbullet"/>
              <w:ind w:left="432"/>
            </w:pPr>
            <w:r w:rsidRPr="00EB7A1D">
              <w:t>Flu shots, once a year, in the fall or winter</w:t>
            </w:r>
          </w:p>
          <w:p w14:paraId="76BECDD0" w14:textId="77777777" w:rsidR="0072128E" w:rsidRPr="00D2440A" w:rsidRDefault="0072128E" w:rsidP="00D90F7E">
            <w:pPr>
              <w:pStyle w:val="Tablelistbullet"/>
              <w:ind w:left="432"/>
            </w:pPr>
            <w:r w:rsidRPr="00EB7A1D">
              <w:t>Hepatitis B vaccine if you are at high or intermediate risk of getting hepatitis B</w:t>
            </w:r>
          </w:p>
          <w:p w14:paraId="10EA89A5" w14:textId="77777777" w:rsidR="0072128E" w:rsidRPr="00EB7A1D" w:rsidRDefault="0072128E" w:rsidP="00D90F7E">
            <w:pPr>
              <w:pStyle w:val="Tablelistbullet"/>
              <w:ind w:left="432"/>
              <w:rPr>
                <w:b/>
                <w:bCs/>
                <w:szCs w:val="30"/>
              </w:rPr>
            </w:pPr>
            <w:r w:rsidRPr="00EB7A1D">
              <w:t xml:space="preserve">Other vaccines if you are at risk and they meet Medicare Part B </w:t>
            </w:r>
            <w:r>
              <w:t xml:space="preserve">or Rhode Island Medicaid </w:t>
            </w:r>
            <w:r w:rsidRPr="00EB7A1D">
              <w:t>coverage rules</w:t>
            </w:r>
          </w:p>
          <w:p w14:paraId="10AF33C5" w14:textId="77777777" w:rsidR="0072128E" w:rsidRPr="00EB7A1D" w:rsidRDefault="0072128E">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 may insert reference, as applicable</w:t>
            </w:r>
            <w:r w:rsidRPr="002C4EBB">
              <w:rPr>
                <w:rStyle w:val="PlanInstructions"/>
                <w:i w:val="0"/>
              </w:rPr>
              <w:t>]</w:t>
            </w:r>
            <w:r w:rsidRPr="00FD753B">
              <w:rPr>
                <w:rStyle w:val="PlanInstructions"/>
                <w:i w:val="0"/>
              </w:rPr>
              <w:t xml:space="preserve"> </w:t>
            </w:r>
            <w:r>
              <w:t>to learn more.</w:t>
            </w:r>
          </w:p>
          <w:p w14:paraId="4C6012A3" w14:textId="2C61C237" w:rsidR="0072128E" w:rsidRPr="00D06762" w:rsidRDefault="0072128E">
            <w:pPr>
              <w:spacing w:after="120" w:line="280" w:lineRule="exact"/>
              <w:ind w:right="288"/>
              <w:rPr>
                <w:rFonts w:eastAsia="Times New Roman"/>
                <w:i/>
                <w:color w:val="548DD4"/>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B7D853"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53F2AB36" w14:textId="051E1C87" w:rsidR="0072128E" w:rsidRPr="00D06762" w:rsidRDefault="0072128E" w:rsidP="0072128E">
            <w:pPr>
              <w:spacing w:after="120" w:line="280" w:lineRule="exact"/>
              <w:ind w:right="288"/>
              <w:rPr>
                <w:rFonts w:eastAsia="Times New Roman"/>
                <w:color w:val="548DD4"/>
              </w:rPr>
            </w:pPr>
          </w:p>
        </w:tc>
      </w:tr>
      <w:tr w:rsidR="0072128E" w:rsidRPr="00D06762" w14:paraId="6FDC10E4" w14:textId="77777777" w:rsidTr="00D90F7E">
        <w:trPr>
          <w:cantSplit/>
        </w:trPr>
        <w:tc>
          <w:tcPr>
            <w:tcW w:w="533" w:type="dxa"/>
            <w:tcBorders>
              <w:top w:val="single" w:sz="4" w:space="0" w:color="808080"/>
              <w:left w:val="single" w:sz="4" w:space="0" w:color="808080"/>
              <w:bottom w:val="single" w:sz="4" w:space="0" w:color="808080"/>
              <w:right w:val="nil"/>
            </w:tcBorders>
          </w:tcPr>
          <w:p w14:paraId="378BA48B"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3437ED" w14:textId="77777777" w:rsidR="0072128E" w:rsidRPr="00D06762" w:rsidRDefault="0072128E" w:rsidP="00D90F7E">
            <w:pPr>
              <w:spacing w:line="280" w:lineRule="exact"/>
              <w:ind w:right="288"/>
              <w:rPr>
                <w:rFonts w:eastAsia="Times New Roman"/>
                <w:b/>
                <w:bCs/>
              </w:rPr>
            </w:pPr>
            <w:r w:rsidRPr="00D06762">
              <w:rPr>
                <w:rFonts w:eastAsia="Times New Roman"/>
                <w:b/>
                <w:bCs/>
              </w:rPr>
              <w:t>Inpatient hospital care</w:t>
            </w:r>
          </w:p>
          <w:p w14:paraId="3A677129" w14:textId="77777777" w:rsidR="0072128E" w:rsidRPr="002C4EBB" w:rsidRDefault="0072128E" w:rsidP="00D90F7E">
            <w:pPr>
              <w:pStyle w:val="Tabletext"/>
              <w:rPr>
                <w:rStyle w:val="PlanInstructions"/>
                <w:rFonts w:eastAsia="Calibri"/>
              </w:rPr>
            </w:pPr>
            <w:r w:rsidRPr="002C4EBB">
              <w:rPr>
                <w:rStyle w:val="PlanInstructions"/>
                <w:i w:val="0"/>
              </w:rPr>
              <w:t>[</w:t>
            </w:r>
            <w:r w:rsidRPr="002C4EBB">
              <w:rPr>
                <w:rStyle w:val="PlanInstructions"/>
              </w:rPr>
              <w:t>List any restrictions that apply.</w:t>
            </w:r>
            <w:r w:rsidRPr="002C4EBB">
              <w:rPr>
                <w:rStyle w:val="PlanInstructions"/>
                <w:i w:val="0"/>
              </w:rPr>
              <w:t>]</w:t>
            </w:r>
          </w:p>
          <w:p w14:paraId="2D6D14E0" w14:textId="23C5BCFF" w:rsidR="0072128E" w:rsidRPr="00FF6A79" w:rsidRDefault="0072128E" w:rsidP="00D90F7E">
            <w:pPr>
              <w:pStyle w:val="Tabletext"/>
            </w:pPr>
            <w:r>
              <w:t xml:space="preserve">The plan will pay for medically necessary inpatient hospital care. The plan covers the following services </w:t>
            </w:r>
            <w:r w:rsidRPr="00526D66">
              <w:t>:</w:t>
            </w:r>
          </w:p>
          <w:p w14:paraId="4CC6AD31" w14:textId="77777777" w:rsidR="0072128E" w:rsidRPr="00EB7A1D" w:rsidRDefault="0072128E" w:rsidP="00765A00">
            <w:pPr>
              <w:pStyle w:val="Tablelistbullet"/>
              <w:ind w:left="432"/>
            </w:pPr>
            <w:r w:rsidRPr="00EB7A1D">
              <w:t>Semi-private room (or a private room if it is medically necessary)</w:t>
            </w:r>
          </w:p>
          <w:p w14:paraId="7CEF0624" w14:textId="77777777" w:rsidR="0072128E" w:rsidRPr="00EB7A1D" w:rsidRDefault="0072128E" w:rsidP="00765A00">
            <w:pPr>
              <w:pStyle w:val="Tablelistbullet"/>
              <w:ind w:left="432"/>
            </w:pPr>
            <w:r w:rsidRPr="00EB7A1D">
              <w:t>Meals, including special diets</w:t>
            </w:r>
          </w:p>
          <w:p w14:paraId="78CB8F02" w14:textId="77777777" w:rsidR="0072128E" w:rsidRPr="00EB7A1D" w:rsidRDefault="0072128E" w:rsidP="00765A00">
            <w:pPr>
              <w:pStyle w:val="Tablelistbullet"/>
              <w:ind w:left="432"/>
            </w:pPr>
            <w:r w:rsidRPr="00EB7A1D">
              <w:t>Regular nursing services</w:t>
            </w:r>
          </w:p>
          <w:p w14:paraId="343A2A5A" w14:textId="77777777" w:rsidR="0072128E" w:rsidRPr="00EB7A1D" w:rsidRDefault="0072128E" w:rsidP="00765A00">
            <w:pPr>
              <w:pStyle w:val="Tablelistbullet"/>
              <w:ind w:left="432"/>
            </w:pPr>
            <w:r w:rsidRPr="00EB7A1D">
              <w:t>Costs of special care units</w:t>
            </w:r>
            <w:r>
              <w:t xml:space="preserve">, </w:t>
            </w:r>
            <w:r w:rsidRPr="00EB7A1D">
              <w:t>such as intensive care or coronary care units</w:t>
            </w:r>
          </w:p>
          <w:p w14:paraId="36778474" w14:textId="77777777" w:rsidR="0072128E" w:rsidRPr="00EB7A1D" w:rsidRDefault="0072128E" w:rsidP="00765A00">
            <w:pPr>
              <w:pStyle w:val="Tablelistbullet"/>
              <w:ind w:left="432"/>
            </w:pPr>
            <w:r w:rsidRPr="00EB7A1D">
              <w:t>Drugs and medications</w:t>
            </w:r>
          </w:p>
          <w:p w14:paraId="2221341A" w14:textId="77777777" w:rsidR="0072128E" w:rsidRPr="00EB7A1D" w:rsidRDefault="0072128E" w:rsidP="00765A00">
            <w:pPr>
              <w:pStyle w:val="Tablelistbullet"/>
              <w:ind w:left="432"/>
            </w:pPr>
            <w:r w:rsidRPr="00EB7A1D">
              <w:t>Lab tests</w:t>
            </w:r>
            <w:r>
              <w:t xml:space="preserve"> and other diagnostic tests</w:t>
            </w:r>
          </w:p>
          <w:p w14:paraId="6ED89ABD" w14:textId="77777777" w:rsidR="0072128E" w:rsidRPr="00EB7A1D" w:rsidRDefault="0072128E" w:rsidP="00765A00">
            <w:pPr>
              <w:pStyle w:val="Tablelistbullet"/>
              <w:ind w:left="432"/>
            </w:pPr>
            <w:r w:rsidRPr="00EB7A1D">
              <w:t>X-rays and other radiology services, including technician materials and services</w:t>
            </w:r>
          </w:p>
          <w:p w14:paraId="06B547F0" w14:textId="77777777" w:rsidR="0072128E" w:rsidRPr="00EB7A1D" w:rsidRDefault="0072128E" w:rsidP="00765A00">
            <w:pPr>
              <w:pStyle w:val="Tablelistbullet"/>
              <w:ind w:left="432"/>
            </w:pPr>
            <w:r w:rsidRPr="00EB7A1D">
              <w:t>Needed surgical and medical supplies</w:t>
            </w:r>
          </w:p>
          <w:p w14:paraId="73957EA7" w14:textId="77777777" w:rsidR="0072128E" w:rsidRPr="00EB7A1D" w:rsidRDefault="0072128E" w:rsidP="00765A00">
            <w:pPr>
              <w:pStyle w:val="Tablelistbullet"/>
              <w:ind w:left="432"/>
            </w:pPr>
            <w:r w:rsidRPr="00EB7A1D">
              <w:t>Appliances, such as wheelchairs</w:t>
            </w:r>
          </w:p>
          <w:p w14:paraId="4928BCE9" w14:textId="77777777" w:rsidR="0072128E" w:rsidRPr="00EB7A1D" w:rsidRDefault="0072128E" w:rsidP="00765A00">
            <w:pPr>
              <w:pStyle w:val="Tablelistbullet"/>
              <w:ind w:left="432"/>
            </w:pPr>
            <w:r w:rsidRPr="00EB7A1D">
              <w:t>Operating and recovery room</w:t>
            </w:r>
            <w:r>
              <w:t xml:space="preserve"> services</w:t>
            </w:r>
          </w:p>
          <w:p w14:paraId="3AE41461" w14:textId="77777777" w:rsidR="0072128E" w:rsidRPr="00EB7A1D" w:rsidRDefault="0072128E" w:rsidP="00765A00">
            <w:pPr>
              <w:pStyle w:val="Tablelistbullet"/>
              <w:ind w:left="432"/>
            </w:pPr>
            <w:r w:rsidRPr="00EB7A1D">
              <w:t>Physical, occupational, and speech therapy</w:t>
            </w:r>
          </w:p>
          <w:p w14:paraId="5AEEAFFE" w14:textId="00124285" w:rsidR="0072128E" w:rsidRPr="00EB7A1D" w:rsidRDefault="0072128E" w:rsidP="00765A00">
            <w:pPr>
              <w:pStyle w:val="Tablelistbullet"/>
              <w:ind w:left="432"/>
            </w:pPr>
            <w:r w:rsidRPr="00EB7A1D">
              <w:t xml:space="preserve">Inpatient substance </w:t>
            </w:r>
            <w:r>
              <w:t>use</w:t>
            </w:r>
            <w:r w:rsidRPr="00EB7A1D">
              <w:t xml:space="preserve"> </w:t>
            </w:r>
            <w:r>
              <w:t xml:space="preserve">treatment </w:t>
            </w:r>
            <w:r w:rsidRPr="00EB7A1D">
              <w:t>services</w:t>
            </w:r>
          </w:p>
          <w:p w14:paraId="11E28C8D" w14:textId="77777777" w:rsidR="0072128E" w:rsidRPr="00FE06E7" w:rsidRDefault="0072128E" w:rsidP="00765A00">
            <w:pPr>
              <w:pStyle w:val="Tablelistbullet"/>
              <w:ind w:left="432"/>
              <w:rPr>
                <w:bCs/>
              </w:rPr>
            </w:pPr>
            <w:r w:rsidRPr="00EB7A1D">
              <w:t xml:space="preserve">Blood, including storage and administration </w:t>
            </w:r>
          </w:p>
          <w:p w14:paraId="3B36B891" w14:textId="782AF73C" w:rsidR="0072128E" w:rsidRPr="00DD5B5C" w:rsidRDefault="0072128E" w:rsidP="00B26D83">
            <w:pPr>
              <w:pStyle w:val="ListBullet"/>
              <w:numPr>
                <w:ilvl w:val="1"/>
                <w:numId w:val="15"/>
              </w:numPr>
              <w:spacing w:line="280" w:lineRule="exact"/>
              <w:ind w:left="792"/>
              <w:rPr>
                <w:bCs/>
              </w:rPr>
            </w:pPr>
            <w:r w:rsidRPr="00EB7A1D">
              <w:t>The plan will pay for whole blood</w:t>
            </w:r>
            <w:r>
              <w:t>,</w:t>
            </w:r>
            <w:r w:rsidRPr="00EB7A1D">
              <w:t xml:space="preserve"> packed red cells </w:t>
            </w:r>
            <w:r>
              <w:t>and</w:t>
            </w:r>
            <w:r w:rsidRPr="00EB7A1D">
              <w:t xml:space="preserve"> all other parts of blood.</w:t>
            </w:r>
          </w:p>
          <w:p w14:paraId="3D53671F" w14:textId="77777777" w:rsidR="0072128E" w:rsidRDefault="0072128E" w:rsidP="00765A00">
            <w:pPr>
              <w:pStyle w:val="Tablelistbullet"/>
              <w:ind w:left="432"/>
            </w:pPr>
            <w:r w:rsidRPr="00EB7A1D">
              <w:t>Physician services</w:t>
            </w:r>
          </w:p>
          <w:p w14:paraId="43A7DEF0" w14:textId="77777777" w:rsidR="0072128E" w:rsidRDefault="0072128E" w:rsidP="00765A00">
            <w:pPr>
              <w:pStyle w:val="Tablelistbullet"/>
              <w:ind w:left="432"/>
            </w:pPr>
            <w:r>
              <w:t>T</w:t>
            </w:r>
            <w:r w:rsidRPr="00EB7A1D">
              <w:t>ransplants</w:t>
            </w:r>
            <w:r>
              <w:t xml:space="preserve">, including </w:t>
            </w:r>
            <w:r w:rsidRPr="00EB7A1D">
              <w:t>corneal, kidney, kidney/pancreatic, heart, liver, lung, heart/lung, bone marrow, stem cell, and intestinal/multivisceral</w:t>
            </w:r>
            <w:r>
              <w:t>. Other types of transplants may be covered.</w:t>
            </w:r>
          </w:p>
          <w:p w14:paraId="4453004F" w14:textId="1A206C64" w:rsidR="0072128E" w:rsidRPr="001F5037" w:rsidRDefault="0072128E" w:rsidP="0072128E">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3FA5AD"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ED4A9B2" w14:textId="77777777" w:rsidR="0072128E" w:rsidRPr="00526D66" w:rsidRDefault="0072128E" w:rsidP="0072128E">
            <w:pPr>
              <w:pStyle w:val="Tabletext"/>
              <w:spacing w:line="240" w:lineRule="auto"/>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77401114" w14:textId="77777777" w:rsidR="0072128E" w:rsidRPr="00D06762" w:rsidRDefault="0072128E" w:rsidP="0072128E">
            <w:pPr>
              <w:spacing w:after="120" w:line="280" w:lineRule="exact"/>
              <w:ind w:right="288"/>
              <w:rPr>
                <w:rFonts w:eastAsia="Times New Roman"/>
                <w:color w:val="000000"/>
              </w:rPr>
            </w:pPr>
          </w:p>
        </w:tc>
      </w:tr>
      <w:tr w:rsidR="0072128E" w:rsidRPr="00D06762" w14:paraId="45563A2D" w14:textId="77777777" w:rsidTr="00D90F7E">
        <w:trPr>
          <w:cantSplit/>
        </w:trPr>
        <w:tc>
          <w:tcPr>
            <w:tcW w:w="533" w:type="dxa"/>
            <w:tcBorders>
              <w:top w:val="single" w:sz="4" w:space="0" w:color="808080"/>
              <w:left w:val="single" w:sz="4" w:space="0" w:color="808080"/>
              <w:bottom w:val="single" w:sz="4" w:space="0" w:color="808080"/>
              <w:right w:val="nil"/>
            </w:tcBorders>
          </w:tcPr>
          <w:p w14:paraId="6880F8EE"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D4C1FF" w14:textId="77777777" w:rsidR="0072128E" w:rsidRDefault="0072128E" w:rsidP="00D90F7E">
            <w:pPr>
              <w:pStyle w:val="Tablesubtitle"/>
            </w:pPr>
            <w:r w:rsidRPr="00526D66">
              <w:t>Inpatient hospital care</w:t>
            </w:r>
            <w:r>
              <w:t xml:space="preserve"> (continued)</w:t>
            </w:r>
          </w:p>
          <w:p w14:paraId="03232EE7" w14:textId="7AAD75AF" w:rsidR="0072128E" w:rsidRPr="00D64225" w:rsidRDefault="0072128E" w:rsidP="00D90F7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D64225">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00A709C4" w:rsidRPr="00E870C8">
              <w:rPr>
                <w:color w:val="548DD4"/>
              </w:rPr>
              <w:t>outside the pattern of care for your community</w:t>
            </w:r>
            <w:r w:rsidRPr="00D64225">
              <w:rPr>
                <w:rStyle w:val="PlanInstructions"/>
                <w:i w:val="0"/>
              </w:rPr>
              <w:t xml:space="preserve">. If </w:t>
            </w:r>
            <w:r w:rsidRPr="00D64225">
              <w:rPr>
                <w:rStyle w:val="PlanInstructions"/>
                <w:i w:val="0"/>
              </w:rPr>
              <w:fldChar w:fldCharType="begin"/>
            </w:r>
            <w:r w:rsidRPr="00D64225">
              <w:rPr>
                <w:rStyle w:val="PlanInstructions"/>
                <w:i w:val="0"/>
              </w:rPr>
              <w:instrText xml:space="preserve"> REF  planName \h \* Charformat  \* MERGEFORMAT </w:instrText>
            </w:r>
            <w:r w:rsidRPr="00D64225">
              <w:rPr>
                <w:rStyle w:val="PlanInstructions"/>
                <w:i w:val="0"/>
              </w:rPr>
            </w:r>
            <w:r w:rsidRPr="00D64225">
              <w:rPr>
                <w:rStyle w:val="PlanInstructions"/>
                <w:i w:val="0"/>
              </w:rPr>
              <w:fldChar w:fldCharType="separate"/>
            </w:r>
            <w:r w:rsidRPr="009737E0">
              <w:rPr>
                <w:rStyle w:val="PlanInstructions"/>
                <w:i w:val="0"/>
              </w:rPr>
              <w:t>&lt;plan name&gt;</w:t>
            </w:r>
            <w:r w:rsidRPr="00D64225">
              <w:rPr>
                <w:rStyle w:val="PlanInstructions"/>
                <w:i w:val="0"/>
              </w:rPr>
              <w:fldChar w:fldCharType="end"/>
            </w:r>
            <w:r w:rsidRPr="00D64225">
              <w:rPr>
                <w:color w:val="548DD4"/>
              </w:rPr>
              <w:t xml:space="preserve"> </w:t>
            </w:r>
            <w:r w:rsidRPr="00D64225">
              <w:rPr>
                <w:rStyle w:val="PlanInstructions"/>
                <w:i w:val="0"/>
              </w:rPr>
              <w:t xml:space="preserve">provides transplant services at a distant location outside the service area and you choose to get your transplant there, we will arrange or pay for lodging and travel costs for you and one other person.] </w:t>
            </w:r>
          </w:p>
          <w:p w14:paraId="7FB5D915" w14:textId="77CB1088" w:rsidR="0072128E" w:rsidRPr="00D06762" w:rsidRDefault="0072128E">
            <w:pPr>
              <w:spacing w:after="120" w:line="280" w:lineRule="exact"/>
              <w:ind w:right="288"/>
              <w:rPr>
                <w:rFonts w:eastAsia="Times New Roman"/>
              </w:rPr>
            </w:pPr>
            <w:r w:rsidRPr="00D64225">
              <w:rPr>
                <w:rStyle w:val="PlanInstructions"/>
                <w:i w:val="0"/>
              </w:rPr>
              <w:t>[</w:t>
            </w:r>
            <w:r w:rsidRPr="00D64225">
              <w:rPr>
                <w:rStyle w:val="PlanInstructions"/>
              </w:rPr>
              <w:t>Plan may further define the specifics of transplant travel coverage.</w:t>
            </w:r>
            <w:r w:rsidRPr="00D64225">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5606F7" w14:textId="77777777" w:rsidR="0072128E" w:rsidRPr="00D06762" w:rsidRDefault="0072128E" w:rsidP="0072128E">
            <w:pPr>
              <w:spacing w:after="120" w:line="280" w:lineRule="exact"/>
              <w:ind w:right="288"/>
              <w:rPr>
                <w:rFonts w:eastAsia="Times New Roman"/>
              </w:rPr>
            </w:pPr>
          </w:p>
        </w:tc>
      </w:tr>
      <w:tr w:rsidR="0072128E" w:rsidRPr="00D06762" w14:paraId="1CD74A59" w14:textId="77777777" w:rsidTr="00D90F7E">
        <w:trPr>
          <w:cantSplit/>
        </w:trPr>
        <w:tc>
          <w:tcPr>
            <w:tcW w:w="533" w:type="dxa"/>
            <w:tcBorders>
              <w:top w:val="single" w:sz="4" w:space="0" w:color="808080"/>
              <w:left w:val="single" w:sz="4" w:space="0" w:color="808080"/>
              <w:bottom w:val="single" w:sz="4" w:space="0" w:color="808080"/>
              <w:right w:val="nil"/>
            </w:tcBorders>
          </w:tcPr>
          <w:p w14:paraId="1802A159"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4F2341" w14:textId="7DCA6FCD" w:rsidR="0072128E" w:rsidRPr="00CC747B" w:rsidRDefault="0072128E" w:rsidP="00D90F7E">
            <w:pPr>
              <w:spacing w:after="120" w:line="280" w:lineRule="exact"/>
              <w:ind w:right="288"/>
              <w:rPr>
                <w:rFonts w:eastAsia="Times New Roman"/>
                <w:color w:val="548DD4"/>
              </w:rPr>
            </w:pPr>
            <w:r w:rsidRPr="00CC747B">
              <w:rPr>
                <w:rFonts w:eastAsia="Times New Roman"/>
                <w:color w:val="548DD4"/>
              </w:rPr>
              <w:t>[</w:t>
            </w:r>
            <w:r w:rsidRPr="003E7000">
              <w:rPr>
                <w:rFonts w:eastAsia="Times New Roman"/>
                <w:i/>
                <w:color w:val="548DD4"/>
              </w:rPr>
              <w:t xml:space="preserve">Plan should modify this section to reflect </w:t>
            </w:r>
            <w:r>
              <w:rPr>
                <w:rFonts w:eastAsia="Times New Roman"/>
                <w:i/>
                <w:color w:val="548DD4"/>
              </w:rPr>
              <w:t xml:space="preserve">Rhode Island </w:t>
            </w:r>
            <w:r w:rsidRPr="003E7000">
              <w:rPr>
                <w:rFonts w:eastAsia="Times New Roman"/>
                <w:i/>
                <w:color w:val="548DD4"/>
              </w:rPr>
              <w:t>Medicaid or plan-covered supplemental benefits as appropriate.</w:t>
            </w:r>
            <w:r>
              <w:rPr>
                <w:rFonts w:eastAsia="Times New Roman"/>
                <w:color w:val="548DD4"/>
              </w:rPr>
              <w:t>]</w:t>
            </w:r>
          </w:p>
          <w:p w14:paraId="4A9BAFC6" w14:textId="77777777" w:rsidR="0072128E" w:rsidRDefault="0072128E" w:rsidP="00D90F7E">
            <w:pPr>
              <w:pStyle w:val="Tablesubtitle"/>
            </w:pPr>
            <w:r w:rsidRPr="00526D66">
              <w:t>Inpatient mental health care</w:t>
            </w:r>
          </w:p>
          <w:p w14:paraId="3CECCD77" w14:textId="51B308CF" w:rsidR="0072128E" w:rsidRPr="00D06762" w:rsidRDefault="0072128E" w:rsidP="00D90F7E">
            <w:pPr>
              <w:pStyle w:val="ListBullet"/>
              <w:spacing w:line="280" w:lineRule="exact"/>
              <w:ind w:left="432" w:right="288"/>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93169C"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449396B7" w14:textId="77777777" w:rsidTr="00D90F7E">
        <w:trPr>
          <w:cantSplit/>
        </w:trPr>
        <w:tc>
          <w:tcPr>
            <w:tcW w:w="533" w:type="dxa"/>
            <w:tcBorders>
              <w:top w:val="single" w:sz="4" w:space="0" w:color="808080"/>
              <w:left w:val="single" w:sz="4" w:space="0" w:color="808080"/>
              <w:bottom w:val="single" w:sz="4" w:space="0" w:color="808080"/>
              <w:right w:val="nil"/>
            </w:tcBorders>
          </w:tcPr>
          <w:p w14:paraId="0A4BEC7C"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1FCA922" w14:textId="77777777" w:rsidR="0072128E" w:rsidRDefault="0072128E" w:rsidP="00D90F7E">
            <w:pPr>
              <w:pStyle w:val="Tablesubtitle"/>
            </w:pPr>
            <w:r w:rsidRPr="00D2440A">
              <w:t>K</w:t>
            </w:r>
            <w:r w:rsidRPr="00526D66">
              <w:t xml:space="preserve">idney disease </w:t>
            </w:r>
            <w:r>
              <w:t>services and supplies</w:t>
            </w:r>
          </w:p>
          <w:p w14:paraId="04F1808E" w14:textId="77777777" w:rsidR="0072128E" w:rsidRPr="000A2C0A" w:rsidRDefault="0072128E" w:rsidP="00D90F7E">
            <w:pPr>
              <w:pStyle w:val="Tabletext"/>
            </w:pPr>
            <w:r>
              <w:t>The plan will pay for the following services</w:t>
            </w:r>
            <w:r w:rsidRPr="00526D66">
              <w:t>:</w:t>
            </w:r>
          </w:p>
          <w:p w14:paraId="3FDD7D29" w14:textId="578EA59B" w:rsidR="0072128E" w:rsidRPr="00EB7A1D" w:rsidRDefault="0072128E" w:rsidP="00765A00">
            <w:pPr>
              <w:pStyle w:val="Tablelistbullet"/>
              <w:ind w:left="432"/>
            </w:pPr>
            <w:r w:rsidRPr="00EB7A1D">
              <w:t xml:space="preserve">Kidney disease education services to teach kidney care and help </w:t>
            </w:r>
            <w:r>
              <w:fldChar w:fldCharType="begin"/>
            </w:r>
            <w:r>
              <w:instrText xml:space="preserve"> REF  memberName \h \* Charformat </w:instrText>
            </w:r>
            <w:r>
              <w:fldChar w:fldCharType="separate"/>
            </w:r>
            <w:r w:rsidRPr="009737E0">
              <w:t>Member</w:t>
            </w:r>
            <w:r>
              <w:fldChar w:fldCharType="end"/>
            </w:r>
            <w:r w:rsidRPr="00EB7A1D">
              <w:t xml:space="preserve">s make good decisions about their care. You must have stage IV chronic kidney disease, and your </w:t>
            </w:r>
            <w:r>
              <w:t>provider</w:t>
            </w:r>
            <w:r w:rsidRPr="00EB7A1D">
              <w:t xml:space="preserve"> must refer you. The plan will cover up to six sessions of kidney disease education services.</w:t>
            </w:r>
          </w:p>
          <w:p w14:paraId="2F1762DD" w14:textId="77777777" w:rsidR="0072128E" w:rsidRPr="00EB7A1D" w:rsidRDefault="0072128E" w:rsidP="00765A00">
            <w:pPr>
              <w:pStyle w:val="Tablelistbullet"/>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 may insert reference, as applicable</w:t>
            </w:r>
            <w:r w:rsidRPr="002C4EBB">
              <w:rPr>
                <w:rStyle w:val="PlanInstructions"/>
                <w:i w:val="0"/>
              </w:rPr>
              <w:t>]</w:t>
            </w:r>
          </w:p>
          <w:p w14:paraId="2F389160" w14:textId="77777777" w:rsidR="0072128E" w:rsidRPr="00EB7A1D" w:rsidRDefault="0072128E" w:rsidP="00765A00">
            <w:pPr>
              <w:pStyle w:val="Tablelistbullet"/>
              <w:ind w:left="432"/>
            </w:pPr>
            <w:r w:rsidRPr="00EB7A1D">
              <w:t>Inpatient dialysis treatments if you are admitted as an inpatient to a hospital for special care</w:t>
            </w:r>
          </w:p>
          <w:p w14:paraId="282DE898" w14:textId="77777777" w:rsidR="0072128E" w:rsidRPr="00EB7A1D" w:rsidRDefault="0072128E" w:rsidP="00765A00">
            <w:pPr>
              <w:pStyle w:val="Tablelistbullet"/>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0440C519" w14:textId="77777777" w:rsidR="0072128E" w:rsidRPr="00EB7A1D" w:rsidRDefault="0072128E" w:rsidP="00765A00">
            <w:pPr>
              <w:pStyle w:val="Tablelistbullet"/>
              <w:ind w:left="432"/>
            </w:pPr>
            <w:r w:rsidRPr="00EB7A1D">
              <w:t>Home dialysis equipment and supplies</w:t>
            </w:r>
          </w:p>
          <w:p w14:paraId="43D5F433" w14:textId="77777777" w:rsidR="0072128E" w:rsidRPr="00EB7A1D" w:rsidRDefault="0072128E" w:rsidP="00765A00">
            <w:pPr>
              <w:pStyle w:val="Tablelistbullet"/>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03341F0F" w14:textId="02061123" w:rsidR="0072128E" w:rsidRPr="00D90F7E" w:rsidRDefault="0072128E" w:rsidP="0072128E">
            <w:pPr>
              <w:tabs>
                <w:tab w:val="left" w:pos="432"/>
                <w:tab w:val="left" w:pos="3082"/>
                <w:tab w:val="left" w:pos="3370"/>
              </w:tabs>
              <w:spacing w:after="120" w:line="280" w:lineRule="exact"/>
              <w:ind w:right="288"/>
              <w:rPr>
                <w:bCs/>
                <w:szCs w:val="30"/>
              </w:rPr>
            </w:pPr>
            <w:r w:rsidRPr="00D90F7E">
              <w:rPr>
                <w:bCs/>
              </w:rPr>
              <w:t>Your Medicare Part B drug benefit pays for some drugs for dialysis. For information, please see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98236C" w14:textId="77777777" w:rsidR="0072128E" w:rsidRPr="00D06762" w:rsidRDefault="0072128E" w:rsidP="0072128E">
            <w:pPr>
              <w:spacing w:after="120" w:line="280" w:lineRule="exact"/>
              <w:ind w:right="288"/>
              <w:rPr>
                <w:rFonts w:eastAsia="Times New Roman"/>
                <w:color w:val="000000"/>
              </w:rPr>
            </w:pPr>
            <w:r w:rsidRPr="00D06762">
              <w:rPr>
                <w:rFonts w:eastAsia="Times New Roman"/>
              </w:rPr>
              <w:t>$0</w:t>
            </w:r>
          </w:p>
        </w:tc>
      </w:tr>
      <w:tr w:rsidR="0072128E" w:rsidRPr="00D06762" w14:paraId="076334EB" w14:textId="77777777" w:rsidTr="00D90F7E">
        <w:trPr>
          <w:cantSplit/>
        </w:trPr>
        <w:tc>
          <w:tcPr>
            <w:tcW w:w="533" w:type="dxa"/>
            <w:tcBorders>
              <w:top w:val="single" w:sz="4" w:space="0" w:color="808080"/>
              <w:left w:val="single" w:sz="4" w:space="0" w:color="808080"/>
              <w:bottom w:val="single" w:sz="4" w:space="0" w:color="808080"/>
              <w:right w:val="nil"/>
            </w:tcBorders>
          </w:tcPr>
          <w:p w14:paraId="7D4A329F" w14:textId="6B9C6D34"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F01258" w14:textId="7F9965AE" w:rsidR="0072128E" w:rsidRDefault="0072128E" w:rsidP="00D90F7E">
            <w:pPr>
              <w:pStyle w:val="Tablesubtitle"/>
            </w:pPr>
            <w:r>
              <w:t>Lung cancer screening</w:t>
            </w:r>
          </w:p>
          <w:p w14:paraId="01FC8E58" w14:textId="407A28C3" w:rsidR="0072128E" w:rsidRPr="000A2C0A" w:rsidRDefault="0072128E" w:rsidP="00D90F7E">
            <w:pPr>
              <w:pStyle w:val="Tabletext"/>
            </w:pPr>
            <w:r>
              <w:t>The plan will pay for lung cancer screening every 12 months if you</w:t>
            </w:r>
            <w:r w:rsidRPr="00526D66">
              <w:t>:</w:t>
            </w:r>
          </w:p>
          <w:p w14:paraId="50ED6750" w14:textId="6B88B90D" w:rsidR="0072128E" w:rsidRDefault="0072128E" w:rsidP="00765A00">
            <w:pPr>
              <w:pStyle w:val="Tablelistbullet"/>
              <w:ind w:left="432"/>
            </w:pPr>
            <w:r>
              <w:t>A</w:t>
            </w:r>
            <w:r w:rsidR="008E6045">
              <w:t>re a</w:t>
            </w:r>
            <w:r>
              <w:t xml:space="preserve">ged </w:t>
            </w:r>
            <w:r w:rsidR="008E6045">
              <w:t>55-77</w:t>
            </w:r>
            <w:r>
              <w:t xml:space="preserve">, </w:t>
            </w:r>
            <w:r w:rsidRPr="00D90F7E">
              <w:rPr>
                <w:b/>
              </w:rPr>
              <w:t>and</w:t>
            </w:r>
          </w:p>
          <w:p w14:paraId="6C2E18D8" w14:textId="3F7BF926" w:rsidR="0072128E" w:rsidRPr="00D90F7E" w:rsidRDefault="0072128E" w:rsidP="00765A00">
            <w:pPr>
              <w:pStyle w:val="Tablelistbullet"/>
              <w:ind w:left="432"/>
              <w:rPr>
                <w:b/>
              </w:rPr>
            </w:pPr>
            <w:r>
              <w:t xml:space="preserve">Have a counseling and shared decision-making visit with your doctor or other qualified provider, </w:t>
            </w:r>
            <w:r w:rsidRPr="00D90F7E">
              <w:rPr>
                <w:b/>
              </w:rPr>
              <w:t xml:space="preserve">and </w:t>
            </w:r>
          </w:p>
          <w:p w14:paraId="28AAED3D" w14:textId="2408996C" w:rsidR="0072128E" w:rsidRDefault="0072128E" w:rsidP="00765A00">
            <w:pPr>
              <w:pStyle w:val="Tablelistbullet"/>
              <w:ind w:left="432"/>
            </w:pPr>
            <w:r>
              <w:t>Have smoked at least 1 pack a day for 30 years with no signs or symptoms of lung cancer or smoke now or have quit within the last 15 years.</w:t>
            </w:r>
          </w:p>
          <w:p w14:paraId="1F77B900" w14:textId="77777777" w:rsidR="0072128E" w:rsidRDefault="0072128E" w:rsidP="00765A00">
            <w:pPr>
              <w:autoSpaceDE w:val="0"/>
              <w:autoSpaceDN w:val="0"/>
              <w:adjustRightInd w:val="0"/>
              <w:spacing w:after="120" w:line="280" w:lineRule="exact"/>
              <w:ind w:right="288"/>
              <w:rPr>
                <w:rFonts w:cs="Arial"/>
                <w:color w:val="000000"/>
              </w:rPr>
            </w:pPr>
            <w:r w:rsidRPr="00857246">
              <w:rPr>
                <w:rFonts w:cs="Arial"/>
                <w:color w:val="000000"/>
              </w:rPr>
              <w:t xml:space="preserve">After the first screening, the plan will pay for another screening each year with a written order from your doctor or other qualified provider. </w:t>
            </w:r>
          </w:p>
          <w:p w14:paraId="228508AE" w14:textId="4F00EE05" w:rsidR="0072128E" w:rsidRPr="00857246" w:rsidRDefault="0072128E" w:rsidP="00765A00">
            <w:pPr>
              <w:pStyle w:val="Tablelistbullet"/>
              <w:numPr>
                <w:ilvl w:val="0"/>
                <w:numId w:val="0"/>
              </w:numPr>
              <w:rPr>
                <w:rFonts w:eastAsia="Times New Roman"/>
                <w:b/>
                <w:bCs/>
                <w:color w:val="548DD4"/>
              </w:rPr>
            </w:pPr>
            <w:r w:rsidRPr="00857246">
              <w:rPr>
                <w:rFonts w:cs="Arial"/>
                <w:color w:val="548DD4"/>
              </w:rPr>
              <w:t>[</w:t>
            </w:r>
            <w:r w:rsidRPr="00857246">
              <w:rPr>
                <w:rFonts w:cs="Arial"/>
                <w:i/>
                <w:iCs/>
                <w:color w:val="548DD4"/>
              </w:rPr>
              <w:t>List any additional benefits offered.</w:t>
            </w:r>
            <w:r w:rsidRPr="00857246">
              <w:rPr>
                <w:rFonts w:cs="Arial"/>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AACC0F" w14:textId="4FB6B7E7" w:rsidR="0072128E" w:rsidRPr="00D06762" w:rsidRDefault="0072128E" w:rsidP="0072128E">
            <w:pPr>
              <w:spacing w:after="120" w:line="280" w:lineRule="exact"/>
              <w:ind w:right="288"/>
              <w:rPr>
                <w:rFonts w:eastAsia="Times New Roman"/>
              </w:rPr>
            </w:pPr>
            <w:r w:rsidRPr="00D06762">
              <w:rPr>
                <w:rFonts w:eastAsia="Times New Roman"/>
              </w:rPr>
              <w:t>$0</w:t>
            </w:r>
          </w:p>
        </w:tc>
      </w:tr>
      <w:tr w:rsidR="004F5E54" w:rsidRPr="00D06762" w14:paraId="3098E04F" w14:textId="77777777" w:rsidTr="00D90F7E">
        <w:trPr>
          <w:cantSplit/>
        </w:trPr>
        <w:tc>
          <w:tcPr>
            <w:tcW w:w="533" w:type="dxa"/>
            <w:tcBorders>
              <w:top w:val="single" w:sz="4" w:space="0" w:color="808080"/>
              <w:left w:val="single" w:sz="4" w:space="0" w:color="808080"/>
              <w:bottom w:val="single" w:sz="4" w:space="0" w:color="808080"/>
              <w:right w:val="nil"/>
            </w:tcBorders>
          </w:tcPr>
          <w:p w14:paraId="0C50ED8A" w14:textId="418E2BE1" w:rsidR="004F5E54" w:rsidRPr="00D06762" w:rsidRDefault="004F5E54" w:rsidP="007212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7D50B5" w14:textId="77777777" w:rsidR="004F5E54" w:rsidRPr="00790795" w:rsidRDefault="004F5E54" w:rsidP="004F5E54">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388DFFC7" w14:textId="77777777" w:rsidR="004F5E54" w:rsidRDefault="004F5E54" w:rsidP="004F5E54">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A9A4ED5" w14:textId="77777777" w:rsidR="004F5E54" w:rsidRPr="0035265F" w:rsidRDefault="004F5E54" w:rsidP="00B26D83">
            <w:pPr>
              <w:pStyle w:val="Tablesubtitle"/>
              <w:numPr>
                <w:ilvl w:val="0"/>
                <w:numId w:val="42"/>
              </w:numPr>
              <w:spacing w:after="120"/>
              <w:ind w:left="432"/>
              <w:rPr>
                <w:b w:val="0"/>
              </w:rPr>
            </w:pPr>
            <w:r w:rsidRPr="0035265F">
              <w:rPr>
                <w:b w:val="0"/>
              </w:rPr>
              <w:t>long-term dietary change</w:t>
            </w:r>
            <w:r>
              <w:rPr>
                <w:b w:val="0"/>
              </w:rPr>
              <w:t xml:space="preserve">, </w:t>
            </w:r>
            <w:r w:rsidRPr="001A7090">
              <w:t>and</w:t>
            </w:r>
          </w:p>
          <w:p w14:paraId="4CD81674" w14:textId="77777777" w:rsidR="004F5E54" w:rsidRPr="00125C92" w:rsidRDefault="004F5E54" w:rsidP="00765A00">
            <w:pPr>
              <w:pStyle w:val="Tablesubtitle"/>
              <w:numPr>
                <w:ilvl w:val="0"/>
                <w:numId w:val="42"/>
              </w:numPr>
              <w:spacing w:after="120"/>
              <w:ind w:left="432"/>
              <w:rPr>
                <w:b w:val="0"/>
              </w:rPr>
            </w:pPr>
            <w:r w:rsidRPr="0035265F">
              <w:rPr>
                <w:b w:val="0"/>
              </w:rPr>
              <w:t>increased physical activity</w:t>
            </w:r>
            <w:r>
              <w:rPr>
                <w:b w:val="0"/>
              </w:rPr>
              <w:t xml:space="preserve">, </w:t>
            </w:r>
            <w:r w:rsidRPr="001A7090">
              <w:t>and</w:t>
            </w:r>
          </w:p>
          <w:p w14:paraId="17B56EFF" w14:textId="422D10D7" w:rsidR="004F5E54" w:rsidRPr="00565433" w:rsidRDefault="004F5E54" w:rsidP="00765A00">
            <w:pPr>
              <w:pStyle w:val="Tablesubtitle"/>
              <w:numPr>
                <w:ilvl w:val="0"/>
                <w:numId w:val="42"/>
              </w:numPr>
              <w:spacing w:after="120"/>
              <w:ind w:left="432"/>
            </w:pPr>
            <w:r w:rsidRPr="00125C92">
              <w:rPr>
                <w:b w:val="0"/>
              </w:rPr>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6FF864" w14:textId="5D0D1EBD" w:rsidR="004F5E54" w:rsidRPr="00D06762" w:rsidRDefault="004F5E54" w:rsidP="0072128E">
            <w:pPr>
              <w:spacing w:after="120" w:line="280" w:lineRule="exact"/>
              <w:ind w:right="288"/>
              <w:rPr>
                <w:rFonts w:eastAsia="Times New Roman"/>
              </w:rPr>
            </w:pPr>
            <w:r>
              <w:t>$0</w:t>
            </w:r>
          </w:p>
        </w:tc>
      </w:tr>
      <w:tr w:rsidR="0072128E" w:rsidRPr="00D06762" w14:paraId="373A955E" w14:textId="77777777" w:rsidTr="00D90F7E">
        <w:trPr>
          <w:cantSplit/>
        </w:trPr>
        <w:tc>
          <w:tcPr>
            <w:tcW w:w="533" w:type="dxa"/>
            <w:tcBorders>
              <w:top w:val="single" w:sz="4" w:space="0" w:color="808080"/>
              <w:left w:val="single" w:sz="4" w:space="0" w:color="808080"/>
              <w:bottom w:val="single" w:sz="4" w:space="0" w:color="808080"/>
              <w:right w:val="nil"/>
            </w:tcBorders>
          </w:tcPr>
          <w:p w14:paraId="7F97655C" w14:textId="7EC5AA05"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484250" w14:textId="77777777" w:rsidR="0072128E" w:rsidRPr="002B3DE6" w:rsidRDefault="0072128E" w:rsidP="00D90F7E">
            <w:pPr>
              <w:spacing w:line="280" w:lineRule="exact"/>
              <w:ind w:right="288"/>
              <w:rPr>
                <w:rFonts w:eastAsia="Times New Roman"/>
                <w:b/>
                <w:bCs/>
              </w:rPr>
            </w:pPr>
            <w:r w:rsidRPr="002B3DE6">
              <w:rPr>
                <w:rFonts w:eastAsia="Times New Roman"/>
                <w:b/>
                <w:bCs/>
              </w:rPr>
              <w:t>Medicare Part B prescription drugs</w:t>
            </w:r>
          </w:p>
          <w:p w14:paraId="5C24E1AF" w14:textId="77777777" w:rsidR="0072128E" w:rsidRPr="002B3DE6" w:rsidRDefault="0072128E" w:rsidP="00D90F7E">
            <w:pPr>
              <w:spacing w:after="120" w:line="280" w:lineRule="exact"/>
              <w:ind w:right="288"/>
              <w:rPr>
                <w:rFonts w:eastAsia="Times New Roman"/>
              </w:rPr>
            </w:pPr>
            <w:r w:rsidRPr="002B3DE6">
              <w:rPr>
                <w:rFonts w:eastAsia="Times New Roman"/>
              </w:rPr>
              <w:t xml:space="preserve">These drugs are covered under Part B of Medicare. </w:t>
            </w:r>
            <w:r w:rsidRPr="002B3DE6">
              <w:rPr>
                <w:rFonts w:eastAsia="Times New Roman"/>
              </w:rPr>
              <w:fldChar w:fldCharType="begin"/>
            </w:r>
            <w:r w:rsidRPr="002B3DE6">
              <w:rPr>
                <w:rFonts w:eastAsia="Times New Roman"/>
              </w:rPr>
              <w:instrText xml:space="preserve"> REF  planName \h \* Charformat  \* MERGEFORMAT </w:instrText>
            </w:r>
            <w:r w:rsidRPr="002B3DE6">
              <w:rPr>
                <w:rFonts w:eastAsia="Times New Roman"/>
              </w:rPr>
            </w:r>
            <w:r w:rsidRPr="002B3DE6">
              <w:rPr>
                <w:rFonts w:eastAsia="Times New Roman"/>
              </w:rPr>
              <w:fldChar w:fldCharType="separate"/>
            </w:r>
            <w:r w:rsidRPr="009737E0">
              <w:rPr>
                <w:rFonts w:eastAsia="Times New Roman" w:cs="Arial"/>
                <w:bCs/>
              </w:rPr>
              <w:t>&lt;plan name&gt;</w:t>
            </w:r>
            <w:r w:rsidRPr="002B3DE6">
              <w:rPr>
                <w:rFonts w:eastAsia="Times New Roman"/>
              </w:rPr>
              <w:fldChar w:fldCharType="end"/>
            </w:r>
            <w:r w:rsidRPr="002B3DE6">
              <w:rPr>
                <w:rFonts w:eastAsia="Times New Roman"/>
              </w:rPr>
              <w:t xml:space="preserve"> will pay for the following drugs:</w:t>
            </w:r>
            <w:r w:rsidRPr="002B3DE6">
              <w:rPr>
                <w:rFonts w:eastAsia="Times New Roman"/>
                <w:sz w:val="12"/>
              </w:rPr>
              <w:t xml:space="preserve"> </w:t>
            </w:r>
          </w:p>
          <w:p w14:paraId="0DF2E2A0" w14:textId="77777777" w:rsidR="0072128E" w:rsidRPr="002B3DE6" w:rsidRDefault="0072128E" w:rsidP="00D90F7E">
            <w:pPr>
              <w:pStyle w:val="ListBullet"/>
              <w:spacing w:line="280" w:lineRule="exact"/>
              <w:ind w:left="432" w:right="288"/>
            </w:pPr>
            <w:r w:rsidRPr="002B3DE6">
              <w:t xml:space="preserve">Drugs you don’t usually give yourself and are injected or infused while you are getting doctor, hospital outpatient, or ambulatory surgery center services </w:t>
            </w:r>
          </w:p>
          <w:p w14:paraId="39ECC4C1" w14:textId="77777777" w:rsidR="0072128E" w:rsidRPr="002B3DE6" w:rsidRDefault="0072128E" w:rsidP="00D90F7E">
            <w:pPr>
              <w:pStyle w:val="ListBullet"/>
              <w:spacing w:line="280" w:lineRule="exact"/>
              <w:ind w:left="432" w:right="288"/>
            </w:pPr>
            <w:r w:rsidRPr="002B3DE6">
              <w:t xml:space="preserve">Drugs you take using durable medical equipment (such as nebulizers) that were authorized by </w:t>
            </w:r>
            <w:r w:rsidRPr="002B3DE6">
              <w:rPr>
                <w:iCs/>
              </w:rPr>
              <w:t>the plan</w:t>
            </w:r>
          </w:p>
          <w:p w14:paraId="4B44F588" w14:textId="77777777" w:rsidR="0072128E" w:rsidRPr="002B3DE6" w:rsidRDefault="0072128E" w:rsidP="00D90F7E">
            <w:pPr>
              <w:pStyle w:val="ListBullet"/>
              <w:spacing w:line="280" w:lineRule="exact"/>
              <w:ind w:left="432" w:right="288"/>
            </w:pPr>
            <w:r w:rsidRPr="002B3DE6">
              <w:t>Clotting factors you give yourself by injection if you have hemophilia</w:t>
            </w:r>
          </w:p>
          <w:p w14:paraId="2F8C3EF2" w14:textId="77777777" w:rsidR="0072128E" w:rsidRPr="002B3DE6" w:rsidRDefault="0072128E" w:rsidP="00D90F7E">
            <w:pPr>
              <w:pStyle w:val="ListBullet"/>
              <w:spacing w:line="280" w:lineRule="exact"/>
              <w:ind w:left="432" w:right="288"/>
            </w:pPr>
            <w:r w:rsidRPr="002B3DE6">
              <w:t>Immunosuppressive drugs, if you were enrolled in Medicare Part A at the time of the organ transplant</w:t>
            </w:r>
          </w:p>
          <w:p w14:paraId="325789E7" w14:textId="16741B7B" w:rsidR="0072128E" w:rsidRPr="002B3DE6" w:rsidRDefault="0072128E" w:rsidP="00D90F7E">
            <w:pPr>
              <w:pStyle w:val="ListBullet"/>
              <w:spacing w:line="280" w:lineRule="exact"/>
              <w:ind w:left="432" w:right="288"/>
            </w:pPr>
            <w:r w:rsidRPr="002B3DE6">
              <w:t xml:space="preserve">Osteoporosis drugs that are injected. These drugs are paid for if you are homebound, have a bone fracture that a </w:t>
            </w:r>
            <w:r>
              <w:t>provider</w:t>
            </w:r>
            <w:r w:rsidRPr="002B3DE6">
              <w:t xml:space="preserve"> certifies was related to post-menopausal osteoporosis, and cannot inject the drug yourself</w:t>
            </w:r>
          </w:p>
          <w:p w14:paraId="63524167" w14:textId="77777777" w:rsidR="0072128E" w:rsidRPr="002B3DE6" w:rsidRDefault="0072128E" w:rsidP="00D90F7E">
            <w:pPr>
              <w:pStyle w:val="ListBullet"/>
              <w:spacing w:line="280" w:lineRule="exact"/>
              <w:ind w:left="432" w:right="288"/>
              <w:rPr>
                <w:b/>
                <w:bCs/>
                <w:iCs/>
                <w:szCs w:val="28"/>
              </w:rPr>
            </w:pPr>
            <w:r w:rsidRPr="002B3DE6">
              <w:t>Antigens</w:t>
            </w:r>
          </w:p>
          <w:p w14:paraId="65A3E821" w14:textId="77777777" w:rsidR="0072128E" w:rsidRPr="002B3DE6" w:rsidRDefault="0072128E" w:rsidP="00D90F7E">
            <w:pPr>
              <w:pStyle w:val="ListBullet"/>
              <w:spacing w:line="280" w:lineRule="exact"/>
              <w:ind w:left="432" w:right="288"/>
              <w:rPr>
                <w:b/>
                <w:bCs/>
                <w:iCs/>
                <w:szCs w:val="28"/>
              </w:rPr>
            </w:pPr>
            <w:r w:rsidRPr="002B3DE6">
              <w:t>Certain oral anti-cancer drugs and anti-nausea drugs</w:t>
            </w:r>
          </w:p>
          <w:p w14:paraId="5C0D206A" w14:textId="773018F0" w:rsidR="0072128E" w:rsidRPr="002B3DE6" w:rsidRDefault="0072128E" w:rsidP="00D90F7E">
            <w:pPr>
              <w:pStyle w:val="ListBullet"/>
              <w:spacing w:line="280" w:lineRule="exact"/>
              <w:ind w:left="432" w:right="288"/>
              <w:rPr>
                <w:b/>
                <w:bCs/>
                <w:iCs/>
                <w:szCs w:val="30"/>
              </w:rPr>
            </w:pPr>
            <w:r w:rsidRPr="002B3DE6">
              <w:t xml:space="preserve">Certain drugs for home dialysis, including heparin, the antidote for heparin (when medically </w:t>
            </w:r>
            <w:r w:rsidR="001371A0" w:rsidRPr="002B3DE6">
              <w:t>n</w:t>
            </w:r>
            <w:r w:rsidR="001371A0">
              <w:t>ecessary</w:t>
            </w:r>
            <w:r w:rsidRPr="002B3DE6">
              <w:t xml:space="preserve">), topical anesthetics, and erythropoiesis-stimulating agents </w:t>
            </w:r>
            <w:r w:rsidRPr="002B3DE6">
              <w:rPr>
                <w:color w:val="548DD4"/>
              </w:rPr>
              <w:t>[</w:t>
            </w:r>
            <w:r w:rsidRPr="002B3DE6">
              <w:rPr>
                <w:i/>
                <w:color w:val="548DD4"/>
              </w:rPr>
              <w:t>plan may delete any of the following drugs that are not covered under the plan</w:t>
            </w:r>
            <w:r w:rsidRPr="002B3DE6">
              <w:rPr>
                <w:color w:val="548DD4"/>
              </w:rPr>
              <w:t>]</w:t>
            </w:r>
            <w:r w:rsidRPr="002B3DE6">
              <w:rPr>
                <w:i/>
                <w:color w:val="548DD4"/>
              </w:rPr>
              <w:t xml:space="preserve"> </w:t>
            </w:r>
            <w:r w:rsidRPr="002B3DE6">
              <w:t>(such as Epogen</w:t>
            </w:r>
            <w:r w:rsidRPr="002B3DE6">
              <w:sym w:font="Symbol" w:char="F0D2"/>
            </w:r>
            <w:r w:rsidRPr="002B3DE6">
              <w:t>, Procrit</w:t>
            </w:r>
            <w:r w:rsidRPr="002B3DE6">
              <w:sym w:font="Symbol" w:char="F0D2"/>
            </w:r>
            <w:r w:rsidRPr="002B3DE6">
              <w:t>, Epoetin Alfa, Aranesp</w:t>
            </w:r>
            <w:r w:rsidRPr="002B3DE6">
              <w:sym w:font="Symbol" w:char="F0D2"/>
            </w:r>
            <w:r w:rsidRPr="002B3DE6">
              <w:t>, or Darbepoetin Alfa)</w:t>
            </w:r>
          </w:p>
          <w:p w14:paraId="7EA167F5" w14:textId="77777777" w:rsidR="0072128E" w:rsidRPr="002B3DE6" w:rsidRDefault="0072128E" w:rsidP="00D90F7E">
            <w:pPr>
              <w:pStyle w:val="ListBullet"/>
              <w:spacing w:line="280" w:lineRule="exact"/>
              <w:ind w:left="432" w:right="288"/>
              <w:rPr>
                <w:b/>
                <w:bCs/>
                <w:iCs/>
                <w:szCs w:val="30"/>
              </w:rPr>
            </w:pPr>
            <w:r w:rsidRPr="002B3DE6">
              <w:t>IV immune globulin for the home treatment of primary immune deficiency diseases</w:t>
            </w:r>
          </w:p>
          <w:p w14:paraId="111E1FF6" w14:textId="77777777" w:rsidR="0072128E" w:rsidRPr="001371A0" w:rsidRDefault="0072128E" w:rsidP="00D90F7E">
            <w:pPr>
              <w:tabs>
                <w:tab w:val="left" w:pos="288"/>
              </w:tabs>
              <w:spacing w:after="120" w:line="280" w:lineRule="exact"/>
              <w:ind w:right="288"/>
              <w:rPr>
                <w:szCs w:val="26"/>
              </w:rPr>
            </w:pPr>
            <w:r w:rsidRPr="00D90F7E">
              <w:rPr>
                <w:szCs w:val="26"/>
              </w:rPr>
              <w:t xml:space="preserve">Chapter 5 </w:t>
            </w:r>
            <w:r w:rsidRPr="001371A0">
              <w:rPr>
                <w:color w:val="548DD4"/>
                <w:szCs w:val="26"/>
              </w:rPr>
              <w:t>[</w:t>
            </w:r>
            <w:r w:rsidRPr="001371A0">
              <w:rPr>
                <w:i/>
                <w:color w:val="548DD4"/>
                <w:szCs w:val="26"/>
              </w:rPr>
              <w:t>plan may insert reference, as applicable</w:t>
            </w:r>
            <w:r w:rsidRPr="001371A0">
              <w:rPr>
                <w:color w:val="548DD4"/>
                <w:szCs w:val="26"/>
              </w:rPr>
              <w:t>]</w:t>
            </w:r>
            <w:r w:rsidRPr="001371A0">
              <w:rPr>
                <w:szCs w:val="26"/>
              </w:rPr>
              <w:t xml:space="preserve"> </w:t>
            </w:r>
            <w:r w:rsidRPr="00D90F7E">
              <w:rPr>
                <w:szCs w:val="26"/>
              </w:rPr>
              <w:t>explains the outpatient prescription drug benefit.</w:t>
            </w:r>
            <w:r w:rsidRPr="001371A0">
              <w:rPr>
                <w:szCs w:val="26"/>
              </w:rPr>
              <w:t xml:space="preserve"> It explains rules you must follow to have prescriptions covered.</w:t>
            </w:r>
          </w:p>
          <w:p w14:paraId="5CBD525E" w14:textId="4BBCE0E1" w:rsidR="0072128E" w:rsidRPr="00D06762" w:rsidRDefault="0072128E" w:rsidP="00D90F7E">
            <w:pPr>
              <w:tabs>
                <w:tab w:val="left" w:pos="288"/>
              </w:tabs>
              <w:spacing w:after="120" w:line="280" w:lineRule="exact"/>
              <w:ind w:right="288"/>
              <w:rPr>
                <w:szCs w:val="30"/>
              </w:rPr>
            </w:pPr>
            <w:r w:rsidRPr="00D90F7E">
              <w:t xml:space="preserve">Chapter 6 </w:t>
            </w:r>
            <w:r w:rsidRPr="001371A0">
              <w:rPr>
                <w:color w:val="548DD4"/>
              </w:rPr>
              <w:t>[</w:t>
            </w:r>
            <w:r w:rsidRPr="001371A0">
              <w:rPr>
                <w:i/>
                <w:color w:val="548DD4"/>
              </w:rPr>
              <w:t>plan may insert reference, as applicable</w:t>
            </w:r>
            <w:r w:rsidRPr="001371A0">
              <w:rPr>
                <w:color w:val="548DD4"/>
              </w:rPr>
              <w:t>]</w:t>
            </w:r>
            <w:r w:rsidRPr="001371A0">
              <w:rPr>
                <w:rFonts w:eastAsia="Times New Roman"/>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0DB737"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r w:rsidR="0072128E" w:rsidRPr="00D06762" w14:paraId="3CB8FC50" w14:textId="77777777" w:rsidTr="00D90F7E">
        <w:trPr>
          <w:cantSplit/>
        </w:trPr>
        <w:tc>
          <w:tcPr>
            <w:tcW w:w="533" w:type="dxa"/>
            <w:tcBorders>
              <w:top w:val="single" w:sz="4" w:space="0" w:color="808080"/>
              <w:left w:val="single" w:sz="4" w:space="0" w:color="808080"/>
              <w:bottom w:val="single" w:sz="4" w:space="0" w:color="808080"/>
              <w:right w:val="nil"/>
            </w:tcBorders>
          </w:tcPr>
          <w:p w14:paraId="5D810F9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ACF668" w14:textId="5A30042E" w:rsidR="0072128E" w:rsidRPr="002B3DE6" w:rsidRDefault="0072128E" w:rsidP="00D90F7E">
            <w:pPr>
              <w:spacing w:after="120" w:line="280" w:lineRule="exact"/>
              <w:ind w:right="288"/>
              <w:rPr>
                <w:rFonts w:eastAsia="Times New Roman"/>
                <w:i/>
                <w:color w:val="548DD4"/>
              </w:rPr>
            </w:pPr>
            <w:r w:rsidRPr="002B3DE6">
              <w:rPr>
                <w:rFonts w:eastAsia="Times New Roman"/>
                <w:color w:val="548DD4"/>
              </w:rPr>
              <w:t>[</w:t>
            </w:r>
            <w:r w:rsidRPr="002B3DE6">
              <w:rPr>
                <w:rFonts w:eastAsia="Times New Roman"/>
                <w:i/>
                <w:color w:val="548DD4"/>
              </w:rPr>
              <w:t xml:space="preserve">Plan should modify this section to reflect </w:t>
            </w:r>
            <w:r>
              <w:rPr>
                <w:rFonts w:eastAsia="Times New Roman"/>
                <w:i/>
                <w:color w:val="548DD4"/>
              </w:rPr>
              <w:t xml:space="preserve">Rhode Island </w:t>
            </w:r>
            <w:r w:rsidRPr="002B3DE6">
              <w:rPr>
                <w:rFonts w:eastAsia="Times New Roman"/>
                <w:i/>
                <w:color w:val="548DD4"/>
              </w:rPr>
              <w:t>Medicaid or plan-covered supplemental benefits as appropriate.</w:t>
            </w:r>
            <w:r w:rsidRPr="002B3DE6">
              <w:rPr>
                <w:rFonts w:eastAsia="Times New Roman"/>
                <w:color w:val="548DD4"/>
              </w:rPr>
              <w:t>]</w:t>
            </w:r>
          </w:p>
          <w:p w14:paraId="783ED098" w14:textId="2375C4C8" w:rsidR="0072128E" w:rsidRPr="002B3DE6" w:rsidRDefault="0072128E">
            <w:pPr>
              <w:spacing w:line="280" w:lineRule="exact"/>
              <w:ind w:right="288"/>
              <w:rPr>
                <w:rFonts w:eastAsia="Times New Roman"/>
                <w:b/>
                <w:bCs/>
                <w:color w:val="548DD4"/>
              </w:rPr>
            </w:pPr>
            <w:r w:rsidRPr="002B3DE6">
              <w:rPr>
                <w:b/>
              </w:rPr>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A1A848" w14:textId="77777777" w:rsidR="0072128E" w:rsidRPr="002B3DE6" w:rsidRDefault="0072128E" w:rsidP="0072128E">
            <w:pPr>
              <w:spacing w:after="120" w:line="240" w:lineRule="auto"/>
              <w:ind w:right="288"/>
              <w:rPr>
                <w:rFonts w:eastAsia="Times New Roman"/>
                <w:color w:val="548DD4"/>
              </w:rPr>
            </w:pPr>
            <w:r w:rsidRPr="002B3DE6">
              <w:rPr>
                <w:rFonts w:eastAsia="Times New Roman"/>
                <w:color w:val="548DD4"/>
              </w:rPr>
              <w:t>[</w:t>
            </w:r>
            <w:r w:rsidRPr="002B3DE6">
              <w:rPr>
                <w:rFonts w:eastAsia="Times New Roman"/>
                <w:i/>
                <w:color w:val="548DD4"/>
              </w:rPr>
              <w:t>List copays.</w:t>
            </w:r>
            <w:r w:rsidRPr="002B3DE6">
              <w:rPr>
                <w:rFonts w:eastAsia="Times New Roman"/>
                <w:color w:val="548DD4"/>
              </w:rPr>
              <w:t>]</w:t>
            </w:r>
          </w:p>
          <w:p w14:paraId="1CD544B1" w14:textId="14161198" w:rsidR="0072128E" w:rsidRPr="00D06762" w:rsidRDefault="0072128E" w:rsidP="0072128E">
            <w:pPr>
              <w:spacing w:after="120" w:line="280" w:lineRule="exact"/>
              <w:ind w:right="288"/>
              <w:rPr>
                <w:rFonts w:eastAsia="Times New Roman"/>
                <w:b/>
                <w:bCs/>
                <w:i/>
                <w:color w:val="548DD4"/>
              </w:rPr>
            </w:pPr>
            <w:r w:rsidRPr="002B3DE6">
              <w:rPr>
                <w:rFonts w:cs="Arial"/>
              </w:rPr>
              <w:t>If you get nursing facility care, you may have to pay part of the cost of your services. The amount is determined by Rhode Island Medicaid.</w:t>
            </w:r>
          </w:p>
        </w:tc>
      </w:tr>
      <w:tr w:rsidR="0072128E" w:rsidRPr="00D06762" w14:paraId="0B12130E" w14:textId="77777777" w:rsidTr="00D90F7E">
        <w:trPr>
          <w:cantSplit/>
        </w:trPr>
        <w:tc>
          <w:tcPr>
            <w:tcW w:w="533" w:type="dxa"/>
            <w:tcBorders>
              <w:top w:val="single" w:sz="4" w:space="0" w:color="808080"/>
              <w:left w:val="single" w:sz="4" w:space="0" w:color="808080"/>
              <w:bottom w:val="single" w:sz="4" w:space="0" w:color="808080"/>
              <w:right w:val="nil"/>
            </w:tcBorders>
          </w:tcPr>
          <w:p w14:paraId="5371BDEF"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C93DC1" w14:textId="77777777" w:rsidR="0072128E" w:rsidRDefault="0072128E" w:rsidP="00D90F7E">
            <w:pPr>
              <w:pStyle w:val="Tablesubtitle"/>
            </w:pPr>
            <w:r>
              <w:t xml:space="preserve">Nutritional/dietary benefit </w:t>
            </w:r>
          </w:p>
          <w:p w14:paraId="00530B21" w14:textId="77777777" w:rsidR="0072128E" w:rsidRPr="00526D66" w:rsidRDefault="0072128E" w:rsidP="00D90F7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4D906C8A" w14:textId="0CDEA7B0" w:rsidR="0072128E" w:rsidRPr="00D06762" w:rsidRDefault="0072128E" w:rsidP="00D90F7E">
            <w:pPr>
              <w:spacing w:after="120" w:line="280" w:lineRule="exact"/>
              <w:ind w:right="288"/>
              <w:rPr>
                <w:rFonts w:eastAsia="Times New Roman"/>
                <w:b/>
                <w:bC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4D3D558"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8A0C77F" w14:textId="77777777" w:rsidR="0072128E" w:rsidRPr="00D06762" w:rsidRDefault="0072128E" w:rsidP="0072128E">
            <w:pPr>
              <w:spacing w:after="120" w:line="280" w:lineRule="exact"/>
              <w:ind w:right="288"/>
              <w:rPr>
                <w:rFonts w:eastAsia="Times New Roman"/>
              </w:rPr>
            </w:pPr>
          </w:p>
        </w:tc>
      </w:tr>
      <w:tr w:rsidR="0072128E" w:rsidRPr="00D06762" w14:paraId="0ADD22D1" w14:textId="77777777" w:rsidTr="00D90F7E">
        <w:trPr>
          <w:cantSplit/>
        </w:trPr>
        <w:tc>
          <w:tcPr>
            <w:tcW w:w="533" w:type="dxa"/>
            <w:tcBorders>
              <w:top w:val="single" w:sz="4" w:space="0" w:color="808080"/>
              <w:left w:val="single" w:sz="4" w:space="0" w:color="808080"/>
              <w:bottom w:val="single" w:sz="4" w:space="0" w:color="808080"/>
              <w:right w:val="nil"/>
            </w:tcBorders>
          </w:tcPr>
          <w:p w14:paraId="1FB463E1"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6867E8" w14:textId="77777777" w:rsidR="0072128E" w:rsidRPr="00D06762" w:rsidRDefault="0072128E" w:rsidP="0072128E">
            <w:pPr>
              <w:spacing w:line="280" w:lineRule="exact"/>
              <w:ind w:right="288"/>
              <w:rPr>
                <w:rFonts w:eastAsia="Times New Roman"/>
                <w:b/>
                <w:bCs/>
              </w:rPr>
            </w:pPr>
            <w:r w:rsidRPr="00D06762">
              <w:rPr>
                <w:rFonts w:eastAsia="Times New Roman"/>
                <w:b/>
                <w:bCs/>
              </w:rPr>
              <w:t>Obesity screening and therapy to keep weight down</w:t>
            </w:r>
          </w:p>
          <w:p w14:paraId="07DC1097" w14:textId="77777777" w:rsidR="0072128E" w:rsidRPr="002B3DE6" w:rsidRDefault="0072128E" w:rsidP="00D90F7E">
            <w:pPr>
              <w:spacing w:after="120" w:line="280" w:lineRule="exact"/>
              <w:ind w:right="288"/>
              <w:rPr>
                <w:rFonts w:eastAsia="Times New Roman"/>
              </w:rPr>
            </w:pPr>
            <w:r w:rsidRPr="002B3DE6">
              <w:rPr>
                <w:rFonts w:eastAsia="Times New Roman"/>
              </w:rPr>
              <w:t>The plan will pay for counseling to help you lose weight. You must get the counseling in a primary care setting. That way, it can be managed with your full prevention plan. Talk to your primary care provider</w:t>
            </w:r>
            <w:r w:rsidRPr="002B3DE6" w:rsidDel="00C147E8">
              <w:rPr>
                <w:rFonts w:eastAsia="Times New Roman"/>
                <w:i/>
                <w:color w:val="548DD4"/>
              </w:rPr>
              <w:t xml:space="preserve"> </w:t>
            </w:r>
            <w:r w:rsidRPr="002B3DE6">
              <w:rPr>
                <w:rFonts w:eastAsia="Times New Roman"/>
              </w:rPr>
              <w:t>to find out more.</w:t>
            </w:r>
          </w:p>
          <w:p w14:paraId="653CB4BF" w14:textId="20752515" w:rsidR="0072128E" w:rsidRPr="00D06762" w:rsidRDefault="0072128E">
            <w:pPr>
              <w:spacing w:after="120" w:line="280" w:lineRule="exact"/>
              <w:ind w:right="288"/>
              <w:rPr>
                <w:rFonts w:eastAsia="Times New Roman"/>
                <w:i/>
                <w:color w:val="548DD4"/>
              </w:rPr>
            </w:pPr>
            <w:r w:rsidRPr="002B3DE6">
              <w:rPr>
                <w:color w:val="548DD4"/>
              </w:rPr>
              <w:t>[</w:t>
            </w:r>
            <w:r w:rsidRPr="002B3DE6">
              <w:rPr>
                <w:i/>
                <w:color w:val="548DD4"/>
              </w:rPr>
              <w:t>List any additional benefits offered.</w:t>
            </w:r>
            <w:r w:rsidRPr="002B3DE6">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EEEE15"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D308EA5" w14:textId="74A5A183" w:rsidR="0072128E" w:rsidRPr="00D06762" w:rsidRDefault="0072128E" w:rsidP="0072128E">
            <w:pPr>
              <w:spacing w:after="120" w:line="280" w:lineRule="exact"/>
              <w:ind w:right="288"/>
              <w:rPr>
                <w:rFonts w:eastAsia="Times New Roman"/>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2128E" w:rsidRPr="00D06762" w14:paraId="529D0D0A" w14:textId="77777777" w:rsidTr="00D90F7E">
        <w:trPr>
          <w:cantSplit/>
        </w:trPr>
        <w:tc>
          <w:tcPr>
            <w:tcW w:w="533" w:type="dxa"/>
            <w:tcBorders>
              <w:top w:val="single" w:sz="4" w:space="0" w:color="808080"/>
              <w:left w:val="single" w:sz="4" w:space="0" w:color="808080"/>
              <w:bottom w:val="single" w:sz="4" w:space="0" w:color="808080"/>
              <w:right w:val="nil"/>
            </w:tcBorders>
          </w:tcPr>
          <w:p w14:paraId="608D5B5B"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09B393" w14:textId="77777777" w:rsidR="0072128E" w:rsidRPr="003E7000" w:rsidRDefault="0072128E" w:rsidP="00D90F7E">
            <w:pPr>
              <w:spacing w:line="280" w:lineRule="exact"/>
              <w:ind w:right="288"/>
              <w:rPr>
                <w:rFonts w:eastAsia="Times New Roman"/>
                <w:b/>
                <w:bCs/>
              </w:rPr>
            </w:pPr>
            <w:r w:rsidRPr="003E7000">
              <w:rPr>
                <w:rFonts w:eastAsia="Times New Roman"/>
                <w:b/>
                <w:bCs/>
              </w:rPr>
              <w:t>Outpatient diagnostic tests and therapeutic services and supplies</w:t>
            </w:r>
          </w:p>
          <w:p w14:paraId="153AE253"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the following services:</w:t>
            </w:r>
          </w:p>
          <w:p w14:paraId="0F094E6A" w14:textId="77777777" w:rsidR="0072128E" w:rsidRPr="003E7000" w:rsidRDefault="0072128E" w:rsidP="00D90F7E">
            <w:pPr>
              <w:pStyle w:val="ListBullet"/>
              <w:spacing w:line="280" w:lineRule="exact"/>
              <w:ind w:left="432" w:right="288"/>
            </w:pPr>
            <w:r w:rsidRPr="003E7000">
              <w:t>X-rays</w:t>
            </w:r>
          </w:p>
          <w:p w14:paraId="7311FE30" w14:textId="77777777" w:rsidR="0072128E" w:rsidRPr="003E7000" w:rsidRDefault="0072128E" w:rsidP="00D90F7E">
            <w:pPr>
              <w:pStyle w:val="ListBullet"/>
              <w:spacing w:line="280" w:lineRule="exact"/>
              <w:ind w:left="432" w:right="288"/>
            </w:pPr>
            <w:r w:rsidRPr="003E7000">
              <w:t>Radiation (radium and isotope) therapy, including technician materials and supplies</w:t>
            </w:r>
          </w:p>
          <w:p w14:paraId="145174CC" w14:textId="77777777" w:rsidR="0072128E" w:rsidRPr="003E7000" w:rsidRDefault="0072128E" w:rsidP="00D90F7E">
            <w:pPr>
              <w:pStyle w:val="ListBullet"/>
              <w:spacing w:line="280" w:lineRule="exact"/>
              <w:ind w:left="432" w:right="288"/>
            </w:pPr>
            <w:r w:rsidRPr="003E7000">
              <w:t>Surgical supplies, such as dressings</w:t>
            </w:r>
          </w:p>
          <w:p w14:paraId="13FA653E" w14:textId="77777777" w:rsidR="0072128E" w:rsidRPr="003E7000" w:rsidRDefault="0072128E" w:rsidP="00D90F7E">
            <w:pPr>
              <w:pStyle w:val="ListBullet"/>
              <w:spacing w:line="280" w:lineRule="exact"/>
              <w:ind w:left="432" w:right="288"/>
            </w:pPr>
            <w:r w:rsidRPr="003E7000">
              <w:t>Splints, casts, and other devices used for fractures and dislocations</w:t>
            </w:r>
          </w:p>
          <w:p w14:paraId="080AB8AB" w14:textId="77777777" w:rsidR="0072128E" w:rsidRPr="00A73CDA" w:rsidRDefault="0072128E" w:rsidP="00D90F7E">
            <w:pPr>
              <w:pStyle w:val="ListBullet"/>
              <w:spacing w:line="280" w:lineRule="exact"/>
              <w:ind w:left="432" w:right="288"/>
              <w:rPr>
                <w:color w:val="548DD4"/>
              </w:rPr>
            </w:pPr>
            <w:r w:rsidRPr="003E7000">
              <w:t xml:space="preserve">Incontinence supplies, such diapers, </w:t>
            </w:r>
            <w:r w:rsidRPr="003E7000">
              <w:rPr>
                <w:noProof/>
              </w:rPr>
              <w:t xml:space="preserve">underpads, and liners </w:t>
            </w:r>
            <w:r w:rsidRPr="00A73CDA">
              <w:rPr>
                <w:noProof/>
                <w:color w:val="548DD4"/>
              </w:rPr>
              <w:t>[</w:t>
            </w:r>
            <w:r w:rsidRPr="00A73CDA">
              <w:rPr>
                <w:i/>
                <w:noProof/>
                <w:color w:val="548DD4"/>
              </w:rPr>
              <w:t>Plan may move incontinence supplies to a more appropriate category in the Benefits Chart if it would like to do so.</w:t>
            </w:r>
            <w:r w:rsidRPr="00A73CDA">
              <w:rPr>
                <w:noProof/>
                <w:color w:val="548DD4"/>
              </w:rPr>
              <w:t>]</w:t>
            </w:r>
          </w:p>
          <w:p w14:paraId="1E5B33FE" w14:textId="77777777" w:rsidR="0072128E" w:rsidRPr="003E7000" w:rsidRDefault="0072128E" w:rsidP="00D90F7E">
            <w:pPr>
              <w:pStyle w:val="ListBullet"/>
              <w:spacing w:line="280" w:lineRule="exact"/>
              <w:ind w:left="432" w:right="288"/>
            </w:pPr>
            <w:r w:rsidRPr="003E7000">
              <w:t>Lab tests</w:t>
            </w:r>
          </w:p>
          <w:p w14:paraId="2BE64FC5" w14:textId="77777777" w:rsidR="0072128E" w:rsidRPr="003E7000" w:rsidRDefault="0072128E" w:rsidP="00D90F7E">
            <w:pPr>
              <w:pStyle w:val="ListBullet"/>
              <w:spacing w:line="280" w:lineRule="exact"/>
              <w:ind w:left="432" w:right="288"/>
            </w:pPr>
            <w:r w:rsidRPr="003E7000">
              <w:t xml:space="preserve">Blood and blood storage and administration </w:t>
            </w:r>
          </w:p>
          <w:p w14:paraId="3D8F10C2" w14:textId="77777777" w:rsidR="0072128E" w:rsidRPr="003E7000" w:rsidRDefault="0072128E" w:rsidP="00D90F7E">
            <w:pPr>
              <w:pStyle w:val="ListBullet"/>
              <w:spacing w:line="280" w:lineRule="exact"/>
              <w:ind w:left="432" w:right="288"/>
              <w:rPr>
                <w:b/>
                <w:bCs/>
                <w:szCs w:val="30"/>
              </w:rPr>
            </w:pPr>
            <w:r w:rsidRPr="003E7000">
              <w:t>Other outpatient diagnostic tests</w:t>
            </w:r>
          </w:p>
          <w:p w14:paraId="3482B44D" w14:textId="078FBB1E" w:rsidR="0072128E" w:rsidRPr="003E7000" w:rsidRDefault="0072128E" w:rsidP="00D90F7E">
            <w:pPr>
              <w:spacing w:after="120" w:line="280" w:lineRule="exact"/>
              <w:ind w:right="288"/>
              <w:rPr>
                <w:rFonts w:eastAsia="Times New Roman"/>
                <w:color w:val="548DD4"/>
              </w:rPr>
            </w:pPr>
            <w:r>
              <w:rPr>
                <w:rFonts w:eastAsia="Times New Roman"/>
              </w:rPr>
              <w:t>The plan may also pay for</w:t>
            </w:r>
            <w:r w:rsidRPr="003E7000">
              <w:rPr>
                <w:rFonts w:eastAsia="Times New Roman"/>
              </w:rPr>
              <w:t xml:space="preserve"> other services not listed here.</w:t>
            </w:r>
          </w:p>
          <w:p w14:paraId="6B83A643" w14:textId="154BAEF0" w:rsidR="0072128E" w:rsidRPr="00D06762" w:rsidRDefault="0072128E">
            <w:pPr>
              <w:spacing w:after="120" w:line="280" w:lineRule="exact"/>
              <w:ind w:right="288"/>
              <w:rPr>
                <w:i/>
                <w:color w:val="548DD4"/>
              </w:rPr>
            </w:pPr>
            <w:r w:rsidRPr="003E7000">
              <w:rPr>
                <w:color w:val="548DD4"/>
              </w:rPr>
              <w:t>[</w:t>
            </w:r>
            <w:r w:rsidRPr="003E7000">
              <w:rPr>
                <w:i/>
                <w:color w:val="548DD4"/>
              </w:rPr>
              <w:t>Plan can include other covered tests as appropriate.</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8E4FED"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r w:rsidR="0072128E" w:rsidRPr="00D06762" w14:paraId="234DD81D" w14:textId="77777777" w:rsidTr="00D90F7E">
        <w:trPr>
          <w:cantSplit/>
        </w:trPr>
        <w:tc>
          <w:tcPr>
            <w:tcW w:w="533" w:type="dxa"/>
            <w:tcBorders>
              <w:top w:val="single" w:sz="4" w:space="0" w:color="808080"/>
              <w:left w:val="single" w:sz="4" w:space="0" w:color="808080"/>
              <w:bottom w:val="single" w:sz="4" w:space="0" w:color="808080"/>
              <w:right w:val="nil"/>
            </w:tcBorders>
          </w:tcPr>
          <w:p w14:paraId="6E0A1F9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9C89D5" w14:textId="77777777" w:rsidR="0072128E" w:rsidRPr="003E7000" w:rsidRDefault="0072128E" w:rsidP="00D90F7E">
            <w:pPr>
              <w:spacing w:line="280" w:lineRule="exact"/>
              <w:ind w:right="288"/>
              <w:rPr>
                <w:rFonts w:eastAsia="Times New Roman"/>
                <w:b/>
                <w:bCs/>
              </w:rPr>
            </w:pPr>
            <w:r w:rsidRPr="003E7000">
              <w:rPr>
                <w:rFonts w:eastAsia="Times New Roman"/>
                <w:b/>
                <w:bCs/>
              </w:rPr>
              <w:t>Outpatient hospital services</w:t>
            </w:r>
          </w:p>
          <w:p w14:paraId="3F6098C1" w14:textId="0B399AB7" w:rsidR="0072128E" w:rsidRPr="003E7000" w:rsidRDefault="0072128E" w:rsidP="00D90F7E">
            <w:pPr>
              <w:spacing w:after="120" w:line="280" w:lineRule="exact"/>
              <w:ind w:right="288"/>
              <w:rPr>
                <w:rFonts w:eastAsia="Times New Roman"/>
              </w:rPr>
            </w:pPr>
            <w:r w:rsidRPr="003E7000">
              <w:rPr>
                <w:rFonts w:eastAsia="Times New Roman"/>
              </w:rPr>
              <w:t xml:space="preserve">The plan pays for medically </w:t>
            </w:r>
            <w:r w:rsidR="00910ED3">
              <w:rPr>
                <w:rFonts w:eastAsia="Times New Roman"/>
              </w:rPr>
              <w:t>necessary</w:t>
            </w:r>
            <w:r w:rsidR="00910ED3" w:rsidRPr="003E7000">
              <w:rPr>
                <w:rFonts w:eastAsia="Times New Roman"/>
              </w:rPr>
              <w:t xml:space="preserve"> </w:t>
            </w:r>
            <w:r w:rsidRPr="003E7000">
              <w:rPr>
                <w:rFonts w:eastAsia="Times New Roman"/>
              </w:rPr>
              <w:t>services you get in the outpatient department of a hospital for diagnosis or treatment of an illness or injury.</w:t>
            </w:r>
          </w:p>
          <w:p w14:paraId="77D0FF00"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the following services:</w:t>
            </w:r>
          </w:p>
          <w:p w14:paraId="27D38981" w14:textId="77777777" w:rsidR="0072128E" w:rsidRPr="003E7000" w:rsidRDefault="0072128E" w:rsidP="00D90F7E">
            <w:pPr>
              <w:pStyle w:val="ListBullet"/>
              <w:spacing w:line="280" w:lineRule="exact"/>
              <w:ind w:left="432" w:right="288"/>
            </w:pPr>
            <w:r w:rsidRPr="003E7000">
              <w:t>Services in an emergency department or outpatient clinic, such as observation services</w:t>
            </w:r>
            <w:r w:rsidRPr="003E7000">
              <w:fldChar w:fldCharType="begin"/>
            </w:r>
            <w:r w:rsidRPr="003E7000">
              <w:instrText xml:space="preserve"> XE "observation services" \i </w:instrText>
            </w:r>
            <w:r w:rsidRPr="003E7000">
              <w:fldChar w:fldCharType="end"/>
            </w:r>
            <w:r w:rsidRPr="003E7000">
              <w:t xml:space="preserve"> or outpatient</w:t>
            </w:r>
            <w:r w:rsidRPr="003E7000" w:rsidDel="0071372A">
              <w:t xml:space="preserve"> </w:t>
            </w:r>
            <w:r w:rsidRPr="003E7000">
              <w:t>surgery</w:t>
            </w:r>
          </w:p>
          <w:p w14:paraId="794EDFEB" w14:textId="77777777" w:rsidR="0072128E" w:rsidRPr="003E7000" w:rsidRDefault="0072128E" w:rsidP="00D90F7E">
            <w:pPr>
              <w:pStyle w:val="ListBullet"/>
              <w:spacing w:line="280" w:lineRule="exact"/>
              <w:ind w:left="432" w:right="288"/>
            </w:pPr>
            <w:r w:rsidRPr="003E7000">
              <w:t>Labs and diagnostic tests billed by the hospital</w:t>
            </w:r>
          </w:p>
          <w:p w14:paraId="61F13434" w14:textId="2DADA9F2" w:rsidR="0072128E" w:rsidRPr="003E7000" w:rsidRDefault="0072128E" w:rsidP="00D90F7E">
            <w:pPr>
              <w:pStyle w:val="ListBullet"/>
              <w:spacing w:line="280" w:lineRule="exact"/>
              <w:ind w:left="432" w:right="288"/>
            </w:pPr>
            <w:r w:rsidRPr="003E7000">
              <w:t xml:space="preserve">Mental health care, including care in a partial-hospitalization program, if a </w:t>
            </w:r>
            <w:r>
              <w:t>provider</w:t>
            </w:r>
            <w:r w:rsidRPr="003E7000">
              <w:t xml:space="preserve"> certifies that inpatient treatment would be needed without it</w:t>
            </w:r>
          </w:p>
          <w:p w14:paraId="7D6C9637" w14:textId="77777777" w:rsidR="0072128E" w:rsidRPr="003E7000" w:rsidRDefault="0072128E" w:rsidP="00D90F7E">
            <w:pPr>
              <w:pStyle w:val="ListBullet"/>
              <w:spacing w:line="280" w:lineRule="exact"/>
              <w:ind w:left="432" w:right="288"/>
            </w:pPr>
            <w:r w:rsidRPr="003E7000">
              <w:t>X-rays and other radiology services billed by the hospital</w:t>
            </w:r>
          </w:p>
          <w:p w14:paraId="49CBA854" w14:textId="77777777" w:rsidR="0072128E" w:rsidRPr="003E7000" w:rsidRDefault="0072128E" w:rsidP="00D90F7E">
            <w:pPr>
              <w:pStyle w:val="ListBullet"/>
              <w:spacing w:line="280" w:lineRule="exact"/>
              <w:ind w:left="432" w:right="288"/>
            </w:pPr>
            <w:r w:rsidRPr="003E7000">
              <w:t>Medical supplies, such as splints and casts</w:t>
            </w:r>
          </w:p>
          <w:p w14:paraId="25056B2B" w14:textId="0D09245A" w:rsidR="0072128E" w:rsidRPr="003E7000" w:rsidRDefault="0072128E" w:rsidP="00D90F7E">
            <w:pPr>
              <w:pStyle w:val="ListBullet"/>
              <w:spacing w:line="280" w:lineRule="exact"/>
              <w:ind w:left="432" w:right="288"/>
            </w:pPr>
            <w:r>
              <w:t xml:space="preserve">Preventive </w:t>
            </w:r>
            <w:r w:rsidRPr="003E7000">
              <w:t>screenings and services</w:t>
            </w:r>
            <w:r>
              <w:t xml:space="preserve"> listed throughout the Benefits Chart</w:t>
            </w:r>
          </w:p>
          <w:p w14:paraId="5BED237E" w14:textId="77777777" w:rsidR="0072128E" w:rsidRPr="003E7000" w:rsidRDefault="0072128E" w:rsidP="00D90F7E">
            <w:pPr>
              <w:pStyle w:val="ListBullet"/>
              <w:spacing w:line="280" w:lineRule="exact"/>
              <w:ind w:left="432" w:right="288"/>
            </w:pPr>
            <w:r w:rsidRPr="003E7000">
              <w:t>Some drugs that you can’t give yourself</w:t>
            </w:r>
          </w:p>
          <w:p w14:paraId="33776E91" w14:textId="0DC3BEA9" w:rsidR="0072128E" w:rsidRPr="003E7000" w:rsidRDefault="0072128E" w:rsidP="00D90F7E">
            <w:pPr>
              <w:spacing w:after="120" w:line="280" w:lineRule="exact"/>
              <w:ind w:right="288"/>
              <w:rPr>
                <w:rFonts w:eastAsia="Times New Roman"/>
                <w:color w:val="548DD4"/>
              </w:rPr>
            </w:pPr>
            <w:r>
              <w:rPr>
                <w:rFonts w:eastAsia="Times New Roman"/>
              </w:rPr>
              <w:t>The plan may also pay for</w:t>
            </w:r>
            <w:r w:rsidRPr="003E7000">
              <w:rPr>
                <w:rFonts w:eastAsia="Times New Roman"/>
              </w:rPr>
              <w:t xml:space="preserve"> other services not listed here.</w:t>
            </w:r>
          </w:p>
          <w:p w14:paraId="053D491E" w14:textId="07D989B2" w:rsidR="0072128E" w:rsidRPr="00D06762" w:rsidRDefault="0072128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2ABAE6"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5150C978" w14:textId="3F841D0C" w:rsidR="0072128E" w:rsidRPr="00D06762" w:rsidRDefault="0072128E" w:rsidP="0072128E">
            <w:pPr>
              <w:spacing w:after="120" w:line="280" w:lineRule="exact"/>
              <w:ind w:right="288"/>
              <w:rPr>
                <w:rFonts w:eastAsia="Times New Roman"/>
                <w:color w:val="548DD4"/>
              </w:rPr>
            </w:pPr>
          </w:p>
        </w:tc>
      </w:tr>
      <w:tr w:rsidR="0072128E" w:rsidRPr="00D06762" w14:paraId="32B4366E" w14:textId="77777777" w:rsidTr="00D90F7E">
        <w:trPr>
          <w:cantSplit/>
        </w:trPr>
        <w:tc>
          <w:tcPr>
            <w:tcW w:w="533" w:type="dxa"/>
            <w:tcBorders>
              <w:top w:val="single" w:sz="4" w:space="0" w:color="808080"/>
              <w:left w:val="single" w:sz="4" w:space="0" w:color="808080"/>
              <w:bottom w:val="single" w:sz="4" w:space="0" w:color="808080"/>
              <w:right w:val="nil"/>
            </w:tcBorders>
          </w:tcPr>
          <w:p w14:paraId="7C688A0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DB75F" w14:textId="2FB018C6" w:rsidR="0072128E" w:rsidRPr="003E7000" w:rsidRDefault="0072128E" w:rsidP="00D90F7E">
            <w:pPr>
              <w:spacing w:after="120" w:line="280" w:lineRule="exact"/>
              <w:ind w:right="288"/>
              <w:rPr>
                <w:rFonts w:eastAsia="Times New Roman"/>
                <w:i/>
                <w:color w:val="548DD4"/>
              </w:rPr>
            </w:pPr>
            <w:r w:rsidRPr="003E7000">
              <w:rPr>
                <w:rFonts w:eastAsia="Times New Roman"/>
                <w:color w:val="548DD4"/>
              </w:rPr>
              <w:t>[</w:t>
            </w:r>
            <w:r w:rsidRPr="003E7000">
              <w:rPr>
                <w:rFonts w:eastAsia="Times New Roman"/>
                <w:i/>
                <w:color w:val="548DD4"/>
              </w:rPr>
              <w:t xml:space="preserve">Plan should modify this section to reflect </w:t>
            </w:r>
            <w:r>
              <w:rPr>
                <w:rFonts w:eastAsia="Times New Roman"/>
                <w:i/>
                <w:color w:val="548DD4"/>
              </w:rPr>
              <w:t xml:space="preserve">Rhode Island </w:t>
            </w:r>
            <w:r w:rsidRPr="003E7000">
              <w:rPr>
                <w:rFonts w:eastAsia="Times New Roman"/>
                <w:i/>
                <w:color w:val="548DD4"/>
              </w:rPr>
              <w:t>Medicaid or plan-covered supplemental benefits as appropriate.</w:t>
            </w:r>
            <w:r w:rsidRPr="003E7000">
              <w:rPr>
                <w:rFonts w:eastAsia="Times New Roman"/>
                <w:color w:val="548DD4"/>
              </w:rPr>
              <w:t>]</w:t>
            </w:r>
          </w:p>
          <w:p w14:paraId="51607D6B" w14:textId="77777777" w:rsidR="0072128E" w:rsidRPr="003E7000" w:rsidRDefault="0072128E" w:rsidP="00D90F7E">
            <w:pPr>
              <w:spacing w:line="280" w:lineRule="exact"/>
              <w:ind w:right="288"/>
              <w:rPr>
                <w:rFonts w:eastAsia="Times New Roman"/>
                <w:b/>
                <w:bCs/>
              </w:rPr>
            </w:pPr>
            <w:r w:rsidRPr="003E7000">
              <w:rPr>
                <w:rFonts w:eastAsia="Times New Roman"/>
                <w:b/>
                <w:bCs/>
              </w:rPr>
              <w:t>Outpatient mental health care</w:t>
            </w:r>
          </w:p>
          <w:p w14:paraId="7DB85DC4"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mental health services provided by:</w:t>
            </w:r>
          </w:p>
          <w:p w14:paraId="24F217A0" w14:textId="77777777" w:rsidR="0072128E" w:rsidRPr="003E7000" w:rsidRDefault="0072128E" w:rsidP="00D90F7E">
            <w:pPr>
              <w:pStyle w:val="ListBullet"/>
              <w:spacing w:line="280" w:lineRule="exact"/>
              <w:ind w:left="432"/>
            </w:pPr>
            <w:r w:rsidRPr="003E7000">
              <w:t>community mental health centers,</w:t>
            </w:r>
          </w:p>
          <w:p w14:paraId="76810C7E" w14:textId="77777777" w:rsidR="0072128E" w:rsidRPr="003E7000" w:rsidRDefault="0072128E" w:rsidP="00D90F7E">
            <w:pPr>
              <w:pStyle w:val="ListBullet"/>
              <w:spacing w:line="280" w:lineRule="exact"/>
              <w:ind w:left="432"/>
            </w:pPr>
            <w:r w:rsidRPr="003E7000">
              <w:t>a state-licensed psychiatrist or doctor,</w:t>
            </w:r>
          </w:p>
          <w:p w14:paraId="4FC946E4" w14:textId="77777777" w:rsidR="0072128E" w:rsidRPr="003E7000" w:rsidRDefault="0072128E" w:rsidP="00D90F7E">
            <w:pPr>
              <w:pStyle w:val="ListBullet"/>
              <w:spacing w:line="280" w:lineRule="exact"/>
              <w:ind w:left="432"/>
            </w:pPr>
            <w:r w:rsidRPr="003E7000">
              <w:t>a clinical psychologist,</w:t>
            </w:r>
          </w:p>
          <w:p w14:paraId="77B18240" w14:textId="77777777" w:rsidR="0072128E" w:rsidRPr="003E7000" w:rsidRDefault="0072128E" w:rsidP="00D90F7E">
            <w:pPr>
              <w:pStyle w:val="ListBullet"/>
              <w:spacing w:line="280" w:lineRule="exact"/>
              <w:ind w:left="432"/>
            </w:pPr>
            <w:r w:rsidRPr="003E7000">
              <w:t>a clinical social worker,</w:t>
            </w:r>
          </w:p>
          <w:p w14:paraId="6FDEC0E4" w14:textId="77777777" w:rsidR="0072128E" w:rsidRPr="003E7000" w:rsidRDefault="0072128E" w:rsidP="00D90F7E">
            <w:pPr>
              <w:pStyle w:val="ListBullet"/>
              <w:spacing w:line="280" w:lineRule="exact"/>
              <w:ind w:left="432"/>
            </w:pPr>
            <w:r w:rsidRPr="003E7000">
              <w:t>a clinical nurse specialist,</w:t>
            </w:r>
          </w:p>
          <w:p w14:paraId="4F9ADD8B" w14:textId="77777777" w:rsidR="0072128E" w:rsidRPr="003E7000" w:rsidRDefault="0072128E" w:rsidP="00D90F7E">
            <w:pPr>
              <w:pStyle w:val="ListBullet"/>
              <w:spacing w:line="280" w:lineRule="exact"/>
              <w:ind w:left="432"/>
            </w:pPr>
            <w:r w:rsidRPr="003E7000">
              <w:t>a nurse practitioner,</w:t>
            </w:r>
          </w:p>
          <w:p w14:paraId="0331FAF0" w14:textId="77777777" w:rsidR="0072128E" w:rsidRPr="003E7000" w:rsidRDefault="0072128E" w:rsidP="00D90F7E">
            <w:pPr>
              <w:pStyle w:val="ListBullet"/>
              <w:spacing w:line="280" w:lineRule="exact"/>
              <w:ind w:left="432"/>
            </w:pPr>
            <w:r w:rsidRPr="003E7000">
              <w:t>a physician assistant,</w:t>
            </w:r>
            <w:r w:rsidRPr="00AF1BB3">
              <w:t xml:space="preserve"> </w:t>
            </w:r>
            <w:r w:rsidRPr="00D90F7E">
              <w:rPr>
                <w:b/>
              </w:rPr>
              <w:t>or</w:t>
            </w:r>
          </w:p>
          <w:p w14:paraId="2F7469B5" w14:textId="31F03C96" w:rsidR="0072128E" w:rsidRPr="003E7000" w:rsidRDefault="0072128E" w:rsidP="00D90F7E">
            <w:pPr>
              <w:pStyle w:val="ListBullet"/>
              <w:spacing w:line="280" w:lineRule="exact"/>
              <w:ind w:left="432"/>
            </w:pPr>
            <w:r w:rsidRPr="003E7000">
              <w:t xml:space="preserve">any other Medicare- or </w:t>
            </w:r>
            <w:r>
              <w:t xml:space="preserve">Rhode Island </w:t>
            </w:r>
            <w:r w:rsidRPr="003E7000">
              <w:t>Medicaid-qualified mental health care professional as allowed under applicable state laws.</w:t>
            </w:r>
          </w:p>
          <w:p w14:paraId="20081827"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the following:</w:t>
            </w:r>
          </w:p>
          <w:p w14:paraId="71936103" w14:textId="77777777" w:rsidR="0072128E" w:rsidRPr="003E7000" w:rsidRDefault="0072128E" w:rsidP="00D90F7E">
            <w:pPr>
              <w:pStyle w:val="ListBullet"/>
              <w:spacing w:line="280" w:lineRule="exact"/>
              <w:ind w:left="432" w:right="29"/>
            </w:pPr>
            <w:r w:rsidRPr="003E7000">
              <w:t xml:space="preserve">Clinic services </w:t>
            </w:r>
          </w:p>
          <w:p w14:paraId="3DFDAFEB" w14:textId="77777777" w:rsidR="0072128E" w:rsidRPr="003E7000" w:rsidRDefault="0072128E" w:rsidP="00D90F7E">
            <w:pPr>
              <w:pStyle w:val="ListBullet"/>
              <w:spacing w:line="280" w:lineRule="exact"/>
              <w:ind w:left="432" w:right="29"/>
            </w:pPr>
            <w:r w:rsidRPr="003E7000">
              <w:t>Individual, group, and family treatment</w:t>
            </w:r>
          </w:p>
          <w:p w14:paraId="48529FB7" w14:textId="77777777" w:rsidR="0072128E" w:rsidRPr="003E7000" w:rsidRDefault="0072128E" w:rsidP="00D90F7E">
            <w:pPr>
              <w:pStyle w:val="ListBullet"/>
              <w:spacing w:line="280" w:lineRule="exact"/>
              <w:ind w:left="432" w:right="29"/>
            </w:pPr>
            <w:r w:rsidRPr="003E7000">
              <w:t>Crisis intervention and stabilization</w:t>
            </w:r>
          </w:p>
          <w:p w14:paraId="24C6050D" w14:textId="77777777" w:rsidR="0072128E" w:rsidRPr="003E7000" w:rsidRDefault="0072128E" w:rsidP="00D90F7E">
            <w:pPr>
              <w:pStyle w:val="ListBullet"/>
              <w:spacing w:line="280" w:lineRule="exact"/>
              <w:ind w:left="432" w:right="29"/>
            </w:pPr>
            <w:r w:rsidRPr="003E7000">
              <w:t>Emergency services</w:t>
            </w:r>
          </w:p>
          <w:p w14:paraId="5BBC87D5" w14:textId="77777777" w:rsidR="0072128E" w:rsidRPr="003E7000" w:rsidRDefault="0072128E" w:rsidP="00D90F7E">
            <w:pPr>
              <w:pStyle w:val="ListBullet"/>
              <w:spacing w:line="280" w:lineRule="exact"/>
              <w:ind w:left="432" w:right="29"/>
            </w:pPr>
            <w:r w:rsidRPr="003E7000">
              <w:t>Diagnostic evaluation</w:t>
            </w:r>
          </w:p>
          <w:p w14:paraId="6AB3D47D" w14:textId="77777777" w:rsidR="0072128E" w:rsidRPr="003E7000" w:rsidRDefault="0072128E" w:rsidP="00D90F7E">
            <w:pPr>
              <w:pStyle w:val="ListBullet"/>
              <w:spacing w:line="280" w:lineRule="exact"/>
              <w:ind w:left="432" w:right="29"/>
            </w:pPr>
            <w:r w:rsidRPr="003E7000">
              <w:t>Psychological testing</w:t>
            </w:r>
          </w:p>
          <w:p w14:paraId="0FEB9EA6" w14:textId="77777777" w:rsidR="0072128E" w:rsidRPr="003E7000" w:rsidRDefault="0072128E" w:rsidP="00D90F7E">
            <w:pPr>
              <w:pStyle w:val="ListBullet"/>
              <w:spacing w:line="280" w:lineRule="exact"/>
              <w:ind w:left="432" w:right="29"/>
            </w:pPr>
            <w:r w:rsidRPr="003E7000">
              <w:t xml:space="preserve">Medication evaluation and management </w:t>
            </w:r>
          </w:p>
          <w:p w14:paraId="5D31F49C" w14:textId="77777777" w:rsidR="0072128E" w:rsidRPr="003E7000" w:rsidRDefault="0072128E" w:rsidP="00D90F7E">
            <w:pPr>
              <w:pStyle w:val="ListBullet"/>
              <w:spacing w:line="280" w:lineRule="exact"/>
              <w:ind w:left="432" w:right="29"/>
            </w:pPr>
            <w:r w:rsidRPr="003E7000">
              <w:t xml:space="preserve">Specialized services for people with serious mental illness, including Integrated Health Home and Assertive Community Treatment </w:t>
            </w:r>
          </w:p>
          <w:p w14:paraId="6081E840" w14:textId="77777777" w:rsidR="0072128E" w:rsidRPr="00914B0A" w:rsidRDefault="0072128E" w:rsidP="00D90F7E">
            <w:pPr>
              <w:pStyle w:val="ListBullet"/>
              <w:spacing w:line="280" w:lineRule="exact"/>
              <w:ind w:left="432" w:right="29"/>
            </w:pPr>
            <w:r w:rsidRPr="00914B0A">
              <w:t xml:space="preserve">Partial hospitalization </w:t>
            </w:r>
          </w:p>
          <w:p w14:paraId="72B7C872" w14:textId="77777777" w:rsidR="0072128E" w:rsidRPr="003E7000" w:rsidRDefault="0072128E" w:rsidP="00D90F7E">
            <w:pPr>
              <w:pStyle w:val="ListBullet"/>
              <w:spacing w:line="280" w:lineRule="exact"/>
              <w:ind w:left="432" w:right="29"/>
            </w:pPr>
            <w:r w:rsidRPr="003E7000">
              <w:t xml:space="preserve">Day/evening treatment </w:t>
            </w:r>
          </w:p>
          <w:p w14:paraId="0F91BE85" w14:textId="77777777" w:rsidR="0072128E" w:rsidRPr="003E7000" w:rsidRDefault="0072128E" w:rsidP="00D90F7E">
            <w:pPr>
              <w:pStyle w:val="ListBullet"/>
              <w:spacing w:line="280" w:lineRule="exact"/>
              <w:ind w:left="432" w:right="29"/>
            </w:pPr>
            <w:r w:rsidRPr="003E7000">
              <w:t xml:space="preserve">Intensive outpatient treatment </w:t>
            </w:r>
          </w:p>
          <w:p w14:paraId="6546A697" w14:textId="77777777" w:rsidR="0072128E" w:rsidRPr="003E7000" w:rsidRDefault="0072128E" w:rsidP="00D90F7E">
            <w:pPr>
              <w:pStyle w:val="ListBullet"/>
              <w:spacing w:line="280" w:lineRule="exact"/>
              <w:ind w:left="432" w:right="29"/>
            </w:pPr>
            <w:r w:rsidRPr="003E7000">
              <w:t>Clubhouse</w:t>
            </w:r>
          </w:p>
          <w:p w14:paraId="6271EA7C" w14:textId="77777777" w:rsidR="0072128E" w:rsidRDefault="0072128E" w:rsidP="00D90F7E">
            <w:pPr>
              <w:pStyle w:val="ListBullet"/>
              <w:spacing w:line="280" w:lineRule="exact"/>
              <w:ind w:left="432" w:right="29"/>
            </w:pPr>
            <w:r w:rsidRPr="003E7000">
              <w:t xml:space="preserve">Integrated dual diagnosis treatment for people with mental illness and substance use disorders </w:t>
            </w:r>
          </w:p>
          <w:p w14:paraId="48DC066B" w14:textId="2DF3C36D" w:rsidR="002E151F" w:rsidRPr="003E7000" w:rsidRDefault="00A31933" w:rsidP="00765A00">
            <w:pPr>
              <w:pStyle w:val="ListBullet"/>
              <w:numPr>
                <w:ilvl w:val="0"/>
                <w:numId w:val="0"/>
              </w:numPr>
              <w:spacing w:line="280" w:lineRule="exact"/>
              <w:ind w:left="360" w:right="29" w:hanging="360"/>
            </w:pPr>
            <w:r>
              <w:t xml:space="preserve">                            </w:t>
            </w:r>
            <w:r w:rsidRPr="00D90F7E">
              <w:rPr>
                <w:rFonts w:cs="Calibri"/>
                <w:b/>
              </w:rPr>
              <w:t>This benefit is continued on the next page</w:t>
            </w:r>
          </w:p>
          <w:p w14:paraId="08FD71DD" w14:textId="44C64EFF" w:rsidR="00A31933" w:rsidRPr="003E7000" w:rsidRDefault="00A31933" w:rsidP="00A31933">
            <w:pPr>
              <w:spacing w:line="280" w:lineRule="exact"/>
              <w:ind w:right="288"/>
              <w:rPr>
                <w:rFonts w:eastAsia="Times New Roman"/>
                <w:b/>
                <w:bCs/>
              </w:rPr>
            </w:pPr>
            <w:r w:rsidRPr="003E7000">
              <w:rPr>
                <w:rFonts w:eastAsia="Times New Roman"/>
                <w:b/>
                <w:bCs/>
              </w:rPr>
              <w:lastRenderedPageBreak/>
              <w:t>Outpatient mental health care</w:t>
            </w:r>
            <w:r>
              <w:rPr>
                <w:rFonts w:eastAsia="Times New Roman"/>
                <w:b/>
                <w:bCs/>
              </w:rPr>
              <w:t xml:space="preserve"> </w:t>
            </w:r>
            <w:r w:rsidRPr="00D06762">
              <w:rPr>
                <w:rFonts w:eastAsia="Times New Roman"/>
                <w:b/>
                <w:bCs/>
              </w:rPr>
              <w:t>(continued)</w:t>
            </w:r>
          </w:p>
          <w:p w14:paraId="473D8C03" w14:textId="77777777" w:rsidR="0072128E" w:rsidRDefault="0072128E" w:rsidP="00D90F7E">
            <w:pPr>
              <w:pStyle w:val="ListBullet"/>
              <w:spacing w:line="280" w:lineRule="exact"/>
              <w:ind w:left="432" w:right="29"/>
            </w:pPr>
            <w:r w:rsidRPr="003E7000">
              <w:t>Court-ordered mental health treatment</w:t>
            </w:r>
          </w:p>
          <w:p w14:paraId="1F311753" w14:textId="27123F71" w:rsidR="0072128E" w:rsidRPr="00ED07D4" w:rsidRDefault="0072128E" w:rsidP="00D90F7E">
            <w:pPr>
              <w:spacing w:after="120" w:line="280" w:lineRule="exact"/>
              <w:ind w:right="288"/>
              <w:rPr>
                <w:rFonts w:eastAsia="Times New Roman"/>
              </w:rPr>
            </w:pPr>
            <w:r>
              <w:rPr>
                <w:rFonts w:eastAsia="Times New Roman"/>
              </w:rPr>
              <w:t>The plan may also pay for o</w:t>
            </w:r>
            <w:r w:rsidRPr="00ED07D4">
              <w:rPr>
                <w:rFonts w:eastAsia="Times New Roman"/>
              </w:rPr>
              <w:t>ther services not</w:t>
            </w:r>
            <w:r>
              <w:rPr>
                <w:rFonts w:eastAsia="Times New Roman"/>
              </w:rPr>
              <w:t xml:space="preserve"> listed here</w:t>
            </w:r>
            <w:r w:rsidRPr="00ED07D4">
              <w:rPr>
                <w:rFonts w:eastAsia="Times New Roman"/>
              </w:rPr>
              <w:t>.</w:t>
            </w:r>
          </w:p>
          <w:p w14:paraId="1C013777" w14:textId="39588286" w:rsidR="0072128E" w:rsidRPr="00D06762" w:rsidRDefault="0072128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B99337" w14:textId="77777777" w:rsidR="0072128E" w:rsidRPr="00D06762" w:rsidRDefault="0072128E" w:rsidP="0072128E">
            <w:pPr>
              <w:spacing w:after="120" w:line="280" w:lineRule="exact"/>
              <w:ind w:right="288"/>
              <w:rPr>
                <w:rFonts w:eastAsia="Times New Roman"/>
              </w:rPr>
            </w:pPr>
            <w:r w:rsidRPr="00D06762">
              <w:rPr>
                <w:rFonts w:eastAsia="Times New Roman"/>
              </w:rPr>
              <w:lastRenderedPageBreak/>
              <w:t>$0</w:t>
            </w:r>
          </w:p>
          <w:p w14:paraId="6B518DA7" w14:textId="4A5B35B8" w:rsidR="0072128E" w:rsidRPr="00D06762" w:rsidRDefault="0072128E" w:rsidP="0072128E">
            <w:pPr>
              <w:spacing w:after="120" w:line="280" w:lineRule="exact"/>
              <w:ind w:right="288"/>
              <w:rPr>
                <w:rFonts w:eastAsia="Times New Roman"/>
                <w:color w:val="548DD4"/>
              </w:rPr>
            </w:pPr>
          </w:p>
        </w:tc>
      </w:tr>
      <w:tr w:rsidR="0072128E" w:rsidRPr="00D06762" w14:paraId="55992FBE" w14:textId="77777777" w:rsidTr="00D90F7E">
        <w:trPr>
          <w:cantSplit/>
        </w:trPr>
        <w:tc>
          <w:tcPr>
            <w:tcW w:w="533" w:type="dxa"/>
            <w:tcBorders>
              <w:top w:val="single" w:sz="4" w:space="0" w:color="808080"/>
              <w:left w:val="single" w:sz="4" w:space="0" w:color="808080"/>
              <w:bottom w:val="single" w:sz="4" w:space="0" w:color="808080"/>
              <w:right w:val="nil"/>
            </w:tcBorders>
          </w:tcPr>
          <w:p w14:paraId="4698F00E"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F55F9D" w14:textId="06DE60FC" w:rsidR="0072128E" w:rsidRPr="003E7000" w:rsidRDefault="0072128E" w:rsidP="00D90F7E">
            <w:pPr>
              <w:spacing w:after="120" w:line="280" w:lineRule="exact"/>
              <w:ind w:right="288"/>
              <w:rPr>
                <w:rFonts w:eastAsia="Times New Roman"/>
                <w:i/>
                <w:color w:val="548DD4"/>
              </w:rPr>
            </w:pPr>
            <w:r w:rsidRPr="003E7000">
              <w:rPr>
                <w:rFonts w:eastAsia="Times New Roman"/>
                <w:color w:val="548DD4"/>
              </w:rPr>
              <w:t>[</w:t>
            </w:r>
            <w:r w:rsidRPr="003E7000">
              <w:rPr>
                <w:rFonts w:eastAsia="Times New Roman"/>
                <w:i/>
                <w:color w:val="548DD4"/>
              </w:rPr>
              <w:t xml:space="preserve">Plan should modify this section to reflect </w:t>
            </w:r>
            <w:r>
              <w:rPr>
                <w:rFonts w:eastAsia="Times New Roman"/>
                <w:i/>
                <w:color w:val="548DD4"/>
              </w:rPr>
              <w:t xml:space="preserve">Rhode Island </w:t>
            </w:r>
            <w:r w:rsidRPr="003E7000">
              <w:rPr>
                <w:rFonts w:eastAsia="Times New Roman"/>
                <w:i/>
                <w:color w:val="548DD4"/>
              </w:rPr>
              <w:t>Medicaid or plan-covered supplemental benefits as appropriate.</w:t>
            </w:r>
            <w:r w:rsidRPr="003E7000">
              <w:rPr>
                <w:rFonts w:eastAsia="Times New Roman"/>
                <w:color w:val="548DD4"/>
              </w:rPr>
              <w:t>]</w:t>
            </w:r>
          </w:p>
          <w:p w14:paraId="2161ED2B" w14:textId="77777777" w:rsidR="0072128E" w:rsidRPr="003E7000" w:rsidRDefault="0072128E" w:rsidP="00765A00">
            <w:pPr>
              <w:spacing w:line="280" w:lineRule="exact"/>
              <w:ind w:right="288"/>
              <w:rPr>
                <w:rFonts w:eastAsia="Times New Roman"/>
                <w:b/>
                <w:bCs/>
              </w:rPr>
            </w:pPr>
            <w:r w:rsidRPr="003E7000">
              <w:rPr>
                <w:rFonts w:eastAsia="Times New Roman"/>
                <w:b/>
                <w:bCs/>
              </w:rPr>
              <w:t>Outpatient rehabilitation services</w:t>
            </w:r>
          </w:p>
          <w:p w14:paraId="44D44A03"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physical therapy, occupational therapy, speech therapy, language therapy, hearing therapy, and respiratory therapy.</w:t>
            </w:r>
          </w:p>
          <w:p w14:paraId="1A03A37C" w14:textId="1F282232" w:rsidR="0072128E" w:rsidRPr="00D06762" w:rsidRDefault="0072128E">
            <w:pPr>
              <w:spacing w:after="120" w:line="280" w:lineRule="exact"/>
              <w:ind w:right="288"/>
              <w:rPr>
                <w:rFonts w:eastAsia="Times New Roman"/>
              </w:rPr>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A38E5C"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02A1AE92" w14:textId="77777777" w:rsidTr="00D90F7E">
        <w:trPr>
          <w:cantSplit/>
        </w:trPr>
        <w:tc>
          <w:tcPr>
            <w:tcW w:w="533" w:type="dxa"/>
            <w:tcBorders>
              <w:top w:val="single" w:sz="4" w:space="0" w:color="808080"/>
              <w:left w:val="single" w:sz="4" w:space="0" w:color="808080"/>
              <w:bottom w:val="single" w:sz="4" w:space="0" w:color="808080"/>
              <w:right w:val="nil"/>
            </w:tcBorders>
          </w:tcPr>
          <w:p w14:paraId="70C9816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A12C5CF" w14:textId="7A5D6574" w:rsidR="0072128E" w:rsidRPr="003E7000" w:rsidRDefault="0072128E" w:rsidP="00D90F7E">
            <w:pPr>
              <w:spacing w:line="280" w:lineRule="exact"/>
              <w:ind w:right="288"/>
              <w:rPr>
                <w:rFonts w:eastAsia="Times New Roman"/>
                <w:b/>
                <w:bCs/>
              </w:rPr>
            </w:pPr>
            <w:r w:rsidRPr="003E7000">
              <w:rPr>
                <w:rFonts w:eastAsia="Times New Roman"/>
                <w:b/>
                <w:bCs/>
              </w:rPr>
              <w:t xml:space="preserve">Outpatient substance </w:t>
            </w:r>
            <w:r>
              <w:rPr>
                <w:rFonts w:eastAsia="Times New Roman"/>
                <w:b/>
                <w:bCs/>
              </w:rPr>
              <w:t>use treatment</w:t>
            </w:r>
            <w:r w:rsidRPr="003E7000">
              <w:rPr>
                <w:rFonts w:eastAsia="Times New Roman"/>
                <w:b/>
                <w:bCs/>
              </w:rPr>
              <w:t xml:space="preserve"> services</w:t>
            </w:r>
          </w:p>
          <w:p w14:paraId="6D3B7A3A" w14:textId="77777777" w:rsidR="0072128E" w:rsidRPr="003E7000" w:rsidRDefault="0072128E" w:rsidP="00765A00">
            <w:pPr>
              <w:spacing w:after="120" w:line="280" w:lineRule="exact"/>
              <w:ind w:right="288"/>
            </w:pPr>
            <w:r w:rsidRPr="003E7000">
              <w:t xml:space="preserve">The plan will pay for: </w:t>
            </w:r>
          </w:p>
          <w:p w14:paraId="1DCCEFB8" w14:textId="6C0A0A59" w:rsidR="0072128E" w:rsidRPr="003E7000" w:rsidRDefault="0072128E" w:rsidP="00D90F7E">
            <w:pPr>
              <w:pStyle w:val="ListBullet"/>
              <w:spacing w:line="280" w:lineRule="exact"/>
              <w:ind w:left="432" w:right="288"/>
            </w:pPr>
            <w:r w:rsidRPr="003E7000">
              <w:t xml:space="preserve">Substance </w:t>
            </w:r>
            <w:r>
              <w:t>use</w:t>
            </w:r>
            <w:r w:rsidRPr="003E7000">
              <w:t xml:space="preserve"> counseling</w:t>
            </w:r>
          </w:p>
          <w:p w14:paraId="5A152801" w14:textId="718F00F5" w:rsidR="0072128E" w:rsidRDefault="0072128E" w:rsidP="00D90F7E">
            <w:pPr>
              <w:pStyle w:val="ListBullet"/>
              <w:spacing w:line="280" w:lineRule="exact"/>
              <w:ind w:left="432" w:right="288"/>
            </w:pPr>
            <w:r w:rsidRPr="003E7000">
              <w:t>Medication-assisted opioid treatment programs, including methadone dosing and counseling and prescriptions for other medications such as suboxone</w:t>
            </w:r>
          </w:p>
          <w:p w14:paraId="1624A1B4" w14:textId="3EBFBA7B" w:rsidR="0072128E" w:rsidRPr="007D166B" w:rsidRDefault="0072128E" w:rsidP="00D90F7E">
            <w:pPr>
              <w:pStyle w:val="ListBullet"/>
              <w:spacing w:line="280" w:lineRule="exact"/>
              <w:ind w:left="432" w:right="288"/>
            </w:pPr>
            <w:r w:rsidRPr="007D166B">
              <w:t xml:space="preserve">Opioid Treatment Program (OTP) Health Home services, which </w:t>
            </w:r>
            <w:r w:rsidRPr="00B048D9">
              <w:t>provide resources to opioid dependent</w:t>
            </w:r>
            <w:r>
              <w:t xml:space="preserve"> M</w:t>
            </w:r>
            <w:r w:rsidRPr="00B048D9">
              <w:t xml:space="preserve">embers who are currently receiving or who meet criteria for </w:t>
            </w:r>
            <w:r>
              <w:t>medication-assisted treatment</w:t>
            </w:r>
          </w:p>
          <w:p w14:paraId="102E0AD4" w14:textId="77777777" w:rsidR="0072128E" w:rsidRPr="003E7000" w:rsidRDefault="0072128E" w:rsidP="00D90F7E">
            <w:pPr>
              <w:pStyle w:val="ListBullet"/>
              <w:spacing w:line="280" w:lineRule="exact"/>
              <w:ind w:left="432" w:right="288"/>
            </w:pPr>
            <w:r w:rsidRPr="003E7000">
              <w:t>Medically managed detoxification in a hospital setting or a detoxification program</w:t>
            </w:r>
          </w:p>
          <w:p w14:paraId="09004742" w14:textId="77777777" w:rsidR="0072128E" w:rsidRDefault="0072128E" w:rsidP="00D90F7E">
            <w:pPr>
              <w:pStyle w:val="ListBullet"/>
              <w:spacing w:line="280" w:lineRule="exact"/>
              <w:ind w:left="432" w:right="288"/>
            </w:pPr>
            <w:r w:rsidRPr="003E7000">
              <w:t>Integrated dual diagnosis treatment for people with mental illness and substance use disorders</w:t>
            </w:r>
          </w:p>
          <w:p w14:paraId="56CC46CA" w14:textId="77ED504B" w:rsidR="0072128E" w:rsidRPr="00DA7796" w:rsidRDefault="0072128E" w:rsidP="00D90F7E">
            <w:pPr>
              <w:pStyle w:val="ListBullet"/>
              <w:spacing w:line="280" w:lineRule="exact"/>
              <w:ind w:left="432" w:right="288"/>
            </w:pPr>
            <w:r w:rsidRPr="00DA7796">
              <w:t>Court-ordered substance use treatment</w:t>
            </w:r>
          </w:p>
          <w:p w14:paraId="25CA4179" w14:textId="425B7F0B" w:rsidR="0072128E" w:rsidRPr="00ED07D4" w:rsidRDefault="0072128E" w:rsidP="00D90F7E">
            <w:pPr>
              <w:spacing w:after="120" w:line="280" w:lineRule="exact"/>
              <w:ind w:right="288"/>
              <w:rPr>
                <w:rFonts w:eastAsia="Times New Roman"/>
              </w:rPr>
            </w:pPr>
            <w:r>
              <w:rPr>
                <w:rFonts w:eastAsia="Times New Roman"/>
              </w:rPr>
              <w:t>The plan may also pay for o</w:t>
            </w:r>
            <w:r w:rsidRPr="00ED07D4">
              <w:rPr>
                <w:rFonts w:eastAsia="Times New Roman"/>
              </w:rPr>
              <w:t>ther services not</w:t>
            </w:r>
            <w:r>
              <w:rPr>
                <w:rFonts w:eastAsia="Times New Roman"/>
              </w:rPr>
              <w:t xml:space="preserve"> listed here</w:t>
            </w:r>
            <w:r w:rsidRPr="00ED07D4">
              <w:rPr>
                <w:rFonts w:eastAsia="Times New Roman"/>
              </w:rPr>
              <w:t>.</w:t>
            </w:r>
          </w:p>
          <w:p w14:paraId="6A44E84E" w14:textId="5B3E8FBA" w:rsidR="0072128E" w:rsidRPr="00D06762" w:rsidRDefault="0072128E">
            <w:pPr>
              <w:spacing w:after="120" w:line="280" w:lineRule="exact"/>
              <w:ind w:right="288"/>
              <w:rPr>
                <w:rFonts w:eastAsia="Times New Roman"/>
                <w:b/>
                <w:bCs/>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90EB59" w14:textId="5A7AE127" w:rsidR="0072128E" w:rsidRPr="003E7000" w:rsidRDefault="0072128E" w:rsidP="0072128E">
            <w:pPr>
              <w:spacing w:after="120" w:line="280" w:lineRule="exact"/>
              <w:ind w:right="288"/>
              <w:rPr>
                <w:rFonts w:eastAsia="Times New Roman"/>
              </w:rPr>
            </w:pPr>
            <w:r>
              <w:rPr>
                <w:rFonts w:eastAsia="Times New Roman"/>
              </w:rPr>
              <w:t>$0</w:t>
            </w:r>
          </w:p>
        </w:tc>
      </w:tr>
      <w:tr w:rsidR="0072128E" w:rsidRPr="00D06762" w14:paraId="390BFDC9" w14:textId="77777777" w:rsidTr="00D90F7E">
        <w:trPr>
          <w:cantSplit/>
        </w:trPr>
        <w:tc>
          <w:tcPr>
            <w:tcW w:w="533" w:type="dxa"/>
            <w:tcBorders>
              <w:top w:val="single" w:sz="4" w:space="0" w:color="808080"/>
              <w:left w:val="single" w:sz="4" w:space="0" w:color="808080"/>
              <w:bottom w:val="single" w:sz="4" w:space="0" w:color="808080"/>
              <w:right w:val="nil"/>
            </w:tcBorders>
          </w:tcPr>
          <w:p w14:paraId="0FB2C69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87A825A" w14:textId="77777777" w:rsidR="0072128E" w:rsidRPr="00D06762" w:rsidRDefault="0072128E">
            <w:pPr>
              <w:spacing w:line="280" w:lineRule="exact"/>
              <w:ind w:right="288"/>
              <w:rPr>
                <w:rFonts w:eastAsia="Times New Roman"/>
                <w:b/>
                <w:bCs/>
              </w:rPr>
            </w:pPr>
            <w:r w:rsidRPr="00D06762">
              <w:rPr>
                <w:rFonts w:eastAsia="Times New Roman"/>
                <w:b/>
                <w:bCs/>
              </w:rPr>
              <w:t>Outpatient surgery</w:t>
            </w:r>
          </w:p>
          <w:p w14:paraId="6EE79733" w14:textId="77777777" w:rsidR="0072128E" w:rsidRPr="00D06762" w:rsidRDefault="0072128E">
            <w:pPr>
              <w:spacing w:after="120" w:line="280" w:lineRule="exact"/>
              <w:ind w:right="288"/>
              <w:rPr>
                <w:rFonts w:eastAsia="Times New Roman"/>
              </w:rPr>
            </w:pPr>
            <w:r w:rsidRPr="00D06762">
              <w:rPr>
                <w:rFonts w:eastAsia="Times New Roman"/>
              </w:rPr>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A07DEE" w14:textId="77777777" w:rsidR="0072128E" w:rsidRPr="00D06762" w:rsidRDefault="0072128E" w:rsidP="0072128E">
            <w:pPr>
              <w:spacing w:after="120" w:line="280" w:lineRule="exact"/>
              <w:ind w:right="288"/>
              <w:rPr>
                <w:rFonts w:eastAsia="Times New Roman"/>
              </w:rPr>
            </w:pPr>
            <w:r w:rsidRPr="00D06762">
              <w:rPr>
                <w:rFonts w:eastAsia="Times New Roman"/>
              </w:rPr>
              <w:t>$0</w:t>
            </w:r>
          </w:p>
        </w:tc>
      </w:tr>
      <w:tr w:rsidR="0072128E" w:rsidRPr="00D06762" w14:paraId="337EF998" w14:textId="77777777" w:rsidTr="00D90F7E">
        <w:trPr>
          <w:cantSplit/>
        </w:trPr>
        <w:tc>
          <w:tcPr>
            <w:tcW w:w="533" w:type="dxa"/>
            <w:tcBorders>
              <w:top w:val="single" w:sz="4" w:space="0" w:color="808080"/>
              <w:left w:val="single" w:sz="4" w:space="0" w:color="808080"/>
              <w:bottom w:val="single" w:sz="4" w:space="0" w:color="808080"/>
              <w:right w:val="nil"/>
            </w:tcBorders>
          </w:tcPr>
          <w:p w14:paraId="2161553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472DA" w14:textId="77777777" w:rsidR="0072128E" w:rsidRPr="003E7000" w:rsidRDefault="0072128E" w:rsidP="00D90F7E">
            <w:pPr>
              <w:spacing w:line="280" w:lineRule="exact"/>
              <w:ind w:right="288"/>
              <w:rPr>
                <w:rFonts w:eastAsia="Times New Roman"/>
                <w:b/>
                <w:bCs/>
              </w:rPr>
            </w:pPr>
            <w:r w:rsidRPr="003E7000">
              <w:rPr>
                <w:rFonts w:eastAsia="Times New Roman"/>
                <w:b/>
                <w:bCs/>
              </w:rPr>
              <w:t>Physician/provider services, including doctor’s office visits</w:t>
            </w:r>
          </w:p>
          <w:p w14:paraId="6EC6C632" w14:textId="77777777" w:rsidR="0072128E" w:rsidRPr="003E7000" w:rsidRDefault="0072128E" w:rsidP="00D90F7E">
            <w:pPr>
              <w:spacing w:after="120" w:line="280" w:lineRule="exact"/>
              <w:ind w:right="288"/>
              <w:rPr>
                <w:rFonts w:eastAsia="Times New Roman"/>
              </w:rPr>
            </w:pPr>
            <w:r w:rsidRPr="003E7000">
              <w:rPr>
                <w:rFonts w:eastAsia="Times New Roman"/>
              </w:rPr>
              <w:t>The plan will pay for the following services:</w:t>
            </w:r>
          </w:p>
          <w:p w14:paraId="5AAE646C" w14:textId="77777777" w:rsidR="0072128E" w:rsidRPr="003E7000" w:rsidRDefault="0072128E" w:rsidP="00D90F7E">
            <w:pPr>
              <w:pStyle w:val="ListBullet"/>
              <w:spacing w:line="280" w:lineRule="exact"/>
              <w:ind w:left="432" w:right="288"/>
            </w:pPr>
            <w:r w:rsidRPr="003E7000">
              <w:t>Medically necessary health care or surgery services given in places such as:</w:t>
            </w:r>
          </w:p>
          <w:p w14:paraId="6F4F719A" w14:textId="77777777" w:rsidR="0072128E" w:rsidRPr="003E7000" w:rsidRDefault="0072128E" w:rsidP="00D90F7E">
            <w:pPr>
              <w:pStyle w:val="ListBullet"/>
              <w:numPr>
                <w:ilvl w:val="0"/>
                <w:numId w:val="39"/>
              </w:numPr>
              <w:spacing w:line="280" w:lineRule="exact"/>
              <w:ind w:right="288"/>
            </w:pPr>
            <w:r w:rsidRPr="003E7000">
              <w:t>physician’s office</w:t>
            </w:r>
          </w:p>
          <w:p w14:paraId="55C61023" w14:textId="77777777" w:rsidR="0072128E" w:rsidRPr="003E7000" w:rsidRDefault="0072128E" w:rsidP="00D90F7E">
            <w:pPr>
              <w:pStyle w:val="ListBullet"/>
              <w:numPr>
                <w:ilvl w:val="0"/>
                <w:numId w:val="39"/>
              </w:numPr>
              <w:spacing w:line="280" w:lineRule="exact"/>
              <w:ind w:right="288"/>
            </w:pPr>
            <w:r w:rsidRPr="003E7000">
              <w:t>certified ambulatory surgical center</w:t>
            </w:r>
          </w:p>
          <w:p w14:paraId="2A65FDD6" w14:textId="77777777" w:rsidR="0072128E" w:rsidRPr="003E7000" w:rsidRDefault="0072128E" w:rsidP="00D90F7E">
            <w:pPr>
              <w:pStyle w:val="ListBullet"/>
              <w:numPr>
                <w:ilvl w:val="0"/>
                <w:numId w:val="39"/>
              </w:numPr>
              <w:spacing w:line="280" w:lineRule="exact"/>
              <w:ind w:right="288"/>
            </w:pPr>
            <w:r w:rsidRPr="003E7000">
              <w:t>hospital outpatient department</w:t>
            </w:r>
          </w:p>
          <w:p w14:paraId="25C7BC88" w14:textId="77777777" w:rsidR="0072128E" w:rsidRPr="003E7000" w:rsidRDefault="0072128E" w:rsidP="00D90F7E">
            <w:pPr>
              <w:pStyle w:val="ListBullet"/>
              <w:spacing w:line="280" w:lineRule="exact"/>
              <w:ind w:left="432" w:right="288"/>
            </w:pPr>
            <w:r w:rsidRPr="003E7000">
              <w:t>Consultation, diagnosis, and treatment by a specialist</w:t>
            </w:r>
          </w:p>
          <w:p w14:paraId="7A987350" w14:textId="0FAEF209" w:rsidR="0072128E" w:rsidRPr="003E7000" w:rsidRDefault="0072128E" w:rsidP="00D90F7E">
            <w:pPr>
              <w:pStyle w:val="ListBullet"/>
              <w:spacing w:line="280" w:lineRule="exact"/>
              <w:ind w:left="432" w:right="288"/>
            </w:pPr>
            <w:r w:rsidRPr="003E7000">
              <w:t xml:space="preserve">Basic hearing and balance exams given by your </w:t>
            </w:r>
            <w:r w:rsidRPr="003E7000">
              <w:rPr>
                <w:color w:val="548DD4"/>
              </w:rPr>
              <w:t>[</w:t>
            </w:r>
            <w:r w:rsidRPr="003E7000">
              <w:rPr>
                <w:i/>
                <w:color w:val="548DD4"/>
              </w:rPr>
              <w:t xml:space="preserve">insert as applicable: </w:t>
            </w:r>
            <w:r w:rsidRPr="003E7000">
              <w:rPr>
                <w:color w:val="548DD4"/>
              </w:rPr>
              <w:t>primary care</w:t>
            </w:r>
            <w:r w:rsidRPr="003E7000">
              <w:rPr>
                <w:i/>
                <w:color w:val="548DD4"/>
              </w:rPr>
              <w:t xml:space="preserve"> </w:t>
            </w:r>
            <w:r w:rsidRPr="003E7000">
              <w:rPr>
                <w:color w:val="548DD4"/>
              </w:rPr>
              <w:t>provider</w:t>
            </w:r>
            <w:r w:rsidRPr="003E7000" w:rsidDel="00C147E8">
              <w:rPr>
                <w:i/>
                <w:color w:val="548DD4"/>
              </w:rPr>
              <w:t xml:space="preserve"> </w:t>
            </w:r>
            <w:r w:rsidRPr="00D90F7E">
              <w:rPr>
                <w:b/>
                <w:i/>
                <w:color w:val="548DD4"/>
              </w:rPr>
              <w:t>or</w:t>
            </w:r>
            <w:r w:rsidRPr="00D90F7E">
              <w:rPr>
                <w:i/>
                <w:color w:val="548DD4"/>
              </w:rPr>
              <w:t xml:space="preserve"> </w:t>
            </w:r>
            <w:r w:rsidRPr="003E7000">
              <w:rPr>
                <w:color w:val="548DD4"/>
              </w:rPr>
              <w:t>specialist]</w:t>
            </w:r>
            <w:r w:rsidRPr="003E7000">
              <w:t xml:space="preserve">, if your </w:t>
            </w:r>
            <w:r>
              <w:t>provider</w:t>
            </w:r>
            <w:r w:rsidRPr="003E7000">
              <w:t xml:space="preserve"> orders it to see whether you need treatment</w:t>
            </w:r>
          </w:p>
          <w:p w14:paraId="458CAFF6" w14:textId="77777777" w:rsidR="0072128E" w:rsidRPr="003E7000" w:rsidRDefault="0072128E" w:rsidP="00D90F7E">
            <w:pPr>
              <w:pStyle w:val="ListBullet"/>
              <w:spacing w:line="280" w:lineRule="exact"/>
              <w:ind w:left="432" w:right="288"/>
            </w:pPr>
            <w:r w:rsidRPr="003E7000">
              <w:t>[Insert if the plan has a service area and providers/locations that qualify for telehealth services under the Medicare requirements: Some telehealth services, including consultation, diagnosis, and treatment by a physician or practitioner for patients in rural areas or other places approved by Medicare]</w:t>
            </w:r>
          </w:p>
          <w:p w14:paraId="4147396C" w14:textId="77777777" w:rsidR="0072128E" w:rsidRPr="003E7000" w:rsidRDefault="0072128E" w:rsidP="00D90F7E">
            <w:pPr>
              <w:pStyle w:val="ListBullet"/>
              <w:spacing w:line="280" w:lineRule="exact"/>
              <w:ind w:left="432" w:right="288"/>
            </w:pPr>
            <w:r w:rsidRPr="003E7000">
              <w:t xml:space="preserve">Second opinion </w:t>
            </w:r>
            <w:r w:rsidRPr="00D90F7E">
              <w:rPr>
                <w:color w:val="548DD4"/>
              </w:rPr>
              <w:t>[</w:t>
            </w:r>
            <w:r w:rsidRPr="00D90F7E">
              <w:rPr>
                <w:i/>
                <w:color w:val="548DD4"/>
              </w:rPr>
              <w:t>insert if</w:t>
            </w:r>
            <w:r w:rsidRPr="00D90F7E" w:rsidDel="00187781">
              <w:rPr>
                <w:i/>
                <w:color w:val="548DD4"/>
              </w:rPr>
              <w:t xml:space="preserve"> </w:t>
            </w:r>
            <w:r w:rsidRPr="00D90F7E">
              <w:rPr>
                <w:i/>
                <w:color w:val="548DD4"/>
              </w:rPr>
              <w:t xml:space="preserve">appropriate: </w:t>
            </w:r>
            <w:r w:rsidRPr="00D90F7E">
              <w:rPr>
                <w:color w:val="548DD4"/>
              </w:rPr>
              <w:t>by another network provider]</w:t>
            </w:r>
            <w:r w:rsidRPr="003E7000">
              <w:t xml:space="preserve"> before a medical procedure</w:t>
            </w:r>
          </w:p>
          <w:p w14:paraId="6472C1E5" w14:textId="77777777" w:rsidR="0072128E" w:rsidRPr="003E7000" w:rsidRDefault="0072128E" w:rsidP="00D90F7E">
            <w:pPr>
              <w:pStyle w:val="ListBullet"/>
              <w:spacing w:line="280" w:lineRule="exact"/>
              <w:ind w:left="432" w:right="288"/>
            </w:pPr>
            <w:r w:rsidRPr="003E7000">
              <w:t>Non-routine dental and oral health care, including operating room charges and anesthesia services. Covered services are limited to:</w:t>
            </w:r>
          </w:p>
          <w:p w14:paraId="218549FB" w14:textId="77777777" w:rsidR="0072128E" w:rsidRPr="003E7000" w:rsidRDefault="0072128E" w:rsidP="00D90F7E">
            <w:pPr>
              <w:pStyle w:val="ListBullet"/>
              <w:numPr>
                <w:ilvl w:val="0"/>
                <w:numId w:val="40"/>
              </w:numPr>
              <w:spacing w:line="280" w:lineRule="exact"/>
              <w:ind w:right="288"/>
            </w:pPr>
            <w:r w:rsidRPr="003E7000">
              <w:t>surgery of the jaw or related structures,</w:t>
            </w:r>
          </w:p>
          <w:p w14:paraId="1173E938" w14:textId="77777777" w:rsidR="0072128E" w:rsidRPr="003E7000" w:rsidRDefault="0072128E" w:rsidP="00D90F7E">
            <w:pPr>
              <w:pStyle w:val="ListBullet"/>
              <w:numPr>
                <w:ilvl w:val="0"/>
                <w:numId w:val="40"/>
              </w:numPr>
              <w:spacing w:line="280" w:lineRule="exact"/>
              <w:ind w:right="288"/>
            </w:pPr>
            <w:r w:rsidRPr="003E7000">
              <w:t>setting fractures of the jaw or facial bones,</w:t>
            </w:r>
          </w:p>
          <w:p w14:paraId="26C6C450" w14:textId="77777777" w:rsidR="0072128E" w:rsidRPr="003E7000" w:rsidRDefault="0072128E" w:rsidP="00D90F7E">
            <w:pPr>
              <w:pStyle w:val="ListBullet"/>
              <w:numPr>
                <w:ilvl w:val="0"/>
                <w:numId w:val="40"/>
              </w:numPr>
              <w:spacing w:line="280" w:lineRule="exact"/>
              <w:ind w:right="288"/>
            </w:pPr>
            <w:r w:rsidRPr="003E7000">
              <w:t xml:space="preserve">pulling teeth before radiation treatments of neoplastic cancer, </w:t>
            </w:r>
            <w:r w:rsidRPr="00D90F7E">
              <w:rPr>
                <w:b/>
              </w:rPr>
              <w:t>or</w:t>
            </w:r>
          </w:p>
          <w:p w14:paraId="32660908" w14:textId="77777777" w:rsidR="0072128E" w:rsidRPr="003E7000" w:rsidRDefault="0072128E" w:rsidP="00D90F7E">
            <w:pPr>
              <w:pStyle w:val="ListBullet"/>
              <w:numPr>
                <w:ilvl w:val="0"/>
                <w:numId w:val="40"/>
              </w:numPr>
              <w:spacing w:line="280" w:lineRule="exact"/>
              <w:ind w:right="288"/>
            </w:pPr>
            <w:r w:rsidRPr="003E7000">
              <w:t>services that would be covered when provided by a physician.</w:t>
            </w:r>
          </w:p>
          <w:p w14:paraId="52AFAAF2" w14:textId="0F7534D4" w:rsidR="0072128E" w:rsidRPr="003E7000" w:rsidRDefault="0072128E" w:rsidP="00765A00">
            <w:pPr>
              <w:spacing w:after="120" w:line="280" w:lineRule="exact"/>
              <w:ind w:right="288"/>
              <w:rPr>
                <w:rFonts w:eastAsia="Times New Roman"/>
                <w:bCs/>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DD976"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37CC4BA6" w14:textId="3648A138" w:rsidR="0072128E" w:rsidRPr="00D06762" w:rsidRDefault="0072128E" w:rsidP="0072128E">
            <w:pPr>
              <w:spacing w:after="120" w:line="280" w:lineRule="exact"/>
              <w:ind w:right="288"/>
              <w:rPr>
                <w:rFonts w:eastAsia="Times New Roman"/>
              </w:rPr>
            </w:pPr>
            <w:r>
              <w:rPr>
                <w:rFonts w:eastAsia="Times New Roman"/>
                <w:color w:val="548DD4"/>
              </w:rPr>
              <w:t xml:space="preserve"> </w:t>
            </w:r>
          </w:p>
        </w:tc>
      </w:tr>
      <w:tr w:rsidR="0072128E" w:rsidRPr="00D06762" w14:paraId="19096D89" w14:textId="77777777" w:rsidTr="00D90F7E">
        <w:trPr>
          <w:cantSplit/>
        </w:trPr>
        <w:tc>
          <w:tcPr>
            <w:tcW w:w="533" w:type="dxa"/>
            <w:tcBorders>
              <w:top w:val="single" w:sz="4" w:space="0" w:color="808080"/>
              <w:left w:val="single" w:sz="4" w:space="0" w:color="808080"/>
              <w:bottom w:val="single" w:sz="4" w:space="0" w:color="808080"/>
              <w:right w:val="nil"/>
            </w:tcBorders>
          </w:tcPr>
          <w:p w14:paraId="293A1157"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B7F745" w14:textId="77777777" w:rsidR="0072128E" w:rsidRPr="00D06762" w:rsidRDefault="0072128E" w:rsidP="00765A00">
            <w:pPr>
              <w:spacing w:line="280" w:lineRule="exact"/>
              <w:ind w:right="288"/>
              <w:rPr>
                <w:rFonts w:eastAsia="Times New Roman"/>
                <w:b/>
                <w:bCs/>
              </w:rPr>
            </w:pPr>
            <w:r w:rsidRPr="00D06762">
              <w:rPr>
                <w:rFonts w:eastAsia="Times New Roman"/>
                <w:b/>
                <w:bCs/>
              </w:rPr>
              <w:t>Podiatry services</w:t>
            </w:r>
          </w:p>
          <w:p w14:paraId="36E30FE9" w14:textId="77777777" w:rsidR="0072128E" w:rsidRPr="003E7000" w:rsidRDefault="0072128E" w:rsidP="0072128E">
            <w:pPr>
              <w:spacing w:after="120" w:line="280" w:lineRule="exact"/>
              <w:ind w:right="288"/>
              <w:rPr>
                <w:rFonts w:eastAsia="Times New Roman"/>
              </w:rPr>
            </w:pPr>
            <w:r w:rsidRPr="003E7000">
              <w:rPr>
                <w:rFonts w:eastAsia="Times New Roman"/>
              </w:rPr>
              <w:t>The plan will pay for the following services:</w:t>
            </w:r>
          </w:p>
          <w:p w14:paraId="3FE62760" w14:textId="77777777" w:rsidR="0072128E" w:rsidRPr="003E7000" w:rsidRDefault="0072128E" w:rsidP="00D90F7E">
            <w:pPr>
              <w:pStyle w:val="ListBullet"/>
              <w:spacing w:line="280" w:lineRule="exact"/>
              <w:ind w:left="432" w:right="288"/>
            </w:pPr>
            <w:r w:rsidRPr="003E7000">
              <w:t>Diagnosis and medical or surgical treatment of injuries and diseases of the foot (such as hammer toe or heel spurs)</w:t>
            </w:r>
          </w:p>
          <w:p w14:paraId="7B815D85" w14:textId="77777777" w:rsidR="0072128E" w:rsidRPr="003E7000" w:rsidRDefault="0072128E" w:rsidP="00D90F7E">
            <w:pPr>
              <w:pStyle w:val="ListBullet"/>
              <w:spacing w:line="280" w:lineRule="exact"/>
              <w:ind w:left="432" w:right="288"/>
              <w:rPr>
                <w:b/>
                <w:bCs/>
                <w:szCs w:val="30"/>
              </w:rPr>
            </w:pPr>
            <w:r w:rsidRPr="003E7000">
              <w:t xml:space="preserve">Routine foot care for </w:t>
            </w:r>
            <w:r w:rsidRPr="003E7000">
              <w:fldChar w:fldCharType="begin"/>
            </w:r>
            <w:r w:rsidRPr="003E7000">
              <w:instrText xml:space="preserve"> REF  memberName \h \* Charformat </w:instrText>
            </w:r>
            <w:r w:rsidRPr="003E7000">
              <w:fldChar w:fldCharType="separate"/>
            </w:r>
            <w:r w:rsidRPr="009737E0">
              <w:t>Member</w:t>
            </w:r>
            <w:r w:rsidRPr="003E7000">
              <w:fldChar w:fldCharType="end"/>
            </w:r>
            <w:r w:rsidRPr="003E7000">
              <w:t>s with conditions affecting the legs</w:t>
            </w:r>
            <w:r w:rsidRPr="003E7000">
              <w:rPr>
                <w:rFonts w:cs="Arial"/>
              </w:rPr>
              <w:t>, such as diabetes</w:t>
            </w:r>
          </w:p>
          <w:p w14:paraId="2C5CEDCA" w14:textId="2CEDBABE" w:rsidR="0072128E" w:rsidRPr="00D06762" w:rsidRDefault="0072128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B15FC"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14ABAC9B" w14:textId="2AFB576E" w:rsidR="0072128E" w:rsidRPr="00D06762" w:rsidRDefault="0072128E" w:rsidP="0072128E">
            <w:pPr>
              <w:spacing w:after="120" w:line="280" w:lineRule="exact"/>
              <w:ind w:right="288"/>
              <w:rPr>
                <w:rFonts w:eastAsia="Times New Roman"/>
                <w:color w:val="548DD4"/>
              </w:rPr>
            </w:pPr>
          </w:p>
        </w:tc>
      </w:tr>
      <w:tr w:rsidR="0072128E" w:rsidRPr="00D06762" w14:paraId="297AFAE8" w14:textId="77777777" w:rsidTr="00D90F7E">
        <w:trPr>
          <w:cantSplit/>
        </w:trPr>
        <w:tc>
          <w:tcPr>
            <w:tcW w:w="533" w:type="dxa"/>
            <w:tcBorders>
              <w:top w:val="single" w:sz="4" w:space="0" w:color="808080"/>
              <w:left w:val="single" w:sz="4" w:space="0" w:color="808080"/>
              <w:bottom w:val="single" w:sz="4" w:space="0" w:color="808080"/>
              <w:right w:val="nil"/>
            </w:tcBorders>
          </w:tcPr>
          <w:p w14:paraId="19BBCF3A"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09AF39" w14:textId="77777777" w:rsidR="0072128E" w:rsidRPr="00D06762" w:rsidRDefault="0072128E" w:rsidP="00D90F7E">
            <w:pPr>
              <w:spacing w:line="280" w:lineRule="exact"/>
              <w:ind w:right="288"/>
              <w:rPr>
                <w:rFonts w:eastAsia="Times New Roman"/>
                <w:b/>
                <w:bCs/>
              </w:rPr>
            </w:pPr>
            <w:r w:rsidRPr="00D06762">
              <w:rPr>
                <w:rFonts w:eastAsia="Times New Roman"/>
                <w:b/>
                <w:bCs/>
              </w:rPr>
              <w:t>Prostate cancer screening exams</w:t>
            </w:r>
          </w:p>
          <w:p w14:paraId="585A5A38" w14:textId="77777777" w:rsidR="0072128E" w:rsidRPr="003E7000" w:rsidRDefault="0072128E" w:rsidP="0072128E">
            <w:pPr>
              <w:spacing w:after="120" w:line="280" w:lineRule="exact"/>
              <w:ind w:right="288"/>
              <w:rPr>
                <w:rFonts w:eastAsia="Times New Roman"/>
              </w:rPr>
            </w:pPr>
            <w:r w:rsidRPr="003E7000">
              <w:rPr>
                <w:rFonts w:eastAsia="Times New Roman"/>
              </w:rPr>
              <w:t>The plan will pay for the following services:</w:t>
            </w:r>
          </w:p>
          <w:p w14:paraId="1D440CA8" w14:textId="77777777" w:rsidR="0072128E" w:rsidRPr="003E7000" w:rsidRDefault="0072128E" w:rsidP="00D90F7E">
            <w:pPr>
              <w:pStyle w:val="ListBullet"/>
              <w:spacing w:line="280" w:lineRule="exact"/>
              <w:ind w:left="432" w:right="288"/>
            </w:pPr>
            <w:r w:rsidRPr="003E7000">
              <w:t>A digital rectal exam</w:t>
            </w:r>
          </w:p>
          <w:p w14:paraId="56A65B9A" w14:textId="77777777" w:rsidR="0072128E" w:rsidRPr="003E7000" w:rsidRDefault="0072128E" w:rsidP="00D90F7E">
            <w:pPr>
              <w:pStyle w:val="ListBullet"/>
              <w:spacing w:line="280" w:lineRule="exact"/>
              <w:ind w:left="432" w:right="288"/>
              <w:rPr>
                <w:b/>
                <w:bCs/>
                <w:szCs w:val="30"/>
              </w:rPr>
            </w:pPr>
            <w:r w:rsidRPr="003E7000">
              <w:t>A prostate specific antigen (PSA) test</w:t>
            </w:r>
          </w:p>
          <w:p w14:paraId="6F2F1477" w14:textId="4715033A" w:rsidR="0072128E" w:rsidRPr="00D06762" w:rsidRDefault="0072128E" w:rsidP="0072128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C3111F0"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018A1602" w14:textId="0C29B193" w:rsidR="0072128E" w:rsidRPr="00D06762" w:rsidRDefault="0072128E" w:rsidP="0072128E">
            <w:pPr>
              <w:spacing w:after="120" w:line="280" w:lineRule="exact"/>
              <w:ind w:right="288"/>
              <w:rPr>
                <w:rFonts w:eastAsia="Times New Roman"/>
                <w:color w:val="548DD4"/>
              </w:rPr>
            </w:pPr>
          </w:p>
        </w:tc>
      </w:tr>
      <w:tr w:rsidR="0072128E" w:rsidRPr="00D06762" w14:paraId="39724303" w14:textId="77777777" w:rsidTr="00D90F7E">
        <w:trPr>
          <w:cantSplit/>
        </w:trPr>
        <w:tc>
          <w:tcPr>
            <w:tcW w:w="533" w:type="dxa"/>
            <w:tcBorders>
              <w:top w:val="single" w:sz="4" w:space="0" w:color="808080"/>
              <w:left w:val="single" w:sz="4" w:space="0" w:color="808080"/>
              <w:bottom w:val="single" w:sz="4" w:space="0" w:color="808080"/>
              <w:right w:val="nil"/>
            </w:tcBorders>
          </w:tcPr>
          <w:p w14:paraId="6DF8684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C87FA9" w14:textId="1C3B58AD" w:rsidR="0072128E" w:rsidRPr="003E7000" w:rsidRDefault="0072128E" w:rsidP="00765A00">
            <w:pPr>
              <w:spacing w:after="120" w:line="280" w:lineRule="exact"/>
              <w:rPr>
                <w:i/>
                <w:color w:val="548DD4"/>
              </w:rPr>
            </w:pPr>
            <w:r w:rsidRPr="00D06762">
              <w:rPr>
                <w:rFonts w:eastAsia="Times New Roman"/>
                <w:color w:val="548DD4"/>
              </w:rPr>
              <w:t>[</w:t>
            </w:r>
            <w:r w:rsidRPr="003E7000">
              <w:rPr>
                <w:i/>
                <w:color w:val="548DD4"/>
              </w:rPr>
              <w:t xml:space="preserve">Plan should modify this section to reflect </w:t>
            </w:r>
            <w:r>
              <w:rPr>
                <w:i/>
                <w:color w:val="548DD4"/>
              </w:rPr>
              <w:t xml:space="preserve">Rhode Island </w:t>
            </w:r>
            <w:r w:rsidRPr="003E7000">
              <w:rPr>
                <w:i/>
                <w:color w:val="548DD4"/>
              </w:rPr>
              <w:t>Medicaid or plan-covered supplemental benefits as appropriate.</w:t>
            </w:r>
            <w:r w:rsidRPr="003E7000">
              <w:rPr>
                <w:color w:val="548DD4"/>
              </w:rPr>
              <w:t>]</w:t>
            </w:r>
          </w:p>
          <w:p w14:paraId="7BD64EE2" w14:textId="77777777" w:rsidR="0072128E" w:rsidRPr="003E7000" w:rsidRDefault="0072128E" w:rsidP="00D90F7E">
            <w:pPr>
              <w:spacing w:line="280" w:lineRule="exact"/>
              <w:ind w:right="288"/>
              <w:rPr>
                <w:rFonts w:eastAsia="Times New Roman"/>
                <w:b/>
                <w:bCs/>
              </w:rPr>
            </w:pPr>
            <w:r w:rsidRPr="003E7000">
              <w:rPr>
                <w:rFonts w:eastAsia="Times New Roman"/>
                <w:b/>
                <w:bCs/>
              </w:rPr>
              <w:t>Prosthetic devices and related supplies</w:t>
            </w:r>
          </w:p>
          <w:p w14:paraId="679D21CB" w14:textId="77777777" w:rsidR="0072128E" w:rsidRPr="003E7000" w:rsidRDefault="0072128E">
            <w:pPr>
              <w:spacing w:after="120" w:line="280" w:lineRule="exact"/>
              <w:ind w:right="288"/>
              <w:rPr>
                <w:rFonts w:eastAsia="Times New Roman"/>
              </w:rPr>
            </w:pPr>
            <w:r w:rsidRPr="00D90F7E">
              <w:rPr>
                <w:rFonts w:eastAsia="Times New Roman"/>
              </w:rPr>
              <w:t>Prosthetic devices</w:t>
            </w:r>
            <w:r w:rsidRPr="003E7000">
              <w:rPr>
                <w:rFonts w:eastAsia="Times New Roman"/>
              </w:rPr>
              <w:t xml:space="preserve"> replace </w:t>
            </w:r>
            <w:r w:rsidRPr="003E7000">
              <w:rPr>
                <w:rFonts w:eastAsia="Times New Roman"/>
                <w:szCs w:val="24"/>
              </w:rPr>
              <w:t xml:space="preserve">all or part of </w:t>
            </w:r>
            <w:r w:rsidRPr="003E7000">
              <w:rPr>
                <w:rFonts w:eastAsia="Times New Roman"/>
              </w:rPr>
              <w:t>a body part or function. The plan will pay for the following prosthetic devices:</w:t>
            </w:r>
          </w:p>
          <w:p w14:paraId="122665F4" w14:textId="77777777" w:rsidR="0072128E" w:rsidRPr="003E7000" w:rsidRDefault="0072128E" w:rsidP="00D90F7E">
            <w:pPr>
              <w:pStyle w:val="ListBullet"/>
              <w:spacing w:line="280" w:lineRule="exact"/>
              <w:ind w:left="432" w:right="288"/>
              <w:rPr>
                <w:b/>
                <w:szCs w:val="30"/>
              </w:rPr>
            </w:pPr>
            <w:r w:rsidRPr="003E7000">
              <w:t>Colostomy bags and supplies related to colostomy care</w:t>
            </w:r>
          </w:p>
          <w:p w14:paraId="6622091F" w14:textId="77777777" w:rsidR="0072128E" w:rsidRPr="003E7000" w:rsidRDefault="0072128E" w:rsidP="00D90F7E">
            <w:pPr>
              <w:pStyle w:val="ListBullet"/>
              <w:spacing w:line="280" w:lineRule="exact"/>
              <w:ind w:left="432" w:right="288"/>
              <w:rPr>
                <w:b/>
                <w:szCs w:val="30"/>
              </w:rPr>
            </w:pPr>
            <w:r w:rsidRPr="003E7000">
              <w:t>Pacemakers</w:t>
            </w:r>
          </w:p>
          <w:p w14:paraId="42C4CF0A" w14:textId="77777777" w:rsidR="0072128E" w:rsidRPr="003E7000" w:rsidRDefault="0072128E" w:rsidP="00D90F7E">
            <w:pPr>
              <w:pStyle w:val="ListBullet"/>
              <w:spacing w:line="280" w:lineRule="exact"/>
              <w:ind w:left="432" w:right="288"/>
              <w:rPr>
                <w:b/>
                <w:szCs w:val="30"/>
              </w:rPr>
            </w:pPr>
            <w:r w:rsidRPr="003E7000">
              <w:t>Braces</w:t>
            </w:r>
          </w:p>
          <w:p w14:paraId="1347983D" w14:textId="77777777" w:rsidR="0072128E" w:rsidRPr="003E7000" w:rsidRDefault="0072128E" w:rsidP="00D90F7E">
            <w:pPr>
              <w:pStyle w:val="ListBullet"/>
              <w:spacing w:line="280" w:lineRule="exact"/>
              <w:ind w:left="432" w:right="288"/>
              <w:rPr>
                <w:b/>
                <w:szCs w:val="30"/>
              </w:rPr>
            </w:pPr>
            <w:r w:rsidRPr="003E7000">
              <w:t>Prosthetic shoes</w:t>
            </w:r>
          </w:p>
          <w:p w14:paraId="3CA81B53" w14:textId="77777777" w:rsidR="0072128E" w:rsidRPr="003E7000" w:rsidRDefault="0072128E" w:rsidP="00D90F7E">
            <w:pPr>
              <w:pStyle w:val="ListBullet"/>
              <w:spacing w:line="280" w:lineRule="exact"/>
              <w:ind w:left="432" w:right="288"/>
              <w:rPr>
                <w:b/>
                <w:szCs w:val="30"/>
              </w:rPr>
            </w:pPr>
            <w:r w:rsidRPr="003E7000">
              <w:t>Artificial arms and legs</w:t>
            </w:r>
          </w:p>
          <w:p w14:paraId="182D1DB7" w14:textId="77777777" w:rsidR="0072128E" w:rsidRPr="003E7000" w:rsidRDefault="0072128E" w:rsidP="00D90F7E">
            <w:pPr>
              <w:pStyle w:val="ListBullet"/>
              <w:spacing w:line="280" w:lineRule="exact"/>
              <w:ind w:left="432" w:right="288"/>
              <w:rPr>
                <w:b/>
                <w:szCs w:val="30"/>
              </w:rPr>
            </w:pPr>
            <w:r w:rsidRPr="003E7000">
              <w:t>Breast prostheses (including a surgical brassiere after a mastectomy)</w:t>
            </w:r>
          </w:p>
          <w:p w14:paraId="15D9B1CD" w14:textId="77777777" w:rsidR="0072128E" w:rsidRPr="003E7000" w:rsidRDefault="0072128E">
            <w:pPr>
              <w:spacing w:after="120" w:line="280" w:lineRule="exact"/>
              <w:ind w:right="288"/>
              <w:rPr>
                <w:rFonts w:eastAsia="Times New Roman"/>
              </w:rPr>
            </w:pPr>
            <w:r w:rsidRPr="003E7000">
              <w:rPr>
                <w:rFonts w:eastAsia="Times New Roman"/>
              </w:rPr>
              <w:t>The plan will pay for some supplies related to prosthetic devices. They will also pay to repair or replace prosthetic devices.</w:t>
            </w:r>
          </w:p>
          <w:p w14:paraId="5B86C16A" w14:textId="77777777" w:rsidR="0072128E" w:rsidRPr="003E7000" w:rsidRDefault="0072128E">
            <w:pPr>
              <w:spacing w:after="120" w:line="280" w:lineRule="exact"/>
              <w:ind w:right="288"/>
              <w:rPr>
                <w:rFonts w:eastAsia="Times New Roman"/>
              </w:rPr>
            </w:pPr>
            <w:r w:rsidRPr="003E7000">
              <w:rPr>
                <w:rFonts w:eastAsia="Times New Roman"/>
              </w:rPr>
              <w:t xml:space="preserve">The plan offers some coverage after cataract removal or cataract surgery. See “Vision Care” later in this section </w:t>
            </w:r>
            <w:r w:rsidRPr="003E7000">
              <w:rPr>
                <w:rFonts w:eastAsia="Times New Roman"/>
                <w:color w:val="548DD4"/>
              </w:rPr>
              <w:t>[</w:t>
            </w:r>
            <w:r w:rsidRPr="003E7000">
              <w:rPr>
                <w:rFonts w:eastAsia="Times New Roman"/>
                <w:i/>
                <w:color w:val="548DD4"/>
              </w:rPr>
              <w:t>plan may insert reference, as applicable</w:t>
            </w:r>
            <w:r w:rsidRPr="003E7000">
              <w:rPr>
                <w:rFonts w:eastAsia="Times New Roman"/>
                <w:color w:val="548DD4"/>
              </w:rPr>
              <w:t>]</w:t>
            </w:r>
            <w:r w:rsidRPr="003E7000">
              <w:rPr>
                <w:rFonts w:eastAsia="Times New Roman"/>
              </w:rPr>
              <w:t xml:space="preserve"> for details.</w:t>
            </w:r>
          </w:p>
          <w:p w14:paraId="5BB6E556" w14:textId="77777777" w:rsidR="0072128E" w:rsidRPr="003E7000" w:rsidRDefault="0072128E">
            <w:pPr>
              <w:spacing w:after="120" w:line="280" w:lineRule="exact"/>
              <w:ind w:right="288"/>
              <w:rPr>
                <w:rFonts w:eastAsia="Times New Roman"/>
              </w:rPr>
            </w:pPr>
            <w:r w:rsidRPr="003E7000">
              <w:rPr>
                <w:rFonts w:eastAsia="Times New Roman"/>
                <w:color w:val="548DD4"/>
              </w:rPr>
              <w:t>[</w:t>
            </w:r>
            <w:r w:rsidRPr="003E7000">
              <w:rPr>
                <w:rFonts w:eastAsia="Times New Roman"/>
                <w:i/>
                <w:color w:val="548DD4"/>
              </w:rPr>
              <w:t>If the plan pays for prosthetic dental devices, delete the following sentence:</w:t>
            </w:r>
            <w:r w:rsidRPr="003E7000">
              <w:rPr>
                <w:rFonts w:eastAsia="Times New Roman"/>
                <w:color w:val="548DD4"/>
              </w:rPr>
              <w:t>]</w:t>
            </w:r>
            <w:r w:rsidRPr="003E7000">
              <w:rPr>
                <w:rFonts w:eastAsia="Times New Roman"/>
                <w:i/>
                <w:color w:val="548DD4"/>
              </w:rPr>
              <w:t xml:space="preserve"> </w:t>
            </w:r>
            <w:r w:rsidRPr="003E7000">
              <w:rPr>
                <w:rFonts w:eastAsia="Times New Roman"/>
              </w:rPr>
              <w:t>The plan will not pay for prosthetic dental devices.</w:t>
            </w:r>
          </w:p>
          <w:p w14:paraId="64817CC2" w14:textId="1288E851" w:rsidR="0072128E" w:rsidRPr="00D06762" w:rsidRDefault="0072128E">
            <w:pPr>
              <w:spacing w:after="120" w:line="280" w:lineRule="exact"/>
              <w:ind w:right="288"/>
              <w:rPr>
                <w:rFonts w:eastAsia="Times New Roman"/>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9BFE29"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r w:rsidR="0072128E" w:rsidRPr="00D06762" w14:paraId="1C61DA35" w14:textId="77777777" w:rsidTr="00D90F7E">
        <w:trPr>
          <w:cantSplit/>
        </w:trPr>
        <w:tc>
          <w:tcPr>
            <w:tcW w:w="533" w:type="dxa"/>
            <w:tcBorders>
              <w:top w:val="single" w:sz="4" w:space="0" w:color="808080"/>
              <w:left w:val="single" w:sz="4" w:space="0" w:color="808080"/>
              <w:bottom w:val="single" w:sz="4" w:space="0" w:color="808080"/>
              <w:right w:val="nil"/>
            </w:tcBorders>
          </w:tcPr>
          <w:p w14:paraId="6F8194F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3BCCFF" w14:textId="77777777" w:rsidR="0072128E" w:rsidRPr="00D06762" w:rsidRDefault="0072128E" w:rsidP="0072128E">
            <w:pPr>
              <w:spacing w:line="280" w:lineRule="exact"/>
              <w:ind w:right="288"/>
              <w:rPr>
                <w:rFonts w:eastAsia="Times New Roman"/>
                <w:b/>
                <w:bCs/>
              </w:rPr>
            </w:pPr>
            <w:r w:rsidRPr="00D06762">
              <w:rPr>
                <w:rFonts w:eastAsia="Times New Roman"/>
                <w:b/>
                <w:bCs/>
              </w:rPr>
              <w:t>Pulmonary rehabilitation services</w:t>
            </w:r>
          </w:p>
          <w:p w14:paraId="244E8C68" w14:textId="77777777" w:rsidR="0072128E" w:rsidRPr="003E7000" w:rsidRDefault="0072128E" w:rsidP="0072128E">
            <w:pPr>
              <w:spacing w:after="120" w:line="280" w:lineRule="exact"/>
              <w:ind w:right="288"/>
              <w:rPr>
                <w:rFonts w:eastAsia="Times New Roman"/>
              </w:rPr>
            </w:pPr>
            <w:r w:rsidRPr="003E7000">
              <w:rPr>
                <w:rFonts w:eastAsia="Times New Roman"/>
              </w:rPr>
              <w:t xml:space="preserve">The plan will pay for pulmonary rehabilitation programs for </w:t>
            </w:r>
            <w:r w:rsidRPr="003E7000">
              <w:rPr>
                <w:rFonts w:eastAsia="Times New Roman"/>
              </w:rPr>
              <w:fldChar w:fldCharType="begin"/>
            </w:r>
            <w:r w:rsidRPr="003E7000">
              <w:rPr>
                <w:rFonts w:eastAsia="Times New Roman"/>
              </w:rPr>
              <w:instrText xml:space="preserve"> REF  memberName \h \* Charformat </w:instrText>
            </w:r>
            <w:r w:rsidRPr="003E7000">
              <w:rPr>
                <w:rFonts w:eastAsia="Times New Roman"/>
              </w:rPr>
            </w:r>
            <w:r w:rsidRPr="003E7000">
              <w:rPr>
                <w:rFonts w:eastAsia="Times New Roman"/>
              </w:rPr>
              <w:fldChar w:fldCharType="separate"/>
            </w:r>
            <w:r w:rsidRPr="009737E0">
              <w:rPr>
                <w:rFonts w:eastAsia="Times New Roman"/>
              </w:rPr>
              <w:t>Member</w:t>
            </w:r>
            <w:r w:rsidRPr="003E7000">
              <w:rPr>
                <w:rFonts w:eastAsia="Times New Roman"/>
              </w:rPr>
              <w:fldChar w:fldCharType="end"/>
            </w:r>
            <w:r w:rsidRPr="003E7000">
              <w:rPr>
                <w:rFonts w:eastAsia="Times New Roman"/>
              </w:rPr>
              <w:t xml:space="preserve">s who have moderate to very severe chronic obstructive pulmonary disease (COPD). The </w:t>
            </w:r>
            <w:r w:rsidRPr="003E7000">
              <w:rPr>
                <w:rFonts w:eastAsia="Times New Roman"/>
              </w:rPr>
              <w:fldChar w:fldCharType="begin"/>
            </w:r>
            <w:r w:rsidRPr="003E7000">
              <w:rPr>
                <w:rFonts w:eastAsia="Times New Roman"/>
              </w:rPr>
              <w:instrText xml:space="preserve"> REF  memberName \h \* Charformat </w:instrText>
            </w:r>
            <w:r w:rsidRPr="003E7000">
              <w:rPr>
                <w:rFonts w:eastAsia="Times New Roman"/>
              </w:rPr>
            </w:r>
            <w:r w:rsidRPr="003E7000">
              <w:rPr>
                <w:rFonts w:eastAsia="Times New Roman"/>
              </w:rPr>
              <w:fldChar w:fldCharType="separate"/>
            </w:r>
            <w:r w:rsidRPr="009737E0">
              <w:rPr>
                <w:rFonts w:eastAsia="Times New Roman"/>
              </w:rPr>
              <w:t>Member</w:t>
            </w:r>
            <w:r w:rsidRPr="003E7000">
              <w:rPr>
                <w:rFonts w:eastAsia="Times New Roman"/>
              </w:rPr>
              <w:fldChar w:fldCharType="end"/>
            </w:r>
            <w:r w:rsidRPr="003E7000">
              <w:rPr>
                <w:rFonts w:eastAsia="Times New Roman"/>
              </w:rPr>
              <w:t xml:space="preserve"> must have </w:t>
            </w:r>
            <w:r w:rsidRPr="003E7000">
              <w:rPr>
                <w:rFonts w:eastAsia="Times New Roman"/>
                <w:color w:val="548DD4"/>
              </w:rPr>
              <w:t>[</w:t>
            </w:r>
            <w:r w:rsidRPr="003E7000">
              <w:rPr>
                <w:rFonts w:eastAsia="Times New Roman"/>
                <w:i/>
                <w:color w:val="548DD4"/>
              </w:rPr>
              <w:t xml:space="preserve">insert as appropriate: </w:t>
            </w:r>
            <w:r w:rsidRPr="003E7000">
              <w:rPr>
                <w:rFonts w:eastAsia="Times New Roman"/>
                <w:color w:val="548DD4"/>
              </w:rPr>
              <w:t xml:space="preserve">a referral </w:t>
            </w:r>
            <w:r w:rsidRPr="00D90F7E">
              <w:rPr>
                <w:rFonts w:eastAsia="Times New Roman"/>
                <w:b/>
                <w:bCs/>
                <w:i/>
                <w:iCs/>
                <w:color w:val="548DD4"/>
              </w:rPr>
              <w:t>or</w:t>
            </w:r>
            <w:r w:rsidRPr="003E7000">
              <w:rPr>
                <w:rFonts w:eastAsia="Times New Roman"/>
                <w:color w:val="548DD4"/>
              </w:rPr>
              <w:t xml:space="preserve"> an order]</w:t>
            </w:r>
            <w:r w:rsidRPr="003E7000">
              <w:rPr>
                <w:rFonts w:eastAsia="Times New Roman"/>
                <w:i/>
                <w:color w:val="548DD4"/>
              </w:rPr>
              <w:t xml:space="preserve"> </w:t>
            </w:r>
            <w:r w:rsidRPr="003E7000">
              <w:rPr>
                <w:rFonts w:eastAsia="Times New Roman"/>
              </w:rPr>
              <w:t>for pulmonary rehabilitation from the doctor or provider treating the COPD.</w:t>
            </w:r>
          </w:p>
          <w:p w14:paraId="7D58766F" w14:textId="746D2D0C" w:rsidR="0072128E" w:rsidRPr="00D06762" w:rsidRDefault="0072128E" w:rsidP="0072128E">
            <w:pPr>
              <w:spacing w:after="120" w:line="280" w:lineRule="exact"/>
              <w:ind w:right="288"/>
              <w:rPr>
                <w:rFonts w:eastAsia="Times New Roman"/>
                <w:i/>
                <w:color w:val="548DD4"/>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C477FC"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1D3BDB89" w14:textId="1B661933" w:rsidR="0072128E" w:rsidRPr="00D06762" w:rsidRDefault="0072128E" w:rsidP="0072128E">
            <w:pPr>
              <w:spacing w:after="120" w:line="280" w:lineRule="exact"/>
              <w:ind w:right="288"/>
              <w:rPr>
                <w:rFonts w:eastAsia="Times New Roman"/>
                <w:color w:val="548DD4"/>
              </w:rPr>
            </w:pPr>
          </w:p>
        </w:tc>
      </w:tr>
      <w:tr w:rsidR="0072128E" w:rsidRPr="00D06762" w14:paraId="228B2D25" w14:textId="77777777" w:rsidTr="00D90F7E">
        <w:trPr>
          <w:cantSplit/>
        </w:trPr>
        <w:tc>
          <w:tcPr>
            <w:tcW w:w="533" w:type="dxa"/>
            <w:tcBorders>
              <w:top w:val="single" w:sz="4" w:space="0" w:color="808080"/>
              <w:left w:val="single" w:sz="4" w:space="0" w:color="808080"/>
              <w:bottom w:val="single" w:sz="4" w:space="0" w:color="808080"/>
              <w:right w:val="nil"/>
            </w:tcBorders>
          </w:tcPr>
          <w:p w14:paraId="578E5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EC619" w14:textId="2BC5A700" w:rsidR="0072128E" w:rsidRPr="00CC747B" w:rsidRDefault="0072128E" w:rsidP="00D90F7E">
            <w:pPr>
              <w:tabs>
                <w:tab w:val="left" w:pos="432"/>
                <w:tab w:val="left" w:pos="3082"/>
                <w:tab w:val="left" w:pos="3370"/>
              </w:tabs>
              <w:spacing w:after="120" w:line="280" w:lineRule="exact"/>
              <w:ind w:right="288"/>
              <w:rPr>
                <w:rFonts w:eastAsia="Times New Roman"/>
                <w:color w:val="548DD4"/>
              </w:rPr>
            </w:pPr>
            <w:r>
              <w:rPr>
                <w:rFonts w:eastAsia="Times New Roman"/>
                <w:color w:val="548DD4"/>
              </w:rPr>
              <w:t>[</w:t>
            </w:r>
            <w:r w:rsidRPr="003E7000">
              <w:rPr>
                <w:rFonts w:eastAsia="Times New Roman"/>
                <w:i/>
                <w:color w:val="548DD4"/>
              </w:rPr>
              <w:t xml:space="preserve">Plan should modify this section to reflect </w:t>
            </w:r>
            <w:r>
              <w:rPr>
                <w:rFonts w:eastAsia="Times New Roman"/>
                <w:i/>
                <w:color w:val="548DD4"/>
              </w:rPr>
              <w:t xml:space="preserve">Rhode Island </w:t>
            </w:r>
            <w:r w:rsidRPr="003E7000">
              <w:rPr>
                <w:rFonts w:eastAsia="Times New Roman"/>
                <w:i/>
                <w:color w:val="548DD4"/>
              </w:rPr>
              <w:t>Medicaid or plan-covered supplemental benefits as appropriate.</w:t>
            </w:r>
            <w:r>
              <w:rPr>
                <w:rFonts w:eastAsia="Times New Roman"/>
                <w:color w:val="548DD4"/>
              </w:rPr>
              <w:t>]</w:t>
            </w:r>
          </w:p>
          <w:p w14:paraId="5B861A65" w14:textId="45880DC0" w:rsidR="0072128E" w:rsidRPr="003E7000" w:rsidRDefault="0072128E" w:rsidP="00D90F7E">
            <w:pPr>
              <w:tabs>
                <w:tab w:val="left" w:pos="432"/>
                <w:tab w:val="left" w:pos="3082"/>
                <w:tab w:val="left" w:pos="3370"/>
              </w:tabs>
              <w:spacing w:line="280" w:lineRule="exact"/>
              <w:ind w:right="288"/>
              <w:rPr>
                <w:rFonts w:eastAsia="Times New Roman"/>
                <w:b/>
              </w:rPr>
            </w:pPr>
            <w:r w:rsidRPr="003E7000">
              <w:rPr>
                <w:rFonts w:eastAsia="Times New Roman"/>
                <w:b/>
              </w:rPr>
              <w:t xml:space="preserve">Residential mental health and substance </w:t>
            </w:r>
            <w:r>
              <w:rPr>
                <w:rFonts w:eastAsia="Times New Roman"/>
                <w:b/>
              </w:rPr>
              <w:t>use</w:t>
            </w:r>
            <w:r w:rsidRPr="003E7000">
              <w:rPr>
                <w:rFonts w:eastAsia="Times New Roman"/>
                <w:b/>
              </w:rPr>
              <w:t xml:space="preserve"> treatment services</w:t>
            </w:r>
          </w:p>
          <w:p w14:paraId="42AF859C" w14:textId="77777777" w:rsidR="0072128E" w:rsidRPr="003E7000" w:rsidRDefault="0072128E">
            <w:pPr>
              <w:tabs>
                <w:tab w:val="left" w:pos="432"/>
                <w:tab w:val="left" w:pos="3082"/>
                <w:tab w:val="left" w:pos="3370"/>
              </w:tabs>
              <w:spacing w:after="120" w:line="280" w:lineRule="exact"/>
              <w:ind w:right="288"/>
              <w:rPr>
                <w:rFonts w:eastAsia="Times New Roman"/>
              </w:rPr>
            </w:pPr>
            <w:r w:rsidRPr="003E7000">
              <w:rPr>
                <w:rFonts w:eastAsia="Times New Roman"/>
              </w:rPr>
              <w:t>The plan will pay for:</w:t>
            </w:r>
          </w:p>
          <w:p w14:paraId="62A5813E" w14:textId="77777777" w:rsidR="0072128E" w:rsidRPr="003E7000" w:rsidRDefault="0072128E" w:rsidP="00D90F7E">
            <w:pPr>
              <w:pStyle w:val="ListBullet"/>
              <w:spacing w:line="280" w:lineRule="exact"/>
              <w:ind w:left="432" w:right="288"/>
            </w:pPr>
            <w:r w:rsidRPr="003E7000">
              <w:t>Short- and long-term mental health treatment residential services.</w:t>
            </w:r>
          </w:p>
          <w:p w14:paraId="025C23FC" w14:textId="0F84475C" w:rsidR="0072128E" w:rsidRPr="00CC747B" w:rsidRDefault="0072128E" w:rsidP="00D90F7E">
            <w:pPr>
              <w:pStyle w:val="ListBullet"/>
              <w:spacing w:line="280" w:lineRule="exact"/>
              <w:ind w:left="432" w:right="288"/>
            </w:pPr>
            <w:r w:rsidRPr="00CC747B">
              <w:t xml:space="preserve">Acute </w:t>
            </w:r>
            <w:r w:rsidRPr="00082C6B">
              <w:rPr>
                <w:rFonts w:eastAsia="Times New Roman"/>
              </w:rPr>
              <w:t>substance</w:t>
            </w:r>
            <w:r w:rsidRPr="00CC747B">
              <w:t xml:space="preserve"> </w:t>
            </w:r>
            <w:r>
              <w:t>use</w:t>
            </w:r>
            <w:r w:rsidRPr="00CC747B">
              <w:t xml:space="preserve"> residential treatment</w:t>
            </w:r>
          </w:p>
          <w:p w14:paraId="0BF7BE38" w14:textId="23DD22B6" w:rsidR="0072128E" w:rsidRPr="00D06762" w:rsidRDefault="0072128E" w:rsidP="00D90F7E">
            <w:pPr>
              <w:spacing w:after="120" w:line="280" w:lineRule="exact"/>
              <w:ind w:right="288"/>
              <w:rPr>
                <w:rFonts w:eastAsia="Times New Roman"/>
                <w:b/>
                <w:bCs/>
              </w:rPr>
            </w:pPr>
            <w:r w:rsidRPr="003E7000">
              <w:rPr>
                <w:color w:val="548DD4"/>
              </w:rPr>
              <w:t>[</w:t>
            </w:r>
            <w:r w:rsidRPr="003E7000">
              <w:rPr>
                <w:i/>
                <w:color w:val="548DD4"/>
              </w:rPr>
              <w:t>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A492131" w14:textId="75896161" w:rsidR="0072128E" w:rsidRPr="00D06762" w:rsidRDefault="0072128E" w:rsidP="0072128E">
            <w:pPr>
              <w:spacing w:after="120" w:line="280" w:lineRule="exact"/>
              <w:ind w:right="288"/>
              <w:rPr>
                <w:rFonts w:eastAsia="Times New Roman"/>
              </w:rPr>
            </w:pPr>
            <w:r>
              <w:rPr>
                <w:rFonts w:eastAsia="Times New Roman"/>
              </w:rPr>
              <w:t>$0</w:t>
            </w:r>
          </w:p>
        </w:tc>
      </w:tr>
      <w:tr w:rsidR="0072128E" w:rsidRPr="00D06762" w14:paraId="5892ACDE" w14:textId="77777777" w:rsidTr="00D90F7E">
        <w:trPr>
          <w:cantSplit/>
        </w:trPr>
        <w:tc>
          <w:tcPr>
            <w:tcW w:w="533" w:type="dxa"/>
            <w:tcBorders>
              <w:top w:val="single" w:sz="4" w:space="0" w:color="808080"/>
              <w:left w:val="single" w:sz="4" w:space="0" w:color="808080"/>
              <w:bottom w:val="single" w:sz="4" w:space="0" w:color="808080"/>
              <w:right w:val="nil"/>
            </w:tcBorders>
          </w:tcPr>
          <w:p w14:paraId="7B7919D3"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E59B8E" w14:textId="1CE5371E" w:rsidR="0072128E" w:rsidRDefault="0072128E">
            <w:pPr>
              <w:tabs>
                <w:tab w:val="left" w:pos="432"/>
                <w:tab w:val="left" w:pos="3082"/>
                <w:tab w:val="left" w:pos="3370"/>
              </w:tabs>
              <w:spacing w:after="120" w:line="280" w:lineRule="exact"/>
              <w:ind w:right="288"/>
              <w:rPr>
                <w:rFonts w:eastAsia="Times New Roman"/>
                <w:b/>
              </w:rPr>
            </w:pPr>
            <w:r w:rsidRPr="00D03323">
              <w:rPr>
                <w:rFonts w:eastAsia="Times New Roman"/>
                <w:color w:val="548DD4"/>
              </w:rPr>
              <w:t>[</w:t>
            </w:r>
            <w:r w:rsidRPr="00D03323">
              <w:rPr>
                <w:rFonts w:eastAsia="Times New Roman"/>
                <w:i/>
                <w:color w:val="548DD4"/>
              </w:rPr>
              <w:t xml:space="preserve">Plan should modify this section to reflect </w:t>
            </w:r>
            <w:r>
              <w:rPr>
                <w:rFonts w:eastAsia="Times New Roman"/>
                <w:i/>
                <w:color w:val="548DD4"/>
              </w:rPr>
              <w:t xml:space="preserve">Rhode Island </w:t>
            </w:r>
            <w:r w:rsidRPr="00D03323">
              <w:rPr>
                <w:rFonts w:eastAsia="Times New Roman"/>
                <w:i/>
                <w:color w:val="548DD4"/>
              </w:rPr>
              <w:t>Medicaid or plan-covered supplemental benefits as appropriate.</w:t>
            </w:r>
            <w:r w:rsidRPr="00D03323">
              <w:rPr>
                <w:rFonts w:eastAsia="Times New Roman"/>
                <w:color w:val="548DD4"/>
              </w:rPr>
              <w:t>]</w:t>
            </w:r>
          </w:p>
          <w:p w14:paraId="4B9BAD28" w14:textId="77777777" w:rsidR="0072128E" w:rsidRPr="003E7000" w:rsidRDefault="0072128E" w:rsidP="00D90F7E">
            <w:pPr>
              <w:tabs>
                <w:tab w:val="left" w:pos="432"/>
                <w:tab w:val="left" w:pos="3082"/>
                <w:tab w:val="left" w:pos="3370"/>
              </w:tabs>
              <w:spacing w:line="280" w:lineRule="exact"/>
              <w:ind w:right="288"/>
              <w:rPr>
                <w:rFonts w:eastAsia="Times New Roman"/>
                <w:b/>
              </w:rPr>
            </w:pPr>
            <w:r w:rsidRPr="003E7000">
              <w:rPr>
                <w:rFonts w:eastAsia="Times New Roman"/>
                <w:b/>
              </w:rPr>
              <w:t>Services to prevent a hospital or nursing facility admission</w:t>
            </w:r>
          </w:p>
          <w:p w14:paraId="2E4EAD7A" w14:textId="77777777" w:rsidR="0072128E" w:rsidRPr="003E7000" w:rsidRDefault="0072128E" w:rsidP="0072128E">
            <w:pPr>
              <w:tabs>
                <w:tab w:val="left" w:pos="432"/>
                <w:tab w:val="left" w:pos="3082"/>
                <w:tab w:val="left" w:pos="3370"/>
              </w:tabs>
              <w:spacing w:after="120" w:line="280" w:lineRule="exact"/>
              <w:ind w:right="288"/>
              <w:rPr>
                <w:rFonts w:eastAsia="Times New Roman"/>
              </w:rPr>
            </w:pPr>
            <w:r w:rsidRPr="003E7000">
              <w:rPr>
                <w:rFonts w:eastAsia="Times New Roman"/>
              </w:rPr>
              <w:t xml:space="preserve">The plan will pay for a limited set of services for people at high risk for a hospitalization or a nursing facility admission, including: </w:t>
            </w:r>
          </w:p>
          <w:p w14:paraId="1B61E1E9" w14:textId="77777777" w:rsidR="0072128E" w:rsidRPr="003E7000" w:rsidRDefault="0072128E" w:rsidP="00D90F7E">
            <w:pPr>
              <w:pStyle w:val="ListBullet"/>
              <w:spacing w:line="280" w:lineRule="exact"/>
              <w:ind w:left="432" w:right="288"/>
            </w:pPr>
            <w:r w:rsidRPr="003E7000">
              <w:t>Homemaker services, such as meal preparation or routine household care</w:t>
            </w:r>
          </w:p>
          <w:p w14:paraId="15247127" w14:textId="77777777" w:rsidR="0072128E" w:rsidRPr="003E7000" w:rsidRDefault="0072128E" w:rsidP="00D90F7E">
            <w:pPr>
              <w:pStyle w:val="ListBullet"/>
              <w:spacing w:line="280" w:lineRule="exact"/>
              <w:ind w:left="432" w:right="288"/>
              <w:rPr>
                <w:sz w:val="23"/>
                <w:szCs w:val="23"/>
              </w:rPr>
            </w:pPr>
            <w:r w:rsidRPr="003E7000">
              <w:t>Minor changes to your home, such as grab bars, shower chairs, and raised toilet seats</w:t>
            </w:r>
          </w:p>
          <w:p w14:paraId="32159FEA" w14:textId="77777777" w:rsidR="0072128E" w:rsidRPr="003E7000" w:rsidRDefault="0072128E" w:rsidP="00D90F7E">
            <w:pPr>
              <w:pStyle w:val="ListBullet"/>
              <w:spacing w:line="280" w:lineRule="exact"/>
              <w:ind w:left="432" w:right="288"/>
            </w:pPr>
            <w:r w:rsidRPr="003E7000">
              <w:t>Physical therapy services prior to surgery if the therapy will enhance recovery or reduce rehabilitation time</w:t>
            </w:r>
          </w:p>
          <w:p w14:paraId="02A49713" w14:textId="77777777" w:rsidR="0072128E" w:rsidRPr="003E7000" w:rsidRDefault="0072128E" w:rsidP="00D90F7E">
            <w:pPr>
              <w:pStyle w:val="ListBullet"/>
              <w:spacing w:line="280" w:lineRule="exact"/>
              <w:ind w:left="432" w:right="288"/>
            </w:pPr>
            <w:r w:rsidRPr="003E7000">
              <w:t>Physical therapy evaluation for home accessibility appliances or devices</w:t>
            </w:r>
          </w:p>
          <w:p w14:paraId="7F4456D1" w14:textId="77777777" w:rsidR="0072128E" w:rsidRPr="003E7000" w:rsidRDefault="0072128E" w:rsidP="00D90F7E">
            <w:pPr>
              <w:pStyle w:val="ListBullet"/>
              <w:spacing w:line="280" w:lineRule="exact"/>
              <w:ind w:left="432" w:right="288"/>
            </w:pPr>
            <w:r w:rsidRPr="003E7000">
              <w:t>Respite or temporary caregiving services</w:t>
            </w:r>
          </w:p>
          <w:p w14:paraId="6FE0A5FE" w14:textId="7BC3827D" w:rsidR="0072128E" w:rsidRPr="003E7000" w:rsidRDefault="0072128E" w:rsidP="00D90F7E">
            <w:pPr>
              <w:tabs>
                <w:tab w:val="left" w:pos="432"/>
                <w:tab w:val="left" w:pos="3082"/>
                <w:tab w:val="left" w:pos="3370"/>
              </w:tabs>
              <w:spacing w:after="120" w:line="280" w:lineRule="exact"/>
              <w:ind w:right="288"/>
              <w:rPr>
                <w:rFonts w:eastAsia="Times New Roman"/>
                <w:b/>
              </w:rPr>
            </w:pPr>
            <w:r w:rsidRPr="003E7000">
              <w:rPr>
                <w:color w:val="548DD4"/>
              </w:rPr>
              <w:t>[</w:t>
            </w:r>
            <w:r w:rsidRPr="003E7000">
              <w:rPr>
                <w:i/>
                <w:color w:val="548DD4"/>
              </w:rPr>
              <w:t>List any additional benefits offered and additional information on how to qualify for the services.</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CE24F" w14:textId="16720234" w:rsidR="0072128E" w:rsidRDefault="0072128E" w:rsidP="0072128E">
            <w:pPr>
              <w:spacing w:after="120" w:line="280" w:lineRule="exact"/>
              <w:ind w:right="288"/>
              <w:rPr>
                <w:rFonts w:eastAsia="Times New Roman"/>
              </w:rPr>
            </w:pPr>
            <w:r>
              <w:rPr>
                <w:rFonts w:eastAsia="Times New Roman"/>
              </w:rPr>
              <w:t>$0</w:t>
            </w:r>
          </w:p>
        </w:tc>
      </w:tr>
      <w:tr w:rsidR="0072128E" w:rsidRPr="00D06762" w14:paraId="7F7540AF" w14:textId="77777777" w:rsidTr="00D90F7E">
        <w:trPr>
          <w:cantSplit/>
        </w:trPr>
        <w:tc>
          <w:tcPr>
            <w:tcW w:w="533" w:type="dxa"/>
            <w:tcBorders>
              <w:top w:val="single" w:sz="4" w:space="0" w:color="808080"/>
              <w:left w:val="single" w:sz="4" w:space="0" w:color="808080"/>
              <w:bottom w:val="single" w:sz="4" w:space="0" w:color="808080"/>
              <w:right w:val="nil"/>
            </w:tcBorders>
          </w:tcPr>
          <w:p w14:paraId="70FCE902"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B4B44BD" w14:textId="77777777" w:rsidR="0072128E" w:rsidRDefault="0072128E" w:rsidP="00765A00">
            <w:pPr>
              <w:spacing w:line="280" w:lineRule="exact"/>
              <w:ind w:right="288"/>
              <w:rPr>
                <w:rFonts w:eastAsia="Times New Roman"/>
                <w:b/>
                <w:bCs/>
              </w:rPr>
            </w:pPr>
            <w:r w:rsidRPr="00D06762">
              <w:rPr>
                <w:rFonts w:eastAsia="Times New Roman"/>
                <w:b/>
                <w:bCs/>
              </w:rPr>
              <w:t>Sexually transmitted infections (STIs) screening and counseling</w:t>
            </w:r>
          </w:p>
          <w:p w14:paraId="2CAE6301" w14:textId="0198E05A" w:rsidR="0072128E" w:rsidRPr="003E7000" w:rsidRDefault="0072128E">
            <w:pPr>
              <w:spacing w:after="120" w:line="280" w:lineRule="exact"/>
              <w:ind w:right="288"/>
              <w:rPr>
                <w:rFonts w:eastAsia="Times New Roman"/>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60E3A06E" w14:textId="77777777" w:rsidR="0072128E" w:rsidRDefault="0072128E">
            <w:pPr>
              <w:spacing w:after="120" w:line="280" w:lineRule="exact"/>
              <w:ind w:right="288"/>
            </w:pPr>
            <w:r w:rsidRPr="003E7000">
              <w:t xml:space="preserve">The plan will also pay for face-to-face, high-intensity behavioral counseling sessions each year for sexually active adults at increased risk for STIs. </w:t>
            </w:r>
          </w:p>
          <w:p w14:paraId="03DEF430" w14:textId="178E7D99" w:rsidR="0072128E" w:rsidRPr="00D06762" w:rsidRDefault="0072128E">
            <w:pPr>
              <w:spacing w:after="120" w:line="280" w:lineRule="exact"/>
              <w:ind w:right="288"/>
              <w:rPr>
                <w:rFonts w:eastAsia="Times New Roman"/>
                <w:i/>
                <w:color w:val="548DD4"/>
              </w:rPr>
            </w:pPr>
            <w:r w:rsidRPr="003E7000">
              <w:rPr>
                <w:color w:val="548DD4"/>
              </w:rPr>
              <w:t>[</w:t>
            </w:r>
            <w:r w:rsidRPr="003E7000">
              <w:rPr>
                <w:i/>
                <w:color w:val="548DD4"/>
              </w:rPr>
              <w:t>Also list any additional benefits offered.</w:t>
            </w:r>
            <w:r w:rsidRPr="003E7000">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4A79C8" w14:textId="77777777" w:rsidR="0072128E" w:rsidRPr="00D06762" w:rsidRDefault="0072128E" w:rsidP="0072128E">
            <w:pPr>
              <w:spacing w:after="120" w:line="280" w:lineRule="exact"/>
              <w:ind w:right="288"/>
              <w:rPr>
                <w:rFonts w:eastAsia="Times New Roman"/>
              </w:rPr>
            </w:pPr>
            <w:r w:rsidRPr="00D06762">
              <w:rPr>
                <w:rFonts w:eastAsia="Times New Roman"/>
              </w:rPr>
              <w:t>$0</w:t>
            </w:r>
          </w:p>
          <w:p w14:paraId="132EA4CE" w14:textId="50750928" w:rsidR="0072128E" w:rsidRPr="00D06762" w:rsidRDefault="0072128E" w:rsidP="0072128E">
            <w:pPr>
              <w:spacing w:after="120" w:line="280" w:lineRule="exact"/>
              <w:ind w:right="288"/>
              <w:rPr>
                <w:rFonts w:eastAsia="Times New Roman"/>
                <w:color w:val="548DD4"/>
              </w:rPr>
            </w:pPr>
          </w:p>
        </w:tc>
      </w:tr>
      <w:tr w:rsidR="0072128E" w:rsidRPr="00D06762" w14:paraId="5BA0AE6D" w14:textId="77777777" w:rsidTr="00D90F7E">
        <w:trPr>
          <w:cantSplit/>
        </w:trPr>
        <w:tc>
          <w:tcPr>
            <w:tcW w:w="533" w:type="dxa"/>
            <w:tcBorders>
              <w:top w:val="single" w:sz="4" w:space="0" w:color="808080"/>
              <w:left w:val="single" w:sz="4" w:space="0" w:color="808080"/>
              <w:bottom w:val="single" w:sz="4" w:space="0" w:color="808080"/>
              <w:right w:val="nil"/>
            </w:tcBorders>
          </w:tcPr>
          <w:p w14:paraId="503F6F3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9A4B5A" w14:textId="2070566B" w:rsidR="0072128E" w:rsidRPr="00D06762" w:rsidRDefault="0072128E" w:rsidP="00D90F7E">
            <w:pPr>
              <w:spacing w:line="280" w:lineRule="exact"/>
              <w:ind w:right="288"/>
              <w:rPr>
                <w:rFonts w:eastAsia="Times New Roman"/>
                <w:b/>
                <w:bCs/>
              </w:rPr>
            </w:pPr>
            <w:r w:rsidRPr="00D06762">
              <w:rPr>
                <w:rFonts w:eastAsia="Times New Roman"/>
                <w:b/>
                <w:bCs/>
              </w:rPr>
              <w:t xml:space="preserve">Skilled nursing facility </w:t>
            </w:r>
            <w:r>
              <w:rPr>
                <w:rFonts w:eastAsia="Times New Roman"/>
                <w:b/>
                <w:bCs/>
              </w:rPr>
              <w:t xml:space="preserve">(SNF) </w:t>
            </w:r>
            <w:r w:rsidRPr="00D06762">
              <w:rPr>
                <w:rFonts w:eastAsia="Times New Roman"/>
                <w:b/>
                <w:bCs/>
              </w:rPr>
              <w:t>care</w:t>
            </w:r>
          </w:p>
          <w:p w14:paraId="35994E3E" w14:textId="77777777" w:rsidR="0072128E" w:rsidRPr="00D03323" w:rsidRDefault="0072128E" w:rsidP="00D90F7E">
            <w:pPr>
              <w:spacing w:after="120" w:line="280" w:lineRule="exact"/>
              <w:ind w:right="288"/>
              <w:rPr>
                <w:rFonts w:eastAsia="Times New Roman"/>
                <w:i/>
                <w:color w:val="548DD4"/>
              </w:rPr>
            </w:pPr>
            <w:r w:rsidRPr="00D03323">
              <w:rPr>
                <w:rFonts w:eastAsia="Times New Roman"/>
                <w:color w:val="548DD4"/>
              </w:rPr>
              <w:t>[</w:t>
            </w:r>
            <w:r w:rsidRPr="00D03323">
              <w:rPr>
                <w:rFonts w:eastAsia="Times New Roman"/>
                <w:i/>
                <w:color w:val="548DD4"/>
              </w:rPr>
              <w:t>List days covered and any restrictions that apply, including whether any prior hospital stay is required.</w:t>
            </w:r>
            <w:r w:rsidRPr="00D03323">
              <w:rPr>
                <w:rFonts w:eastAsia="Times New Roman"/>
                <w:color w:val="548DD4"/>
              </w:rPr>
              <w:t>]</w:t>
            </w:r>
          </w:p>
          <w:p w14:paraId="555B8035" w14:textId="77777777" w:rsidR="0072128E" w:rsidRPr="00D03323" w:rsidRDefault="0072128E">
            <w:pPr>
              <w:spacing w:after="120" w:line="280" w:lineRule="exact"/>
              <w:ind w:right="288"/>
              <w:rPr>
                <w:rFonts w:eastAsia="Times New Roman"/>
              </w:rPr>
            </w:pPr>
            <w:r w:rsidRPr="00D03323">
              <w:rPr>
                <w:rFonts w:eastAsia="Times New Roman"/>
              </w:rPr>
              <w:t>The plan will pay for the following services:</w:t>
            </w:r>
            <w:r w:rsidRPr="00D03323">
              <w:rPr>
                <w:rFonts w:eastAsia="Times New Roman"/>
                <w:sz w:val="12"/>
              </w:rPr>
              <w:t xml:space="preserve"> </w:t>
            </w:r>
          </w:p>
          <w:p w14:paraId="3252495F" w14:textId="5C61D9B2" w:rsidR="0072128E" w:rsidRPr="00D03323" w:rsidRDefault="0072128E" w:rsidP="00D90F7E">
            <w:pPr>
              <w:pStyle w:val="ListBullet"/>
              <w:spacing w:line="280" w:lineRule="exact"/>
              <w:ind w:left="432" w:right="288"/>
            </w:pPr>
            <w:r w:rsidRPr="00D03323">
              <w:t xml:space="preserve">A semi-private room, or a private room if it is medically </w:t>
            </w:r>
            <w:r w:rsidR="00F23262">
              <w:t>necessary</w:t>
            </w:r>
          </w:p>
          <w:p w14:paraId="19D58C5E" w14:textId="77777777" w:rsidR="0072128E" w:rsidRPr="00D03323" w:rsidRDefault="0072128E" w:rsidP="00D90F7E">
            <w:pPr>
              <w:pStyle w:val="ListBullet"/>
              <w:spacing w:line="280" w:lineRule="exact"/>
              <w:ind w:left="432" w:right="288"/>
            </w:pPr>
            <w:r w:rsidRPr="00D03323">
              <w:t>Meals, including special diets</w:t>
            </w:r>
          </w:p>
          <w:p w14:paraId="3076B73C" w14:textId="77777777" w:rsidR="0072128E" w:rsidRPr="00D03323" w:rsidRDefault="0072128E" w:rsidP="00D90F7E">
            <w:pPr>
              <w:pStyle w:val="ListBullet"/>
              <w:spacing w:line="280" w:lineRule="exact"/>
              <w:ind w:left="432" w:right="288"/>
            </w:pPr>
            <w:r w:rsidRPr="00D03323">
              <w:t>Nursing services</w:t>
            </w:r>
          </w:p>
          <w:p w14:paraId="55603E67" w14:textId="77777777" w:rsidR="0072128E" w:rsidRPr="00D03323" w:rsidRDefault="0072128E" w:rsidP="00D90F7E">
            <w:pPr>
              <w:pStyle w:val="ListBullet"/>
              <w:spacing w:line="280" w:lineRule="exact"/>
              <w:ind w:left="432" w:right="288"/>
            </w:pPr>
            <w:r w:rsidRPr="00D03323">
              <w:t>Physical therapy, occupational therapy, and speech therapy</w:t>
            </w:r>
          </w:p>
          <w:p w14:paraId="6846EBCD" w14:textId="77777777" w:rsidR="0072128E" w:rsidRPr="00D03323" w:rsidRDefault="0072128E" w:rsidP="00D90F7E">
            <w:pPr>
              <w:pStyle w:val="ListBullet"/>
              <w:spacing w:line="280" w:lineRule="exact"/>
              <w:ind w:left="432" w:right="288"/>
            </w:pPr>
            <w:r w:rsidRPr="00D03323">
              <w:t>Drugs you get as part of your plan of care, including substances that are naturally in the body, such as blood-clotting factors</w:t>
            </w:r>
          </w:p>
          <w:p w14:paraId="03D11761" w14:textId="1FCC82CD" w:rsidR="0072128E" w:rsidRPr="00D03323" w:rsidRDefault="0072128E" w:rsidP="00D90F7E">
            <w:pPr>
              <w:pStyle w:val="ListBullet"/>
              <w:spacing w:line="280" w:lineRule="exact"/>
              <w:ind w:left="432" w:right="288"/>
            </w:pPr>
            <w:r w:rsidRPr="00D03323">
              <w:t xml:space="preserve">Blood, including storage and administration </w:t>
            </w:r>
          </w:p>
          <w:p w14:paraId="370F3C2D" w14:textId="3C341232" w:rsidR="0072128E" w:rsidRPr="00D03323" w:rsidRDefault="0072128E" w:rsidP="00D90F7E">
            <w:pPr>
              <w:pStyle w:val="ListBullet"/>
              <w:numPr>
                <w:ilvl w:val="1"/>
                <w:numId w:val="15"/>
              </w:numPr>
              <w:spacing w:line="280" w:lineRule="exact"/>
              <w:ind w:left="792" w:right="288"/>
              <w:rPr>
                <w:rFonts w:eastAsia="Times New Roman"/>
              </w:rPr>
            </w:pPr>
            <w:r w:rsidRPr="00D03323">
              <w:rPr>
                <w:rFonts w:eastAsia="Times New Roman"/>
              </w:rPr>
              <w:t xml:space="preserve">The plan will pay for </w:t>
            </w:r>
            <w:r>
              <w:t>whole blood, packed red, and all other parts of blood, including storage and administration, beginning with the first pint</w:t>
            </w:r>
            <w:r w:rsidRPr="00D03323">
              <w:rPr>
                <w:rFonts w:eastAsia="Times New Roman"/>
              </w:rPr>
              <w:t>.</w:t>
            </w:r>
          </w:p>
          <w:p w14:paraId="05743526" w14:textId="77777777" w:rsidR="0072128E" w:rsidRPr="00D03323" w:rsidRDefault="0072128E" w:rsidP="00D90F7E">
            <w:pPr>
              <w:pStyle w:val="ListBullet"/>
              <w:numPr>
                <w:ilvl w:val="1"/>
                <w:numId w:val="15"/>
              </w:numPr>
              <w:spacing w:line="280" w:lineRule="exact"/>
              <w:ind w:left="792" w:right="288"/>
            </w:pPr>
            <w:r w:rsidRPr="00D03323">
              <w:t>Medical and surgical supplies given by nursing facilities</w:t>
            </w:r>
          </w:p>
          <w:p w14:paraId="5627992B" w14:textId="77777777" w:rsidR="0072128E" w:rsidRPr="00D03323" w:rsidRDefault="0072128E" w:rsidP="00D90F7E">
            <w:pPr>
              <w:pStyle w:val="ListBullet"/>
              <w:spacing w:line="280" w:lineRule="exact"/>
              <w:ind w:left="432" w:right="288"/>
            </w:pPr>
            <w:r w:rsidRPr="00D03323">
              <w:t>Lab tests given by nursing facilities</w:t>
            </w:r>
          </w:p>
          <w:p w14:paraId="482BE076" w14:textId="77777777" w:rsidR="0072128E" w:rsidRPr="00D03323" w:rsidRDefault="0072128E" w:rsidP="00D90F7E">
            <w:pPr>
              <w:pStyle w:val="ListBullet"/>
              <w:spacing w:line="280" w:lineRule="exact"/>
              <w:ind w:left="432" w:right="288"/>
            </w:pPr>
            <w:r w:rsidRPr="00D03323">
              <w:t>X-rays and other radiology services given by nursing facilities</w:t>
            </w:r>
          </w:p>
          <w:p w14:paraId="564EE08A" w14:textId="77777777" w:rsidR="0072128E" w:rsidRPr="00D03323" w:rsidRDefault="0072128E" w:rsidP="00D90F7E">
            <w:pPr>
              <w:pStyle w:val="ListBullet"/>
              <w:spacing w:line="280" w:lineRule="exact"/>
              <w:ind w:left="432" w:right="288"/>
              <w:rPr>
                <w:b/>
              </w:rPr>
            </w:pPr>
            <w:r w:rsidRPr="00D03323">
              <w:t>Appliances, such as wheelchairs, usually given by nursing facilities</w:t>
            </w:r>
          </w:p>
          <w:p w14:paraId="2B08E786" w14:textId="77777777" w:rsidR="0072128E" w:rsidRPr="00D03323" w:rsidRDefault="0072128E" w:rsidP="00D90F7E">
            <w:pPr>
              <w:pStyle w:val="ListBullet"/>
              <w:spacing w:line="280" w:lineRule="exact"/>
              <w:ind w:left="432" w:right="288"/>
              <w:rPr>
                <w:b/>
              </w:rPr>
            </w:pPr>
            <w:r w:rsidRPr="00D03323">
              <w:t>Physician/provider services</w:t>
            </w:r>
          </w:p>
          <w:p w14:paraId="592CEFDF" w14:textId="296D30F9" w:rsidR="0072128E" w:rsidRPr="00E04AE2" w:rsidRDefault="0072128E" w:rsidP="0072128E">
            <w:pPr>
              <w:tabs>
                <w:tab w:val="left" w:pos="432"/>
                <w:tab w:val="left" w:pos="3082"/>
                <w:tab w:val="left" w:pos="3370"/>
              </w:tabs>
              <w:spacing w:after="120" w:line="280" w:lineRule="exact"/>
              <w:ind w:left="432"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FB1D52"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r w:rsidR="0072128E" w:rsidRPr="00D06762" w14:paraId="165C3BC5" w14:textId="77777777" w:rsidTr="00D90F7E">
        <w:trPr>
          <w:cantSplit/>
        </w:trPr>
        <w:tc>
          <w:tcPr>
            <w:tcW w:w="533" w:type="dxa"/>
            <w:tcBorders>
              <w:top w:val="single" w:sz="4" w:space="0" w:color="808080"/>
              <w:left w:val="single" w:sz="4" w:space="0" w:color="808080"/>
              <w:bottom w:val="single" w:sz="4" w:space="0" w:color="808080"/>
              <w:right w:val="nil"/>
            </w:tcBorders>
          </w:tcPr>
          <w:p w14:paraId="3E506B0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27E1A9" w14:textId="597143BE" w:rsidR="0072128E" w:rsidRPr="00D06762" w:rsidRDefault="0072128E" w:rsidP="00D90F7E">
            <w:pPr>
              <w:spacing w:line="280" w:lineRule="exact"/>
              <w:ind w:right="288"/>
              <w:rPr>
                <w:rFonts w:eastAsia="Times New Roman"/>
                <w:b/>
                <w:bCs/>
              </w:rPr>
            </w:pPr>
            <w:r w:rsidRPr="00D06762">
              <w:rPr>
                <w:rFonts w:eastAsia="Times New Roman"/>
                <w:b/>
                <w:bCs/>
              </w:rPr>
              <w:t xml:space="preserve">Skilled nursing facility </w:t>
            </w:r>
            <w:r>
              <w:rPr>
                <w:rFonts w:eastAsia="Times New Roman"/>
                <w:b/>
                <w:bCs/>
              </w:rPr>
              <w:t xml:space="preserve">(SNF) </w:t>
            </w:r>
            <w:r w:rsidRPr="00D06762">
              <w:rPr>
                <w:rFonts w:eastAsia="Times New Roman"/>
                <w:b/>
                <w:bCs/>
              </w:rPr>
              <w:t>care (continued)</w:t>
            </w:r>
          </w:p>
          <w:p w14:paraId="264DFD99" w14:textId="77777777" w:rsidR="0072128E" w:rsidRDefault="0072128E" w:rsidP="00765A00">
            <w:pPr>
              <w:pStyle w:val="Tablelistbullet"/>
              <w:numPr>
                <w:ilvl w:val="0"/>
                <w:numId w:val="0"/>
              </w:numPr>
            </w:pPr>
            <w:r>
              <w:t>The plan may also pay for other services not listed here.</w:t>
            </w:r>
          </w:p>
          <w:p w14:paraId="1906AE1A" w14:textId="77777777" w:rsidR="0072128E" w:rsidRPr="002015AE" w:rsidRDefault="0072128E" w:rsidP="00B26D83">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3051D4EB" w14:textId="77777777" w:rsidR="0072128E" w:rsidRPr="000C4068" w:rsidRDefault="0072128E" w:rsidP="00D90F7E">
            <w:pPr>
              <w:pStyle w:val="Tablelistbullet"/>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E647D0" w14:textId="4E61FB0F" w:rsidR="0072128E" w:rsidRPr="00D06762" w:rsidRDefault="0072128E" w:rsidP="00D90F7E">
            <w:pPr>
              <w:pStyle w:val="ListBullet"/>
              <w:spacing w:line="280" w:lineRule="exact"/>
              <w:ind w:left="432" w:right="288"/>
              <w:rPr>
                <w:snapToGrid w:val="0"/>
              </w:rPr>
            </w:pPr>
            <w:r w:rsidRPr="00EB7A1D">
              <w:t xml:space="preserve">A nursing facility where your spouse </w:t>
            </w:r>
            <w:r>
              <w:t>lives</w:t>
            </w:r>
            <w:r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05DB7AD" w14:textId="77777777" w:rsidR="0072128E" w:rsidRPr="00D06762" w:rsidRDefault="0072128E" w:rsidP="0072128E">
            <w:pPr>
              <w:spacing w:after="120" w:line="280" w:lineRule="exact"/>
              <w:ind w:right="288"/>
              <w:rPr>
                <w:rFonts w:eastAsia="Times New Roman"/>
              </w:rPr>
            </w:pPr>
          </w:p>
        </w:tc>
      </w:tr>
      <w:tr w:rsidR="00220F45" w:rsidRPr="00D06762" w14:paraId="40649979" w14:textId="77777777" w:rsidTr="00D90F7E">
        <w:trPr>
          <w:cantSplit/>
        </w:trPr>
        <w:tc>
          <w:tcPr>
            <w:tcW w:w="533" w:type="dxa"/>
            <w:tcBorders>
              <w:top w:val="single" w:sz="4" w:space="0" w:color="808080"/>
              <w:left w:val="single" w:sz="4" w:space="0" w:color="808080"/>
              <w:bottom w:val="single" w:sz="4" w:space="0" w:color="808080"/>
              <w:right w:val="nil"/>
            </w:tcBorders>
          </w:tcPr>
          <w:p w14:paraId="1CD8C003" w14:textId="77777777" w:rsidR="00220F45" w:rsidRPr="00D06762" w:rsidRDefault="00220F45"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8C72D1" w14:textId="77777777" w:rsidR="00220F45" w:rsidRPr="00561A18" w:rsidRDefault="00220F45" w:rsidP="00220F45">
            <w:pPr>
              <w:spacing w:line="280" w:lineRule="exact"/>
              <w:ind w:right="288"/>
              <w:rPr>
                <w:rFonts w:eastAsia="Times New Roman"/>
                <w:b/>
                <w:bCs/>
              </w:rPr>
            </w:pPr>
            <w:r w:rsidRPr="00561A18">
              <w:rPr>
                <w:rFonts w:eastAsia="Times New Roman"/>
                <w:b/>
                <w:bCs/>
              </w:rPr>
              <w:t>Special medical equipment/minor assistive devices</w:t>
            </w:r>
          </w:p>
          <w:p w14:paraId="424B0643" w14:textId="351D9D7C" w:rsidR="00220F45" w:rsidRPr="00D03323" w:rsidRDefault="00220F45" w:rsidP="00765A00">
            <w:pPr>
              <w:spacing w:after="120" w:line="280" w:lineRule="exact"/>
              <w:ind w:right="288"/>
              <w:rPr>
                <w:rFonts w:eastAsia="Times New Roman"/>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3C03A4" w14:textId="5BBEDC51" w:rsidR="00220F45" w:rsidRPr="00D06762" w:rsidRDefault="00766E9B" w:rsidP="0072128E">
            <w:pPr>
              <w:spacing w:after="120" w:line="280" w:lineRule="exact"/>
              <w:ind w:right="288"/>
              <w:rPr>
                <w:rFonts w:eastAsia="Times New Roman"/>
              </w:rPr>
            </w:pPr>
            <w:r>
              <w:rPr>
                <w:rFonts w:eastAsia="Times New Roman"/>
              </w:rPr>
              <w:t>$0</w:t>
            </w:r>
          </w:p>
        </w:tc>
      </w:tr>
      <w:tr w:rsidR="0072128E" w:rsidRPr="00D06762" w14:paraId="62414886" w14:textId="77777777" w:rsidTr="00D90F7E">
        <w:trPr>
          <w:cantSplit/>
        </w:trPr>
        <w:tc>
          <w:tcPr>
            <w:tcW w:w="533" w:type="dxa"/>
            <w:tcBorders>
              <w:top w:val="single" w:sz="4" w:space="0" w:color="808080"/>
              <w:left w:val="single" w:sz="4" w:space="0" w:color="808080"/>
              <w:bottom w:val="single" w:sz="4" w:space="0" w:color="808080"/>
              <w:right w:val="nil"/>
            </w:tcBorders>
          </w:tcPr>
          <w:p w14:paraId="6B6DB8D3"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5696AA" w14:textId="77777777" w:rsidR="0072128E" w:rsidRPr="00D03323" w:rsidRDefault="0072128E" w:rsidP="00D90F7E">
            <w:pPr>
              <w:spacing w:line="280" w:lineRule="exact"/>
              <w:ind w:right="288"/>
              <w:rPr>
                <w:rFonts w:eastAsia="Times New Roman"/>
                <w:b/>
                <w:bCs/>
              </w:rPr>
            </w:pPr>
            <w:r w:rsidRPr="00D03323">
              <w:rPr>
                <w:rFonts w:eastAsia="Times New Roman"/>
                <w:b/>
                <w:bCs/>
              </w:rPr>
              <w:t>Urgently needed care</w:t>
            </w:r>
          </w:p>
          <w:p w14:paraId="63DEAC6E" w14:textId="77777777" w:rsidR="0072128E" w:rsidRPr="00D03323" w:rsidRDefault="0072128E" w:rsidP="00D90F7E">
            <w:pPr>
              <w:spacing w:after="120" w:line="280" w:lineRule="exact"/>
              <w:ind w:right="288"/>
              <w:rPr>
                <w:rFonts w:eastAsia="Times New Roman"/>
              </w:rPr>
            </w:pPr>
            <w:r w:rsidRPr="00D90F7E">
              <w:rPr>
                <w:rFonts w:eastAsia="Times New Roman"/>
              </w:rPr>
              <w:t>Urgently needed care</w:t>
            </w:r>
            <w:r w:rsidRPr="00D03323">
              <w:rPr>
                <w:rFonts w:eastAsia="Times New Roman"/>
              </w:rPr>
              <w:t xml:space="preserve"> is non-emergency care given to treat:</w:t>
            </w:r>
          </w:p>
          <w:p w14:paraId="7089EC66" w14:textId="77777777" w:rsidR="0072128E" w:rsidRPr="00D03323" w:rsidRDefault="0072128E" w:rsidP="00D90F7E">
            <w:pPr>
              <w:pStyle w:val="ListBullet"/>
              <w:spacing w:line="280" w:lineRule="exact"/>
              <w:ind w:left="432" w:right="288"/>
              <w:rPr>
                <w:rFonts w:cs="Arial"/>
                <w:szCs w:val="30"/>
              </w:rPr>
            </w:pPr>
            <w:r w:rsidRPr="00D03323">
              <w:t xml:space="preserve">a sudden medical illness, </w:t>
            </w:r>
            <w:r w:rsidRPr="00D90F7E">
              <w:rPr>
                <w:b/>
              </w:rPr>
              <w:t>or</w:t>
            </w:r>
            <w:r w:rsidRPr="00D03323">
              <w:rPr>
                <w:b/>
                <w:i/>
              </w:rPr>
              <w:t xml:space="preserve"> </w:t>
            </w:r>
          </w:p>
          <w:p w14:paraId="763EE93B" w14:textId="77777777" w:rsidR="0072128E" w:rsidRPr="00D03323" w:rsidRDefault="0072128E" w:rsidP="00D90F7E">
            <w:pPr>
              <w:pStyle w:val="ListBullet"/>
              <w:spacing w:line="280" w:lineRule="exact"/>
              <w:ind w:left="432" w:right="288"/>
              <w:rPr>
                <w:rFonts w:cs="Arial"/>
                <w:szCs w:val="30"/>
              </w:rPr>
            </w:pPr>
            <w:r w:rsidRPr="00D03323">
              <w:t xml:space="preserve">an acute injury, </w:t>
            </w:r>
            <w:r w:rsidRPr="00D90F7E">
              <w:rPr>
                <w:b/>
              </w:rPr>
              <w:t>or</w:t>
            </w:r>
          </w:p>
          <w:p w14:paraId="66867717" w14:textId="77777777" w:rsidR="0072128E" w:rsidRPr="00D03323" w:rsidRDefault="0072128E" w:rsidP="00D90F7E">
            <w:pPr>
              <w:pStyle w:val="ListBullet"/>
              <w:spacing w:line="280" w:lineRule="exact"/>
              <w:ind w:left="432" w:right="288"/>
              <w:rPr>
                <w:rFonts w:cs="Arial"/>
                <w:szCs w:val="30"/>
              </w:rPr>
            </w:pPr>
            <w:r w:rsidRPr="00D03323">
              <w:t>a condition that needs care right away.</w:t>
            </w:r>
          </w:p>
          <w:p w14:paraId="4F939488" w14:textId="77777777" w:rsidR="0072128E" w:rsidRPr="00D03323" w:rsidRDefault="0072128E" w:rsidP="00B26D83">
            <w:pPr>
              <w:spacing w:after="120" w:line="280" w:lineRule="exact"/>
              <w:ind w:right="288"/>
              <w:rPr>
                <w:rFonts w:eastAsia="Times New Roman" w:cs="Arial"/>
                <w:szCs w:val="30"/>
              </w:rPr>
            </w:pPr>
            <w:r w:rsidRPr="00D03323">
              <w:rPr>
                <w:rFonts w:eastAsia="Times New Roman"/>
              </w:rPr>
              <w:t xml:space="preserve">If you require urgently needed care, </w:t>
            </w:r>
            <w:r w:rsidRPr="00D03323">
              <w:rPr>
                <w:rFonts w:eastAsia="Times New Roman" w:cs="Arial"/>
              </w:rPr>
              <w:t xml:space="preserve">you should first try to get it from a </w:t>
            </w:r>
            <w:r w:rsidRPr="00D03323">
              <w:rPr>
                <w:rFonts w:eastAsia="Times New Roman"/>
              </w:rPr>
              <w:t>network provider. However, you can use out-of-network providers when you cannot get to a network provider</w:t>
            </w:r>
            <w:r w:rsidRPr="00D03323">
              <w:rPr>
                <w:rFonts w:eastAsia="Times New Roman" w:cs="Arial"/>
                <w:szCs w:val="30"/>
              </w:rPr>
              <w:t>.</w:t>
            </w:r>
          </w:p>
          <w:p w14:paraId="12E78DB5" w14:textId="7D2C0007" w:rsidR="0072128E" w:rsidRPr="00D06762" w:rsidRDefault="0072128E" w:rsidP="00765A00">
            <w:pPr>
              <w:spacing w:after="120" w:line="280" w:lineRule="exact"/>
              <w:ind w:right="288"/>
              <w:rPr>
                <w:rFonts w:eastAsia="Times New Roman"/>
                <w:i/>
                <w:color w:val="548DD4"/>
              </w:rPr>
            </w:pPr>
            <w:r w:rsidRPr="00D03323">
              <w:rPr>
                <w:color w:val="548DD4"/>
              </w:rPr>
              <w:t>[</w:t>
            </w:r>
            <w:r w:rsidRPr="00D03323">
              <w:rPr>
                <w:i/>
                <w:color w:val="548DD4"/>
              </w:rPr>
              <w:t>Include in-network benefits. Also identify whether this coverage is within the U.S. and its territories or is supplemental world-wide emergency/urgent coverage.</w:t>
            </w:r>
            <w:r w:rsidRPr="00D03323">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1CCA"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r w:rsidR="0072128E" w:rsidRPr="00D06762" w14:paraId="4AB1BB76" w14:textId="77777777" w:rsidTr="00D90F7E">
        <w:trPr>
          <w:cantSplit/>
        </w:trPr>
        <w:tc>
          <w:tcPr>
            <w:tcW w:w="533" w:type="dxa"/>
            <w:tcBorders>
              <w:top w:val="single" w:sz="4" w:space="0" w:color="808080"/>
              <w:left w:val="single" w:sz="4" w:space="0" w:color="808080"/>
              <w:bottom w:val="single" w:sz="4" w:space="0" w:color="808080"/>
              <w:right w:val="nil"/>
            </w:tcBorders>
          </w:tcPr>
          <w:p w14:paraId="7D882008" w14:textId="7F9BC28F" w:rsidR="0072128E" w:rsidRPr="00D06762" w:rsidRDefault="0072128E" w:rsidP="007212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596437" w14:textId="0F7FD451" w:rsidR="0072128E" w:rsidRPr="00D03323" w:rsidRDefault="0072128E" w:rsidP="00D90F7E">
            <w:pPr>
              <w:spacing w:after="120" w:line="280" w:lineRule="exact"/>
              <w:ind w:right="288"/>
              <w:rPr>
                <w:rFonts w:eastAsia="Times New Roman"/>
                <w:i/>
                <w:color w:val="548DD4"/>
              </w:rPr>
            </w:pPr>
            <w:r w:rsidRPr="00D03323">
              <w:rPr>
                <w:rFonts w:eastAsia="Times New Roman"/>
                <w:color w:val="548DD4"/>
              </w:rPr>
              <w:t>[</w:t>
            </w:r>
            <w:r w:rsidRPr="00D03323">
              <w:rPr>
                <w:rFonts w:eastAsia="Times New Roman"/>
                <w:i/>
                <w:color w:val="548DD4"/>
              </w:rPr>
              <w:t xml:space="preserve">Plan should modify this section to reflect </w:t>
            </w:r>
            <w:r>
              <w:rPr>
                <w:rFonts w:eastAsia="Times New Roman"/>
                <w:i/>
                <w:color w:val="548DD4"/>
              </w:rPr>
              <w:t xml:space="preserve">Rhode Island </w:t>
            </w:r>
            <w:r w:rsidRPr="00D03323">
              <w:rPr>
                <w:rFonts w:eastAsia="Times New Roman"/>
                <w:i/>
                <w:color w:val="548DD4"/>
              </w:rPr>
              <w:t>Medicaid or plan-covered supplemental benefits as appropriate. Add the apple icon if listing only preventive services.</w:t>
            </w:r>
            <w:r w:rsidRPr="00D03323">
              <w:rPr>
                <w:rFonts w:eastAsia="Times New Roman"/>
                <w:color w:val="548DD4"/>
              </w:rPr>
              <w:t>]</w:t>
            </w:r>
          </w:p>
          <w:p w14:paraId="216656FE" w14:textId="77777777" w:rsidR="0072128E" w:rsidRPr="00D03323" w:rsidRDefault="0072128E" w:rsidP="00D90F7E">
            <w:pPr>
              <w:spacing w:line="280" w:lineRule="exact"/>
              <w:ind w:right="288"/>
              <w:rPr>
                <w:rFonts w:eastAsia="Times New Roman"/>
                <w:b/>
                <w:bCs/>
              </w:rPr>
            </w:pPr>
            <w:r w:rsidRPr="00D03323">
              <w:rPr>
                <w:rFonts w:eastAsia="Times New Roman"/>
                <w:b/>
                <w:bCs/>
              </w:rPr>
              <w:t>Vision care</w:t>
            </w:r>
          </w:p>
          <w:p w14:paraId="6E240CE9" w14:textId="74321049" w:rsidR="0072128E" w:rsidRPr="00D03323" w:rsidRDefault="0072128E">
            <w:pPr>
              <w:spacing w:after="120" w:line="280" w:lineRule="exact"/>
              <w:ind w:right="288"/>
              <w:rPr>
                <w:rFonts w:eastAsia="Times New Roman"/>
              </w:rPr>
            </w:pPr>
            <w:r w:rsidRPr="00D03323">
              <w:rPr>
                <w:rFonts w:eastAsia="Times New Roman"/>
              </w:rPr>
              <w:t>The plan will pay for a routine eye exam and eyeglasses once every two years. Eyeglass lenses are covered more than on</w:t>
            </w:r>
            <w:r>
              <w:rPr>
                <w:rFonts w:eastAsia="Times New Roman"/>
              </w:rPr>
              <w:t>c</w:t>
            </w:r>
            <w:r w:rsidRPr="00D03323">
              <w:rPr>
                <w:rFonts w:eastAsia="Times New Roman"/>
              </w:rPr>
              <w:t>e every two years only if it is medically necessary. Contact lenses may be covered if you have a visual or ocular condition that is better treated with contact lenses than with eyeglasses.</w:t>
            </w:r>
          </w:p>
          <w:p w14:paraId="78104126" w14:textId="27F36555" w:rsidR="0072128E" w:rsidRPr="00D03323" w:rsidRDefault="0072128E">
            <w:pPr>
              <w:spacing w:after="120" w:line="280" w:lineRule="exact"/>
              <w:ind w:right="288"/>
              <w:rPr>
                <w:rFonts w:eastAsia="Times New Roman"/>
              </w:rPr>
            </w:pPr>
            <w:r w:rsidRPr="00D03323">
              <w:rPr>
                <w:rFonts w:eastAsia="Times New Roman"/>
              </w:rPr>
              <w:t>The plan will pay for outpatient doctor</w:t>
            </w:r>
            <w:r>
              <w:rPr>
                <w:rFonts w:eastAsia="Times New Roman"/>
              </w:rPr>
              <w:t xml:space="preserve"> and other provider</w:t>
            </w:r>
            <w:r w:rsidRPr="00D03323">
              <w:rPr>
                <w:rFonts w:eastAsia="Times New Roman"/>
              </w:rPr>
              <w:t xml:space="preserve"> services for the diagnosis and treatment of diseases and injuries of the eye. For example, this includes annual eye exams for diabetic retinopathy for people with diabetes and treatment for age-related macular degeneration. </w:t>
            </w:r>
          </w:p>
          <w:p w14:paraId="22A04E69" w14:textId="77777777" w:rsidR="0072128E" w:rsidRPr="00D03323" w:rsidRDefault="0072128E">
            <w:pPr>
              <w:spacing w:after="120" w:line="280" w:lineRule="exact"/>
              <w:ind w:right="288"/>
              <w:rPr>
                <w:rFonts w:eastAsia="Times New Roman"/>
              </w:rPr>
            </w:pPr>
            <w:r w:rsidRPr="00D03323">
              <w:rPr>
                <w:rFonts w:eastAsia="Times New Roman"/>
              </w:rPr>
              <w:t>For people at high risk of glaucoma, the plan will pay glaucoma screenings. People at high risk of glaucoma include:</w:t>
            </w:r>
          </w:p>
          <w:p w14:paraId="7AECD281" w14:textId="77777777" w:rsidR="0072128E" w:rsidRPr="00D03323" w:rsidRDefault="0072128E" w:rsidP="00D90F7E">
            <w:pPr>
              <w:pStyle w:val="ListBullet"/>
              <w:spacing w:line="280" w:lineRule="exact"/>
              <w:ind w:left="432" w:right="288"/>
              <w:rPr>
                <w:b/>
                <w:bCs/>
                <w:szCs w:val="30"/>
              </w:rPr>
            </w:pPr>
            <w:r w:rsidRPr="00D03323">
              <w:t>people with a family history of glaucoma,</w:t>
            </w:r>
          </w:p>
          <w:p w14:paraId="6A54A030" w14:textId="462D2909" w:rsidR="0072128E" w:rsidRPr="00D03323" w:rsidRDefault="0072128E" w:rsidP="00D90F7E">
            <w:pPr>
              <w:pStyle w:val="ListBullet"/>
              <w:spacing w:line="280" w:lineRule="exact"/>
              <w:ind w:left="432" w:right="288"/>
              <w:rPr>
                <w:b/>
                <w:bCs/>
                <w:szCs w:val="30"/>
              </w:rPr>
            </w:pPr>
            <w:r>
              <w:t>people with diabetes,</w:t>
            </w:r>
          </w:p>
          <w:p w14:paraId="4B923F0F" w14:textId="77777777" w:rsidR="0072128E" w:rsidRPr="00D03323" w:rsidRDefault="0072128E" w:rsidP="00D90F7E">
            <w:pPr>
              <w:pStyle w:val="ListBullet"/>
              <w:spacing w:line="280" w:lineRule="exact"/>
              <w:ind w:left="432" w:right="288"/>
              <w:rPr>
                <w:b/>
                <w:bCs/>
                <w:szCs w:val="30"/>
              </w:rPr>
            </w:pPr>
            <w:r w:rsidRPr="00D03323">
              <w:t>African-Americans who are age 50 and older, and</w:t>
            </w:r>
          </w:p>
          <w:p w14:paraId="4489F253" w14:textId="77777777" w:rsidR="0072128E" w:rsidRPr="00D03323" w:rsidRDefault="0072128E" w:rsidP="00D90F7E">
            <w:pPr>
              <w:pStyle w:val="ListBullet"/>
              <w:spacing w:line="280" w:lineRule="exact"/>
              <w:ind w:left="432" w:right="288"/>
              <w:rPr>
                <w:b/>
              </w:rPr>
            </w:pPr>
            <w:r w:rsidRPr="00D03323">
              <w:t>Hispanic Americans who are 65 or older.</w:t>
            </w:r>
          </w:p>
          <w:p w14:paraId="7B2225C0" w14:textId="77777777" w:rsidR="0072128E" w:rsidRPr="00D03323" w:rsidRDefault="0072128E">
            <w:pPr>
              <w:spacing w:after="120" w:line="280" w:lineRule="exact"/>
              <w:ind w:right="288"/>
              <w:rPr>
                <w:rFonts w:eastAsia="Times New Roman"/>
                <w:b/>
                <w:bCs/>
                <w:szCs w:val="30"/>
              </w:rPr>
            </w:pPr>
            <w:r w:rsidRPr="00D03323">
              <w:rPr>
                <w:rFonts w:eastAsia="Times New Roman"/>
                <w:color w:val="548DD4"/>
              </w:rPr>
              <w:t>[</w:t>
            </w:r>
            <w:r w:rsidRPr="00D03323">
              <w:rPr>
                <w:rFonts w:eastAsia="Times New Roman"/>
                <w:i/>
                <w:color w:val="548DD4"/>
              </w:rPr>
              <w:t>Plan should modify this description if the plan offers more than is covered by Medicare.</w:t>
            </w:r>
            <w:r w:rsidRPr="00D03323">
              <w:rPr>
                <w:rFonts w:eastAsia="Times New Roman"/>
                <w:color w:val="548DD4"/>
              </w:rPr>
              <w:t>]</w:t>
            </w:r>
            <w:r w:rsidRPr="00D03323">
              <w:rPr>
                <w:rFonts w:eastAsia="Times New Roman"/>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03A2D3F8" w14:textId="680F4184" w:rsidR="0072128E" w:rsidRPr="00D06762" w:rsidRDefault="0072128E">
            <w:pPr>
              <w:spacing w:after="120" w:line="280" w:lineRule="exact"/>
              <w:ind w:right="288"/>
              <w:rPr>
                <w:rFonts w:eastAsia="Times New Roman"/>
                <w:i/>
                <w:color w:val="548DD4"/>
              </w:rPr>
            </w:pPr>
            <w:r w:rsidRPr="00D03323">
              <w:rPr>
                <w:color w:val="548DD4"/>
              </w:rPr>
              <w:t>[</w:t>
            </w:r>
            <w:r w:rsidRPr="00D03323">
              <w:rPr>
                <w:i/>
                <w:color w:val="548DD4"/>
              </w:rPr>
              <w:t>Also list any additional benefits offered, such as supplemental vision exams or glasses.</w:t>
            </w:r>
            <w:r w:rsidRPr="00D03323">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1701ED" w14:textId="36F3B3BF" w:rsidR="0072128E" w:rsidRPr="00D06762" w:rsidRDefault="0072128E" w:rsidP="0072128E">
            <w:pPr>
              <w:spacing w:after="120" w:line="280" w:lineRule="exact"/>
              <w:ind w:right="288"/>
              <w:rPr>
                <w:rFonts w:eastAsia="Times New Roman"/>
                <w:color w:val="548DD4"/>
              </w:rPr>
            </w:pPr>
            <w:r w:rsidRPr="00D03323">
              <w:rPr>
                <w:rFonts w:eastAsia="Times New Roman"/>
              </w:rPr>
              <w:t>$0</w:t>
            </w:r>
          </w:p>
        </w:tc>
      </w:tr>
      <w:tr w:rsidR="0072128E" w:rsidRPr="00D06762" w14:paraId="58AA2B7D" w14:textId="77777777" w:rsidTr="00D90F7E">
        <w:trPr>
          <w:cantSplit/>
        </w:trPr>
        <w:tc>
          <w:tcPr>
            <w:tcW w:w="533" w:type="dxa"/>
            <w:tcBorders>
              <w:top w:val="single" w:sz="4" w:space="0" w:color="808080"/>
              <w:left w:val="single" w:sz="4" w:space="0" w:color="808080"/>
              <w:bottom w:val="single" w:sz="4" w:space="0" w:color="808080"/>
              <w:right w:val="nil"/>
            </w:tcBorders>
          </w:tcPr>
          <w:p w14:paraId="1F7179F5"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60688B" w14:textId="77777777" w:rsidR="0072128E" w:rsidRPr="00D06762" w:rsidRDefault="0072128E" w:rsidP="00D90F7E">
            <w:pPr>
              <w:spacing w:line="280" w:lineRule="exact"/>
              <w:ind w:right="288"/>
              <w:rPr>
                <w:rFonts w:eastAsia="Times New Roman"/>
                <w:b/>
                <w:bCs/>
              </w:rPr>
            </w:pPr>
            <w:r w:rsidRPr="00D06762">
              <w:rPr>
                <w:rFonts w:eastAsia="Times New Roman"/>
                <w:b/>
                <w:bCs/>
              </w:rPr>
              <w:t>“Welcome to Medicare” Preventive Visit</w:t>
            </w:r>
          </w:p>
          <w:p w14:paraId="109793B6" w14:textId="77777777" w:rsidR="0072128E" w:rsidRPr="00D06762" w:rsidRDefault="0072128E">
            <w:pPr>
              <w:spacing w:after="120" w:line="280" w:lineRule="exact"/>
              <w:ind w:right="288"/>
              <w:rPr>
                <w:rFonts w:eastAsia="Times New Roman"/>
              </w:rPr>
            </w:pPr>
            <w:r w:rsidRPr="00D06762">
              <w:rPr>
                <w:rFonts w:eastAsia="Times New Roman"/>
              </w:rPr>
              <w:t xml:space="preserve">The plan covers the one-time “Welcome to Medicare” preventive visit. The visit includes: </w:t>
            </w:r>
          </w:p>
          <w:p w14:paraId="220A6038" w14:textId="77777777" w:rsidR="0072128E" w:rsidRPr="00D06762" w:rsidRDefault="0072128E" w:rsidP="00D90F7E">
            <w:pPr>
              <w:pStyle w:val="ListBullet"/>
              <w:spacing w:line="280" w:lineRule="exact"/>
              <w:ind w:left="432" w:right="288"/>
            </w:pPr>
            <w:r w:rsidRPr="00D06762">
              <w:t>a review of your health,</w:t>
            </w:r>
          </w:p>
          <w:p w14:paraId="031A198B" w14:textId="77777777" w:rsidR="0072128E" w:rsidRPr="00D06762" w:rsidRDefault="0072128E" w:rsidP="00D90F7E">
            <w:pPr>
              <w:pStyle w:val="ListBullet"/>
              <w:spacing w:line="280" w:lineRule="exact"/>
              <w:ind w:left="432" w:right="288"/>
            </w:pPr>
            <w:r w:rsidRPr="00D06762">
              <w:t>education and counseling about the preventive services you need (including screenings and shots), and</w:t>
            </w:r>
          </w:p>
          <w:p w14:paraId="1B528AC4" w14:textId="77777777" w:rsidR="0072128E" w:rsidRPr="00D06762" w:rsidRDefault="0072128E" w:rsidP="00D90F7E">
            <w:pPr>
              <w:pStyle w:val="ListBullet"/>
              <w:spacing w:line="280" w:lineRule="exact"/>
              <w:ind w:left="432" w:right="288"/>
            </w:pPr>
            <w:r w:rsidRPr="00D06762">
              <w:t>referrals for other care if you need it.</w:t>
            </w:r>
          </w:p>
          <w:p w14:paraId="48A24D8F" w14:textId="30E979C6" w:rsidR="0072128E" w:rsidRPr="00D06762" w:rsidRDefault="00C71D31">
            <w:pPr>
              <w:spacing w:after="120" w:line="280" w:lineRule="exact"/>
              <w:ind w:right="288"/>
              <w:rPr>
                <w:rFonts w:eastAsia="Times New Roman" w:cs="Arial"/>
                <w:b/>
              </w:rPr>
            </w:pPr>
            <w:r w:rsidRPr="00B16FB9">
              <w:rPr>
                <w:rFonts w:eastAsia="Times New Roman"/>
                <w:b/>
              </w:rPr>
              <w:t>Note</w:t>
            </w:r>
            <w:r w:rsidR="0072128E" w:rsidRPr="00D06762">
              <w:rPr>
                <w:rFonts w:eastAsia="Times New Roman"/>
                <w:b/>
              </w:rPr>
              <w:t xml:space="preserve">: </w:t>
            </w:r>
            <w:r w:rsidR="0072128E" w:rsidRPr="00D06762">
              <w:rPr>
                <w:rFonts w:eastAsia="Times New Roman"/>
              </w:rPr>
              <w:t>We cover the “Welcome to Medicare” preventive visit only</w:t>
            </w:r>
            <w:r w:rsidR="0072128E" w:rsidRPr="00D06762" w:rsidDel="003229F6">
              <w:rPr>
                <w:rFonts w:eastAsia="Times New Roman"/>
              </w:rPr>
              <w:t xml:space="preserve"> </w:t>
            </w:r>
            <w:r w:rsidR="0072128E" w:rsidRPr="00D06762">
              <w:rPr>
                <w:rFonts w:eastAsia="Times New Roman"/>
              </w:rPr>
              <w:t xml:space="preserve">during the first 12 months that you have Medicare Part B. When you make your appointment, tell your </w:t>
            </w:r>
            <w:r w:rsidR="0072128E">
              <w:rPr>
                <w:rFonts w:eastAsia="Times New Roman"/>
              </w:rPr>
              <w:t>provider</w:t>
            </w:r>
            <w:r w:rsidR="0072128E" w:rsidRPr="00D06762">
              <w:rPr>
                <w:rFonts w:eastAsia="Times New Roman"/>
              </w:rPr>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634F4" w14:textId="77777777" w:rsidR="0072128E" w:rsidRPr="00D06762" w:rsidRDefault="0072128E" w:rsidP="0072128E">
            <w:pPr>
              <w:spacing w:after="120" w:line="280" w:lineRule="exact"/>
              <w:ind w:right="288"/>
              <w:rPr>
                <w:rFonts w:eastAsia="Times New Roman"/>
                <w:color w:val="548DD4"/>
              </w:rPr>
            </w:pPr>
            <w:r w:rsidRPr="00D06762">
              <w:rPr>
                <w:rFonts w:eastAsia="Times New Roman"/>
              </w:rPr>
              <w:t>$0</w:t>
            </w:r>
          </w:p>
        </w:tc>
      </w:tr>
    </w:tbl>
    <w:p w14:paraId="0D51E6FE" w14:textId="77777777" w:rsidR="006C38CE" w:rsidRDefault="006C38CE" w:rsidP="002F27FA"/>
    <w:p w14:paraId="6D1051DF" w14:textId="77777777" w:rsidR="00EF2AFB" w:rsidRDefault="00EF2AFB">
      <w:pPr>
        <w:spacing w:after="0" w:line="240" w:lineRule="auto"/>
        <w:ind w:right="0"/>
      </w:pPr>
      <w:r>
        <w:br w:type="page"/>
      </w:r>
    </w:p>
    <w:p w14:paraId="7CCBA31C" w14:textId="1D751BE0" w:rsidR="002F27FA" w:rsidRDefault="002F27FA" w:rsidP="00D90F7E">
      <w:pPr>
        <w:ind w:right="0"/>
        <w:rPr>
          <w:i/>
          <w:color w:val="548DD4"/>
        </w:rPr>
      </w:pPr>
      <w:r>
        <w:lastRenderedPageBreak/>
        <w:t xml:space="preserve">Our plan also covers long-term services and supports (LTSS) </w:t>
      </w:r>
      <w:r w:rsidR="00EF2AFB">
        <w:t>for</w:t>
      </w:r>
      <w:r>
        <w:t xml:space="preserve"> </w:t>
      </w:r>
      <w:r w:rsidR="00B46D49">
        <w:t xml:space="preserve">Members </w:t>
      </w:r>
      <w:r>
        <w:t xml:space="preserve">who need them and qualify for LTSS through Rhode Island Medicaid. You may need to pay for part of the cost of the services. The amount you pay is determined by Rhode Island Medicaid. </w:t>
      </w:r>
      <w:r w:rsidR="00B1148B" w:rsidRPr="004347F4">
        <w:rPr>
          <w:color w:val="548DD4"/>
        </w:rPr>
        <w:t>[</w:t>
      </w:r>
      <w:r w:rsidR="006C38CE" w:rsidRPr="004347F4">
        <w:rPr>
          <w:i/>
          <w:color w:val="548DD4"/>
        </w:rPr>
        <w:t>Plan to provide additional information, b</w:t>
      </w:r>
      <w:r w:rsidR="00B1148B" w:rsidRPr="004347F4">
        <w:rPr>
          <w:i/>
          <w:color w:val="548DD4"/>
        </w:rPr>
        <w:t xml:space="preserve">efore the table or in each row of the table, </w:t>
      </w:r>
      <w:r w:rsidR="006275AB" w:rsidRPr="004347F4">
        <w:rPr>
          <w:i/>
          <w:color w:val="548DD4"/>
        </w:rPr>
        <w:t>on how to qualify for the services</w:t>
      </w:r>
      <w:r w:rsidR="00B1148B" w:rsidRPr="004347F4">
        <w:rPr>
          <w:i/>
          <w:color w:val="548DD4"/>
        </w:rPr>
        <w:t>, additional benefits covered and any service exclusions</w:t>
      </w:r>
      <w:r w:rsidR="006275AB" w:rsidRPr="004347F4">
        <w:rPr>
          <w:i/>
          <w:color w:val="548DD4"/>
        </w:rPr>
        <w:t>.</w:t>
      </w:r>
      <w:r w:rsidR="006275AB" w:rsidRPr="00D97739">
        <w:rPr>
          <w:color w:val="548DD4"/>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046"/>
        <w:gridCol w:w="2861"/>
      </w:tblGrid>
      <w:tr w:rsidR="00B46D49" w:rsidRPr="009F6C9A" w14:paraId="10F61FD5" w14:textId="77777777" w:rsidTr="00765A00">
        <w:trPr>
          <w:cantSplit/>
          <w:trHeight w:val="382"/>
          <w:tblHeader/>
        </w:trPr>
        <w:tc>
          <w:tcPr>
            <w:tcW w:w="7046"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vAlign w:val="center"/>
          </w:tcPr>
          <w:p w14:paraId="1EBB6A60" w14:textId="6044F9FC" w:rsidR="00B46D49" w:rsidRPr="00EA6B86" w:rsidRDefault="00B46D49" w:rsidP="009737E0">
            <w:pPr>
              <w:spacing w:after="0" w:line="240" w:lineRule="auto"/>
              <w:ind w:right="0"/>
              <w:rPr>
                <w:rFonts w:eastAsia="Times New Roman"/>
                <w:b/>
                <w:bCs/>
                <w:sz w:val="24"/>
                <w:szCs w:val="24"/>
              </w:rPr>
            </w:pPr>
            <w:r w:rsidRPr="00EA6B86">
              <w:rPr>
                <w:rFonts w:eastAsia="Times New Roman"/>
                <w:b/>
                <w:bCs/>
                <w:sz w:val="24"/>
                <w:szCs w:val="24"/>
              </w:rPr>
              <w:t>LTSS Services</w:t>
            </w:r>
          </w:p>
        </w:tc>
        <w:tc>
          <w:tcPr>
            <w:tcW w:w="2861"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vAlign w:val="center"/>
          </w:tcPr>
          <w:p w14:paraId="16ECAEAF" w14:textId="290A4975"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18035536"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54C8A8" w14:textId="77777777" w:rsidR="00082C6B" w:rsidRPr="009F6C9A" w:rsidRDefault="00082C6B" w:rsidP="00D90F7E">
            <w:pPr>
              <w:spacing w:line="280" w:lineRule="exact"/>
              <w:ind w:right="288"/>
              <w:rPr>
                <w:rFonts w:eastAsia="Times New Roman"/>
                <w:b/>
                <w:bCs/>
              </w:rPr>
            </w:pPr>
            <w:r w:rsidRPr="009F6C9A">
              <w:rPr>
                <w:rFonts w:eastAsia="Times New Roman"/>
                <w:b/>
                <w:bCs/>
              </w:rPr>
              <w:t>Assisted living</w:t>
            </w:r>
          </w:p>
          <w:p w14:paraId="1645F187" w14:textId="10A2A2BC" w:rsidR="00082C6B" w:rsidRPr="009F6C9A" w:rsidRDefault="00082C6B">
            <w:pPr>
              <w:spacing w:after="120" w:line="280" w:lineRule="exact"/>
              <w:ind w:right="288"/>
              <w:rPr>
                <w:rFonts w:eastAsia="Times New Roman"/>
                <w:i/>
                <w:color w:val="548DD4"/>
              </w:rPr>
            </w:pPr>
            <w:r w:rsidRPr="009F6C9A">
              <w:t>The plan will pay for services and supports for you to live in an assisted living facility.</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7B1D1C"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4917256B" w14:textId="77777777" w:rsidR="00082C6B" w:rsidRPr="00D06762" w:rsidRDefault="00082C6B" w:rsidP="009F6C9A">
            <w:pPr>
              <w:spacing w:after="120" w:line="280" w:lineRule="exact"/>
              <w:ind w:right="288"/>
              <w:rPr>
                <w:rFonts w:eastAsia="Times New Roman"/>
                <w:i/>
                <w:color w:val="548DD4"/>
              </w:rPr>
            </w:pPr>
            <w:r>
              <w:rPr>
                <w:rFonts w:eastAsia="Times New Roman"/>
                <w:color w:val="548DD4"/>
              </w:rPr>
              <w:t xml:space="preserve"> </w:t>
            </w:r>
          </w:p>
        </w:tc>
      </w:tr>
      <w:tr w:rsidR="00082C6B" w:rsidRPr="00D06762" w14:paraId="1902D261"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AB31C8D" w14:textId="77777777" w:rsidR="00082C6B" w:rsidRPr="009F6C9A" w:rsidRDefault="00082C6B" w:rsidP="00D90F7E">
            <w:pPr>
              <w:spacing w:line="280" w:lineRule="exact"/>
              <w:ind w:right="288"/>
              <w:rPr>
                <w:rFonts w:eastAsia="Times New Roman"/>
                <w:b/>
                <w:bCs/>
              </w:rPr>
            </w:pPr>
            <w:r w:rsidRPr="009F6C9A">
              <w:rPr>
                <w:rFonts w:eastAsia="Times New Roman"/>
                <w:b/>
                <w:bCs/>
              </w:rPr>
              <w:t>Community transition services</w:t>
            </w:r>
          </w:p>
          <w:p w14:paraId="451A02AA" w14:textId="645B0CFC" w:rsidR="00082C6B" w:rsidRPr="009F6C9A" w:rsidRDefault="00082C6B" w:rsidP="00D90F7E">
            <w:pPr>
              <w:spacing w:after="120" w:line="280" w:lineRule="exact"/>
              <w:ind w:right="288"/>
              <w:rPr>
                <w:rFonts w:eastAsia="Times New Roman"/>
                <w:bCs/>
              </w:rPr>
            </w:pPr>
            <w:r w:rsidRPr="009F6C9A">
              <w:t xml:space="preserve">The plan will provide services to help you move from a nursing facility or institution to a private home. The plan will also pay for some one-time living expenses to help you set up a private home when you move from a nursing facility or institution.  </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2386A2"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11E4FE77" w14:textId="77777777" w:rsidR="00082C6B" w:rsidRPr="009F6C9A" w:rsidRDefault="00082C6B" w:rsidP="009F6C9A">
            <w:pPr>
              <w:spacing w:before="120" w:after="120" w:line="240" w:lineRule="auto"/>
              <w:ind w:right="288"/>
              <w:rPr>
                <w:rFonts w:eastAsia="Times New Roman"/>
              </w:rPr>
            </w:pPr>
          </w:p>
        </w:tc>
      </w:tr>
      <w:tr w:rsidR="00082C6B" w:rsidRPr="00D06762" w14:paraId="3F62FA30"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A6CE46" w14:textId="77777777" w:rsidR="00082C6B" w:rsidRPr="009F6C9A" w:rsidRDefault="00082C6B" w:rsidP="00D90F7E">
            <w:pPr>
              <w:spacing w:line="280" w:lineRule="exact"/>
              <w:ind w:right="288"/>
              <w:rPr>
                <w:rFonts w:eastAsia="Times New Roman"/>
                <w:b/>
                <w:bCs/>
              </w:rPr>
            </w:pPr>
            <w:r w:rsidRPr="009F6C9A">
              <w:rPr>
                <w:rFonts w:eastAsia="Times New Roman"/>
                <w:b/>
                <w:bCs/>
              </w:rPr>
              <w:t>Day supports</w:t>
            </w:r>
          </w:p>
          <w:p w14:paraId="627EA7F3" w14:textId="6B43FDD6" w:rsidR="00082C6B" w:rsidRPr="009F6C9A" w:rsidRDefault="00082C6B" w:rsidP="00D90F7E">
            <w:pPr>
              <w:spacing w:after="120" w:line="280" w:lineRule="exact"/>
              <w:ind w:right="288"/>
              <w:rPr>
                <w:rFonts w:eastAsia="Times New Roman"/>
                <w:bCs/>
              </w:rPr>
            </w:pPr>
            <w:r w:rsidRPr="009F6C9A">
              <w:t>The plan will pay for services to help you with self-help and social skills.</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0F9578"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2FFE0718" w14:textId="77777777" w:rsidR="00082C6B" w:rsidRPr="009F6C9A" w:rsidRDefault="00082C6B" w:rsidP="009F6C9A">
            <w:pPr>
              <w:spacing w:after="120" w:line="240" w:lineRule="auto"/>
              <w:ind w:right="288"/>
              <w:rPr>
                <w:rFonts w:eastAsia="Times New Roman"/>
              </w:rPr>
            </w:pPr>
          </w:p>
        </w:tc>
      </w:tr>
      <w:tr w:rsidR="00082C6B" w:rsidRPr="00D06762" w14:paraId="7E31DAC8"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BD0B1B" w14:textId="77777777" w:rsidR="00082C6B" w:rsidRPr="009F6C9A" w:rsidRDefault="00082C6B" w:rsidP="00765A00">
            <w:pPr>
              <w:spacing w:line="280" w:lineRule="exact"/>
              <w:ind w:right="288"/>
              <w:rPr>
                <w:rFonts w:eastAsia="Times New Roman"/>
                <w:b/>
                <w:bCs/>
              </w:rPr>
            </w:pPr>
            <w:r w:rsidRPr="009F6C9A">
              <w:rPr>
                <w:rFonts w:eastAsia="Times New Roman"/>
                <w:b/>
                <w:bCs/>
              </w:rPr>
              <w:t>Employment supports</w:t>
            </w:r>
          </w:p>
          <w:p w14:paraId="1C07D2BB" w14:textId="255FE3E6" w:rsidR="00082C6B" w:rsidRPr="009F6C9A" w:rsidRDefault="00082C6B" w:rsidP="00765A00">
            <w:pPr>
              <w:spacing w:after="120" w:line="280" w:lineRule="exact"/>
              <w:ind w:right="288"/>
              <w:rPr>
                <w:rFonts w:eastAsia="Times New Roman"/>
                <w:bCs/>
              </w:rPr>
            </w:pPr>
            <w:r w:rsidRPr="009F6C9A">
              <w:t>The plan will pay for services, such as supervision, transportation, or training, to help you get or keep a paid job.</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8540D1"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732C1BC2" w14:textId="77777777" w:rsidR="00082C6B" w:rsidRPr="009F6C9A" w:rsidRDefault="00082C6B" w:rsidP="009F6C9A">
            <w:pPr>
              <w:spacing w:after="120" w:line="240" w:lineRule="auto"/>
              <w:ind w:right="288"/>
              <w:rPr>
                <w:rFonts w:eastAsia="Times New Roman"/>
              </w:rPr>
            </w:pPr>
          </w:p>
        </w:tc>
      </w:tr>
      <w:tr w:rsidR="00082C6B" w:rsidRPr="00D06762" w14:paraId="75385B14"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54AB75" w14:textId="77777777" w:rsidR="00082C6B" w:rsidRPr="009F6C9A" w:rsidRDefault="00082C6B" w:rsidP="00D90F7E">
            <w:pPr>
              <w:spacing w:line="280" w:lineRule="exact"/>
              <w:ind w:right="288"/>
              <w:rPr>
                <w:rFonts w:eastAsia="Times New Roman"/>
                <w:b/>
                <w:bCs/>
              </w:rPr>
            </w:pPr>
            <w:r w:rsidRPr="009F6C9A">
              <w:rPr>
                <w:rFonts w:eastAsia="Times New Roman"/>
                <w:b/>
                <w:bCs/>
              </w:rPr>
              <w:t>Homemaker</w:t>
            </w:r>
          </w:p>
          <w:p w14:paraId="1B98ED4D" w14:textId="7E429A5E" w:rsidR="00082C6B" w:rsidRPr="009F6C9A" w:rsidRDefault="00082C6B" w:rsidP="00765A00">
            <w:pPr>
              <w:spacing w:after="120" w:line="280" w:lineRule="exact"/>
              <w:ind w:right="288"/>
              <w:rPr>
                <w:rFonts w:eastAsia="Times New Roman"/>
                <w:bCs/>
              </w:rPr>
            </w:pPr>
            <w:r w:rsidRPr="009F6C9A">
              <w:t>The plan will pay for homemaker services to help with general householder tasks, such as meal preparation or general household care.</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9F260B"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54D47278" w14:textId="77777777" w:rsidR="00082C6B" w:rsidRPr="009F6C9A" w:rsidRDefault="00082C6B" w:rsidP="009F6C9A">
            <w:pPr>
              <w:spacing w:after="120" w:line="240" w:lineRule="auto"/>
              <w:ind w:right="288"/>
              <w:rPr>
                <w:rFonts w:eastAsia="Times New Roman"/>
              </w:rPr>
            </w:pPr>
          </w:p>
        </w:tc>
      </w:tr>
      <w:tr w:rsidR="00082C6B" w:rsidRPr="00D06762" w14:paraId="7C7EB3A1"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8F7490" w14:textId="77777777" w:rsidR="00082C6B" w:rsidRPr="009F6C9A" w:rsidRDefault="00082C6B" w:rsidP="00D90F7E">
            <w:pPr>
              <w:spacing w:line="280" w:lineRule="exact"/>
              <w:ind w:right="288"/>
              <w:rPr>
                <w:rFonts w:eastAsia="Times New Roman"/>
                <w:b/>
                <w:bCs/>
              </w:rPr>
            </w:pPr>
            <w:r w:rsidRPr="009F6C9A">
              <w:rPr>
                <w:rFonts w:eastAsia="Times New Roman"/>
                <w:b/>
                <w:bCs/>
              </w:rPr>
              <w:t>Meals on Wheels</w:t>
            </w:r>
          </w:p>
          <w:p w14:paraId="5BCC2D64" w14:textId="5977A8A1" w:rsidR="00082C6B" w:rsidRPr="009F6C9A" w:rsidRDefault="00082C6B" w:rsidP="00D90F7E">
            <w:pPr>
              <w:spacing w:after="120" w:line="280" w:lineRule="exact"/>
              <w:ind w:right="288"/>
              <w:rPr>
                <w:rFonts w:eastAsia="Times New Roman"/>
                <w:bCs/>
              </w:rPr>
            </w:pPr>
            <w:r w:rsidRPr="009F6C9A">
              <w:t>The plan will pay for up to one meal five days per week to be delivered to your home.</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7448B32"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42F64340" w14:textId="77777777" w:rsidR="00082C6B" w:rsidRPr="009F6C9A" w:rsidRDefault="00082C6B" w:rsidP="009F6C9A">
            <w:pPr>
              <w:spacing w:after="120" w:line="240" w:lineRule="auto"/>
              <w:ind w:right="288"/>
              <w:rPr>
                <w:rFonts w:eastAsia="Times New Roman"/>
              </w:rPr>
            </w:pPr>
          </w:p>
        </w:tc>
      </w:tr>
      <w:tr w:rsidR="00082C6B" w:rsidRPr="00D06762" w14:paraId="55E06A99"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309D27" w14:textId="77777777" w:rsidR="00082C6B" w:rsidRPr="009F6C9A" w:rsidRDefault="00082C6B" w:rsidP="00D90F7E">
            <w:pPr>
              <w:spacing w:line="280" w:lineRule="exact"/>
              <w:ind w:right="288"/>
              <w:rPr>
                <w:rFonts w:eastAsia="Times New Roman"/>
                <w:b/>
                <w:bCs/>
              </w:rPr>
            </w:pPr>
            <w:r w:rsidRPr="009F6C9A">
              <w:rPr>
                <w:rFonts w:eastAsia="Times New Roman"/>
                <w:b/>
                <w:bCs/>
              </w:rPr>
              <w:t>Personal care assistance</w:t>
            </w:r>
          </w:p>
          <w:p w14:paraId="471231BB" w14:textId="6109A188" w:rsidR="00082C6B" w:rsidRPr="009F6C9A" w:rsidRDefault="00082C6B" w:rsidP="00D90F7E">
            <w:pPr>
              <w:spacing w:after="120" w:line="280" w:lineRule="exact"/>
              <w:ind w:right="288"/>
              <w:rPr>
                <w:rFonts w:eastAsia="Times New Roman"/>
                <w:bCs/>
              </w:rPr>
            </w:pPr>
            <w:r w:rsidRPr="009F6C9A">
              <w:t>The plan will pay for assistance with daily activities in your home or the community if you have a disability and are unable to do the activities on your own.</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EC2EDB3"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200AB577" w14:textId="77777777" w:rsidR="00082C6B" w:rsidRPr="009F6C9A" w:rsidRDefault="00082C6B" w:rsidP="009F6C9A">
            <w:pPr>
              <w:spacing w:after="120" w:line="240" w:lineRule="auto"/>
              <w:ind w:right="288"/>
              <w:rPr>
                <w:rFonts w:eastAsia="Times New Roman"/>
              </w:rPr>
            </w:pPr>
          </w:p>
        </w:tc>
      </w:tr>
      <w:tr w:rsidR="00082C6B" w:rsidRPr="00D06762" w14:paraId="62B63FB6"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81631E" w14:textId="77777777" w:rsidR="00082C6B" w:rsidRPr="009F6C9A" w:rsidRDefault="00082C6B" w:rsidP="00D90F7E">
            <w:pPr>
              <w:spacing w:line="280" w:lineRule="exact"/>
              <w:ind w:right="288"/>
              <w:rPr>
                <w:rFonts w:eastAsia="Times New Roman"/>
                <w:b/>
                <w:bCs/>
              </w:rPr>
            </w:pPr>
            <w:r w:rsidRPr="009F6C9A">
              <w:rPr>
                <w:rFonts w:eastAsia="Times New Roman"/>
                <w:b/>
                <w:bCs/>
              </w:rPr>
              <w:lastRenderedPageBreak/>
              <w:t>Personal emergency response system</w:t>
            </w:r>
          </w:p>
          <w:p w14:paraId="5E37C528" w14:textId="5FC44ACA" w:rsidR="00082C6B" w:rsidRPr="009F6C9A" w:rsidRDefault="00082C6B" w:rsidP="00D90F7E">
            <w:pPr>
              <w:spacing w:after="120" w:line="280" w:lineRule="exact"/>
              <w:ind w:right="288"/>
              <w:rPr>
                <w:rFonts w:eastAsia="Times New Roman"/>
                <w:bCs/>
              </w:rPr>
            </w:pPr>
            <w:r w:rsidRPr="009F6C9A">
              <w:t>The plan will pay for electronic devices to help you get help in an emergency.</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68C4E9"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1C938732" w14:textId="77777777" w:rsidR="00082C6B" w:rsidRPr="009F6C9A" w:rsidRDefault="00082C6B" w:rsidP="009F6C9A">
            <w:pPr>
              <w:spacing w:after="120" w:line="240" w:lineRule="auto"/>
              <w:ind w:right="288"/>
              <w:rPr>
                <w:rFonts w:eastAsia="Times New Roman"/>
              </w:rPr>
            </w:pPr>
          </w:p>
        </w:tc>
      </w:tr>
      <w:tr w:rsidR="00082C6B" w:rsidRPr="00D06762" w14:paraId="577A270B"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BC9085" w14:textId="77777777" w:rsidR="00082C6B" w:rsidRPr="009F6C9A" w:rsidRDefault="00082C6B" w:rsidP="00D90F7E">
            <w:pPr>
              <w:spacing w:line="280" w:lineRule="exact"/>
              <w:ind w:right="288"/>
              <w:rPr>
                <w:rFonts w:eastAsia="Times New Roman"/>
                <w:b/>
                <w:bCs/>
              </w:rPr>
            </w:pPr>
            <w:r w:rsidRPr="009F6C9A">
              <w:rPr>
                <w:rFonts w:eastAsia="Times New Roman"/>
                <w:b/>
                <w:bCs/>
              </w:rPr>
              <w:t>Private duty nursing</w:t>
            </w:r>
          </w:p>
          <w:p w14:paraId="3A5EE322" w14:textId="600118AE" w:rsidR="00082C6B" w:rsidRPr="009F6C9A" w:rsidRDefault="00082C6B" w:rsidP="00D90F7E">
            <w:pPr>
              <w:spacing w:line="280" w:lineRule="exact"/>
              <w:ind w:right="288"/>
              <w:rPr>
                <w:rFonts w:eastAsia="Times New Roman"/>
                <w:bCs/>
              </w:rPr>
            </w:pPr>
            <w:r w:rsidRPr="009F6C9A">
              <w:t>The plan will pay for individual and continuous care provided by licensed nurses in your home.</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2025CC"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653C5AF4" w14:textId="77777777" w:rsidR="00082C6B" w:rsidRPr="009F6C9A" w:rsidRDefault="00082C6B" w:rsidP="009F6C9A">
            <w:pPr>
              <w:spacing w:after="120" w:line="240" w:lineRule="auto"/>
              <w:ind w:right="288"/>
              <w:rPr>
                <w:rFonts w:eastAsia="Times New Roman"/>
              </w:rPr>
            </w:pPr>
          </w:p>
        </w:tc>
      </w:tr>
      <w:tr w:rsidR="00082C6B" w:rsidRPr="00D06762" w14:paraId="00089DFA"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901114" w14:textId="77777777" w:rsidR="00082C6B" w:rsidRPr="00561A18" w:rsidRDefault="00082C6B" w:rsidP="00D90F7E">
            <w:pPr>
              <w:spacing w:line="280" w:lineRule="exact"/>
              <w:ind w:right="288"/>
              <w:rPr>
                <w:rFonts w:eastAsia="Times New Roman"/>
                <w:b/>
                <w:bCs/>
              </w:rPr>
            </w:pPr>
            <w:r w:rsidRPr="00561A18">
              <w:rPr>
                <w:rFonts w:eastAsia="Times New Roman"/>
                <w:b/>
                <w:bCs/>
              </w:rPr>
              <w:t>Rehabilitation Services</w:t>
            </w:r>
          </w:p>
          <w:p w14:paraId="7D3F80AF" w14:textId="59EC0BDF" w:rsidR="00082C6B" w:rsidRPr="00561A18" w:rsidRDefault="00082C6B" w:rsidP="00D90F7E">
            <w:pPr>
              <w:spacing w:after="120" w:line="280" w:lineRule="exact"/>
              <w:ind w:right="288"/>
              <w:rPr>
                <w:rFonts w:eastAsia="Times New Roman"/>
                <w:bCs/>
              </w:rPr>
            </w:pPr>
            <w:r w:rsidRPr="00561A18">
              <w:t>The plan will pay for specialized physical, occupational, and speech therapy services at outpatient rehabilitation centers.</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391BE"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0838A46D" w14:textId="77777777" w:rsidR="00082C6B" w:rsidRPr="009F6C9A" w:rsidRDefault="00082C6B" w:rsidP="009F6C9A">
            <w:pPr>
              <w:spacing w:after="120" w:line="240" w:lineRule="auto"/>
              <w:ind w:right="288"/>
              <w:rPr>
                <w:rFonts w:eastAsia="Times New Roman"/>
              </w:rPr>
            </w:pPr>
          </w:p>
        </w:tc>
      </w:tr>
      <w:tr w:rsidR="00082C6B" w:rsidRPr="00D06762" w14:paraId="594BC59A"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CBF289" w14:textId="77777777" w:rsidR="00082C6B" w:rsidRPr="00561A18" w:rsidRDefault="00082C6B" w:rsidP="00D90F7E">
            <w:pPr>
              <w:spacing w:line="280" w:lineRule="exact"/>
              <w:ind w:right="288"/>
              <w:rPr>
                <w:rFonts w:eastAsia="Times New Roman"/>
                <w:b/>
                <w:bCs/>
              </w:rPr>
            </w:pPr>
            <w:r w:rsidRPr="00561A18">
              <w:rPr>
                <w:rFonts w:eastAsia="Times New Roman"/>
                <w:b/>
                <w:bCs/>
              </w:rPr>
              <w:t>Residential supports</w:t>
            </w:r>
          </w:p>
          <w:p w14:paraId="19797E51" w14:textId="7D24689A" w:rsidR="00082C6B" w:rsidRPr="00561A18" w:rsidRDefault="00082C6B" w:rsidP="00D90F7E">
            <w:pPr>
              <w:spacing w:after="120" w:line="280" w:lineRule="exact"/>
              <w:ind w:right="288"/>
              <w:rPr>
                <w:rFonts w:eastAsia="Times New Roman"/>
                <w:bCs/>
              </w:rPr>
            </w:pPr>
            <w:r w:rsidRPr="00561A18">
              <w:t>The plan will pay for services to help you with daily activities to live in your own home, such as learning how to prepare meals and do household chores.</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123F17"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64EFA9A3" w14:textId="77777777" w:rsidR="00082C6B" w:rsidRPr="009F6C9A" w:rsidRDefault="00082C6B" w:rsidP="009F6C9A">
            <w:pPr>
              <w:spacing w:after="120" w:line="240" w:lineRule="auto"/>
              <w:ind w:right="288"/>
              <w:rPr>
                <w:rFonts w:eastAsia="Times New Roman"/>
              </w:rPr>
            </w:pPr>
          </w:p>
        </w:tc>
      </w:tr>
      <w:tr w:rsidR="00082C6B" w:rsidRPr="00D06762" w14:paraId="481EF355"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E94B07" w14:textId="77777777" w:rsidR="00082C6B" w:rsidRPr="00561A18" w:rsidRDefault="00082C6B" w:rsidP="00D90F7E">
            <w:pPr>
              <w:spacing w:line="280" w:lineRule="exact"/>
              <w:ind w:right="288"/>
              <w:rPr>
                <w:rFonts w:eastAsia="Times New Roman"/>
                <w:b/>
                <w:bCs/>
              </w:rPr>
            </w:pPr>
            <w:r w:rsidRPr="00561A18">
              <w:rPr>
                <w:rFonts w:eastAsia="Times New Roman"/>
                <w:b/>
                <w:bCs/>
              </w:rPr>
              <w:t>Respite</w:t>
            </w:r>
          </w:p>
          <w:p w14:paraId="0A7FA511" w14:textId="50F0120D" w:rsidR="00082C6B" w:rsidRPr="00561A18" w:rsidRDefault="00082C6B" w:rsidP="00D90F7E">
            <w:pPr>
              <w:spacing w:after="120" w:line="280" w:lineRule="exact"/>
              <w:ind w:right="288"/>
              <w:rPr>
                <w:rFonts w:eastAsia="Times New Roman"/>
                <w:bCs/>
              </w:rPr>
            </w:pPr>
            <w:r w:rsidRPr="00561A18">
              <w:t xml:space="preserve">The plan will pay for short-term or temporary caregiving services when a person who usually cares for you is not available to provide care.  </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5B42A6"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5DEC2A48" w14:textId="77777777" w:rsidR="00082C6B" w:rsidRPr="009F6C9A" w:rsidRDefault="00082C6B" w:rsidP="009F6C9A">
            <w:pPr>
              <w:spacing w:after="120" w:line="240" w:lineRule="auto"/>
              <w:ind w:right="288"/>
              <w:rPr>
                <w:rFonts w:eastAsia="Times New Roman"/>
              </w:rPr>
            </w:pPr>
          </w:p>
        </w:tc>
      </w:tr>
      <w:tr w:rsidR="00082C6B" w:rsidRPr="00D06762" w14:paraId="54D8F8A3"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943482" w14:textId="77777777" w:rsidR="00082C6B" w:rsidRPr="00561A18" w:rsidRDefault="00082C6B" w:rsidP="00D90F7E">
            <w:pPr>
              <w:spacing w:line="280" w:lineRule="exact"/>
              <w:ind w:right="288"/>
              <w:rPr>
                <w:rFonts w:eastAsia="Times New Roman"/>
                <w:b/>
                <w:bCs/>
              </w:rPr>
            </w:pPr>
            <w:r w:rsidRPr="00561A18">
              <w:rPr>
                <w:rFonts w:eastAsia="Times New Roman"/>
                <w:b/>
                <w:bCs/>
              </w:rPr>
              <w:t>RIte @ Home (Supported Living Arrangements – Shared Living)</w:t>
            </w:r>
          </w:p>
          <w:p w14:paraId="3C4AAB6D" w14:textId="7AAF1ADE" w:rsidR="00082C6B" w:rsidRPr="00561A18" w:rsidRDefault="00082C6B" w:rsidP="00D90F7E">
            <w:pPr>
              <w:spacing w:after="120" w:line="280" w:lineRule="exact"/>
              <w:ind w:right="288"/>
              <w:rPr>
                <w:rFonts w:eastAsia="Times New Roman"/>
                <w:bCs/>
              </w:rPr>
            </w:pPr>
            <w:r w:rsidRPr="00561A18">
              <w:t>The plan will pay for personal care and other services provided by a caretaker who lives in the home.</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F9AF93"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179F49A5" w14:textId="77777777" w:rsidR="00082C6B" w:rsidRPr="009F6C9A" w:rsidRDefault="00082C6B" w:rsidP="009F6C9A">
            <w:pPr>
              <w:spacing w:after="120" w:line="240" w:lineRule="auto"/>
              <w:ind w:right="288"/>
              <w:rPr>
                <w:rFonts w:eastAsia="Times New Roman"/>
              </w:rPr>
            </w:pPr>
          </w:p>
        </w:tc>
      </w:tr>
      <w:tr w:rsidR="00082C6B" w:rsidRPr="00D06762" w14:paraId="1E82D5AA" w14:textId="77777777" w:rsidTr="00765A00">
        <w:trPr>
          <w:cantSplit/>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2FC68" w14:textId="77777777" w:rsidR="00082C6B" w:rsidRPr="00561A18" w:rsidRDefault="00082C6B" w:rsidP="00D90F7E">
            <w:pPr>
              <w:spacing w:line="280" w:lineRule="exact"/>
              <w:ind w:right="288"/>
              <w:rPr>
                <w:rFonts w:eastAsia="Times New Roman"/>
                <w:b/>
                <w:bCs/>
              </w:rPr>
            </w:pPr>
            <w:r w:rsidRPr="00561A18">
              <w:rPr>
                <w:rFonts w:eastAsia="Times New Roman"/>
                <w:b/>
                <w:bCs/>
              </w:rPr>
              <w:t>Self-directed services and supports</w:t>
            </w:r>
          </w:p>
          <w:p w14:paraId="6ECA1B76" w14:textId="77777777" w:rsidR="00082C6B" w:rsidRPr="00561A18" w:rsidRDefault="00082C6B" w:rsidP="00D90F7E">
            <w:pPr>
              <w:spacing w:after="120" w:line="280" w:lineRule="exact"/>
              <w:ind w:right="288"/>
              <w:rPr>
                <w:rFonts w:eastAsia="Times New Roman"/>
                <w:bCs/>
              </w:rPr>
            </w:pPr>
            <w:r w:rsidRPr="00561A18">
              <w:rPr>
                <w:rFonts w:eastAsia="Times New Roman"/>
                <w:bCs/>
              </w:rPr>
              <w:t>If you are enrolled in the Personal Choice program, the plan will pay for:</w:t>
            </w:r>
          </w:p>
          <w:p w14:paraId="5A8C7D78" w14:textId="77777777" w:rsidR="00082C6B" w:rsidRDefault="00082C6B" w:rsidP="00D90F7E">
            <w:pPr>
              <w:pStyle w:val="ListBullet"/>
              <w:spacing w:line="280" w:lineRule="exact"/>
              <w:ind w:left="432" w:right="288"/>
            </w:pPr>
            <w:r w:rsidRPr="00561A18">
              <w:t>Services, equipment and supplies that help you live in the community</w:t>
            </w:r>
          </w:p>
          <w:p w14:paraId="324605AD" w14:textId="5AB64B52" w:rsidR="00082C6B" w:rsidRPr="00561A18" w:rsidRDefault="00082C6B" w:rsidP="00D90F7E">
            <w:pPr>
              <w:pStyle w:val="ListBullet"/>
              <w:spacing w:line="280" w:lineRule="exact"/>
              <w:ind w:left="432" w:right="288"/>
              <w:rPr>
                <w:rFonts w:eastAsia="Times New Roman"/>
                <w:b/>
                <w:bCs/>
              </w:rPr>
            </w:pPr>
            <w:r w:rsidRPr="00561A18">
              <w:t>Services to help you direct and pay for your own services</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439AC"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43549271" w14:textId="77777777" w:rsidR="00082C6B" w:rsidRPr="00561A18" w:rsidRDefault="00082C6B" w:rsidP="00561A18">
            <w:pPr>
              <w:spacing w:after="120" w:line="240" w:lineRule="auto"/>
              <w:ind w:right="288"/>
              <w:rPr>
                <w:rFonts w:eastAsia="Times New Roman"/>
              </w:rPr>
            </w:pPr>
          </w:p>
        </w:tc>
      </w:tr>
      <w:tr w:rsidR="00082C6B" w:rsidRPr="00D06762" w14:paraId="36CE7E07" w14:textId="77777777" w:rsidTr="00765A00">
        <w:trPr>
          <w:cantSplit/>
          <w:trHeight w:val="1300"/>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ADDE069" w14:textId="77777777" w:rsidR="00082C6B" w:rsidRPr="00561A18" w:rsidRDefault="00082C6B" w:rsidP="00D90F7E">
            <w:pPr>
              <w:spacing w:line="280" w:lineRule="exact"/>
              <w:ind w:right="288"/>
              <w:rPr>
                <w:rFonts w:eastAsia="Times New Roman"/>
                <w:b/>
                <w:bCs/>
              </w:rPr>
            </w:pPr>
            <w:r w:rsidRPr="00561A18">
              <w:rPr>
                <w:rFonts w:eastAsia="Times New Roman"/>
                <w:b/>
                <w:bCs/>
              </w:rPr>
              <w:lastRenderedPageBreak/>
              <w:t>Senior/adult companion</w:t>
            </w:r>
          </w:p>
          <w:p w14:paraId="535A609F" w14:textId="3CF70113" w:rsidR="00082C6B" w:rsidRPr="00561A18" w:rsidRDefault="00082C6B" w:rsidP="00D90F7E">
            <w:pPr>
              <w:spacing w:line="280" w:lineRule="exact"/>
              <w:ind w:right="288"/>
              <w:rPr>
                <w:rFonts w:eastAsia="Times New Roman"/>
                <w:bCs/>
              </w:rPr>
            </w:pPr>
            <w:r w:rsidRPr="00561A18">
              <w:t>The plan will pay for non-medical help and social support with daily activities, such as meal preparation, laundry, and shopping.</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FF479B"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4D39A07B" w14:textId="77777777" w:rsidR="00082C6B" w:rsidRPr="00561A18" w:rsidRDefault="00082C6B" w:rsidP="00561A18">
            <w:pPr>
              <w:spacing w:after="120" w:line="240" w:lineRule="auto"/>
              <w:ind w:right="288"/>
              <w:rPr>
                <w:rFonts w:eastAsia="Times New Roman"/>
              </w:rPr>
            </w:pPr>
          </w:p>
        </w:tc>
      </w:tr>
      <w:tr w:rsidR="00082C6B" w:rsidRPr="00D06762" w14:paraId="766C5C65" w14:textId="77777777" w:rsidTr="00765A00">
        <w:trPr>
          <w:cantSplit/>
          <w:trHeight w:val="769"/>
        </w:trPr>
        <w:tc>
          <w:tcPr>
            <w:tcW w:w="7046"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02E416" w14:textId="77777777" w:rsidR="00082C6B" w:rsidRPr="00561A18" w:rsidRDefault="00082C6B" w:rsidP="00D90F7E">
            <w:pPr>
              <w:spacing w:line="280" w:lineRule="exact"/>
              <w:ind w:right="288"/>
              <w:rPr>
                <w:rFonts w:eastAsia="Times New Roman"/>
                <w:b/>
                <w:bCs/>
              </w:rPr>
            </w:pPr>
            <w:r w:rsidRPr="00561A18">
              <w:rPr>
                <w:rFonts w:eastAsia="Times New Roman"/>
                <w:b/>
                <w:bCs/>
              </w:rPr>
              <w:t>Skilled nursing services</w:t>
            </w:r>
          </w:p>
          <w:p w14:paraId="79E59EC8" w14:textId="1DF4F437" w:rsidR="00082C6B" w:rsidRPr="00561A18" w:rsidRDefault="00082C6B" w:rsidP="00D90F7E">
            <w:pPr>
              <w:spacing w:after="120" w:line="280" w:lineRule="exact"/>
              <w:ind w:right="288"/>
              <w:rPr>
                <w:rFonts w:eastAsia="Times New Roman"/>
                <w:bCs/>
              </w:rPr>
            </w:pPr>
            <w:r w:rsidRPr="00561A18">
              <w:t>The plan will pay for skilled nursing services.</w:t>
            </w:r>
          </w:p>
        </w:tc>
        <w:tc>
          <w:tcPr>
            <w:tcW w:w="2861"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58058E"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79095770" w14:textId="77777777" w:rsidR="00082C6B" w:rsidRPr="00561A18" w:rsidRDefault="00082C6B" w:rsidP="00561A18">
            <w:pPr>
              <w:spacing w:after="120" w:line="240" w:lineRule="auto"/>
              <w:ind w:right="288"/>
              <w:rPr>
                <w:rFonts w:eastAsia="Times New Roman"/>
              </w:rPr>
            </w:pPr>
          </w:p>
        </w:tc>
      </w:tr>
    </w:tbl>
    <w:p w14:paraId="3170C73D" w14:textId="77777777" w:rsidR="00D03323" w:rsidRPr="00D03323" w:rsidRDefault="00D03323" w:rsidP="002F27FA">
      <w:pPr>
        <w:rPr>
          <w:color w:val="548DD4"/>
        </w:rPr>
      </w:pPr>
    </w:p>
    <w:p w14:paraId="4E9836A4" w14:textId="77777777" w:rsidR="00D03323" w:rsidRDefault="00D03323" w:rsidP="002F27FA">
      <w:pPr>
        <w:rPr>
          <w:i/>
          <w:color w:val="548DD4"/>
        </w:rPr>
      </w:pPr>
    </w:p>
    <w:p w14:paraId="4075165B" w14:textId="77777777" w:rsidR="00D03323" w:rsidRDefault="00D03323" w:rsidP="002F27FA">
      <w:pPr>
        <w:rPr>
          <w:i/>
          <w:color w:val="548DD4"/>
        </w:rPr>
      </w:pPr>
    </w:p>
    <w:p w14:paraId="66E786A9" w14:textId="77777777" w:rsidR="00D03323" w:rsidRPr="004347F4" w:rsidRDefault="00D03323" w:rsidP="002F27FA"/>
    <w:p w14:paraId="19D03415" w14:textId="45FA5F0A" w:rsidR="004C6F24" w:rsidRDefault="00650AB1" w:rsidP="009D10CA">
      <w:pPr>
        <w:pStyle w:val="Heading1"/>
      </w:pPr>
      <w:r>
        <w:br w:type="page"/>
      </w:r>
      <w:bookmarkStart w:id="33" w:name="_Toc511637117"/>
      <w:r w:rsidR="00C71D31">
        <w:lastRenderedPageBreak/>
        <w:t>Our</w:t>
      </w:r>
      <w:r w:rsidR="004C6F24" w:rsidRPr="00526D66">
        <w:t xml:space="preserve"> plan’s visitor</w:t>
      </w:r>
      <w:r w:rsidR="008D1C7C">
        <w:t xml:space="preserve"> or </w:t>
      </w:r>
      <w:r w:rsidR="004C6F24" w:rsidRPr="00526D66">
        <w:t>traveler benefit</w:t>
      </w:r>
      <w:bookmarkEnd w:id="27"/>
      <w:bookmarkEnd w:id="28"/>
      <w:r w:rsidR="00F36DEA">
        <w:t>s</w:t>
      </w:r>
      <w:bookmarkEnd w:id="33"/>
    </w:p>
    <w:p w14:paraId="68308FB1" w14:textId="56D5BC60" w:rsidR="004C6F24" w:rsidRPr="00D97739" w:rsidRDefault="004C6F24" w:rsidP="00D90F7E">
      <w:pPr>
        <w:ind w:right="0"/>
        <w:rPr>
          <w:rStyle w:val="PlanInstructions"/>
          <w:b/>
          <w:bCs/>
          <w:i w:val="0"/>
          <w:szCs w:val="26"/>
        </w:rPr>
      </w:pPr>
      <w:r w:rsidRPr="00D97739">
        <w:rPr>
          <w:rStyle w:val="PlanInstructions"/>
          <w:i w:val="0"/>
        </w:rPr>
        <w:t>[</w:t>
      </w:r>
      <w:r w:rsidRPr="00D97739">
        <w:rPr>
          <w:rStyle w:val="PlanInstructions"/>
        </w:rPr>
        <w:t xml:space="preserve">If </w:t>
      </w:r>
      <w:r w:rsidR="00C71D31">
        <w:rPr>
          <w:rStyle w:val="PlanInstructions"/>
        </w:rPr>
        <w:t>the</w:t>
      </w:r>
      <w:r w:rsidR="00C71D31" w:rsidRPr="00D97739">
        <w:rPr>
          <w:rStyle w:val="PlanInstructions"/>
        </w:rPr>
        <w:t xml:space="preserve"> </w:t>
      </w:r>
      <w:r w:rsidRPr="00D97739">
        <w:rPr>
          <w:rStyle w:val="PlanInstructions"/>
        </w:rPr>
        <w:t xml:space="preserve">plan offers a visitor/traveler program to members who are out of </w:t>
      </w:r>
      <w:r w:rsidR="00F37518">
        <w:rPr>
          <w:rStyle w:val="PlanInstructions"/>
        </w:rPr>
        <w:t xml:space="preserve">its </w:t>
      </w:r>
      <w:r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Pr="00D97739">
        <w:rPr>
          <w:rStyle w:val="PlanInstructions"/>
        </w:rPr>
        <w:t>ing the out-of-area coverage.</w:t>
      </w:r>
      <w:r w:rsidRPr="00D97739">
        <w:rPr>
          <w:rStyle w:val="PlanInstructions"/>
          <w:i w:val="0"/>
        </w:rPr>
        <w:t>]</w:t>
      </w:r>
    </w:p>
    <w:p w14:paraId="2E248645" w14:textId="6EED3437" w:rsidR="00791861" w:rsidRDefault="00791861">
      <w:pPr>
        <w:pStyle w:val="Heading1"/>
      </w:pPr>
      <w:bookmarkStart w:id="34" w:name="_Toc511637077"/>
      <w:bookmarkStart w:id="35" w:name="_Toc511637118"/>
      <w:bookmarkStart w:id="36" w:name="_Toc400097103"/>
      <w:bookmarkStart w:id="37" w:name="_Toc511637119"/>
      <w:bookmarkStart w:id="38" w:name="_Toc342916694"/>
      <w:bookmarkStart w:id="39" w:name="_Toc347922245"/>
      <w:bookmarkEnd w:id="34"/>
      <w:bookmarkEnd w:id="35"/>
      <w:r>
        <w:t xml:space="preserve">Benefits covered outside of </w:t>
      </w:r>
      <w:bookmarkEnd w:id="36"/>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rPr>
        <w:t>&lt;plan name&gt;</w:t>
      </w:r>
      <w:bookmarkEnd w:id="37"/>
      <w:r w:rsidR="0039484E">
        <w:fldChar w:fldCharType="end"/>
      </w:r>
    </w:p>
    <w:p w14:paraId="7FF5003D" w14:textId="60A8A3FC" w:rsidR="009E20B2" w:rsidRDefault="008513C0" w:rsidP="00D90F7E">
      <w:pPr>
        <w:ind w:right="0"/>
      </w:pPr>
      <w:r w:rsidRPr="00E932A8">
        <w:rPr>
          <w:rStyle w:val="PlanInstructions"/>
          <w:i w:val="0"/>
        </w:rPr>
        <w:t>[</w:t>
      </w:r>
      <w:r w:rsidRPr="00C8433C">
        <w:rPr>
          <w:rStyle w:val="PlanInstructions"/>
        </w:rPr>
        <w:t xml:space="preserve">Plan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sidR="00C963A5">
        <w:rPr>
          <w:rFonts w:cs="Arial"/>
          <w:iCs/>
        </w:rPr>
        <w:t xml:space="preserve">by Medicare fee-for-service and/or </w:t>
      </w:r>
      <w:r w:rsidR="00D97739">
        <w:rPr>
          <w:rFonts w:cs="Arial"/>
          <w:iCs/>
        </w:rPr>
        <w:t xml:space="preserve">Rhode Island </w:t>
      </w:r>
      <w:r w:rsidR="00C963A5">
        <w:rPr>
          <w:rFonts w:cs="Arial"/>
          <w:iCs/>
        </w:rPr>
        <w:t xml:space="preserve">Medicaid fee-for-service, </w:t>
      </w:r>
      <w:r>
        <w:rPr>
          <w:rStyle w:val="PlanInstructions"/>
        </w:rPr>
        <w:t>as</w:t>
      </w:r>
      <w:r w:rsidRPr="00C8433C">
        <w:rPr>
          <w:rStyle w:val="PlanInstructions"/>
        </w:rPr>
        <w:t xml:space="preserve"> appropriate</w:t>
      </w:r>
      <w:r w:rsidR="00AB1DF0">
        <w:rPr>
          <w:rStyle w:val="PlanInstructions"/>
        </w:rPr>
        <w:t>.</w:t>
      </w:r>
      <w:r w:rsidRPr="008513C0">
        <w:rPr>
          <w:rStyle w:val="PlanInstructions"/>
          <w:i w:val="0"/>
        </w:rPr>
        <w:t>]</w:t>
      </w:r>
    </w:p>
    <w:p w14:paraId="39ED0FA3" w14:textId="40A7F714" w:rsidR="00A860CD" w:rsidRDefault="00791861" w:rsidP="00D90F7E">
      <w:pPr>
        <w:ind w:right="0"/>
        <w:rPr>
          <w:rStyle w:val="PlanInstructions"/>
          <w:b/>
          <w:i w:val="0"/>
          <w:color w:val="auto"/>
        </w:rPr>
      </w:pPr>
      <w:r>
        <w:t xml:space="preserve">The following services are not covered by </w:t>
      </w:r>
      <w:r w:rsidR="0039484E">
        <w:fldChar w:fldCharType="begin"/>
      </w:r>
      <w:r w:rsidR="0039484E">
        <w:instrText xml:space="preserve"> REF  planName \h \* Charformat  \* MERGEFORMAT </w:instrText>
      </w:r>
      <w:r w:rsidR="0039484E">
        <w:fldChar w:fldCharType="separate"/>
      </w:r>
      <w:r w:rsidR="009737E0" w:rsidRPr="009737E0">
        <w:rPr>
          <w:rFonts w:cs="Arial"/>
          <w:bCs/>
        </w:rPr>
        <w:t>&lt;plan name&gt;</w:t>
      </w:r>
      <w:r w:rsidR="0039484E">
        <w:fldChar w:fldCharType="end"/>
      </w:r>
      <w:r w:rsidR="0039484E">
        <w:t xml:space="preserve"> </w:t>
      </w:r>
      <w:r>
        <w:t xml:space="preserve">but are available through Medicare </w:t>
      </w:r>
      <w:r w:rsidR="00DF6A07" w:rsidRPr="002015AE">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p>
    <w:p w14:paraId="05299464" w14:textId="3127C5D4" w:rsidR="00DF6A07" w:rsidRPr="00D90F7E" w:rsidRDefault="00A860CD" w:rsidP="00D90F7E">
      <w:pPr>
        <w:pStyle w:val="Heading2"/>
        <w:spacing w:line="320" w:lineRule="exact"/>
        <w:rPr>
          <w:rStyle w:val="PlanInstructions"/>
          <w:b w:val="0"/>
          <w:i w:val="0"/>
          <w:color w:val="auto"/>
          <w:sz w:val="24"/>
        </w:rPr>
      </w:pPr>
      <w:bookmarkStart w:id="40" w:name="_Toc511637120"/>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ice Care</w:t>
      </w:r>
      <w:bookmarkEnd w:id="40"/>
    </w:p>
    <w:p w14:paraId="272E7C33" w14:textId="06BE8FC3" w:rsidR="00791861" w:rsidRPr="00526D66" w:rsidRDefault="00791861" w:rsidP="00D90F7E">
      <w:pPr>
        <w:pStyle w:val="Normalpre-bullets"/>
        <w:spacing w:after="200"/>
        <w:ind w:right="0"/>
      </w:pPr>
      <w:r w:rsidRPr="00526D66">
        <w:t xml:space="preserve">You </w:t>
      </w:r>
      <w:r>
        <w:t>can get</w:t>
      </w:r>
      <w:r w:rsidRPr="00526D66">
        <w:t xml:space="preserve"> care from any hospice program</w:t>
      </w:r>
      <w:r>
        <w:t xml:space="preserve"> certified by Medicare</w:t>
      </w:r>
      <w:r w:rsidRPr="00526D66">
        <w:t xml:space="preserve">. </w:t>
      </w:r>
      <w:r w:rsidR="002E67A0">
        <w:rPr>
          <w:rFonts w:cs="Arial"/>
        </w:rPr>
        <w:t>You have the</w:t>
      </w:r>
      <w:r w:rsidR="002E67A0" w:rsidRPr="00CE1AEC">
        <w:rPr>
          <w:rFonts w:cs="Arial"/>
        </w:rPr>
        <w:t xml:space="preserve"> right to elect </w:t>
      </w:r>
      <w:r w:rsidR="00A860CD">
        <w:rPr>
          <w:rFonts w:cs="Arial"/>
        </w:rPr>
        <w:t>h</w:t>
      </w:r>
      <w:r w:rsidR="002E67A0" w:rsidRPr="00CE1AEC">
        <w:rPr>
          <w:rFonts w:cs="Arial"/>
        </w:rPr>
        <w:t>ospice</w:t>
      </w:r>
      <w:r w:rsidR="002E67A0" w:rsidRPr="00526D66">
        <w:t xml:space="preserve"> </w:t>
      </w:r>
      <w:r w:rsidR="002E67A0">
        <w:t xml:space="preserve">if your provider and hospice medical director determine you have a terminal prognosis. This means you have a terminal illness and </w:t>
      </w:r>
      <w:r w:rsidR="00F76117">
        <w:t xml:space="preserve">are expected to </w:t>
      </w:r>
      <w:r w:rsidR="002E67A0">
        <w:t xml:space="preserve">have six months or less to live. </w:t>
      </w:r>
      <w:r w:rsidRPr="00526D66">
        <w:t xml:space="preserve">Your hospice </w:t>
      </w:r>
      <w:r w:rsidR="00E859A0">
        <w:t>provider</w:t>
      </w:r>
      <w:r w:rsidR="00E859A0" w:rsidRPr="00526D66">
        <w:t xml:space="preserve"> </w:t>
      </w:r>
      <w:r w:rsidRPr="00526D66">
        <w:t>can be a network provider</w:t>
      </w:r>
      <w:r>
        <w:t xml:space="preserve"> or an out-of-network provider.</w:t>
      </w:r>
    </w:p>
    <w:p w14:paraId="3D5F6906" w14:textId="59846E71" w:rsidR="00791861" w:rsidRPr="00EB7A1D" w:rsidRDefault="007B5E00" w:rsidP="00D90F7E">
      <w:pPr>
        <w:pStyle w:val="Tabletext"/>
        <w:spacing w:after="200" w:line="300" w:lineRule="exact"/>
        <w:ind w:right="0"/>
        <w:rPr>
          <w:b/>
          <w:bCs/>
          <w:szCs w:val="30"/>
        </w:rPr>
      </w:pPr>
      <w:r>
        <w:t xml:space="preserve">See </w:t>
      </w:r>
      <w:r w:rsidR="00372836">
        <w:t xml:space="preserve">the Benefits Chart in Section </w:t>
      </w:r>
      <w:r w:rsidR="00974175">
        <w:t>D</w:t>
      </w:r>
      <w:r w:rsidR="00372836">
        <w:t xml:space="preserve"> of this chapter </w:t>
      </w:r>
      <w:r>
        <w:t xml:space="preserve">for more information about what </w:t>
      </w:r>
      <w:r w:rsidR="0039484E">
        <w:fldChar w:fldCharType="begin"/>
      </w:r>
      <w:r w:rsidR="0039484E">
        <w:instrText xml:space="preserve"> REF  planName \h \* Charformat  \* MERGEFORMAT </w:instrText>
      </w:r>
      <w:r w:rsidR="0039484E">
        <w:fldChar w:fldCharType="separate"/>
      </w:r>
      <w:r w:rsidR="009737E0" w:rsidRPr="009737E0">
        <w:rPr>
          <w:rFonts w:cs="Arial"/>
          <w:bCs/>
        </w:rPr>
        <w:t>&lt;plan name&gt;</w:t>
      </w:r>
      <w:r w:rsidR="0039484E">
        <w:fldChar w:fldCharType="end"/>
      </w:r>
      <w:r w:rsidR="0039484E">
        <w:t xml:space="preserve"> </w:t>
      </w:r>
      <w:r>
        <w:t xml:space="preserve">pays for while you are </w:t>
      </w:r>
      <w:r w:rsidR="0026583B">
        <w:t xml:space="preserve">getting </w:t>
      </w:r>
      <w:r>
        <w:t xml:space="preserve">hospice care services.  </w:t>
      </w:r>
    </w:p>
    <w:p w14:paraId="104CE360"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0BB8555" w14:textId="77777777" w:rsidR="00791861" w:rsidRPr="00E0421C" w:rsidRDefault="00791861" w:rsidP="00D90F7E">
      <w:pPr>
        <w:pStyle w:val="Tablelistbullet"/>
        <w:spacing w:after="200" w:line="300" w:lineRule="exact"/>
        <w:ind w:left="720"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677044">
        <w:t>related to your terminal prognosis</w:t>
      </w:r>
      <w:r>
        <w:t>. You pay nothing for these services.</w:t>
      </w:r>
    </w:p>
    <w:p w14:paraId="64F6F534" w14:textId="77777777" w:rsidR="00791861" w:rsidRPr="00A73CDA" w:rsidRDefault="00791861" w:rsidP="00A73CDA">
      <w:r w:rsidRPr="00A73CDA">
        <w:rPr>
          <w:b/>
        </w:rPr>
        <w:t xml:space="preserve">For services covered by Medicare Part A or B that are not related to your terminal </w:t>
      </w:r>
      <w:r w:rsidR="00677044" w:rsidRPr="00A73CDA">
        <w:rPr>
          <w:b/>
        </w:rPr>
        <w:t xml:space="preserve">prognosis </w:t>
      </w:r>
      <w:r w:rsidRPr="00A73CDA">
        <w:rPr>
          <w:b/>
        </w:rPr>
        <w:t>(except for emergency care or urgently needed care):</w:t>
      </w:r>
    </w:p>
    <w:p w14:paraId="7129B84F" w14:textId="77777777" w:rsidR="00791861" w:rsidRPr="00EB7A1D" w:rsidRDefault="00791861" w:rsidP="00D90F7E">
      <w:pPr>
        <w:pStyle w:val="Tablelistbullet"/>
        <w:spacing w:after="200" w:line="300" w:lineRule="exact"/>
        <w:ind w:left="720" w:right="720"/>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6890A888" w14:textId="004F5321" w:rsidR="00791861" w:rsidRPr="00A73CDA" w:rsidRDefault="00791861" w:rsidP="00A73CDA">
      <w:r w:rsidRPr="00A73CDA">
        <w:rPr>
          <w:b/>
        </w:rPr>
        <w:t xml:space="preserve">For drugs that may be covered by </w:t>
      </w:r>
      <w:r w:rsidR="0039484E" w:rsidRPr="00A73CDA">
        <w:rPr>
          <w:b/>
        </w:rPr>
        <w:fldChar w:fldCharType="begin"/>
      </w:r>
      <w:r w:rsidR="0039484E" w:rsidRPr="00A73CDA">
        <w:rPr>
          <w:b/>
        </w:rPr>
        <w:instrText xml:space="preserve"> REF  planName \h \* Charformat  \* MERGEFORMAT </w:instrText>
      </w:r>
      <w:r w:rsidR="0039484E" w:rsidRPr="00A73CDA">
        <w:rPr>
          <w:b/>
        </w:rPr>
      </w:r>
      <w:r w:rsidR="0039484E" w:rsidRPr="00A73CDA">
        <w:rPr>
          <w:b/>
        </w:rPr>
        <w:fldChar w:fldCharType="separate"/>
      </w:r>
      <w:r w:rsidR="009737E0" w:rsidRPr="00A73CDA">
        <w:rPr>
          <w:b/>
        </w:rPr>
        <w:t>&lt;plan name&gt;</w:t>
      </w:r>
      <w:r w:rsidR="0039484E" w:rsidRPr="00A73CDA">
        <w:rPr>
          <w:b/>
        </w:rPr>
        <w:fldChar w:fldCharType="end"/>
      </w:r>
      <w:r w:rsidRPr="00A73CDA">
        <w:rPr>
          <w:b/>
        </w:rPr>
        <w:t>’s Medicare Part D benefit:</w:t>
      </w:r>
    </w:p>
    <w:p w14:paraId="109E50BC" w14:textId="488DB9DF" w:rsidR="00791861" w:rsidRPr="003D7D48" w:rsidRDefault="00791861" w:rsidP="00D90F7E">
      <w:pPr>
        <w:pStyle w:val="-maintextbulletslast"/>
      </w:pPr>
      <w:r w:rsidRPr="003D7D48">
        <w:t xml:space="preserve">Drugs are never covered by both hospice </w:t>
      </w:r>
      <w:r>
        <w:t xml:space="preserve">and our plan at the same time. </w:t>
      </w:r>
      <w:r w:rsidRPr="003D7D48">
        <w:t xml:space="preserve">For more information, please see Chapter 5 </w:t>
      </w:r>
      <w:r w:rsidRPr="003D7D48">
        <w:rPr>
          <w:rStyle w:val="PlanInstructions"/>
          <w:i w:val="0"/>
          <w:iCs/>
        </w:rPr>
        <w:t>[</w:t>
      </w:r>
      <w:r w:rsidRPr="003D7D48">
        <w:rPr>
          <w:rStyle w:val="PlanInstructions"/>
        </w:rPr>
        <w:t>plan may insert reference, as applicable</w:t>
      </w:r>
      <w:r w:rsidRPr="003D7D48">
        <w:rPr>
          <w:rStyle w:val="PlanInstructions"/>
          <w:i w:val="0"/>
          <w:iCs/>
        </w:rPr>
        <w:t>]</w:t>
      </w:r>
      <w:r w:rsidRPr="003D7D48">
        <w:t>.</w:t>
      </w:r>
    </w:p>
    <w:p w14:paraId="248C0248" w14:textId="00206B2B" w:rsidR="00DF6A07" w:rsidRDefault="00791861" w:rsidP="00D90F7E">
      <w:pPr>
        <w:pStyle w:val="Tabletext"/>
        <w:spacing w:after="200" w:line="300" w:lineRule="exact"/>
        <w:ind w:right="0"/>
        <w:rPr>
          <w:rStyle w:val="PlanInstructions"/>
          <w:rFonts w:eastAsia="Calibri"/>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39484E">
        <w:fldChar w:fldCharType="begin"/>
      </w:r>
      <w:r w:rsidR="0039484E">
        <w:instrText xml:space="preserve"> REF  nameOfCareCoordinator \h \* Charformat  \* MERGEFORMAT </w:instrText>
      </w:r>
      <w:r w:rsidR="0039484E">
        <w:fldChar w:fldCharType="separate"/>
      </w:r>
      <w:r w:rsidR="009737E0" w:rsidRPr="009737E0">
        <w:rPr>
          <w:rFonts w:cs="Arial"/>
          <w:bCs/>
        </w:rPr>
        <w:t xml:space="preserve">&lt;name of </w:t>
      </w:r>
      <w:r w:rsidR="009737E0" w:rsidRPr="009737E0">
        <w:t>care coordinator&gt;</w:t>
      </w:r>
      <w:r w:rsidR="0039484E">
        <w:fldChar w:fldCharType="end"/>
      </w:r>
      <w:r w:rsidR="0039484E">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71F3C65" w14:textId="77777777" w:rsidR="00852EBC" w:rsidRDefault="00852EBC" w:rsidP="000C4068">
      <w:pPr>
        <w:pStyle w:val="Tabletext"/>
        <w:spacing w:after="200"/>
        <w:rPr>
          <w:b/>
        </w:rPr>
      </w:pPr>
    </w:p>
    <w:p w14:paraId="2A4050A9" w14:textId="4DEF9F82" w:rsidR="00DF6A07" w:rsidRPr="004347F4" w:rsidRDefault="005942D4" w:rsidP="00D90F7E">
      <w:pPr>
        <w:pStyle w:val="Heading2"/>
        <w:spacing w:line="320" w:lineRule="exact"/>
      </w:pPr>
      <w:bookmarkStart w:id="41" w:name="_Toc511637121"/>
      <w:r>
        <w:lastRenderedPageBreak/>
        <w:t xml:space="preserve">F2. </w:t>
      </w:r>
      <w:r w:rsidR="00867FA8" w:rsidRPr="004347F4">
        <w:t>Dental</w:t>
      </w:r>
      <w:bookmarkEnd w:id="41"/>
      <w:r w:rsidR="000C01BF">
        <w:t xml:space="preserve"> services</w:t>
      </w:r>
    </w:p>
    <w:p w14:paraId="35385A52" w14:textId="57F8C761" w:rsidR="0075163E" w:rsidRDefault="00867FA8" w:rsidP="00D90F7E">
      <w:pPr>
        <w:pStyle w:val="StyleListBulletRight01"/>
        <w:numPr>
          <w:ilvl w:val="0"/>
          <w:numId w:val="0"/>
        </w:numPr>
        <w:spacing w:after="200"/>
        <w:ind w:right="0"/>
      </w:pPr>
      <w:r w:rsidRPr="002412C5">
        <w:t>Regular dental care, such as cleanings, fillings or dentures</w:t>
      </w:r>
      <w:r w:rsidR="00B474FE">
        <w:t xml:space="preserve">, are covered by </w:t>
      </w:r>
      <w:r w:rsidR="009C6BFA">
        <w:t>Rhode Island Medicaid</w:t>
      </w:r>
      <w:r w:rsidRPr="002412C5">
        <w:t>.</w:t>
      </w:r>
      <w:r w:rsidR="00B474FE">
        <w:t xml:space="preserve"> </w:t>
      </w:r>
      <w:r w:rsidRPr="002412C5">
        <w:t xml:space="preserve">However, dental care required to treat illness or injury may be covered </w:t>
      </w:r>
      <w:r w:rsidR="00B474FE">
        <w:t xml:space="preserve">by the plan </w:t>
      </w:r>
      <w:r w:rsidRPr="002412C5">
        <w:t>as inpatient or outpatient care.</w:t>
      </w:r>
      <w:r w:rsidR="00B474FE">
        <w:t xml:space="preserve"> Call </w:t>
      </w:r>
      <w:r w:rsidR="00B474FE">
        <w:fldChar w:fldCharType="begin"/>
      </w:r>
      <w:r w:rsidR="00B474FE">
        <w:instrText xml:space="preserve"> REF  planName \h \* Charformat  \* MERGEFORMAT </w:instrText>
      </w:r>
      <w:r w:rsidR="00B474FE">
        <w:fldChar w:fldCharType="separate"/>
      </w:r>
      <w:r w:rsidR="009737E0" w:rsidRPr="009737E0">
        <w:rPr>
          <w:rFonts w:cs="Arial"/>
          <w:bCs/>
        </w:rPr>
        <w:t>&lt;plan name&gt;</w:t>
      </w:r>
      <w:r w:rsidR="00B474FE">
        <w:fldChar w:fldCharType="end"/>
      </w:r>
      <w:r w:rsidR="00B474FE" w:rsidRPr="00B23B76">
        <w:t xml:space="preserve"> at </w:t>
      </w:r>
      <w:r w:rsidR="00B474FE">
        <w:fldChar w:fldCharType="begin"/>
      </w:r>
      <w:r w:rsidR="00B474FE">
        <w:instrText xml:space="preserve"> REF  tollfreeNumber \h \* Charformat  \* MERGEFORMAT </w:instrText>
      </w:r>
      <w:r w:rsidR="00B474FE">
        <w:fldChar w:fldCharType="separate"/>
      </w:r>
      <w:r w:rsidR="009737E0" w:rsidRPr="009737E0">
        <w:rPr>
          <w:rFonts w:cs="Arial"/>
          <w:bCs/>
        </w:rPr>
        <w:t>&lt;toll-free number&gt;</w:t>
      </w:r>
      <w:r w:rsidR="00B474FE">
        <w:fldChar w:fldCharType="end"/>
      </w:r>
      <w:r w:rsidR="00B474FE">
        <w:t xml:space="preserve"> [TTY/TDD: </w:t>
      </w:r>
      <w:fldSimple w:instr=" REF  ttytddnumber  \* MERGEFORMAT ">
        <w:r w:rsidR="0058329B">
          <w:rPr>
            <w:rFonts w:cs="Arial"/>
            <w:bCs/>
          </w:rPr>
          <w:t>&lt;tty number&gt;</w:t>
        </w:r>
      </w:fldSimple>
      <w:r w:rsidR="00B474FE">
        <w:t>]</w:t>
      </w:r>
      <w:r w:rsidR="00552742">
        <w:t xml:space="preserve"> if you are not sure whether the plan or </w:t>
      </w:r>
      <w:r w:rsidR="009C6BFA">
        <w:t>Rhode Island Medicaid</w:t>
      </w:r>
      <w:r w:rsidR="00552742">
        <w:t xml:space="preserve"> covers the dental services you need or if you need help finding a dentist.</w:t>
      </w:r>
    </w:p>
    <w:p w14:paraId="77EFBC46" w14:textId="4F7D0F19" w:rsidR="00867FA8" w:rsidRPr="004347F4" w:rsidRDefault="005942D4" w:rsidP="00D90F7E">
      <w:pPr>
        <w:pStyle w:val="Heading2"/>
        <w:spacing w:line="320" w:lineRule="exact"/>
      </w:pPr>
      <w:bookmarkStart w:id="42" w:name="_Toc511637122"/>
      <w:r>
        <w:t xml:space="preserve">F3. </w:t>
      </w:r>
      <w:r w:rsidR="00867FA8" w:rsidRPr="004347F4">
        <w:t>Non-emergency transportation</w:t>
      </w:r>
      <w:bookmarkEnd w:id="42"/>
    </w:p>
    <w:p w14:paraId="1B6E7EEE" w14:textId="2A393B0A" w:rsidR="00664276" w:rsidRDefault="00664276" w:rsidP="00D90F7E">
      <w:pPr>
        <w:pStyle w:val="StyleListBulletRight01"/>
        <w:numPr>
          <w:ilvl w:val="0"/>
          <w:numId w:val="0"/>
        </w:numPr>
        <w:spacing w:after="200"/>
        <w:ind w:right="0"/>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xml:space="preserve">. Call RIPTA at 1-401-784-9500 ext. 604 for more information. </w:t>
      </w:r>
    </w:p>
    <w:p w14:paraId="0268D642" w14:textId="67F14A56" w:rsidR="00786EE4" w:rsidRPr="004347F4" w:rsidRDefault="00664276" w:rsidP="00D90F7E">
      <w:pPr>
        <w:pStyle w:val="StyleListBulletRight01"/>
        <w:numPr>
          <w:ilvl w:val="0"/>
          <w:numId w:val="0"/>
        </w:numPr>
        <w:spacing w:after="200"/>
        <w:ind w:right="0"/>
        <w:rPr>
          <w:color w:val="548DD4"/>
        </w:rPr>
      </w:pPr>
      <w:r w:rsidRPr="004347F4">
        <w:t xml:space="preserve">If you are unable to use a RIPTA bus pass, </w:t>
      </w:r>
      <w:r w:rsidR="009C6BFA">
        <w:t>Rhode Island Medicaid</w:t>
      </w:r>
      <w:r w:rsidRPr="004347F4">
        <w:t xml:space="preserve"> covers non-emergency transportation</w:t>
      </w:r>
      <w:r>
        <w:t xml:space="preserve">. </w:t>
      </w:r>
      <w:r w:rsidR="0075163E">
        <w:t>If you need non-emergency transportation, call</w:t>
      </w:r>
      <w:r w:rsidR="0075163E" w:rsidRPr="00EB24D3">
        <w:t xml:space="preserve"> </w:t>
      </w:r>
      <w:r w:rsidR="0075163E" w:rsidRPr="00692650">
        <w:t>1-855-330-9131 (TTY 1-866-288- 3133)</w:t>
      </w:r>
      <w:r w:rsidR="0075163E">
        <w:t xml:space="preserve"> </w:t>
      </w:r>
      <w:r w:rsidR="0075163E" w:rsidRPr="00EB24D3">
        <w:t xml:space="preserve">or </w:t>
      </w:r>
      <w:r w:rsidR="0075163E">
        <w:fldChar w:fldCharType="begin"/>
      </w:r>
      <w:r w:rsidR="0075163E">
        <w:instrText xml:space="preserve"> REF  planName \h \* Charformat  \* MERGEFORMAT </w:instrText>
      </w:r>
      <w:r w:rsidR="0075163E">
        <w:fldChar w:fldCharType="separate"/>
      </w:r>
      <w:r w:rsidR="009737E0" w:rsidRPr="009737E0">
        <w:rPr>
          <w:rFonts w:cs="Arial"/>
          <w:bCs/>
        </w:rPr>
        <w:t>&lt;plan name&gt;</w:t>
      </w:r>
      <w:r w:rsidR="0075163E">
        <w:fldChar w:fldCharType="end"/>
      </w:r>
      <w:r w:rsidR="0075163E" w:rsidRPr="00B23B76">
        <w:t xml:space="preserve"> at </w:t>
      </w:r>
      <w:r w:rsidR="0075163E">
        <w:fldChar w:fldCharType="begin"/>
      </w:r>
      <w:r w:rsidR="0075163E">
        <w:instrText xml:space="preserve"> REF  tollfreeNumber \h \* Charformat  \* MERGEFORMAT </w:instrText>
      </w:r>
      <w:r w:rsidR="0075163E">
        <w:fldChar w:fldCharType="separate"/>
      </w:r>
      <w:r w:rsidR="009737E0" w:rsidRPr="009737E0">
        <w:rPr>
          <w:rFonts w:cs="Arial"/>
          <w:bCs/>
        </w:rPr>
        <w:t>&lt;toll-free number&gt;</w:t>
      </w:r>
      <w:r w:rsidR="0075163E">
        <w:fldChar w:fldCharType="end"/>
      </w:r>
      <w:r w:rsidR="0075163E">
        <w:t xml:space="preserve"> [T</w:t>
      </w:r>
      <w:r w:rsidR="0058329B">
        <w:t xml:space="preserve">TY/TDD: </w:t>
      </w:r>
      <w:fldSimple w:instr=" REF  ttytddnumber  \* MERGEFORMAT ">
        <w:r w:rsidR="0058329B">
          <w:rPr>
            <w:rFonts w:cs="Arial"/>
            <w:bCs/>
          </w:rPr>
          <w:t>&lt;tty number&gt;</w:t>
        </w:r>
      </w:fldSimple>
      <w:r w:rsidR="0075163E">
        <w:t>]</w:t>
      </w:r>
      <w:r w:rsidR="0075163E" w:rsidRPr="00EB24D3">
        <w:t>.</w:t>
      </w:r>
      <w:r w:rsidR="0075163E" w:rsidRPr="0075163E">
        <w:t xml:space="preserve"> </w:t>
      </w:r>
      <w:r w:rsidR="00B018A7">
        <w:t>You may ask for u</w:t>
      </w:r>
      <w:r w:rsidR="0075163E">
        <w:t xml:space="preserve">rgent </w:t>
      </w:r>
      <w:r w:rsidR="0075163E" w:rsidRPr="00586C5E">
        <w:t>care transportation 24 hours a day, seven days a week</w:t>
      </w:r>
      <w:r w:rsidR="0075163E">
        <w:t>. T</w:t>
      </w:r>
      <w:r w:rsidR="0075163E" w:rsidRPr="00586C5E">
        <w:t>ransportation</w:t>
      </w:r>
      <w:r w:rsidR="0075163E">
        <w:t xml:space="preserve"> for non-urgent care mu</w:t>
      </w:r>
      <w:r w:rsidR="0075163E" w:rsidRPr="00586C5E">
        <w:t xml:space="preserve">st be scheduled at least two business days before your appointment. </w:t>
      </w:r>
      <w:r w:rsidR="0075163E" w:rsidRPr="004347F4">
        <w:rPr>
          <w:color w:val="548DD4"/>
        </w:rPr>
        <w:t>[</w:t>
      </w:r>
      <w:r w:rsidR="0075163E" w:rsidRPr="004347F4">
        <w:rPr>
          <w:i/>
          <w:color w:val="548DD4"/>
        </w:rPr>
        <w:t>Plan should add additional information on accessing transportation services as needed.</w:t>
      </w:r>
      <w:r w:rsidR="0075163E" w:rsidRPr="004347F4">
        <w:rPr>
          <w:color w:val="548DD4"/>
        </w:rPr>
        <w:t>]</w:t>
      </w:r>
    </w:p>
    <w:p w14:paraId="371EFBBF" w14:textId="1432F073" w:rsidR="00867FA8" w:rsidRDefault="005942D4" w:rsidP="00D90F7E">
      <w:pPr>
        <w:pStyle w:val="Heading2"/>
        <w:spacing w:line="320" w:lineRule="exact"/>
        <w:ind w:left="432" w:hanging="432"/>
      </w:pPr>
      <w:bookmarkStart w:id="43" w:name="_Toc511637123"/>
      <w:r>
        <w:t xml:space="preserve">F4. </w:t>
      </w:r>
      <w:r w:rsidR="00867FA8" w:rsidRPr="004347F4">
        <w:t>Residential services for people with intellectual and development</w:t>
      </w:r>
      <w:r w:rsidR="000145F1">
        <w:t>al</w:t>
      </w:r>
      <w:r w:rsidR="00867FA8" w:rsidRPr="004347F4">
        <w:t xml:space="preserve"> disabilities</w:t>
      </w:r>
      <w:bookmarkEnd w:id="43"/>
    </w:p>
    <w:p w14:paraId="2EDAB330" w14:textId="540E72D9" w:rsidR="00B474FE" w:rsidRPr="004347F4" w:rsidRDefault="00B474FE" w:rsidP="00D90F7E">
      <w:pPr>
        <w:pStyle w:val="StyleListBulletRight01"/>
        <w:numPr>
          <w:ilvl w:val="0"/>
          <w:numId w:val="0"/>
        </w:numPr>
        <w:spacing w:after="200"/>
        <w:ind w:right="0"/>
      </w:pPr>
      <w:r>
        <w:t xml:space="preserve">Residential services for people with intellectual and developmental disabilities are covered by </w:t>
      </w:r>
      <w:r w:rsidR="009C6BFA">
        <w:t>Rhode Island Medicaid</w:t>
      </w:r>
      <w:r>
        <w:t xml:space="preserve">. </w:t>
      </w:r>
      <w:r w:rsidR="004608E7">
        <w:t xml:space="preserve">Call </w:t>
      </w:r>
      <w:r w:rsidR="004608E7">
        <w:fldChar w:fldCharType="begin"/>
      </w:r>
      <w:r w:rsidR="004608E7">
        <w:instrText xml:space="preserve"> REF  planName \h \* Charformat  \* MERGEFORMAT </w:instrText>
      </w:r>
      <w:r w:rsidR="004608E7">
        <w:fldChar w:fldCharType="separate"/>
      </w:r>
      <w:r w:rsidR="009737E0" w:rsidRPr="009737E0">
        <w:rPr>
          <w:rFonts w:cs="Arial"/>
          <w:bCs/>
        </w:rPr>
        <w:t>&lt;plan name&gt;</w:t>
      </w:r>
      <w:r w:rsidR="004608E7">
        <w:fldChar w:fldCharType="end"/>
      </w:r>
      <w:r w:rsidR="004608E7" w:rsidRPr="00B23B76">
        <w:t xml:space="preserve"> at </w:t>
      </w:r>
      <w:r w:rsidR="004608E7">
        <w:fldChar w:fldCharType="begin"/>
      </w:r>
      <w:r w:rsidR="004608E7">
        <w:instrText xml:space="preserve"> REF  tollfreeNumber \h \* Charformat  \* MERGEFORMAT </w:instrText>
      </w:r>
      <w:r w:rsidR="004608E7">
        <w:fldChar w:fldCharType="separate"/>
      </w:r>
      <w:r w:rsidR="009737E0" w:rsidRPr="009737E0">
        <w:rPr>
          <w:rFonts w:cs="Arial"/>
          <w:bCs/>
        </w:rPr>
        <w:t>&lt;toll-free number&gt;</w:t>
      </w:r>
      <w:r w:rsidR="004608E7">
        <w:fldChar w:fldCharType="end"/>
      </w:r>
      <w:r w:rsidR="0058329B">
        <w:t xml:space="preserve"> [TTY/TDD: </w:t>
      </w:r>
      <w:fldSimple w:instr=" REF  ttytddnumber  \* MERGEFORMAT ">
        <w:r w:rsidR="0058329B">
          <w:rPr>
            <w:rFonts w:cs="Arial"/>
            <w:bCs/>
          </w:rPr>
          <w:t>&lt;tty number&gt;</w:t>
        </w:r>
      </w:fldSimple>
      <w:r w:rsidR="004608E7">
        <w:t xml:space="preserve">] if you are unsure whether the services you need are covered by the plan or </w:t>
      </w:r>
      <w:r w:rsidR="009C6BFA">
        <w:t>Rhode Island Medicaid</w:t>
      </w:r>
      <w:r w:rsidR="004608E7">
        <w:t>.</w:t>
      </w:r>
    </w:p>
    <w:p w14:paraId="15E28A8B" w14:textId="389DBB02" w:rsidR="00693D5B" w:rsidRDefault="005942D4" w:rsidP="00D90F7E">
      <w:pPr>
        <w:pStyle w:val="Heading2"/>
        <w:spacing w:line="320" w:lineRule="exact"/>
      </w:pPr>
      <w:bookmarkStart w:id="44" w:name="_Toc511637124"/>
      <w:r>
        <w:t xml:space="preserve">F5. </w:t>
      </w:r>
      <w:r w:rsidR="008C6A68" w:rsidRPr="004347F4">
        <w:t>Home stabilization services</w:t>
      </w:r>
      <w:bookmarkEnd w:id="44"/>
    </w:p>
    <w:p w14:paraId="748CAD5B" w14:textId="2EBDBD81" w:rsidR="00693D5B" w:rsidRDefault="00693D5B" w:rsidP="00D90F7E">
      <w:pPr>
        <w:ind w:right="0"/>
      </w:pPr>
      <w:r>
        <w:t xml:space="preserve">If you are homeless, at risk for becoming homeless, or moving from a nursing facility to the </w:t>
      </w:r>
      <w:r w:rsidR="005942D4">
        <w:t>c</w:t>
      </w:r>
      <w:r>
        <w:t>ommunity, you may able to get services</w:t>
      </w:r>
      <w:r w:rsidR="00664276">
        <w:t xml:space="preserve"> from </w:t>
      </w:r>
      <w:r w:rsidR="009C6BFA">
        <w:t>Rhode Island 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664276">
        <w:fldChar w:fldCharType="begin"/>
      </w:r>
      <w:r w:rsidR="00664276">
        <w:instrText xml:space="preserve"> REF  planName \h \* Charformat  \* MERGEFORMAT </w:instrText>
      </w:r>
      <w:r w:rsidR="00664276">
        <w:fldChar w:fldCharType="separate"/>
      </w:r>
      <w:r w:rsidR="009737E0" w:rsidRPr="009737E0">
        <w:rPr>
          <w:rFonts w:eastAsia="Times New Roman" w:cs="Arial"/>
          <w:bCs/>
        </w:rPr>
        <w:t>&lt;plan name&gt;</w:t>
      </w:r>
      <w:r w:rsidR="00664276">
        <w:fldChar w:fldCharType="end"/>
      </w:r>
      <w:r w:rsidR="00664276" w:rsidRPr="00B23B76">
        <w:t xml:space="preserve"> at </w:t>
      </w:r>
      <w:r w:rsidR="00664276">
        <w:fldChar w:fldCharType="begin"/>
      </w:r>
      <w:r w:rsidR="00664276">
        <w:instrText xml:space="preserve"> REF  tollfreeNumber \h \* Charformat  \* MERGEFORMAT </w:instrText>
      </w:r>
      <w:r w:rsidR="00664276">
        <w:fldChar w:fldCharType="separate"/>
      </w:r>
      <w:r w:rsidR="009737E0" w:rsidRPr="009737E0">
        <w:rPr>
          <w:rFonts w:eastAsia="Times New Roman" w:cs="Arial"/>
          <w:bCs/>
        </w:rPr>
        <w:t>&lt;toll-free number&gt;</w:t>
      </w:r>
      <w:r w:rsidR="00664276">
        <w:fldChar w:fldCharType="end"/>
      </w:r>
      <w:r w:rsidR="0058329B">
        <w:t xml:space="preserve">, [TTY/TDD: </w:t>
      </w:r>
      <w:fldSimple w:instr=" REF  ttytddnumber  \* MERGEFORMAT ">
        <w:r w:rsidR="0058329B">
          <w:rPr>
            <w:rFonts w:eastAsia="Times New Roman" w:cs="Arial"/>
            <w:bCs/>
          </w:rPr>
          <w:t>&lt;tty number&gt;</w:t>
        </w:r>
      </w:fldSimple>
      <w:r w:rsidR="00664276">
        <w:t xml:space="preserve">]. </w:t>
      </w:r>
    </w:p>
    <w:p w14:paraId="00632855" w14:textId="2BC3CAEF" w:rsidR="004C6F24" w:rsidRDefault="004C6F24" w:rsidP="009D10CA">
      <w:pPr>
        <w:pStyle w:val="Heading1"/>
      </w:pPr>
      <w:bookmarkStart w:id="45" w:name="_Toc511637079"/>
      <w:bookmarkStart w:id="46" w:name="_Toc511637125"/>
      <w:bookmarkStart w:id="47" w:name="_Toc511637126"/>
      <w:bookmarkEnd w:id="45"/>
      <w:bookmarkEnd w:id="46"/>
      <w:r>
        <w:t>B</w:t>
      </w:r>
      <w:r w:rsidRPr="00526D66">
        <w:t xml:space="preserve">enefits </w:t>
      </w:r>
      <w:r w:rsidRPr="00D90F7E">
        <w:t>not</w:t>
      </w:r>
      <w:r w:rsidRPr="005942D4">
        <w:t xml:space="preserve"> </w:t>
      </w:r>
      <w:r w:rsidRPr="00526D66">
        <w:t>covered by</w:t>
      </w:r>
      <w:r w:rsidRPr="00D94D3D">
        <w:t xml:space="preserve"> </w:t>
      </w:r>
      <w:bookmarkEnd w:id="38"/>
      <w:bookmarkEnd w:id="39"/>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rPr>
        <w:t>&lt;plan name&gt;</w:t>
      </w:r>
      <w:r w:rsidR="0039484E">
        <w:fldChar w:fldCharType="end"/>
      </w:r>
      <w:r w:rsidR="0039484E">
        <w:t xml:space="preserve">, </w:t>
      </w:r>
      <w:r w:rsidR="00010DB7">
        <w:t xml:space="preserve">Medicare, or </w:t>
      </w:r>
      <w:r w:rsidR="0026583B">
        <w:t xml:space="preserve">Rhode Island </w:t>
      </w:r>
      <w:r w:rsidR="00010DB7">
        <w:t>Medicaid</w:t>
      </w:r>
      <w:bookmarkEnd w:id="47"/>
    </w:p>
    <w:p w14:paraId="770EFC8C" w14:textId="68EB402F" w:rsidR="00AD745E" w:rsidRDefault="00AD745E" w:rsidP="00D90F7E">
      <w:pPr>
        <w:ind w:right="0"/>
      </w:pPr>
      <w:bookmarkStart w:id="48" w:name="_Toc167005714"/>
      <w:bookmarkStart w:id="49" w:name="_Toc167006022"/>
      <w:bookmarkStart w:id="50"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14FB857E" w14:textId="77777777" w:rsidR="00A53E76" w:rsidRDefault="00A53E76" w:rsidP="00D90F7E">
      <w:pPr>
        <w:ind w:right="0"/>
      </w:pPr>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03CF397" w14:textId="2158FBC3" w:rsidR="00A53E76" w:rsidRPr="003B2FDD" w:rsidDel="00D063C7" w:rsidRDefault="007276B2" w:rsidP="00D90F7E">
      <w:pPr>
        <w:ind w:right="0"/>
      </w:pPr>
      <w:r>
        <w:lastRenderedPageBreak/>
        <w:t xml:space="preserve">The plan will not pay for the excluded medical benefits listed in this section (or anywhere else in this </w:t>
      </w:r>
      <w:r w:rsidR="009D25FD" w:rsidRPr="009D25FD">
        <w:rPr>
          <w:i/>
        </w:rPr>
        <w:fldChar w:fldCharType="begin"/>
      </w:r>
      <w:r w:rsidR="009D25FD" w:rsidRPr="009D25FD">
        <w:rPr>
          <w:i/>
        </w:rPr>
        <w:instrText xml:space="preserve"> REF  memberName \h \* Charformat </w:instrText>
      </w:r>
      <w:r w:rsidR="009D25FD" w:rsidRPr="009D25FD">
        <w:rPr>
          <w:i/>
        </w:rPr>
      </w:r>
      <w:r w:rsidR="009D25FD" w:rsidRPr="009D25FD">
        <w:rPr>
          <w:i/>
        </w:rPr>
        <w:fldChar w:fldCharType="separate"/>
      </w:r>
      <w:r w:rsidR="009737E0" w:rsidRPr="009737E0">
        <w:rPr>
          <w:i/>
        </w:rPr>
        <w:t>Member</w:t>
      </w:r>
      <w:r w:rsidR="009D25FD" w:rsidRPr="009D25FD">
        <w:rPr>
          <w:i/>
        </w:rPr>
        <w:fldChar w:fldCharType="end"/>
      </w:r>
      <w:r w:rsidRPr="00E0421C">
        <w:rPr>
          <w:i/>
        </w:rPr>
        <w:t xml:space="preserve"> Handbook</w:t>
      </w:r>
      <w:r>
        <w:t>)</w:t>
      </w:r>
      <w:r w:rsidR="00242ED4">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0D599FE8" w14:textId="77777777" w:rsidR="00A53E76" w:rsidRPr="00526D66" w:rsidRDefault="00A53E76" w:rsidP="00D90F7E">
      <w:pPr>
        <w:ind w:right="0"/>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25835A9" w14:textId="7DDA2B04" w:rsidR="00A53E76" w:rsidRPr="00D97739" w:rsidRDefault="00A53E76" w:rsidP="00D90F7E">
      <w:pPr>
        <w:ind w:right="0"/>
        <w:rPr>
          <w:rStyle w:val="PlanInstructions"/>
        </w:rPr>
      </w:pPr>
      <w:r w:rsidRPr="00D97739">
        <w:rPr>
          <w:rStyle w:val="PlanInstructions"/>
          <w:i w:val="0"/>
        </w:rPr>
        <w:t>[</w:t>
      </w:r>
      <w:r w:rsidRPr="00D97739">
        <w:rPr>
          <w:rStyle w:val="PlanInstructions"/>
        </w:rPr>
        <w:t xml:space="preserve">The services listed in the remaining bullets are excluded from Medicare’s and </w:t>
      </w:r>
      <w:r w:rsidR="00EA6B86">
        <w:rPr>
          <w:rStyle w:val="PlanInstructions"/>
        </w:rPr>
        <w:t xml:space="preserve">Rhode Island </w:t>
      </w:r>
      <w:r w:rsidRPr="00D97739">
        <w:rPr>
          <w:rStyle w:val="PlanInstructions"/>
        </w:rPr>
        <w:t xml:space="preserve">Medicaid’s benefit packages. If any services below </w:t>
      </w:r>
      <w:r w:rsidR="00605B39" w:rsidRPr="00D97739">
        <w:rPr>
          <w:rStyle w:val="PlanInstructions"/>
        </w:rPr>
        <w:t xml:space="preserve">are </w:t>
      </w:r>
      <w:r w:rsidRPr="00D97739">
        <w:rPr>
          <w:rStyle w:val="PlanInstructions"/>
        </w:rPr>
        <w:t>plan-covered supplemental benefits</w:t>
      </w:r>
      <w:r w:rsidR="00420201" w:rsidRPr="00D97739">
        <w:rPr>
          <w:rStyle w:val="PlanInstructions"/>
        </w:rPr>
        <w:t>,</w:t>
      </w:r>
      <w:r w:rsidRPr="00D97739">
        <w:rPr>
          <w:rStyle w:val="PlanInstructions"/>
        </w:rPr>
        <w:t xml:space="preserve"> </w:t>
      </w:r>
      <w:r w:rsidR="00605B39" w:rsidRPr="00D97739">
        <w:rPr>
          <w:rStyle w:val="PlanInstructions"/>
        </w:rPr>
        <w:t xml:space="preserve">are </w:t>
      </w:r>
      <w:r w:rsidRPr="00D97739">
        <w:rPr>
          <w:rStyle w:val="PlanInstructions"/>
        </w:rPr>
        <w:t xml:space="preserve">required to be covered by </w:t>
      </w:r>
      <w:r w:rsidR="00EA6B86">
        <w:rPr>
          <w:rStyle w:val="PlanInstructions"/>
        </w:rPr>
        <w:t xml:space="preserve">Rhode Island </w:t>
      </w:r>
      <w:r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Pr="00D97739">
        <w:rPr>
          <w:rStyle w:val="PlanInstructions"/>
        </w:rPr>
        <w:t xml:space="preserve">delete them from this list. When </w:t>
      </w:r>
      <w:r w:rsidR="00CC688A" w:rsidRPr="00D97739">
        <w:rPr>
          <w:rStyle w:val="PlanInstructions"/>
        </w:rPr>
        <w:t xml:space="preserve">the </w:t>
      </w:r>
      <w:r w:rsidRPr="00D97739">
        <w:rPr>
          <w:rStyle w:val="PlanInstructions"/>
        </w:rPr>
        <w:t>plan partially exclude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sidRPr="00D97739">
        <w:rPr>
          <w:rStyle w:val="PlanInstructions"/>
          <w:i w:val="0"/>
        </w:rPr>
        <w:t>]</w:t>
      </w:r>
    </w:p>
    <w:p w14:paraId="4D0F7EF1" w14:textId="77777777" w:rsidR="003043E4" w:rsidRPr="00D97739" w:rsidRDefault="003043E4" w:rsidP="003043E4">
      <w:pPr>
        <w:pStyle w:val="ListBullet"/>
        <w:rPr>
          <w:color w:val="548DD4"/>
        </w:rPr>
        <w:sectPr w:rsidR="003043E4" w:rsidRPr="00D97739" w:rsidSect="006A30CB">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docGrid w:linePitch="299"/>
        </w:sectPr>
      </w:pPr>
    </w:p>
    <w:p w14:paraId="6685C8A1" w14:textId="240A2E82" w:rsidR="00A53E76" w:rsidRPr="00526D66" w:rsidRDefault="00A53E76" w:rsidP="00D90F7E">
      <w:pPr>
        <w:pStyle w:val="StyleListBulletRight01"/>
        <w:spacing w:after="200"/>
        <w:ind w:left="720" w:right="720"/>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356EA39A" w14:textId="30E16381" w:rsidR="00A53E76" w:rsidRPr="003875C6" w:rsidRDefault="00A53E76" w:rsidP="00D90F7E">
      <w:pPr>
        <w:pStyle w:val="StyleListBulletRight01"/>
        <w:spacing w:after="200"/>
        <w:ind w:left="720" w:right="720"/>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3875C6" w:rsidRPr="003875C6">
        <w:t>See Chapter 3</w:t>
      </w:r>
      <w:r w:rsidR="001A2093">
        <w:t xml:space="preserve">, pages &lt;page numbers&gt;, </w:t>
      </w:r>
      <w:r w:rsidRPr="003875C6">
        <w:t>for more information on clinical research studies. Experimental treatment and items are those that are not generally accepted by the medical community.</w:t>
      </w:r>
    </w:p>
    <w:p w14:paraId="70871FFC" w14:textId="3BBE8733" w:rsidR="00A53E76" w:rsidRPr="00526D66" w:rsidRDefault="00A53E76" w:rsidP="00D90F7E">
      <w:pPr>
        <w:pStyle w:val="StyleListBulletRight01"/>
        <w:spacing w:after="200"/>
        <w:ind w:left="720" w:right="720"/>
      </w:pPr>
      <w:r w:rsidRPr="00526D66">
        <w:t xml:space="preserve">Surgical treatment for morbid obesity, except when it is medically </w:t>
      </w:r>
      <w:r w:rsidR="00910ED3">
        <w:t>necessary</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0AE30CF9" w14:textId="1755718B" w:rsidR="00A53E76" w:rsidRPr="00526D66" w:rsidRDefault="00A53E76" w:rsidP="00D90F7E">
      <w:pPr>
        <w:pStyle w:val="StyleListBulletRight01"/>
        <w:spacing w:after="200"/>
        <w:ind w:left="720" w:right="720"/>
      </w:pPr>
      <w:r>
        <w:t>A p</w:t>
      </w:r>
      <w:r w:rsidRPr="00526D66">
        <w:t xml:space="preserve">rivate room in a hospital, except when it is medically </w:t>
      </w:r>
      <w:r w:rsidR="00910ED3">
        <w:t>necessary</w:t>
      </w:r>
      <w:r w:rsidRPr="00526D66">
        <w:t>.</w:t>
      </w:r>
    </w:p>
    <w:p w14:paraId="082AAE4B" w14:textId="77777777" w:rsidR="00A53E76" w:rsidRPr="00526D66" w:rsidRDefault="00A53E76" w:rsidP="00D90F7E">
      <w:pPr>
        <w:pStyle w:val="StyleListBulletRight01"/>
        <w:spacing w:after="200"/>
        <w:ind w:left="720" w:right="720"/>
      </w:pPr>
      <w:r w:rsidRPr="00526D66">
        <w:t>Personal items in your room at a hospital or a nursing facility, such as a telephone or a television.</w:t>
      </w:r>
    </w:p>
    <w:p w14:paraId="076794BB" w14:textId="28197374" w:rsidR="00A53E76" w:rsidRDefault="002412C5" w:rsidP="00D90F7E">
      <w:pPr>
        <w:pStyle w:val="StyleListBulletRight01"/>
        <w:spacing w:after="200"/>
        <w:ind w:left="720" w:right="720"/>
      </w:pPr>
      <w:r w:rsidRPr="00166850">
        <w:rPr>
          <w:rStyle w:val="PlanInstructions"/>
          <w:rFonts w:eastAsia="Calibri"/>
          <w:i w:val="0"/>
          <w:szCs w:val="22"/>
        </w:rPr>
        <w:t>[</w:t>
      </w:r>
      <w:r>
        <w:rPr>
          <w:rStyle w:val="PlanInstructions"/>
          <w:rFonts w:eastAsia="Calibri"/>
          <w:szCs w:val="22"/>
        </w:rPr>
        <w:t>Plan should delete this if State allows for this:</w:t>
      </w:r>
      <w:r w:rsidR="00412CCE" w:rsidRPr="00182412">
        <w:rPr>
          <w:rStyle w:val="PlanInstructions"/>
          <w:rFonts w:eastAsia="Calibri"/>
          <w:i w:val="0"/>
          <w:szCs w:val="22"/>
        </w:rPr>
        <w:t>]</w:t>
      </w:r>
      <w:r w:rsidRPr="00182412">
        <w:rPr>
          <w:rStyle w:val="PlanInstructions"/>
          <w:rFonts w:eastAsia="Calibri"/>
          <w:i w:val="0"/>
          <w:szCs w:val="22"/>
        </w:rPr>
        <w:t xml:space="preserve"> </w:t>
      </w:r>
      <w:r w:rsidR="00A53E76" w:rsidRPr="00526D66">
        <w:t xml:space="preserve">Fees charged by your </w:t>
      </w:r>
      <w:r w:rsidR="00431767">
        <w:t>spouse</w:t>
      </w:r>
      <w:r w:rsidR="00C11B5B">
        <w:t>, guardian, or legal representative</w:t>
      </w:r>
      <w:r w:rsidR="00A53E76" w:rsidRPr="00526D66">
        <w:t>.</w:t>
      </w:r>
    </w:p>
    <w:p w14:paraId="39E38C15" w14:textId="43F195F2" w:rsidR="00D5554D" w:rsidRDefault="00D5554D" w:rsidP="00D90F7E">
      <w:pPr>
        <w:pStyle w:val="StyleListBulletRight01"/>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910ED3">
        <w:t>necessary</w:t>
      </w:r>
      <w:r>
        <w:t>.</w:t>
      </w:r>
    </w:p>
    <w:p w14:paraId="6981DE3D" w14:textId="77777777" w:rsidR="00D5554D" w:rsidRDefault="00D5554D" w:rsidP="00D90F7E">
      <w:pPr>
        <w:pStyle w:val="StyleListBulletRight01"/>
        <w:spacing w:after="200"/>
        <w:ind w:left="720" w:right="720"/>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1286C40D" w14:textId="3B438F9D" w:rsidR="00D5554D" w:rsidRDefault="00D5554D" w:rsidP="00D90F7E">
      <w:pPr>
        <w:pStyle w:val="StyleListBulletRight01"/>
        <w:numPr>
          <w:ilvl w:val="0"/>
          <w:numId w:val="36"/>
        </w:numPr>
        <w:spacing w:after="200"/>
        <w:ind w:right="720"/>
      </w:pPr>
      <w:r>
        <w:lastRenderedPageBreak/>
        <w:t>Chiropractic care, other than manual manipulation of the spine consistent</w:t>
      </w:r>
      <w:r w:rsidR="000C00AD">
        <w:t xml:space="preserve"> with Medicare coverage guidelines</w:t>
      </w:r>
      <w:r>
        <w:t>.</w:t>
      </w:r>
    </w:p>
    <w:bookmarkEnd w:id="48"/>
    <w:bookmarkEnd w:id="49"/>
    <w:bookmarkEnd w:id="50"/>
    <w:p w14:paraId="62E4E451" w14:textId="77777777" w:rsidR="004C6F24" w:rsidRPr="00526D66" w:rsidRDefault="004C6F24" w:rsidP="00D90F7E">
      <w:pPr>
        <w:pStyle w:val="StyleListBulletRight01"/>
        <w:spacing w:after="200"/>
        <w:ind w:left="720"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1953468" w14:textId="2CE8BB52" w:rsidR="004C6F24" w:rsidRPr="00526D66" w:rsidRDefault="002412C5" w:rsidP="00D90F7E">
      <w:pPr>
        <w:pStyle w:val="StyleListBulletRight01"/>
        <w:spacing w:after="200"/>
        <w:ind w:left="720" w:right="720"/>
      </w:pPr>
      <w:r w:rsidRPr="00166850">
        <w:rPr>
          <w:rStyle w:val="PlanInstructions"/>
          <w:rFonts w:eastAsia="Calibri"/>
          <w:i w:val="0"/>
          <w:szCs w:val="22"/>
        </w:rPr>
        <w:t>[</w:t>
      </w:r>
      <w:r>
        <w:rPr>
          <w:rStyle w:val="PlanInstructions"/>
          <w:rFonts w:eastAsia="Calibri"/>
          <w:szCs w:val="22"/>
        </w:rPr>
        <w:t>Plan should delete this if supplemental:</w:t>
      </w:r>
      <w:r w:rsidR="00412CCE" w:rsidRPr="00D0547C">
        <w:rPr>
          <w:rStyle w:val="PlanInstructions"/>
          <w:rFonts w:eastAsia="Calibri"/>
          <w:i w:val="0"/>
          <w:szCs w:val="22"/>
        </w:rPr>
        <w:t>]</w:t>
      </w:r>
      <w:r w:rsidRPr="00412CCE">
        <w:rPr>
          <w:rStyle w:val="PlanInstructions"/>
          <w:rFonts w:eastAsia="Calibri"/>
          <w:szCs w:val="22"/>
        </w:rPr>
        <w:t xml:space="preserve"> </w:t>
      </w:r>
      <w:r w:rsidR="00867FA8">
        <w:t>R</w:t>
      </w:r>
      <w:r w:rsidR="004C6F24" w:rsidRPr="00526D66">
        <w:t xml:space="preserve">adial keratotomy, LASIK surgery, </w:t>
      </w:r>
      <w:r w:rsidR="004A5F18">
        <w:t xml:space="preserve">and </w:t>
      </w:r>
      <w:r w:rsidR="004C6F24" w:rsidRPr="00526D66">
        <w:t>vision therapy</w:t>
      </w:r>
      <w:r w:rsidR="004C6F24">
        <w:t>, and other low-</w:t>
      </w:r>
      <w:r w:rsidR="004C6F24" w:rsidRPr="00526D66">
        <w:t xml:space="preserve">vision aids. </w:t>
      </w:r>
    </w:p>
    <w:p w14:paraId="3408586B" w14:textId="77777777" w:rsidR="004C6F24" w:rsidRPr="00526D66" w:rsidRDefault="004C6F24" w:rsidP="00D90F7E">
      <w:pPr>
        <w:pStyle w:val="StyleListBulletRight01"/>
        <w:spacing w:after="200"/>
        <w:ind w:left="720" w:right="720"/>
      </w:pPr>
      <w:r w:rsidRPr="00526D66">
        <w:t>Reversal of sterilization procedures, and non</w:t>
      </w:r>
      <w:r w:rsidR="00F36DEA">
        <w:t>-</w:t>
      </w:r>
      <w:r w:rsidRPr="00526D66">
        <w:t>prescription contraceptive supplies.</w:t>
      </w:r>
    </w:p>
    <w:p w14:paraId="3F34C428" w14:textId="77777777" w:rsidR="004C6F24" w:rsidRPr="00526D66" w:rsidRDefault="004C6F24" w:rsidP="00D90F7E">
      <w:pPr>
        <w:pStyle w:val="StyleListBulletRight01"/>
        <w:spacing w:after="200"/>
        <w:ind w:left="720" w:right="720"/>
      </w:pPr>
      <w:r w:rsidRPr="00526D66">
        <w:t>Acupuncture.</w:t>
      </w:r>
    </w:p>
    <w:p w14:paraId="665610B7" w14:textId="77777777" w:rsidR="00650AB1" w:rsidRPr="00D8130C" w:rsidRDefault="004C6F24" w:rsidP="00D90F7E">
      <w:pPr>
        <w:pStyle w:val="ListBullet"/>
        <w:spacing w:after="200"/>
        <w:ind w:left="720"/>
      </w:pPr>
      <w:r w:rsidRPr="00526D66">
        <w:t>Naturopath services (</w:t>
      </w:r>
      <w:r>
        <w:t>the use of</w:t>
      </w:r>
      <w:r w:rsidR="00D343E0">
        <w:t xml:space="preserve"> </w:t>
      </w:r>
      <w:r w:rsidRPr="00526D66">
        <w:t>natural or alternative treatments).</w:t>
      </w:r>
    </w:p>
    <w:p w14:paraId="0ECC22B0" w14:textId="6444A8A5" w:rsidR="00166850" w:rsidRDefault="004C6F24" w:rsidP="00D90F7E">
      <w:pPr>
        <w:pStyle w:val="StyleListBulletRight01"/>
        <w:spacing w:after="200"/>
        <w:ind w:left="720" w:right="720"/>
        <w:sectPr w:rsidR="00166850" w:rsidSect="00D90F7E">
          <w:type w:val="continuous"/>
          <w:pgSz w:w="12240" w:h="15840" w:code="1"/>
          <w:pgMar w:top="1138" w:right="994" w:bottom="1080" w:left="1440" w:header="187" w:footer="288" w:gutter="0"/>
          <w:cols w:space="86"/>
          <w:noEndnote/>
        </w:sectPr>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amou</w:t>
      </w:r>
      <w:bookmarkStart w:id="51" w:name="_GoBack"/>
      <w:bookmarkEnd w:id="51"/>
      <w:r w:rsidR="006F36DB">
        <w:t>nt he or she paid</w:t>
      </w:r>
      <w:r w:rsidRPr="00526D66">
        <w:t xml:space="preserve">. </w:t>
      </w:r>
    </w:p>
    <w:p w14:paraId="2E25F184" w14:textId="77777777" w:rsidR="005942D4" w:rsidRDefault="005942D4" w:rsidP="00E328A1">
      <w:pPr>
        <w:pStyle w:val="StyleListBulletRight01"/>
        <w:numPr>
          <w:ilvl w:val="0"/>
          <w:numId w:val="0"/>
        </w:numPr>
        <w:sectPr w:rsidR="005942D4" w:rsidSect="00166850">
          <w:type w:val="continuous"/>
          <w:pgSz w:w="12240" w:h="15840" w:code="1"/>
          <w:pgMar w:top="1138" w:right="994" w:bottom="1080" w:left="1440" w:header="187" w:footer="288" w:gutter="0"/>
          <w:cols w:space="720"/>
          <w:noEndnote/>
        </w:sectPr>
      </w:pPr>
    </w:p>
    <w:p w14:paraId="485B641F" w14:textId="7B4C0342" w:rsidR="00C431D1" w:rsidRDefault="00C431D1" w:rsidP="00E328A1">
      <w:pPr>
        <w:pStyle w:val="StyleListBulletRight01"/>
        <w:numPr>
          <w:ilvl w:val="0"/>
          <w:numId w:val="0"/>
        </w:numPr>
      </w:pPr>
    </w:p>
    <w:p w14:paraId="54B0C2BF" w14:textId="77777777" w:rsidR="00C431D1" w:rsidRPr="00C431D1" w:rsidRDefault="00C431D1" w:rsidP="00C431D1"/>
    <w:p w14:paraId="5C1095E6" w14:textId="77777777" w:rsidR="00C431D1" w:rsidRPr="00C431D1" w:rsidRDefault="00C431D1" w:rsidP="00C431D1"/>
    <w:p w14:paraId="33D6D8AD" w14:textId="77777777" w:rsidR="00C431D1" w:rsidRPr="00C431D1" w:rsidRDefault="00C431D1" w:rsidP="00C431D1"/>
    <w:p w14:paraId="2E8A3F80" w14:textId="77777777" w:rsidR="00C431D1" w:rsidRPr="00C431D1" w:rsidRDefault="00C431D1" w:rsidP="00C431D1"/>
    <w:p w14:paraId="4F4984D3" w14:textId="77777777" w:rsidR="00C431D1" w:rsidRPr="00C431D1" w:rsidRDefault="00C431D1" w:rsidP="00C431D1"/>
    <w:p w14:paraId="1929B998" w14:textId="77777777" w:rsidR="00C431D1" w:rsidRPr="00C431D1" w:rsidRDefault="00C431D1" w:rsidP="00C431D1"/>
    <w:p w14:paraId="5089BC54" w14:textId="77777777" w:rsidR="00C431D1" w:rsidRPr="00C431D1" w:rsidRDefault="00C431D1" w:rsidP="00C431D1"/>
    <w:p w14:paraId="6A9AF8B6" w14:textId="77777777" w:rsidR="00C431D1" w:rsidRPr="00C431D1" w:rsidRDefault="00C431D1" w:rsidP="00C431D1"/>
    <w:p w14:paraId="191DBF94" w14:textId="5644448B" w:rsidR="00C431D1" w:rsidRDefault="00C431D1" w:rsidP="00C431D1"/>
    <w:p w14:paraId="14066DF4" w14:textId="55B4DADE" w:rsidR="00010DB7" w:rsidRPr="00C431D1" w:rsidRDefault="00C431D1" w:rsidP="00C431D1">
      <w:pPr>
        <w:tabs>
          <w:tab w:val="left" w:pos="8239"/>
        </w:tabs>
      </w:pPr>
      <w:r>
        <w:tab/>
      </w:r>
    </w:p>
    <w:sectPr w:rsidR="00010DB7" w:rsidRPr="00C431D1" w:rsidSect="00166850">
      <w:type w:val="continuous"/>
      <w:pgSz w:w="12240" w:h="15840" w:code="1"/>
      <w:pgMar w:top="1138" w:right="994" w:bottom="1080" w:left="1440" w:header="187" w:footer="288"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28B10" w16cid:durableId="1E8AE31C"/>
  <w16cid:commentId w16cid:paraId="5D48CA0B" w16cid:durableId="1E8AE31D"/>
  <w16cid:commentId w16cid:paraId="789BA8DA" w16cid:durableId="1E8AE31E"/>
  <w16cid:commentId w16cid:paraId="011F2BFB" w16cid:durableId="1E8AE31F"/>
  <w16cid:commentId w16cid:paraId="31063724" w16cid:durableId="1E8AE320"/>
  <w16cid:commentId w16cid:paraId="41A35F8D" w16cid:durableId="1E8AE321"/>
  <w16cid:commentId w16cid:paraId="6ED2AD0C" w16cid:durableId="1E8AE322"/>
  <w16cid:commentId w16cid:paraId="6731DE4E" w16cid:durableId="1E8AE323"/>
  <w16cid:commentId w16cid:paraId="0A72DB81" w16cid:durableId="1E8AE324"/>
  <w16cid:commentId w16cid:paraId="62EF980D" w16cid:durableId="1EA6EEDE"/>
  <w16cid:commentId w16cid:paraId="19ABC669" w16cid:durableId="1E8AE325"/>
  <w16cid:commentId w16cid:paraId="4E4C4DC8" w16cid:durableId="1E8AE326"/>
  <w16cid:commentId w16cid:paraId="509A747E" w16cid:durableId="1E8AE327"/>
  <w16cid:commentId w16cid:paraId="19DB46C4" w16cid:durableId="1E8AE328"/>
  <w16cid:commentId w16cid:paraId="22B03474" w16cid:durableId="1EA6EEE3"/>
  <w16cid:commentId w16cid:paraId="4165AFC4" w16cid:durableId="1EA6EEE4"/>
  <w16cid:commentId w16cid:paraId="23E965B2" w16cid:durableId="1EA6EEE5"/>
  <w16cid:commentId w16cid:paraId="03A33E5D" w16cid:durableId="1E8AE32A"/>
  <w16cid:commentId w16cid:paraId="5381F04D" w16cid:durableId="1E8AE32B"/>
  <w16cid:commentId w16cid:paraId="2223A9A8" w16cid:durableId="1E8AE32C"/>
  <w16cid:commentId w16cid:paraId="2CBFFFA4" w16cid:durableId="1E8AE32D"/>
  <w16cid:commentId w16cid:paraId="700BE3FF" w16cid:durableId="1E8AE32E"/>
  <w16cid:commentId w16cid:paraId="4835C64B" w16cid:durableId="1E8AE32F"/>
  <w16cid:commentId w16cid:paraId="01E0F2FC" w16cid:durableId="1E8AE330"/>
  <w16cid:commentId w16cid:paraId="6DF6453B" w16cid:durableId="1EA6EEED"/>
  <w16cid:commentId w16cid:paraId="27780F58" w16cid:durableId="1EAE7B3E"/>
  <w16cid:commentId w16cid:paraId="7282358D" w16cid:durableId="1EA6EEEE"/>
  <w16cid:commentId w16cid:paraId="29F0A2B4" w16cid:durableId="1E8AE331"/>
  <w16cid:commentId w16cid:paraId="2ABFDFDA" w16cid:durableId="1E8AE332"/>
  <w16cid:commentId w16cid:paraId="3D0AA350" w16cid:durableId="1E8AE333"/>
  <w16cid:commentId w16cid:paraId="054EC3EF" w16cid:durableId="1E8AE334"/>
  <w16cid:commentId w16cid:paraId="2D7B3467" w16cid:durableId="1E8AE335"/>
  <w16cid:commentId w16cid:paraId="416C9F0D" w16cid:durableId="1E8AE336"/>
  <w16cid:commentId w16cid:paraId="719B97C9" w16cid:durableId="1E8AE337"/>
  <w16cid:commentId w16cid:paraId="49646196" w16cid:durableId="1E8AE338"/>
  <w16cid:commentId w16cid:paraId="2B7A2FE0" w16cid:durableId="1E8AE339"/>
  <w16cid:commentId w16cid:paraId="53DB4D97" w16cid:durableId="1E8AE33A"/>
  <w16cid:commentId w16cid:paraId="2CEFFABA" w16cid:durableId="1E8AE33B"/>
  <w16cid:commentId w16cid:paraId="567FF5BA" w16cid:durableId="1EA6EEFA"/>
  <w16cid:commentId w16cid:paraId="32A74641" w16cid:durableId="1EA6F072"/>
  <w16cid:commentId w16cid:paraId="393D687E" w16cid:durableId="1E8AE33C"/>
  <w16cid:commentId w16cid:paraId="3214589A" w16cid:durableId="1E91DF4D"/>
  <w16cid:commentId w16cid:paraId="0113FFB1" w16cid:durableId="1EA6EEFD"/>
  <w16cid:commentId w16cid:paraId="32924595" w16cid:durableId="1E8AE33D"/>
  <w16cid:commentId w16cid:paraId="1A4274D6" w16cid:durableId="1E8AE33E"/>
  <w16cid:commentId w16cid:paraId="4A81ADFB" w16cid:durableId="1E8AE33F"/>
  <w16cid:commentId w16cid:paraId="7EE7B3BE" w16cid:durableId="1E8AE340"/>
  <w16cid:commentId w16cid:paraId="1C901CF9" w16cid:durableId="1E91DF81"/>
  <w16cid:commentId w16cid:paraId="2AF36B77" w16cid:durableId="1EA6EF03"/>
  <w16cid:commentId w16cid:paraId="17061A69" w16cid:durableId="1EA6EFE6"/>
  <w16cid:commentId w16cid:paraId="02B99ED3" w16cid:durableId="1E8AE341"/>
  <w16cid:commentId w16cid:paraId="73F7268E" w16cid:durableId="1E8AE342"/>
  <w16cid:commentId w16cid:paraId="49CC8B5E" w16cid:durableId="1E8AE343"/>
  <w16cid:commentId w16cid:paraId="5F49FBE7" w16cid:durableId="1E8AE3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31D72" w14:textId="77777777" w:rsidR="00CD1B13" w:rsidRDefault="00CD1B13" w:rsidP="00EA4A7F">
      <w:pPr>
        <w:spacing w:after="0" w:line="240" w:lineRule="auto"/>
      </w:pPr>
      <w:r>
        <w:separator/>
      </w:r>
    </w:p>
  </w:endnote>
  <w:endnote w:type="continuationSeparator" w:id="0">
    <w:p w14:paraId="2A8573DA" w14:textId="77777777" w:rsidR="00CD1B13" w:rsidRDefault="00CD1B13" w:rsidP="00EA4A7F">
      <w:pPr>
        <w:spacing w:after="0" w:line="240" w:lineRule="auto"/>
      </w:pPr>
      <w:r>
        <w:continuationSeparator/>
      </w:r>
    </w:p>
  </w:endnote>
  <w:endnote w:type="continuationNotice" w:id="1">
    <w:p w14:paraId="6D4F239E" w14:textId="77777777" w:rsidR="00CD1B13" w:rsidRDefault="00CD1B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1360A" w14:textId="2A06D736" w:rsidR="00CD1B13" w:rsidRPr="00FD753B" w:rsidRDefault="00CD1B13" w:rsidP="00E731EC">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5F8E555" wp14:editId="1E54C45A">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4DDD" w14:textId="77777777" w:rsidR="00CD1B13" w:rsidRPr="00E33525" w:rsidRDefault="00CD1B13" w:rsidP="00FD753B">
                            <w:pPr>
                              <w:pStyle w:val="Footer0"/>
                            </w:pPr>
                            <w:r w:rsidRPr="00B66FD7">
                              <w:t>?</w:t>
                            </w:r>
                          </w:p>
                          <w:p w14:paraId="0AB8E092" w14:textId="77777777" w:rsidR="00CD1B13" w:rsidRDefault="00CD1B1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8E555" id="Group 8" o:spid="_x0000_s1026" alt="Title: Question mark - Description: Question mark icon in the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B5Kr0tYBgAAXRQAAA4AAAAAAAAAAAAAAAAALgIAAGRycy9lMm9Eb2MueG1s&#10;UEsBAi0AFAAGAAgAAAAhAAppiIniAAAADQ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1F54DDD" w14:textId="77777777" w:rsidR="00CD1B13" w:rsidRPr="00E33525" w:rsidRDefault="00CD1B13" w:rsidP="00FD753B">
                      <w:pPr>
                        <w:pStyle w:val="Footer0"/>
                      </w:pPr>
                      <w:r w:rsidRPr="00B66FD7">
                        <w:t>?</w:t>
                      </w:r>
                    </w:p>
                    <w:p w14:paraId="0AB8E092" w14:textId="77777777" w:rsidR="00CD1B13" w:rsidRDefault="00CD1B1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B23B76">
      <w:t xml:space="preserve"> at </w:t>
    </w:r>
    <w:r>
      <w:fldChar w:fldCharType="begin"/>
    </w:r>
    <w:r>
      <w:instrText xml:space="preserve"> REF  tollfreeNumber \h \* Charformat  \* MERGEFORMAT </w:instrText>
    </w:r>
    <w:r>
      <w:fldChar w:fldCharType="separate"/>
    </w:r>
    <w:r>
      <w:rPr>
        <w:rFonts w:eastAsia="Times New Roman" w:cs="Arial"/>
        <w:bCs/>
      </w:rPr>
      <w:fldChar w:fldCharType="begin"/>
    </w:r>
    <w:r>
      <w:rPr>
        <w:rFonts w:eastAsia="Times New Roman" w:cs="Arial"/>
        <w:bCs/>
      </w:rPr>
      <w:instrText xml:space="preserve"> REF  tollfreeNumber  \* MERGEFORMAT </w:instrText>
    </w:r>
    <w:r>
      <w:rPr>
        <w:rFonts w:eastAsia="Times New Roman" w:cs="Arial"/>
        <w:bCs/>
      </w:rPr>
      <w:fldChar w:fldCharType="separate"/>
    </w:r>
    <w:r w:rsidRPr="0047266B">
      <w:rPr>
        <w:rFonts w:eastAsia="Times New Roman" w:cs="Arial"/>
        <w:bCs/>
      </w:rPr>
      <w:t>&lt;toll-free number&gt;</w:t>
    </w:r>
    <w:r>
      <w:rPr>
        <w:rFonts w:eastAsia="Times New Roman" w:cs="Arial"/>
        <w:bCs/>
      </w:rPr>
      <w:fldChar w:fldCharType="end"/>
    </w:r>
    <w:r>
      <w:rPr>
        <w:rFonts w:eastAsia="Times New Roman" w:cs="Arial"/>
        <w:bCs/>
      </w:rPr>
      <w:t xml:space="preserve"> and </w:t>
    </w:r>
    <w:r>
      <w:rPr>
        <w:rFonts w:eastAsia="Times New Roman" w:cs="Arial"/>
        <w:bCs/>
      </w:rPr>
      <w:fldChar w:fldCharType="begin"/>
    </w:r>
    <w:r>
      <w:rPr>
        <w:rFonts w:eastAsia="Times New Roman" w:cs="Arial"/>
        <w:bCs/>
      </w:rPr>
      <w:instrText xml:space="preserve"> REF  ttytddnumber  \* MERGEFORMAT </w:instrText>
    </w:r>
    <w:r>
      <w:rPr>
        <w:rFonts w:eastAsia="Times New Roman" w:cs="Arial"/>
        <w:bCs/>
      </w:rPr>
      <w:fldChar w:fldCharType="separate"/>
    </w:r>
    <w:r>
      <w:rPr>
        <w:rFonts w:eastAsia="Times New Roman" w:cs="Arial"/>
        <w:bCs/>
      </w:rPr>
      <w:t>&lt;tty number&gt;</w:t>
    </w:r>
    <w:r>
      <w:rPr>
        <w:rFonts w:eastAsia="Times New Roman" w:cs="Arial"/>
        <w:bCs/>
      </w:rPr>
      <w:fldChar w:fldCharType="end"/>
    </w:r>
    <w:r>
      <w:fldChar w:fldCharType="end"/>
    </w:r>
    <w:r>
      <w:t xml:space="preserve">, </w:t>
    </w:r>
    <w:r>
      <w:fldChar w:fldCharType="begin"/>
    </w:r>
    <w:r>
      <w:instrText xml:space="preserve"> REF  daysAndHoursOfOperation \h \* Charformat  \* MERGEFORMAT </w:instrText>
    </w:r>
    <w:r>
      <w:fldChar w:fldCharType="separate"/>
    </w:r>
    <w:r w:rsidRPr="009737E0">
      <w:rPr>
        <w:rFonts w:eastAsia="Times New Roman" w:cs="Arial"/>
        <w:bCs/>
      </w:rPr>
      <w:t xml:space="preserve">&lt;days and </w:t>
    </w:r>
    <w:r w:rsidRPr="009737E0">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737E0">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A73CDA">
      <w:rPr>
        <w:noProof/>
      </w:rPr>
      <w:t>44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F2FA" w14:textId="4D614E66" w:rsidR="00CD1B13" w:rsidRDefault="00CD1B13" w:rsidP="00E731EC">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86BFB1A" wp14:editId="018CCF31">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E5150" w14:textId="77777777" w:rsidR="00CD1B13" w:rsidRPr="00E33525" w:rsidRDefault="00CD1B13" w:rsidP="00FD753B">
                            <w:pPr>
                              <w:pStyle w:val="Footer0"/>
                            </w:pPr>
                            <w:r w:rsidRPr="00B66FD7">
                              <w:t>?</w:t>
                            </w:r>
                          </w:p>
                          <w:p w14:paraId="0BE232AC" w14:textId="77777777" w:rsidR="00CD1B13" w:rsidRDefault="00CD1B1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6BFB1A" id="Group 5"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lSLgYAABQ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C13KlSLgYAABQUAAAOAAAAAAAAAAAAAAAAAC4C&#10;AABkcnMvZTJvRG9jLnhtbFBLAQItABQABgAIAAAAIQBqwxZM4wAAAA0BAAAPAAAAAAAAAAAAAAAA&#10;AIgIAABkcnMvZG93bnJldi54bWxQSwUGAAAAAAQABADzAAAAm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0DE5150" w14:textId="77777777" w:rsidR="00CD1B13" w:rsidRPr="00E33525" w:rsidRDefault="00CD1B13" w:rsidP="00FD753B">
                      <w:pPr>
                        <w:pStyle w:val="Footer0"/>
                      </w:pPr>
                      <w:r w:rsidRPr="00B66FD7">
                        <w:t>?</w:t>
                      </w:r>
                    </w:p>
                    <w:p w14:paraId="0BE232AC" w14:textId="77777777" w:rsidR="00CD1B13" w:rsidRDefault="00CD1B1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9737E0">
      <w:rPr>
        <w:rFonts w:eastAsia="Times New Roman" w:cs="Arial"/>
        <w:bCs/>
      </w:rPr>
      <w:t>&lt;toll-free number&gt;</w:t>
    </w:r>
    <w:r>
      <w:fldChar w:fldCharType="end"/>
    </w:r>
    <w:r>
      <w:t xml:space="preserve">, </w:t>
    </w:r>
    <w:r>
      <w:fldChar w:fldCharType="begin"/>
    </w:r>
    <w:r>
      <w:instrText xml:space="preserve"> REF  daysAndHoursOfOperation \h \* Charformat  \* MERGEFORMAT </w:instrText>
    </w:r>
    <w:r>
      <w:fldChar w:fldCharType="separate"/>
    </w:r>
    <w:r w:rsidRPr="009737E0">
      <w:rPr>
        <w:rFonts w:eastAsia="Times New Roman" w:cs="Arial"/>
        <w:bCs/>
      </w:rPr>
      <w:t xml:space="preserve">&lt;days and </w:t>
    </w:r>
    <w:r w:rsidRPr="009737E0">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737E0">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FC3FB" w14:textId="77777777" w:rsidR="00CD1B13" w:rsidRDefault="00CD1B13" w:rsidP="00EA4A7F">
      <w:pPr>
        <w:spacing w:after="0" w:line="240" w:lineRule="auto"/>
      </w:pPr>
      <w:r>
        <w:separator/>
      </w:r>
    </w:p>
  </w:footnote>
  <w:footnote w:type="continuationSeparator" w:id="0">
    <w:p w14:paraId="264DA012" w14:textId="77777777" w:rsidR="00CD1B13" w:rsidRDefault="00CD1B13" w:rsidP="00EA4A7F">
      <w:pPr>
        <w:spacing w:after="0" w:line="240" w:lineRule="auto"/>
      </w:pPr>
      <w:r>
        <w:continuationSeparator/>
      </w:r>
    </w:p>
  </w:footnote>
  <w:footnote w:type="continuationNotice" w:id="1">
    <w:p w14:paraId="00625980" w14:textId="77777777" w:rsidR="00CD1B13" w:rsidRDefault="00CD1B1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A0505" w14:textId="51503540" w:rsidR="00CD1B13" w:rsidRPr="00FD753B" w:rsidRDefault="00CD1B13" w:rsidP="00FD753B">
    <w:pPr>
      <w:pStyle w:val="Pageheader"/>
    </w:pP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t xml:space="preserve"> </w:t>
    </w:r>
    <w:r>
      <w:fldChar w:fldCharType="begin"/>
    </w:r>
    <w:r>
      <w:instrText xml:space="preserve"> REF  memberName \h \* Charformat </w:instrText>
    </w:r>
    <w:r>
      <w:fldChar w:fldCharType="separate"/>
    </w:r>
    <w:r w:rsidRPr="009737E0">
      <w:t>Member</w:t>
    </w:r>
    <w:r>
      <w:fldChar w:fldCharType="end"/>
    </w:r>
    <w:r w:rsidRPr="00246E4F">
      <w:t xml:space="preserve">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DF6E" w14:textId="13517C20" w:rsidR="00CD1B13" w:rsidRDefault="00CD1B13" w:rsidP="00E31B7C">
    <w:pPr>
      <w:pStyle w:val="Pageheader"/>
    </w:pP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246E4F">
      <w:t xml:space="preserve"> </w:t>
    </w:r>
    <w:r>
      <w:fldChar w:fldCharType="begin"/>
    </w:r>
    <w:r>
      <w:instrText xml:space="preserve"> REF  memberName \h \* Charformat </w:instrText>
    </w:r>
    <w:r>
      <w:fldChar w:fldCharType="separate"/>
    </w:r>
    <w:r w:rsidRPr="009737E0">
      <w:t>Member</w:t>
    </w:r>
    <w:r>
      <w:fldChar w:fldCharType="end"/>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000402"/>
    <w:multiLevelType w:val="multilevel"/>
    <w:tmpl w:val="00000885"/>
    <w:lvl w:ilvl="0">
      <w:numFmt w:val="bullet"/>
      <w:lvlText w:val=""/>
      <w:lvlJc w:val="left"/>
      <w:pPr>
        <w:ind w:left="945" w:hanging="361"/>
      </w:pPr>
      <w:rPr>
        <w:rFonts w:ascii="Symbol" w:hAnsi="Symbol" w:cs="Symbol"/>
        <w:b w:val="0"/>
        <w:bCs w:val="0"/>
        <w:w w:val="100"/>
        <w:sz w:val="22"/>
        <w:szCs w:val="22"/>
      </w:rPr>
    </w:lvl>
    <w:lvl w:ilvl="1">
      <w:numFmt w:val="bullet"/>
      <w:lvlText w:val="o"/>
      <w:lvlJc w:val="left"/>
      <w:pPr>
        <w:ind w:left="1161" w:hanging="361"/>
      </w:pPr>
      <w:rPr>
        <w:rFonts w:ascii="Courier New" w:hAnsi="Courier New" w:cs="Courier New"/>
        <w:b w:val="0"/>
        <w:bCs w:val="0"/>
        <w:w w:val="100"/>
        <w:sz w:val="22"/>
        <w:szCs w:val="22"/>
      </w:rPr>
    </w:lvl>
    <w:lvl w:ilvl="2">
      <w:numFmt w:val="bullet"/>
      <w:lvlText w:val="•"/>
      <w:lvlJc w:val="left"/>
      <w:pPr>
        <w:ind w:left="2026" w:hanging="361"/>
      </w:pPr>
    </w:lvl>
    <w:lvl w:ilvl="3">
      <w:numFmt w:val="bullet"/>
      <w:lvlText w:val="•"/>
      <w:lvlJc w:val="left"/>
      <w:pPr>
        <w:ind w:left="2893" w:hanging="361"/>
      </w:pPr>
    </w:lvl>
    <w:lvl w:ilvl="4">
      <w:numFmt w:val="bullet"/>
      <w:lvlText w:val="•"/>
      <w:lvlJc w:val="left"/>
      <w:pPr>
        <w:ind w:left="3760" w:hanging="361"/>
      </w:pPr>
    </w:lvl>
    <w:lvl w:ilvl="5">
      <w:numFmt w:val="bullet"/>
      <w:lvlText w:val="•"/>
      <w:lvlJc w:val="left"/>
      <w:pPr>
        <w:ind w:left="4626" w:hanging="361"/>
      </w:pPr>
    </w:lvl>
    <w:lvl w:ilvl="6">
      <w:numFmt w:val="bullet"/>
      <w:lvlText w:val="•"/>
      <w:lvlJc w:val="left"/>
      <w:pPr>
        <w:ind w:left="5493" w:hanging="361"/>
      </w:pPr>
    </w:lvl>
    <w:lvl w:ilvl="7">
      <w:numFmt w:val="bullet"/>
      <w:lvlText w:val="•"/>
      <w:lvlJc w:val="left"/>
      <w:pPr>
        <w:ind w:left="6360" w:hanging="361"/>
      </w:pPr>
    </w:lvl>
    <w:lvl w:ilvl="8">
      <w:numFmt w:val="bullet"/>
      <w:lvlText w:val="•"/>
      <w:lvlJc w:val="left"/>
      <w:pPr>
        <w:ind w:left="7226" w:hanging="361"/>
      </w:pPr>
    </w:lvl>
  </w:abstractNum>
  <w:abstractNum w:abstractNumId="2" w15:restartNumberingAfterBreak="0">
    <w:nsid w:val="033D576F"/>
    <w:multiLevelType w:val="multilevel"/>
    <w:tmpl w:val="2F2C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631BD"/>
    <w:multiLevelType w:val="hybridMultilevel"/>
    <w:tmpl w:val="D8D0675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8960A86"/>
    <w:multiLevelType w:val="hybridMultilevel"/>
    <w:tmpl w:val="BFC8EA02"/>
    <w:lvl w:ilvl="0" w:tplc="01B01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8423D"/>
    <w:multiLevelType w:val="hybridMultilevel"/>
    <w:tmpl w:val="5F46610E"/>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96743"/>
    <w:multiLevelType w:val="multilevel"/>
    <w:tmpl w:val="A822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74F24"/>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5E06DC"/>
    <w:multiLevelType w:val="hybridMultilevel"/>
    <w:tmpl w:val="0A14DD46"/>
    <w:lvl w:ilvl="0" w:tplc="4C3E5D3C">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296C00"/>
    <w:multiLevelType w:val="multilevel"/>
    <w:tmpl w:val="C07836D8"/>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1D76331"/>
    <w:multiLevelType w:val="hybridMultilevel"/>
    <w:tmpl w:val="72ACB6AC"/>
    <w:lvl w:ilvl="0" w:tplc="E6A02022">
      <w:start w:val="1"/>
      <w:numFmt w:val="bullet"/>
      <w:pStyle w:val="ListBullet"/>
      <w:lvlText w:val=""/>
      <w:lvlJc w:val="left"/>
      <w:pPr>
        <w:ind w:left="360" w:hanging="360"/>
      </w:pPr>
      <w:rPr>
        <w:rFonts w:ascii="Symbol" w:hAnsi="Symbol" w:hint="default"/>
        <w:color w:val="auto"/>
        <w:position w:val="-2"/>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0839B6"/>
    <w:multiLevelType w:val="hybridMultilevel"/>
    <w:tmpl w:val="6C325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611A6"/>
    <w:multiLevelType w:val="hybridMultilevel"/>
    <w:tmpl w:val="F832633E"/>
    <w:lvl w:ilvl="0" w:tplc="04090001">
      <w:start w:val="1"/>
      <w:numFmt w:val="bullet"/>
      <w:lvlText w:val=""/>
      <w:lvlJc w:val="left"/>
      <w:pPr>
        <w:ind w:left="72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811E8E"/>
    <w:multiLevelType w:val="hybridMultilevel"/>
    <w:tmpl w:val="0728058A"/>
    <w:lvl w:ilvl="0" w:tplc="E2846F5C">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FF2AC3"/>
    <w:multiLevelType w:val="hybridMultilevel"/>
    <w:tmpl w:val="697A094E"/>
    <w:lvl w:ilvl="0" w:tplc="2F66B4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F2310"/>
    <w:multiLevelType w:val="hybridMultilevel"/>
    <w:tmpl w:val="6CCC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1"/>
  </w:num>
  <w:num w:numId="3">
    <w:abstractNumId w:val="29"/>
  </w:num>
  <w:num w:numId="4">
    <w:abstractNumId w:val="22"/>
  </w:num>
  <w:num w:numId="5">
    <w:abstractNumId w:val="21"/>
  </w:num>
  <w:num w:numId="6">
    <w:abstractNumId w:val="11"/>
  </w:num>
  <w:num w:numId="7">
    <w:abstractNumId w:val="3"/>
  </w:num>
  <w:num w:numId="8">
    <w:abstractNumId w:val="26"/>
  </w:num>
  <w:num w:numId="9">
    <w:abstractNumId w:val="17"/>
  </w:num>
  <w:num w:numId="10">
    <w:abstractNumId w:val="0"/>
  </w:num>
  <w:num w:numId="11">
    <w:abstractNumId w:val="25"/>
  </w:num>
  <w:num w:numId="12">
    <w:abstractNumId w:val="19"/>
  </w:num>
  <w:num w:numId="13">
    <w:abstractNumId w:val="16"/>
  </w:num>
  <w:num w:numId="14">
    <w:abstractNumId w:val="7"/>
  </w:num>
  <w:num w:numId="15">
    <w:abstractNumId w:val="20"/>
  </w:num>
  <w:num w:numId="16">
    <w:abstractNumId w:val="8"/>
  </w:num>
  <w:num w:numId="17">
    <w:abstractNumId w:val="32"/>
  </w:num>
  <w:num w:numId="18">
    <w:abstractNumId w:val="10"/>
    <w:lvlOverride w:ilvl="0">
      <w:startOverride w:val="1"/>
    </w:lvlOverride>
  </w:num>
  <w:num w:numId="19">
    <w:abstractNumId w:val="10"/>
    <w:lvlOverride w:ilvl="0"/>
    <w:lvlOverride w:ilvl="1">
      <w:startOverride w:val="1"/>
    </w:lvlOverride>
  </w:num>
  <w:num w:numId="20">
    <w:abstractNumId w:val="10"/>
    <w:lvlOverride w:ilvl="0"/>
    <w:lvlOverride w:ilvl="1">
      <w:startOverride w:val="1"/>
    </w:lvlOverride>
  </w:num>
  <w:num w:numId="21">
    <w:abstractNumId w:val="2"/>
    <w:lvlOverride w:ilvl="0">
      <w:startOverride w:val="9"/>
    </w:lvlOverride>
  </w:num>
  <w:num w:numId="22">
    <w:abstractNumId w:val="4"/>
  </w:num>
  <w:num w:numId="23">
    <w:abstractNumId w:val="18"/>
  </w:num>
  <w:num w:numId="24">
    <w:abstractNumId w:val="6"/>
  </w:num>
  <w:num w:numId="25">
    <w:abstractNumId w:val="13"/>
  </w:num>
  <w:num w:numId="2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20"/>
  </w:num>
  <w:num w:numId="28">
    <w:abstractNumId w:val="20"/>
  </w:num>
  <w:num w:numId="29">
    <w:abstractNumId w:val="24"/>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30"/>
  </w:num>
  <w:num w:numId="37">
    <w:abstractNumId w:val="5"/>
  </w:num>
  <w:num w:numId="38">
    <w:abstractNumId w:val="8"/>
    <w:lvlOverride w:ilvl="0">
      <w:startOverride w:val="1"/>
    </w:lvlOverride>
  </w:num>
  <w:num w:numId="39">
    <w:abstractNumId w:val="28"/>
  </w:num>
  <w:num w:numId="40">
    <w:abstractNumId w:val="14"/>
  </w:num>
  <w:num w:numId="41">
    <w:abstractNumId w:val="1"/>
  </w:num>
  <w:num w:numId="42">
    <w:abstractNumId w:val="27"/>
  </w:num>
  <w:num w:numId="43">
    <w:abstractNumId w:val="15"/>
  </w:num>
  <w:num w:numId="4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3947"/>
    <w:rsid w:val="00004C54"/>
    <w:rsid w:val="00006DA5"/>
    <w:rsid w:val="000100E3"/>
    <w:rsid w:val="00010B95"/>
    <w:rsid w:val="00010DB7"/>
    <w:rsid w:val="0001132D"/>
    <w:rsid w:val="0001192B"/>
    <w:rsid w:val="00011E85"/>
    <w:rsid w:val="00012DA6"/>
    <w:rsid w:val="00012F0F"/>
    <w:rsid w:val="0001309B"/>
    <w:rsid w:val="000145F1"/>
    <w:rsid w:val="00015424"/>
    <w:rsid w:val="000171CC"/>
    <w:rsid w:val="00017727"/>
    <w:rsid w:val="00020570"/>
    <w:rsid w:val="00023B46"/>
    <w:rsid w:val="00023E61"/>
    <w:rsid w:val="00024203"/>
    <w:rsid w:val="000253D8"/>
    <w:rsid w:val="00026C66"/>
    <w:rsid w:val="00031731"/>
    <w:rsid w:val="000334AC"/>
    <w:rsid w:val="00033607"/>
    <w:rsid w:val="00034EB0"/>
    <w:rsid w:val="00035698"/>
    <w:rsid w:val="00040305"/>
    <w:rsid w:val="00040323"/>
    <w:rsid w:val="00040BE6"/>
    <w:rsid w:val="00041A54"/>
    <w:rsid w:val="00043A94"/>
    <w:rsid w:val="00045431"/>
    <w:rsid w:val="0004745B"/>
    <w:rsid w:val="000476F5"/>
    <w:rsid w:val="000502D4"/>
    <w:rsid w:val="00050BDA"/>
    <w:rsid w:val="00052CF3"/>
    <w:rsid w:val="00053468"/>
    <w:rsid w:val="000554AB"/>
    <w:rsid w:val="00055BC2"/>
    <w:rsid w:val="00055EA4"/>
    <w:rsid w:val="00061264"/>
    <w:rsid w:val="000614E0"/>
    <w:rsid w:val="00062111"/>
    <w:rsid w:val="0006393C"/>
    <w:rsid w:val="00071BCF"/>
    <w:rsid w:val="00071FEE"/>
    <w:rsid w:val="000729A6"/>
    <w:rsid w:val="00074224"/>
    <w:rsid w:val="0007563C"/>
    <w:rsid w:val="00076AC4"/>
    <w:rsid w:val="00076C56"/>
    <w:rsid w:val="00080F67"/>
    <w:rsid w:val="000827B7"/>
    <w:rsid w:val="00082C6B"/>
    <w:rsid w:val="00084078"/>
    <w:rsid w:val="0008562C"/>
    <w:rsid w:val="000856F8"/>
    <w:rsid w:val="00086B84"/>
    <w:rsid w:val="000906BE"/>
    <w:rsid w:val="00091A13"/>
    <w:rsid w:val="00093492"/>
    <w:rsid w:val="0009405F"/>
    <w:rsid w:val="0009523E"/>
    <w:rsid w:val="00095C3A"/>
    <w:rsid w:val="000971A4"/>
    <w:rsid w:val="000A1214"/>
    <w:rsid w:val="000A1D2F"/>
    <w:rsid w:val="000A2C0A"/>
    <w:rsid w:val="000A33A4"/>
    <w:rsid w:val="000A4D9A"/>
    <w:rsid w:val="000A58B7"/>
    <w:rsid w:val="000A5B2B"/>
    <w:rsid w:val="000A78FD"/>
    <w:rsid w:val="000B02AA"/>
    <w:rsid w:val="000B0E1D"/>
    <w:rsid w:val="000B1586"/>
    <w:rsid w:val="000B1A96"/>
    <w:rsid w:val="000B2BA4"/>
    <w:rsid w:val="000B33BA"/>
    <w:rsid w:val="000B4E3B"/>
    <w:rsid w:val="000B5F18"/>
    <w:rsid w:val="000B5F7A"/>
    <w:rsid w:val="000C00AD"/>
    <w:rsid w:val="000C01BF"/>
    <w:rsid w:val="000C2541"/>
    <w:rsid w:val="000C3D58"/>
    <w:rsid w:val="000C4068"/>
    <w:rsid w:val="000C4143"/>
    <w:rsid w:val="000C424A"/>
    <w:rsid w:val="000C7AC1"/>
    <w:rsid w:val="000D02C7"/>
    <w:rsid w:val="000D23FA"/>
    <w:rsid w:val="000D3597"/>
    <w:rsid w:val="000D45A1"/>
    <w:rsid w:val="000D5770"/>
    <w:rsid w:val="000D605B"/>
    <w:rsid w:val="000D63D5"/>
    <w:rsid w:val="000D686A"/>
    <w:rsid w:val="000E20EB"/>
    <w:rsid w:val="000E2106"/>
    <w:rsid w:val="000E2B9C"/>
    <w:rsid w:val="000E3876"/>
    <w:rsid w:val="000E40DE"/>
    <w:rsid w:val="000E6072"/>
    <w:rsid w:val="000E65E3"/>
    <w:rsid w:val="000E7E0A"/>
    <w:rsid w:val="000F21C0"/>
    <w:rsid w:val="000F29F4"/>
    <w:rsid w:val="000F3A10"/>
    <w:rsid w:val="000F5E19"/>
    <w:rsid w:val="000F725A"/>
    <w:rsid w:val="00100F96"/>
    <w:rsid w:val="00102D33"/>
    <w:rsid w:val="0010506F"/>
    <w:rsid w:val="00105FE3"/>
    <w:rsid w:val="00111950"/>
    <w:rsid w:val="00112EFC"/>
    <w:rsid w:val="0011600B"/>
    <w:rsid w:val="00117FAE"/>
    <w:rsid w:val="00120089"/>
    <w:rsid w:val="00122F67"/>
    <w:rsid w:val="0012524A"/>
    <w:rsid w:val="00125ACE"/>
    <w:rsid w:val="00125C92"/>
    <w:rsid w:val="00126C88"/>
    <w:rsid w:val="00130217"/>
    <w:rsid w:val="001306DB"/>
    <w:rsid w:val="00131906"/>
    <w:rsid w:val="00131CD2"/>
    <w:rsid w:val="00131EAA"/>
    <w:rsid w:val="00131FB1"/>
    <w:rsid w:val="00133676"/>
    <w:rsid w:val="00136905"/>
    <w:rsid w:val="00136EAF"/>
    <w:rsid w:val="001371A0"/>
    <w:rsid w:val="00140D31"/>
    <w:rsid w:val="00144679"/>
    <w:rsid w:val="0015069D"/>
    <w:rsid w:val="00150D8C"/>
    <w:rsid w:val="00151275"/>
    <w:rsid w:val="001522ED"/>
    <w:rsid w:val="00152826"/>
    <w:rsid w:val="0015282E"/>
    <w:rsid w:val="001537CF"/>
    <w:rsid w:val="00154783"/>
    <w:rsid w:val="0015543F"/>
    <w:rsid w:val="0015614A"/>
    <w:rsid w:val="00157425"/>
    <w:rsid w:val="0015766E"/>
    <w:rsid w:val="00165FC8"/>
    <w:rsid w:val="0016664D"/>
    <w:rsid w:val="00166850"/>
    <w:rsid w:val="001668C6"/>
    <w:rsid w:val="001673CE"/>
    <w:rsid w:val="0017101D"/>
    <w:rsid w:val="001717F5"/>
    <w:rsid w:val="001725C0"/>
    <w:rsid w:val="00172EE5"/>
    <w:rsid w:val="00173109"/>
    <w:rsid w:val="00174495"/>
    <w:rsid w:val="00175283"/>
    <w:rsid w:val="0018040A"/>
    <w:rsid w:val="00181FE7"/>
    <w:rsid w:val="00182412"/>
    <w:rsid w:val="0018293D"/>
    <w:rsid w:val="00182D9E"/>
    <w:rsid w:val="0018325F"/>
    <w:rsid w:val="00184249"/>
    <w:rsid w:val="00184830"/>
    <w:rsid w:val="001860A7"/>
    <w:rsid w:val="001866F2"/>
    <w:rsid w:val="00187781"/>
    <w:rsid w:val="001914D3"/>
    <w:rsid w:val="00193D72"/>
    <w:rsid w:val="001944F3"/>
    <w:rsid w:val="0019527C"/>
    <w:rsid w:val="00197BD5"/>
    <w:rsid w:val="001A0310"/>
    <w:rsid w:val="001A0DCD"/>
    <w:rsid w:val="001A2093"/>
    <w:rsid w:val="001A257E"/>
    <w:rsid w:val="001A2E6C"/>
    <w:rsid w:val="001A5E9E"/>
    <w:rsid w:val="001B044C"/>
    <w:rsid w:val="001B4A72"/>
    <w:rsid w:val="001B7909"/>
    <w:rsid w:val="001C03EB"/>
    <w:rsid w:val="001C6A9D"/>
    <w:rsid w:val="001C6B01"/>
    <w:rsid w:val="001C73F0"/>
    <w:rsid w:val="001C73F5"/>
    <w:rsid w:val="001D1498"/>
    <w:rsid w:val="001D2F5B"/>
    <w:rsid w:val="001D43B4"/>
    <w:rsid w:val="001D50C0"/>
    <w:rsid w:val="001D61A2"/>
    <w:rsid w:val="001D7106"/>
    <w:rsid w:val="001D7290"/>
    <w:rsid w:val="001E09CE"/>
    <w:rsid w:val="001E09FF"/>
    <w:rsid w:val="001E12C4"/>
    <w:rsid w:val="001E2142"/>
    <w:rsid w:val="001E2AF3"/>
    <w:rsid w:val="001E443C"/>
    <w:rsid w:val="001E494B"/>
    <w:rsid w:val="001E4E58"/>
    <w:rsid w:val="001E5457"/>
    <w:rsid w:val="001E6C6F"/>
    <w:rsid w:val="001F0786"/>
    <w:rsid w:val="001F1266"/>
    <w:rsid w:val="001F15AB"/>
    <w:rsid w:val="001F1788"/>
    <w:rsid w:val="001F3D8E"/>
    <w:rsid w:val="001F3E85"/>
    <w:rsid w:val="001F4298"/>
    <w:rsid w:val="001F4DF3"/>
    <w:rsid w:val="001F5037"/>
    <w:rsid w:val="001F7401"/>
    <w:rsid w:val="00200CF3"/>
    <w:rsid w:val="002015AE"/>
    <w:rsid w:val="002028A8"/>
    <w:rsid w:val="00203F53"/>
    <w:rsid w:val="00205280"/>
    <w:rsid w:val="00207079"/>
    <w:rsid w:val="002074CD"/>
    <w:rsid w:val="00210651"/>
    <w:rsid w:val="002118B9"/>
    <w:rsid w:val="00212CD8"/>
    <w:rsid w:val="0021441C"/>
    <w:rsid w:val="00214ED0"/>
    <w:rsid w:val="00216042"/>
    <w:rsid w:val="00216130"/>
    <w:rsid w:val="002163F9"/>
    <w:rsid w:val="00220F45"/>
    <w:rsid w:val="00221D37"/>
    <w:rsid w:val="002220D7"/>
    <w:rsid w:val="00222B87"/>
    <w:rsid w:val="00222DFF"/>
    <w:rsid w:val="00223106"/>
    <w:rsid w:val="00231587"/>
    <w:rsid w:val="0023229E"/>
    <w:rsid w:val="00233F33"/>
    <w:rsid w:val="002364B0"/>
    <w:rsid w:val="002379BF"/>
    <w:rsid w:val="002412C5"/>
    <w:rsid w:val="00242ED4"/>
    <w:rsid w:val="002435F1"/>
    <w:rsid w:val="00243686"/>
    <w:rsid w:val="00245261"/>
    <w:rsid w:val="002453CC"/>
    <w:rsid w:val="00246E4F"/>
    <w:rsid w:val="0024761B"/>
    <w:rsid w:val="00247C5F"/>
    <w:rsid w:val="0025394A"/>
    <w:rsid w:val="0025438B"/>
    <w:rsid w:val="00256723"/>
    <w:rsid w:val="00257238"/>
    <w:rsid w:val="002604D8"/>
    <w:rsid w:val="00260C30"/>
    <w:rsid w:val="00261B01"/>
    <w:rsid w:val="00261E4C"/>
    <w:rsid w:val="00262373"/>
    <w:rsid w:val="00262619"/>
    <w:rsid w:val="00262A9F"/>
    <w:rsid w:val="00262D90"/>
    <w:rsid w:val="00264499"/>
    <w:rsid w:val="00264891"/>
    <w:rsid w:val="00264DA0"/>
    <w:rsid w:val="0026583B"/>
    <w:rsid w:val="00266429"/>
    <w:rsid w:val="002705BB"/>
    <w:rsid w:val="00271E09"/>
    <w:rsid w:val="0027222B"/>
    <w:rsid w:val="0027385C"/>
    <w:rsid w:val="002750A3"/>
    <w:rsid w:val="00275A05"/>
    <w:rsid w:val="00277D02"/>
    <w:rsid w:val="0028173C"/>
    <w:rsid w:val="00281BCF"/>
    <w:rsid w:val="0028389C"/>
    <w:rsid w:val="002849E4"/>
    <w:rsid w:val="002858BB"/>
    <w:rsid w:val="00287273"/>
    <w:rsid w:val="002875B7"/>
    <w:rsid w:val="0029158A"/>
    <w:rsid w:val="00291F47"/>
    <w:rsid w:val="0029212E"/>
    <w:rsid w:val="00293336"/>
    <w:rsid w:val="00293424"/>
    <w:rsid w:val="00293B3A"/>
    <w:rsid w:val="002946DB"/>
    <w:rsid w:val="00295144"/>
    <w:rsid w:val="002970EF"/>
    <w:rsid w:val="002A0395"/>
    <w:rsid w:val="002A1723"/>
    <w:rsid w:val="002A2906"/>
    <w:rsid w:val="002A4785"/>
    <w:rsid w:val="002A4CB4"/>
    <w:rsid w:val="002B0CCF"/>
    <w:rsid w:val="002B3914"/>
    <w:rsid w:val="002B3DE6"/>
    <w:rsid w:val="002B72B7"/>
    <w:rsid w:val="002C0537"/>
    <w:rsid w:val="002C4EBB"/>
    <w:rsid w:val="002C66D4"/>
    <w:rsid w:val="002D100D"/>
    <w:rsid w:val="002D25E0"/>
    <w:rsid w:val="002D3280"/>
    <w:rsid w:val="002D65F7"/>
    <w:rsid w:val="002D7057"/>
    <w:rsid w:val="002D7BB1"/>
    <w:rsid w:val="002D7EDC"/>
    <w:rsid w:val="002E081F"/>
    <w:rsid w:val="002E0EFA"/>
    <w:rsid w:val="002E151F"/>
    <w:rsid w:val="002E1D52"/>
    <w:rsid w:val="002E2837"/>
    <w:rsid w:val="002E59FD"/>
    <w:rsid w:val="002E67A0"/>
    <w:rsid w:val="002E69F2"/>
    <w:rsid w:val="002F1653"/>
    <w:rsid w:val="002F16E2"/>
    <w:rsid w:val="002F27FA"/>
    <w:rsid w:val="002F308C"/>
    <w:rsid w:val="002F3D1D"/>
    <w:rsid w:val="002F6CA5"/>
    <w:rsid w:val="00300B11"/>
    <w:rsid w:val="00303C1B"/>
    <w:rsid w:val="003042EC"/>
    <w:rsid w:val="003043E4"/>
    <w:rsid w:val="00304754"/>
    <w:rsid w:val="00305047"/>
    <w:rsid w:val="003060B1"/>
    <w:rsid w:val="00311816"/>
    <w:rsid w:val="0031416A"/>
    <w:rsid w:val="00315A19"/>
    <w:rsid w:val="00316F4D"/>
    <w:rsid w:val="003229F6"/>
    <w:rsid w:val="00322DA2"/>
    <w:rsid w:val="003233AF"/>
    <w:rsid w:val="00323C16"/>
    <w:rsid w:val="00323C50"/>
    <w:rsid w:val="00323CE4"/>
    <w:rsid w:val="00324332"/>
    <w:rsid w:val="00324BF7"/>
    <w:rsid w:val="0032583F"/>
    <w:rsid w:val="00326868"/>
    <w:rsid w:val="00330231"/>
    <w:rsid w:val="003305B7"/>
    <w:rsid w:val="00330D91"/>
    <w:rsid w:val="0033364A"/>
    <w:rsid w:val="003339C1"/>
    <w:rsid w:val="00336748"/>
    <w:rsid w:val="00336DCC"/>
    <w:rsid w:val="00336FFC"/>
    <w:rsid w:val="003376A5"/>
    <w:rsid w:val="003379C0"/>
    <w:rsid w:val="00337F38"/>
    <w:rsid w:val="00340D42"/>
    <w:rsid w:val="003413A7"/>
    <w:rsid w:val="00341546"/>
    <w:rsid w:val="0034557A"/>
    <w:rsid w:val="0034644A"/>
    <w:rsid w:val="00346A87"/>
    <w:rsid w:val="00347AB0"/>
    <w:rsid w:val="00350431"/>
    <w:rsid w:val="003522D7"/>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354"/>
    <w:rsid w:val="0037478F"/>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5FFC"/>
    <w:rsid w:val="00396266"/>
    <w:rsid w:val="0039790B"/>
    <w:rsid w:val="00397E98"/>
    <w:rsid w:val="003A10DA"/>
    <w:rsid w:val="003A198B"/>
    <w:rsid w:val="003A1DB5"/>
    <w:rsid w:val="003A2C3E"/>
    <w:rsid w:val="003A4296"/>
    <w:rsid w:val="003A5285"/>
    <w:rsid w:val="003A63BD"/>
    <w:rsid w:val="003A67B0"/>
    <w:rsid w:val="003A7339"/>
    <w:rsid w:val="003B184E"/>
    <w:rsid w:val="003B1EE1"/>
    <w:rsid w:val="003B287F"/>
    <w:rsid w:val="003B2FDD"/>
    <w:rsid w:val="003B3E40"/>
    <w:rsid w:val="003B465B"/>
    <w:rsid w:val="003B5A65"/>
    <w:rsid w:val="003B6023"/>
    <w:rsid w:val="003C1AA1"/>
    <w:rsid w:val="003C23BA"/>
    <w:rsid w:val="003C24FB"/>
    <w:rsid w:val="003C55B6"/>
    <w:rsid w:val="003C5673"/>
    <w:rsid w:val="003D162C"/>
    <w:rsid w:val="003D3231"/>
    <w:rsid w:val="003D3DB0"/>
    <w:rsid w:val="003D7D48"/>
    <w:rsid w:val="003E1675"/>
    <w:rsid w:val="003E25FB"/>
    <w:rsid w:val="003E4D49"/>
    <w:rsid w:val="003E5BE6"/>
    <w:rsid w:val="003E7000"/>
    <w:rsid w:val="003F0EC6"/>
    <w:rsid w:val="003F177A"/>
    <w:rsid w:val="003F187F"/>
    <w:rsid w:val="003F680D"/>
    <w:rsid w:val="003F7188"/>
    <w:rsid w:val="00400CB6"/>
    <w:rsid w:val="00403360"/>
    <w:rsid w:val="00405460"/>
    <w:rsid w:val="00405F34"/>
    <w:rsid w:val="0040657B"/>
    <w:rsid w:val="0040780B"/>
    <w:rsid w:val="00412651"/>
    <w:rsid w:val="00412CCE"/>
    <w:rsid w:val="00414039"/>
    <w:rsid w:val="0041455F"/>
    <w:rsid w:val="00415740"/>
    <w:rsid w:val="00415E10"/>
    <w:rsid w:val="00415FB6"/>
    <w:rsid w:val="0041674A"/>
    <w:rsid w:val="00417524"/>
    <w:rsid w:val="004177EB"/>
    <w:rsid w:val="00417E5A"/>
    <w:rsid w:val="00420201"/>
    <w:rsid w:val="00421CC6"/>
    <w:rsid w:val="00422560"/>
    <w:rsid w:val="00423301"/>
    <w:rsid w:val="00424887"/>
    <w:rsid w:val="00424B1D"/>
    <w:rsid w:val="0042691D"/>
    <w:rsid w:val="004314AF"/>
    <w:rsid w:val="00431767"/>
    <w:rsid w:val="00431D5F"/>
    <w:rsid w:val="004347F4"/>
    <w:rsid w:val="00434D21"/>
    <w:rsid w:val="0043548C"/>
    <w:rsid w:val="004357AD"/>
    <w:rsid w:val="00436C84"/>
    <w:rsid w:val="00437197"/>
    <w:rsid w:val="00437311"/>
    <w:rsid w:val="00437463"/>
    <w:rsid w:val="00441599"/>
    <w:rsid w:val="004424B8"/>
    <w:rsid w:val="00442DED"/>
    <w:rsid w:val="00443C00"/>
    <w:rsid w:val="0044411F"/>
    <w:rsid w:val="00444B6B"/>
    <w:rsid w:val="00444FE2"/>
    <w:rsid w:val="00446AC5"/>
    <w:rsid w:val="00451336"/>
    <w:rsid w:val="00451CC5"/>
    <w:rsid w:val="0045247E"/>
    <w:rsid w:val="004558DE"/>
    <w:rsid w:val="004608E7"/>
    <w:rsid w:val="00461628"/>
    <w:rsid w:val="00461C30"/>
    <w:rsid w:val="00461FA5"/>
    <w:rsid w:val="004624F9"/>
    <w:rsid w:val="00462855"/>
    <w:rsid w:val="00465B9E"/>
    <w:rsid w:val="004724A2"/>
    <w:rsid w:val="0047266B"/>
    <w:rsid w:val="0047293C"/>
    <w:rsid w:val="00474E88"/>
    <w:rsid w:val="004756B1"/>
    <w:rsid w:val="0048034F"/>
    <w:rsid w:val="004811E6"/>
    <w:rsid w:val="004834AE"/>
    <w:rsid w:val="00484BCE"/>
    <w:rsid w:val="00486C7B"/>
    <w:rsid w:val="0049161C"/>
    <w:rsid w:val="004947EB"/>
    <w:rsid w:val="00494F86"/>
    <w:rsid w:val="00496CEF"/>
    <w:rsid w:val="00497C46"/>
    <w:rsid w:val="004A2B3E"/>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A1F"/>
    <w:rsid w:val="004C6F24"/>
    <w:rsid w:val="004D2262"/>
    <w:rsid w:val="004D38AD"/>
    <w:rsid w:val="004D5AD6"/>
    <w:rsid w:val="004E07FE"/>
    <w:rsid w:val="004E1BAC"/>
    <w:rsid w:val="004E1D55"/>
    <w:rsid w:val="004E2AC5"/>
    <w:rsid w:val="004E43A4"/>
    <w:rsid w:val="004E67A3"/>
    <w:rsid w:val="004E7DE2"/>
    <w:rsid w:val="004F07CD"/>
    <w:rsid w:val="004F1D29"/>
    <w:rsid w:val="004F454B"/>
    <w:rsid w:val="004F4DC8"/>
    <w:rsid w:val="004F548A"/>
    <w:rsid w:val="004F5E54"/>
    <w:rsid w:val="004F6587"/>
    <w:rsid w:val="005005B5"/>
    <w:rsid w:val="005031F8"/>
    <w:rsid w:val="00503458"/>
    <w:rsid w:val="00503558"/>
    <w:rsid w:val="00505250"/>
    <w:rsid w:val="00507E09"/>
    <w:rsid w:val="00511135"/>
    <w:rsid w:val="00514587"/>
    <w:rsid w:val="005145F6"/>
    <w:rsid w:val="00516ABE"/>
    <w:rsid w:val="00526D66"/>
    <w:rsid w:val="00534528"/>
    <w:rsid w:val="005349D9"/>
    <w:rsid w:val="00535CF2"/>
    <w:rsid w:val="00535EFB"/>
    <w:rsid w:val="00536618"/>
    <w:rsid w:val="00541A8B"/>
    <w:rsid w:val="0054438B"/>
    <w:rsid w:val="00544DC5"/>
    <w:rsid w:val="00546A80"/>
    <w:rsid w:val="00547E41"/>
    <w:rsid w:val="00550471"/>
    <w:rsid w:val="00550CEA"/>
    <w:rsid w:val="00551AFA"/>
    <w:rsid w:val="00552249"/>
    <w:rsid w:val="005526D9"/>
    <w:rsid w:val="00552742"/>
    <w:rsid w:val="0055371A"/>
    <w:rsid w:val="00553BEA"/>
    <w:rsid w:val="00556441"/>
    <w:rsid w:val="00557374"/>
    <w:rsid w:val="00560186"/>
    <w:rsid w:val="00561A18"/>
    <w:rsid w:val="00562FF4"/>
    <w:rsid w:val="00564EF2"/>
    <w:rsid w:val="00565433"/>
    <w:rsid w:val="00565BC0"/>
    <w:rsid w:val="00565EA4"/>
    <w:rsid w:val="005665EF"/>
    <w:rsid w:val="00567899"/>
    <w:rsid w:val="00567963"/>
    <w:rsid w:val="00570080"/>
    <w:rsid w:val="00574EE8"/>
    <w:rsid w:val="00575461"/>
    <w:rsid w:val="00576D9A"/>
    <w:rsid w:val="00577FE0"/>
    <w:rsid w:val="00580CC3"/>
    <w:rsid w:val="00581E2E"/>
    <w:rsid w:val="00581E82"/>
    <w:rsid w:val="0058329B"/>
    <w:rsid w:val="00583806"/>
    <w:rsid w:val="00584147"/>
    <w:rsid w:val="0058476A"/>
    <w:rsid w:val="005851BC"/>
    <w:rsid w:val="00585800"/>
    <w:rsid w:val="00585C94"/>
    <w:rsid w:val="00586F5D"/>
    <w:rsid w:val="00587B10"/>
    <w:rsid w:val="00587D5A"/>
    <w:rsid w:val="005909D2"/>
    <w:rsid w:val="00590CE3"/>
    <w:rsid w:val="00591884"/>
    <w:rsid w:val="005921B0"/>
    <w:rsid w:val="00593B7E"/>
    <w:rsid w:val="005942D4"/>
    <w:rsid w:val="00594F2C"/>
    <w:rsid w:val="005961D1"/>
    <w:rsid w:val="005978BD"/>
    <w:rsid w:val="005A0656"/>
    <w:rsid w:val="005A16C7"/>
    <w:rsid w:val="005A1943"/>
    <w:rsid w:val="005A563F"/>
    <w:rsid w:val="005A69AA"/>
    <w:rsid w:val="005A6D34"/>
    <w:rsid w:val="005B0362"/>
    <w:rsid w:val="005B11A4"/>
    <w:rsid w:val="005B3068"/>
    <w:rsid w:val="005B3A32"/>
    <w:rsid w:val="005B6F99"/>
    <w:rsid w:val="005B7C6C"/>
    <w:rsid w:val="005C3670"/>
    <w:rsid w:val="005C4B14"/>
    <w:rsid w:val="005C5967"/>
    <w:rsid w:val="005C6A4E"/>
    <w:rsid w:val="005D1966"/>
    <w:rsid w:val="005D3031"/>
    <w:rsid w:val="005D34A4"/>
    <w:rsid w:val="005D4F9A"/>
    <w:rsid w:val="005D56A2"/>
    <w:rsid w:val="005D5831"/>
    <w:rsid w:val="005D735B"/>
    <w:rsid w:val="005E0EC0"/>
    <w:rsid w:val="005E3481"/>
    <w:rsid w:val="005E542B"/>
    <w:rsid w:val="005E5861"/>
    <w:rsid w:val="005E7C2B"/>
    <w:rsid w:val="005E7E52"/>
    <w:rsid w:val="005F17BE"/>
    <w:rsid w:val="005F1B6E"/>
    <w:rsid w:val="005F1E8D"/>
    <w:rsid w:val="005F250B"/>
    <w:rsid w:val="005F319F"/>
    <w:rsid w:val="005F33CB"/>
    <w:rsid w:val="005F3D5A"/>
    <w:rsid w:val="005F7B6E"/>
    <w:rsid w:val="006012D5"/>
    <w:rsid w:val="00602849"/>
    <w:rsid w:val="006042BE"/>
    <w:rsid w:val="00604714"/>
    <w:rsid w:val="00604A70"/>
    <w:rsid w:val="00605B39"/>
    <w:rsid w:val="00610159"/>
    <w:rsid w:val="00610831"/>
    <w:rsid w:val="00611926"/>
    <w:rsid w:val="00614C59"/>
    <w:rsid w:val="006171AC"/>
    <w:rsid w:val="0061792E"/>
    <w:rsid w:val="00620464"/>
    <w:rsid w:val="00621FA2"/>
    <w:rsid w:val="00623B0A"/>
    <w:rsid w:val="006245E6"/>
    <w:rsid w:val="00626015"/>
    <w:rsid w:val="00626BB4"/>
    <w:rsid w:val="00627401"/>
    <w:rsid w:val="006275AB"/>
    <w:rsid w:val="00630D5E"/>
    <w:rsid w:val="0063114B"/>
    <w:rsid w:val="00631888"/>
    <w:rsid w:val="00632FA3"/>
    <w:rsid w:val="00635550"/>
    <w:rsid w:val="00637C5C"/>
    <w:rsid w:val="006407C7"/>
    <w:rsid w:val="006411F8"/>
    <w:rsid w:val="00645E9E"/>
    <w:rsid w:val="00646B6D"/>
    <w:rsid w:val="00650AB1"/>
    <w:rsid w:val="00650B48"/>
    <w:rsid w:val="00651B6B"/>
    <w:rsid w:val="006526AB"/>
    <w:rsid w:val="00652FB9"/>
    <w:rsid w:val="00654AD5"/>
    <w:rsid w:val="00655558"/>
    <w:rsid w:val="00655B9C"/>
    <w:rsid w:val="00655C8E"/>
    <w:rsid w:val="0066354A"/>
    <w:rsid w:val="00664276"/>
    <w:rsid w:val="00665F7F"/>
    <w:rsid w:val="0066673D"/>
    <w:rsid w:val="00667401"/>
    <w:rsid w:val="00667AC2"/>
    <w:rsid w:val="006703FC"/>
    <w:rsid w:val="00672F52"/>
    <w:rsid w:val="006738C0"/>
    <w:rsid w:val="00673D99"/>
    <w:rsid w:val="00676B08"/>
    <w:rsid w:val="00677044"/>
    <w:rsid w:val="00680BE3"/>
    <w:rsid w:val="0068248E"/>
    <w:rsid w:val="00683727"/>
    <w:rsid w:val="0068598A"/>
    <w:rsid w:val="00687187"/>
    <w:rsid w:val="006902FE"/>
    <w:rsid w:val="00693D5B"/>
    <w:rsid w:val="00694BAA"/>
    <w:rsid w:val="0069609E"/>
    <w:rsid w:val="006961EA"/>
    <w:rsid w:val="006962D1"/>
    <w:rsid w:val="00696ADE"/>
    <w:rsid w:val="006A0E67"/>
    <w:rsid w:val="006A2A31"/>
    <w:rsid w:val="006A30CB"/>
    <w:rsid w:val="006A55BA"/>
    <w:rsid w:val="006A6537"/>
    <w:rsid w:val="006A667E"/>
    <w:rsid w:val="006A7E84"/>
    <w:rsid w:val="006B0517"/>
    <w:rsid w:val="006B187C"/>
    <w:rsid w:val="006B203C"/>
    <w:rsid w:val="006B3152"/>
    <w:rsid w:val="006B37AB"/>
    <w:rsid w:val="006B381E"/>
    <w:rsid w:val="006B5C50"/>
    <w:rsid w:val="006B6A27"/>
    <w:rsid w:val="006B7962"/>
    <w:rsid w:val="006C1DC6"/>
    <w:rsid w:val="006C2680"/>
    <w:rsid w:val="006C38CE"/>
    <w:rsid w:val="006C5A8C"/>
    <w:rsid w:val="006C6AF3"/>
    <w:rsid w:val="006C71B6"/>
    <w:rsid w:val="006D0A2D"/>
    <w:rsid w:val="006D303D"/>
    <w:rsid w:val="006D30B6"/>
    <w:rsid w:val="006D4E6B"/>
    <w:rsid w:val="006D6683"/>
    <w:rsid w:val="006E0952"/>
    <w:rsid w:val="006E68A4"/>
    <w:rsid w:val="006E7B7D"/>
    <w:rsid w:val="006F1B40"/>
    <w:rsid w:val="006F36DB"/>
    <w:rsid w:val="006F396D"/>
    <w:rsid w:val="006F3C3C"/>
    <w:rsid w:val="006F47A0"/>
    <w:rsid w:val="0070239A"/>
    <w:rsid w:val="0070285A"/>
    <w:rsid w:val="00702E48"/>
    <w:rsid w:val="007041F7"/>
    <w:rsid w:val="00705A27"/>
    <w:rsid w:val="007066C4"/>
    <w:rsid w:val="0071076C"/>
    <w:rsid w:val="00710B69"/>
    <w:rsid w:val="00711BF1"/>
    <w:rsid w:val="00713307"/>
    <w:rsid w:val="00713514"/>
    <w:rsid w:val="0071372A"/>
    <w:rsid w:val="0071388E"/>
    <w:rsid w:val="00713A3B"/>
    <w:rsid w:val="00714676"/>
    <w:rsid w:val="0071536C"/>
    <w:rsid w:val="00716ACF"/>
    <w:rsid w:val="00717047"/>
    <w:rsid w:val="0072128E"/>
    <w:rsid w:val="007233AC"/>
    <w:rsid w:val="007240F3"/>
    <w:rsid w:val="007250E5"/>
    <w:rsid w:val="00725118"/>
    <w:rsid w:val="007276B2"/>
    <w:rsid w:val="00730D55"/>
    <w:rsid w:val="007325B7"/>
    <w:rsid w:val="00734703"/>
    <w:rsid w:val="00734BA2"/>
    <w:rsid w:val="007358CC"/>
    <w:rsid w:val="007363DE"/>
    <w:rsid w:val="00736A54"/>
    <w:rsid w:val="007376AC"/>
    <w:rsid w:val="0074042E"/>
    <w:rsid w:val="0074225B"/>
    <w:rsid w:val="00744D4F"/>
    <w:rsid w:val="00745E46"/>
    <w:rsid w:val="007503B9"/>
    <w:rsid w:val="0075163E"/>
    <w:rsid w:val="00752E99"/>
    <w:rsid w:val="007533CD"/>
    <w:rsid w:val="00753B63"/>
    <w:rsid w:val="00754707"/>
    <w:rsid w:val="00755F8E"/>
    <w:rsid w:val="007567F4"/>
    <w:rsid w:val="0076165A"/>
    <w:rsid w:val="00762FC6"/>
    <w:rsid w:val="00764F25"/>
    <w:rsid w:val="00765A00"/>
    <w:rsid w:val="00765A91"/>
    <w:rsid w:val="00766731"/>
    <w:rsid w:val="00766E9B"/>
    <w:rsid w:val="00767456"/>
    <w:rsid w:val="00767F16"/>
    <w:rsid w:val="007713C8"/>
    <w:rsid w:val="007726EB"/>
    <w:rsid w:val="00772CC1"/>
    <w:rsid w:val="00773343"/>
    <w:rsid w:val="00773389"/>
    <w:rsid w:val="00777934"/>
    <w:rsid w:val="00777A3D"/>
    <w:rsid w:val="0078039C"/>
    <w:rsid w:val="007808DE"/>
    <w:rsid w:val="00783FFA"/>
    <w:rsid w:val="00785C46"/>
    <w:rsid w:val="00786EE4"/>
    <w:rsid w:val="0078769F"/>
    <w:rsid w:val="0078773B"/>
    <w:rsid w:val="00787E11"/>
    <w:rsid w:val="0079129B"/>
    <w:rsid w:val="00791861"/>
    <w:rsid w:val="00791F1B"/>
    <w:rsid w:val="00791F70"/>
    <w:rsid w:val="007927CF"/>
    <w:rsid w:val="007A0299"/>
    <w:rsid w:val="007A09B0"/>
    <w:rsid w:val="007A0D9E"/>
    <w:rsid w:val="007A0FDA"/>
    <w:rsid w:val="007A3916"/>
    <w:rsid w:val="007A5A2B"/>
    <w:rsid w:val="007A6905"/>
    <w:rsid w:val="007A7A80"/>
    <w:rsid w:val="007B1C85"/>
    <w:rsid w:val="007B2870"/>
    <w:rsid w:val="007B2BBB"/>
    <w:rsid w:val="007B369F"/>
    <w:rsid w:val="007B5E00"/>
    <w:rsid w:val="007B6705"/>
    <w:rsid w:val="007B7B16"/>
    <w:rsid w:val="007C1EB4"/>
    <w:rsid w:val="007C2C6A"/>
    <w:rsid w:val="007C2DCB"/>
    <w:rsid w:val="007C3CF8"/>
    <w:rsid w:val="007C6267"/>
    <w:rsid w:val="007C63DF"/>
    <w:rsid w:val="007C6B02"/>
    <w:rsid w:val="007D0E18"/>
    <w:rsid w:val="007D166B"/>
    <w:rsid w:val="007D173C"/>
    <w:rsid w:val="007D2C01"/>
    <w:rsid w:val="007D3C6D"/>
    <w:rsid w:val="007D47A0"/>
    <w:rsid w:val="007D503B"/>
    <w:rsid w:val="007E16FB"/>
    <w:rsid w:val="007E3A08"/>
    <w:rsid w:val="007E4572"/>
    <w:rsid w:val="007E45B7"/>
    <w:rsid w:val="007E49C1"/>
    <w:rsid w:val="007E4DAD"/>
    <w:rsid w:val="007E5CA5"/>
    <w:rsid w:val="007E73BA"/>
    <w:rsid w:val="007E7A5B"/>
    <w:rsid w:val="007E7BF1"/>
    <w:rsid w:val="007F006F"/>
    <w:rsid w:val="007F0F13"/>
    <w:rsid w:val="007F39C5"/>
    <w:rsid w:val="007F4CE0"/>
    <w:rsid w:val="007F52DD"/>
    <w:rsid w:val="007F57E5"/>
    <w:rsid w:val="007F5BC3"/>
    <w:rsid w:val="007F6CE0"/>
    <w:rsid w:val="00801C50"/>
    <w:rsid w:val="00802440"/>
    <w:rsid w:val="00803EFE"/>
    <w:rsid w:val="008050DD"/>
    <w:rsid w:val="008063A0"/>
    <w:rsid w:val="008100EE"/>
    <w:rsid w:val="00810BAE"/>
    <w:rsid w:val="00812F36"/>
    <w:rsid w:val="0081477E"/>
    <w:rsid w:val="00815169"/>
    <w:rsid w:val="008151C1"/>
    <w:rsid w:val="00817558"/>
    <w:rsid w:val="0081779D"/>
    <w:rsid w:val="00821877"/>
    <w:rsid w:val="008225B2"/>
    <w:rsid w:val="008232C6"/>
    <w:rsid w:val="00825871"/>
    <w:rsid w:val="0082672F"/>
    <w:rsid w:val="00826C17"/>
    <w:rsid w:val="00826C35"/>
    <w:rsid w:val="008317D7"/>
    <w:rsid w:val="00834705"/>
    <w:rsid w:val="008359E9"/>
    <w:rsid w:val="00835C82"/>
    <w:rsid w:val="00836146"/>
    <w:rsid w:val="008370E9"/>
    <w:rsid w:val="00837A3B"/>
    <w:rsid w:val="008403BE"/>
    <w:rsid w:val="00845D50"/>
    <w:rsid w:val="00846477"/>
    <w:rsid w:val="008513C0"/>
    <w:rsid w:val="00851B85"/>
    <w:rsid w:val="00852EBC"/>
    <w:rsid w:val="00853101"/>
    <w:rsid w:val="00853914"/>
    <w:rsid w:val="00857246"/>
    <w:rsid w:val="00861EF3"/>
    <w:rsid w:val="0086279B"/>
    <w:rsid w:val="00864925"/>
    <w:rsid w:val="0086570C"/>
    <w:rsid w:val="008660D3"/>
    <w:rsid w:val="00867FA8"/>
    <w:rsid w:val="00875F58"/>
    <w:rsid w:val="008765CD"/>
    <w:rsid w:val="0087732B"/>
    <w:rsid w:val="00877B4C"/>
    <w:rsid w:val="00880827"/>
    <w:rsid w:val="00880941"/>
    <w:rsid w:val="00882BC7"/>
    <w:rsid w:val="0088318E"/>
    <w:rsid w:val="008835E5"/>
    <w:rsid w:val="00883C8E"/>
    <w:rsid w:val="008855C4"/>
    <w:rsid w:val="00885874"/>
    <w:rsid w:val="008862D0"/>
    <w:rsid w:val="00887DEC"/>
    <w:rsid w:val="00891020"/>
    <w:rsid w:val="008916ED"/>
    <w:rsid w:val="0089318B"/>
    <w:rsid w:val="00893776"/>
    <w:rsid w:val="008958CA"/>
    <w:rsid w:val="0089618E"/>
    <w:rsid w:val="00897067"/>
    <w:rsid w:val="00897C55"/>
    <w:rsid w:val="008A3764"/>
    <w:rsid w:val="008A618C"/>
    <w:rsid w:val="008A6B31"/>
    <w:rsid w:val="008A7125"/>
    <w:rsid w:val="008B0C94"/>
    <w:rsid w:val="008B13D3"/>
    <w:rsid w:val="008B22E0"/>
    <w:rsid w:val="008B4E4C"/>
    <w:rsid w:val="008B59E2"/>
    <w:rsid w:val="008B6EF7"/>
    <w:rsid w:val="008C0585"/>
    <w:rsid w:val="008C32A3"/>
    <w:rsid w:val="008C416F"/>
    <w:rsid w:val="008C432C"/>
    <w:rsid w:val="008C4B80"/>
    <w:rsid w:val="008C53B5"/>
    <w:rsid w:val="008C5559"/>
    <w:rsid w:val="008C6A68"/>
    <w:rsid w:val="008D1C7C"/>
    <w:rsid w:val="008D1E94"/>
    <w:rsid w:val="008D3781"/>
    <w:rsid w:val="008D392E"/>
    <w:rsid w:val="008D3B7B"/>
    <w:rsid w:val="008D57F2"/>
    <w:rsid w:val="008D669C"/>
    <w:rsid w:val="008D6985"/>
    <w:rsid w:val="008E6045"/>
    <w:rsid w:val="008E6953"/>
    <w:rsid w:val="008E7F8B"/>
    <w:rsid w:val="008F0281"/>
    <w:rsid w:val="008F1BEC"/>
    <w:rsid w:val="008F5439"/>
    <w:rsid w:val="008F6E69"/>
    <w:rsid w:val="008F796D"/>
    <w:rsid w:val="00900D9F"/>
    <w:rsid w:val="0090160B"/>
    <w:rsid w:val="00902721"/>
    <w:rsid w:val="00904216"/>
    <w:rsid w:val="009044C4"/>
    <w:rsid w:val="0090467B"/>
    <w:rsid w:val="00905AAE"/>
    <w:rsid w:val="00907128"/>
    <w:rsid w:val="00910ED3"/>
    <w:rsid w:val="00911381"/>
    <w:rsid w:val="009124CC"/>
    <w:rsid w:val="009132FD"/>
    <w:rsid w:val="00913CAE"/>
    <w:rsid w:val="00914B0A"/>
    <w:rsid w:val="00916417"/>
    <w:rsid w:val="009203C3"/>
    <w:rsid w:val="00920AD8"/>
    <w:rsid w:val="00921DCE"/>
    <w:rsid w:val="00922455"/>
    <w:rsid w:val="00923A5A"/>
    <w:rsid w:val="0092493C"/>
    <w:rsid w:val="0092553E"/>
    <w:rsid w:val="0092659F"/>
    <w:rsid w:val="00927A0B"/>
    <w:rsid w:val="00935B8F"/>
    <w:rsid w:val="00937ACE"/>
    <w:rsid w:val="00937B94"/>
    <w:rsid w:val="0094013C"/>
    <w:rsid w:val="00940715"/>
    <w:rsid w:val="009423CE"/>
    <w:rsid w:val="00942ED7"/>
    <w:rsid w:val="0094378F"/>
    <w:rsid w:val="00944FE3"/>
    <w:rsid w:val="00945063"/>
    <w:rsid w:val="009464E8"/>
    <w:rsid w:val="009471FF"/>
    <w:rsid w:val="00951302"/>
    <w:rsid w:val="009532AA"/>
    <w:rsid w:val="00953947"/>
    <w:rsid w:val="009543F0"/>
    <w:rsid w:val="009547EA"/>
    <w:rsid w:val="00955FA8"/>
    <w:rsid w:val="00956263"/>
    <w:rsid w:val="00961F38"/>
    <w:rsid w:val="00964DD7"/>
    <w:rsid w:val="00967044"/>
    <w:rsid w:val="009675BD"/>
    <w:rsid w:val="00970910"/>
    <w:rsid w:val="00971288"/>
    <w:rsid w:val="009737E0"/>
    <w:rsid w:val="00974175"/>
    <w:rsid w:val="0097601D"/>
    <w:rsid w:val="0097699D"/>
    <w:rsid w:val="009803E6"/>
    <w:rsid w:val="009804E1"/>
    <w:rsid w:val="00981771"/>
    <w:rsid w:val="00982396"/>
    <w:rsid w:val="00983364"/>
    <w:rsid w:val="00986DCE"/>
    <w:rsid w:val="009877EE"/>
    <w:rsid w:val="00987C16"/>
    <w:rsid w:val="0099063A"/>
    <w:rsid w:val="00991DE1"/>
    <w:rsid w:val="009921A5"/>
    <w:rsid w:val="00992B6E"/>
    <w:rsid w:val="0099367C"/>
    <w:rsid w:val="00993F26"/>
    <w:rsid w:val="0099432D"/>
    <w:rsid w:val="00994C3A"/>
    <w:rsid w:val="00997E1B"/>
    <w:rsid w:val="009A1B7E"/>
    <w:rsid w:val="009A5A6D"/>
    <w:rsid w:val="009B0256"/>
    <w:rsid w:val="009B2D25"/>
    <w:rsid w:val="009B6F8A"/>
    <w:rsid w:val="009C6BFA"/>
    <w:rsid w:val="009C73A8"/>
    <w:rsid w:val="009C7527"/>
    <w:rsid w:val="009D10CA"/>
    <w:rsid w:val="009D25FD"/>
    <w:rsid w:val="009D2D03"/>
    <w:rsid w:val="009D36A2"/>
    <w:rsid w:val="009D3E41"/>
    <w:rsid w:val="009D50C4"/>
    <w:rsid w:val="009D73E7"/>
    <w:rsid w:val="009E0022"/>
    <w:rsid w:val="009E20B2"/>
    <w:rsid w:val="009E4492"/>
    <w:rsid w:val="009E4552"/>
    <w:rsid w:val="009E4A50"/>
    <w:rsid w:val="009E620A"/>
    <w:rsid w:val="009E7278"/>
    <w:rsid w:val="009F02EC"/>
    <w:rsid w:val="009F1896"/>
    <w:rsid w:val="009F2C4E"/>
    <w:rsid w:val="009F3147"/>
    <w:rsid w:val="009F32B1"/>
    <w:rsid w:val="009F4284"/>
    <w:rsid w:val="009F6694"/>
    <w:rsid w:val="009F6BE7"/>
    <w:rsid w:val="009F6C70"/>
    <w:rsid w:val="009F6C9A"/>
    <w:rsid w:val="009F7C4A"/>
    <w:rsid w:val="00A01679"/>
    <w:rsid w:val="00A0186A"/>
    <w:rsid w:val="00A0616A"/>
    <w:rsid w:val="00A1100C"/>
    <w:rsid w:val="00A21B09"/>
    <w:rsid w:val="00A22199"/>
    <w:rsid w:val="00A22CC5"/>
    <w:rsid w:val="00A22FB0"/>
    <w:rsid w:val="00A23226"/>
    <w:rsid w:val="00A24537"/>
    <w:rsid w:val="00A2486F"/>
    <w:rsid w:val="00A254C2"/>
    <w:rsid w:val="00A269DC"/>
    <w:rsid w:val="00A2755C"/>
    <w:rsid w:val="00A31933"/>
    <w:rsid w:val="00A32A77"/>
    <w:rsid w:val="00A345E4"/>
    <w:rsid w:val="00A36858"/>
    <w:rsid w:val="00A37487"/>
    <w:rsid w:val="00A3793A"/>
    <w:rsid w:val="00A37CC9"/>
    <w:rsid w:val="00A414DA"/>
    <w:rsid w:val="00A43DA9"/>
    <w:rsid w:val="00A455FC"/>
    <w:rsid w:val="00A516E9"/>
    <w:rsid w:val="00A51C2A"/>
    <w:rsid w:val="00A52C32"/>
    <w:rsid w:val="00A53E76"/>
    <w:rsid w:val="00A55417"/>
    <w:rsid w:val="00A56B56"/>
    <w:rsid w:val="00A57395"/>
    <w:rsid w:val="00A642E9"/>
    <w:rsid w:val="00A66C76"/>
    <w:rsid w:val="00A67AD2"/>
    <w:rsid w:val="00A709C4"/>
    <w:rsid w:val="00A7218E"/>
    <w:rsid w:val="00A736CA"/>
    <w:rsid w:val="00A73CDA"/>
    <w:rsid w:val="00A77008"/>
    <w:rsid w:val="00A80812"/>
    <w:rsid w:val="00A81622"/>
    <w:rsid w:val="00A855E0"/>
    <w:rsid w:val="00A860CD"/>
    <w:rsid w:val="00A86A63"/>
    <w:rsid w:val="00A87FBD"/>
    <w:rsid w:val="00A910DB"/>
    <w:rsid w:val="00A9141C"/>
    <w:rsid w:val="00A934AA"/>
    <w:rsid w:val="00A93E16"/>
    <w:rsid w:val="00A94263"/>
    <w:rsid w:val="00A97058"/>
    <w:rsid w:val="00AA0DDD"/>
    <w:rsid w:val="00AA24E0"/>
    <w:rsid w:val="00AA3F8C"/>
    <w:rsid w:val="00AA4533"/>
    <w:rsid w:val="00AA61D9"/>
    <w:rsid w:val="00AA73B8"/>
    <w:rsid w:val="00AA745A"/>
    <w:rsid w:val="00AB1DF0"/>
    <w:rsid w:val="00AB24B5"/>
    <w:rsid w:val="00AB61EF"/>
    <w:rsid w:val="00AB7E1C"/>
    <w:rsid w:val="00AC411F"/>
    <w:rsid w:val="00AC61F6"/>
    <w:rsid w:val="00AC6908"/>
    <w:rsid w:val="00AC72F6"/>
    <w:rsid w:val="00AD111D"/>
    <w:rsid w:val="00AD45F6"/>
    <w:rsid w:val="00AD56A0"/>
    <w:rsid w:val="00AD637D"/>
    <w:rsid w:val="00AD745E"/>
    <w:rsid w:val="00AD7A3B"/>
    <w:rsid w:val="00AE0BAE"/>
    <w:rsid w:val="00AE15C0"/>
    <w:rsid w:val="00AE1FD8"/>
    <w:rsid w:val="00AE3A2E"/>
    <w:rsid w:val="00AE7752"/>
    <w:rsid w:val="00AF1BB3"/>
    <w:rsid w:val="00AF1F51"/>
    <w:rsid w:val="00AF3753"/>
    <w:rsid w:val="00AF58DE"/>
    <w:rsid w:val="00AF5BD4"/>
    <w:rsid w:val="00AF651E"/>
    <w:rsid w:val="00B018A7"/>
    <w:rsid w:val="00B018F3"/>
    <w:rsid w:val="00B01F33"/>
    <w:rsid w:val="00B0236D"/>
    <w:rsid w:val="00B04B3C"/>
    <w:rsid w:val="00B04E5D"/>
    <w:rsid w:val="00B05414"/>
    <w:rsid w:val="00B06DB7"/>
    <w:rsid w:val="00B079F9"/>
    <w:rsid w:val="00B11173"/>
    <w:rsid w:val="00B111CF"/>
    <w:rsid w:val="00B1148B"/>
    <w:rsid w:val="00B120BA"/>
    <w:rsid w:val="00B138D6"/>
    <w:rsid w:val="00B1411F"/>
    <w:rsid w:val="00B143E3"/>
    <w:rsid w:val="00B16FB9"/>
    <w:rsid w:val="00B20469"/>
    <w:rsid w:val="00B23DD4"/>
    <w:rsid w:val="00B25D38"/>
    <w:rsid w:val="00B26D83"/>
    <w:rsid w:val="00B277A8"/>
    <w:rsid w:val="00B27A27"/>
    <w:rsid w:val="00B329C5"/>
    <w:rsid w:val="00B34534"/>
    <w:rsid w:val="00B3609F"/>
    <w:rsid w:val="00B40823"/>
    <w:rsid w:val="00B40A85"/>
    <w:rsid w:val="00B444CD"/>
    <w:rsid w:val="00B44CF3"/>
    <w:rsid w:val="00B46D49"/>
    <w:rsid w:val="00B474FE"/>
    <w:rsid w:val="00B50FDF"/>
    <w:rsid w:val="00B5185A"/>
    <w:rsid w:val="00B51AEE"/>
    <w:rsid w:val="00B55033"/>
    <w:rsid w:val="00B56D19"/>
    <w:rsid w:val="00B60AE0"/>
    <w:rsid w:val="00B6101A"/>
    <w:rsid w:val="00B614B4"/>
    <w:rsid w:val="00B6185D"/>
    <w:rsid w:val="00B62D21"/>
    <w:rsid w:val="00B64606"/>
    <w:rsid w:val="00B66A87"/>
    <w:rsid w:val="00B67327"/>
    <w:rsid w:val="00B70A98"/>
    <w:rsid w:val="00B716E3"/>
    <w:rsid w:val="00B71F22"/>
    <w:rsid w:val="00B721E6"/>
    <w:rsid w:val="00B72382"/>
    <w:rsid w:val="00B7707E"/>
    <w:rsid w:val="00B77F99"/>
    <w:rsid w:val="00B8104F"/>
    <w:rsid w:val="00B81232"/>
    <w:rsid w:val="00B824EA"/>
    <w:rsid w:val="00B83295"/>
    <w:rsid w:val="00B84A50"/>
    <w:rsid w:val="00B858AD"/>
    <w:rsid w:val="00B904F8"/>
    <w:rsid w:val="00B911CD"/>
    <w:rsid w:val="00B91F08"/>
    <w:rsid w:val="00B924D5"/>
    <w:rsid w:val="00B931D2"/>
    <w:rsid w:val="00B934A4"/>
    <w:rsid w:val="00B93D18"/>
    <w:rsid w:val="00B94A51"/>
    <w:rsid w:val="00B95158"/>
    <w:rsid w:val="00B96FFD"/>
    <w:rsid w:val="00B97395"/>
    <w:rsid w:val="00B97D83"/>
    <w:rsid w:val="00B97F6E"/>
    <w:rsid w:val="00BA04D8"/>
    <w:rsid w:val="00BA0610"/>
    <w:rsid w:val="00BA1800"/>
    <w:rsid w:val="00BA1C95"/>
    <w:rsid w:val="00BA3948"/>
    <w:rsid w:val="00BA4B3C"/>
    <w:rsid w:val="00BA58EB"/>
    <w:rsid w:val="00BA640A"/>
    <w:rsid w:val="00BA66DE"/>
    <w:rsid w:val="00BA6D56"/>
    <w:rsid w:val="00BA7E25"/>
    <w:rsid w:val="00BA7F6E"/>
    <w:rsid w:val="00BB0F2A"/>
    <w:rsid w:val="00BB3E4E"/>
    <w:rsid w:val="00BB4423"/>
    <w:rsid w:val="00BB5E8D"/>
    <w:rsid w:val="00BB70B1"/>
    <w:rsid w:val="00BB7A7B"/>
    <w:rsid w:val="00BB7E88"/>
    <w:rsid w:val="00BC02F4"/>
    <w:rsid w:val="00BC0A6D"/>
    <w:rsid w:val="00BC0D2A"/>
    <w:rsid w:val="00BC1139"/>
    <w:rsid w:val="00BC27BF"/>
    <w:rsid w:val="00BC294E"/>
    <w:rsid w:val="00BC7ED8"/>
    <w:rsid w:val="00BC7F6E"/>
    <w:rsid w:val="00BD06ED"/>
    <w:rsid w:val="00BD19EA"/>
    <w:rsid w:val="00BD21FE"/>
    <w:rsid w:val="00BD5722"/>
    <w:rsid w:val="00BD6BD4"/>
    <w:rsid w:val="00BD71C1"/>
    <w:rsid w:val="00BD75AE"/>
    <w:rsid w:val="00BD7CE9"/>
    <w:rsid w:val="00BE0317"/>
    <w:rsid w:val="00BE209F"/>
    <w:rsid w:val="00BE2C42"/>
    <w:rsid w:val="00BE30AA"/>
    <w:rsid w:val="00BE3771"/>
    <w:rsid w:val="00BE5349"/>
    <w:rsid w:val="00BE79D7"/>
    <w:rsid w:val="00BF0ADC"/>
    <w:rsid w:val="00BF125D"/>
    <w:rsid w:val="00BF1D9B"/>
    <w:rsid w:val="00BF2B81"/>
    <w:rsid w:val="00BF2E44"/>
    <w:rsid w:val="00BF3E55"/>
    <w:rsid w:val="00BF3F9A"/>
    <w:rsid w:val="00BF4FD4"/>
    <w:rsid w:val="00BF5461"/>
    <w:rsid w:val="00BF66F6"/>
    <w:rsid w:val="00BF6CEA"/>
    <w:rsid w:val="00BF7A84"/>
    <w:rsid w:val="00C00312"/>
    <w:rsid w:val="00C02ED0"/>
    <w:rsid w:val="00C05317"/>
    <w:rsid w:val="00C05FD7"/>
    <w:rsid w:val="00C06343"/>
    <w:rsid w:val="00C10997"/>
    <w:rsid w:val="00C11B5B"/>
    <w:rsid w:val="00C12CF4"/>
    <w:rsid w:val="00C13879"/>
    <w:rsid w:val="00C147E8"/>
    <w:rsid w:val="00C14BA7"/>
    <w:rsid w:val="00C16DAD"/>
    <w:rsid w:val="00C21341"/>
    <w:rsid w:val="00C22706"/>
    <w:rsid w:val="00C235E4"/>
    <w:rsid w:val="00C253A6"/>
    <w:rsid w:val="00C25DA1"/>
    <w:rsid w:val="00C261CD"/>
    <w:rsid w:val="00C2763A"/>
    <w:rsid w:val="00C27AA1"/>
    <w:rsid w:val="00C30B45"/>
    <w:rsid w:val="00C32E5A"/>
    <w:rsid w:val="00C35102"/>
    <w:rsid w:val="00C37838"/>
    <w:rsid w:val="00C431D1"/>
    <w:rsid w:val="00C4365A"/>
    <w:rsid w:val="00C4776B"/>
    <w:rsid w:val="00C47D84"/>
    <w:rsid w:val="00C53545"/>
    <w:rsid w:val="00C54B9C"/>
    <w:rsid w:val="00C5513D"/>
    <w:rsid w:val="00C57156"/>
    <w:rsid w:val="00C57417"/>
    <w:rsid w:val="00C607B0"/>
    <w:rsid w:val="00C61698"/>
    <w:rsid w:val="00C622DD"/>
    <w:rsid w:val="00C62AA5"/>
    <w:rsid w:val="00C64B04"/>
    <w:rsid w:val="00C70044"/>
    <w:rsid w:val="00C70B01"/>
    <w:rsid w:val="00C71D31"/>
    <w:rsid w:val="00C72587"/>
    <w:rsid w:val="00C7289C"/>
    <w:rsid w:val="00C73549"/>
    <w:rsid w:val="00C765AB"/>
    <w:rsid w:val="00C816FD"/>
    <w:rsid w:val="00C82C8D"/>
    <w:rsid w:val="00C8433C"/>
    <w:rsid w:val="00C85847"/>
    <w:rsid w:val="00C90158"/>
    <w:rsid w:val="00C92571"/>
    <w:rsid w:val="00C941B6"/>
    <w:rsid w:val="00C95121"/>
    <w:rsid w:val="00C963A5"/>
    <w:rsid w:val="00C97D94"/>
    <w:rsid w:val="00CA1719"/>
    <w:rsid w:val="00CA1E55"/>
    <w:rsid w:val="00CA2783"/>
    <w:rsid w:val="00CB1EFA"/>
    <w:rsid w:val="00CB2999"/>
    <w:rsid w:val="00CB3323"/>
    <w:rsid w:val="00CB33D6"/>
    <w:rsid w:val="00CB76E1"/>
    <w:rsid w:val="00CC0033"/>
    <w:rsid w:val="00CC1E49"/>
    <w:rsid w:val="00CC5B8C"/>
    <w:rsid w:val="00CC5C50"/>
    <w:rsid w:val="00CC6470"/>
    <w:rsid w:val="00CC688A"/>
    <w:rsid w:val="00CC747B"/>
    <w:rsid w:val="00CD00E5"/>
    <w:rsid w:val="00CD01EE"/>
    <w:rsid w:val="00CD1037"/>
    <w:rsid w:val="00CD1B13"/>
    <w:rsid w:val="00CD23F8"/>
    <w:rsid w:val="00CD48C6"/>
    <w:rsid w:val="00CD5CD1"/>
    <w:rsid w:val="00CD662E"/>
    <w:rsid w:val="00CE0717"/>
    <w:rsid w:val="00CE0CB3"/>
    <w:rsid w:val="00CE3001"/>
    <w:rsid w:val="00CE30FE"/>
    <w:rsid w:val="00CE3D4B"/>
    <w:rsid w:val="00CE54BB"/>
    <w:rsid w:val="00CE5890"/>
    <w:rsid w:val="00CF01A1"/>
    <w:rsid w:val="00CF0D99"/>
    <w:rsid w:val="00CF4960"/>
    <w:rsid w:val="00CF4FFB"/>
    <w:rsid w:val="00CF67E4"/>
    <w:rsid w:val="00D0037A"/>
    <w:rsid w:val="00D03323"/>
    <w:rsid w:val="00D0547C"/>
    <w:rsid w:val="00D063C7"/>
    <w:rsid w:val="00D06762"/>
    <w:rsid w:val="00D07B7E"/>
    <w:rsid w:val="00D10C0B"/>
    <w:rsid w:val="00D10EC1"/>
    <w:rsid w:val="00D11C23"/>
    <w:rsid w:val="00D1389B"/>
    <w:rsid w:val="00D1676E"/>
    <w:rsid w:val="00D17A00"/>
    <w:rsid w:val="00D17DCF"/>
    <w:rsid w:val="00D2440A"/>
    <w:rsid w:val="00D2489D"/>
    <w:rsid w:val="00D2545E"/>
    <w:rsid w:val="00D26DAE"/>
    <w:rsid w:val="00D27632"/>
    <w:rsid w:val="00D27A5A"/>
    <w:rsid w:val="00D31D3B"/>
    <w:rsid w:val="00D3396C"/>
    <w:rsid w:val="00D341B9"/>
    <w:rsid w:val="00D343E0"/>
    <w:rsid w:val="00D345F1"/>
    <w:rsid w:val="00D3594B"/>
    <w:rsid w:val="00D37685"/>
    <w:rsid w:val="00D37D17"/>
    <w:rsid w:val="00D40D78"/>
    <w:rsid w:val="00D4238D"/>
    <w:rsid w:val="00D429B2"/>
    <w:rsid w:val="00D42B81"/>
    <w:rsid w:val="00D44320"/>
    <w:rsid w:val="00D4694A"/>
    <w:rsid w:val="00D54669"/>
    <w:rsid w:val="00D5554D"/>
    <w:rsid w:val="00D56BB6"/>
    <w:rsid w:val="00D573C4"/>
    <w:rsid w:val="00D577EE"/>
    <w:rsid w:val="00D61141"/>
    <w:rsid w:val="00D639AF"/>
    <w:rsid w:val="00D64225"/>
    <w:rsid w:val="00D65BA0"/>
    <w:rsid w:val="00D662E5"/>
    <w:rsid w:val="00D677BE"/>
    <w:rsid w:val="00D70855"/>
    <w:rsid w:val="00D70B7C"/>
    <w:rsid w:val="00D72B89"/>
    <w:rsid w:val="00D72D2D"/>
    <w:rsid w:val="00D730C6"/>
    <w:rsid w:val="00D80B71"/>
    <w:rsid w:val="00D8130C"/>
    <w:rsid w:val="00D81781"/>
    <w:rsid w:val="00D8294D"/>
    <w:rsid w:val="00D82FC2"/>
    <w:rsid w:val="00D86DCD"/>
    <w:rsid w:val="00D905AA"/>
    <w:rsid w:val="00D90F7E"/>
    <w:rsid w:val="00D912B2"/>
    <w:rsid w:val="00D92662"/>
    <w:rsid w:val="00D9328F"/>
    <w:rsid w:val="00D936B9"/>
    <w:rsid w:val="00D94D3D"/>
    <w:rsid w:val="00D9514A"/>
    <w:rsid w:val="00D95C8D"/>
    <w:rsid w:val="00D97739"/>
    <w:rsid w:val="00DA640A"/>
    <w:rsid w:val="00DA6958"/>
    <w:rsid w:val="00DA6C19"/>
    <w:rsid w:val="00DA7796"/>
    <w:rsid w:val="00DB0679"/>
    <w:rsid w:val="00DB082C"/>
    <w:rsid w:val="00DB0F1E"/>
    <w:rsid w:val="00DB1D3E"/>
    <w:rsid w:val="00DB1EEE"/>
    <w:rsid w:val="00DB3048"/>
    <w:rsid w:val="00DB36D8"/>
    <w:rsid w:val="00DB5ED9"/>
    <w:rsid w:val="00DB6C24"/>
    <w:rsid w:val="00DC08D0"/>
    <w:rsid w:val="00DC0BC4"/>
    <w:rsid w:val="00DC2453"/>
    <w:rsid w:val="00DC7A8F"/>
    <w:rsid w:val="00DC7EAE"/>
    <w:rsid w:val="00DD0737"/>
    <w:rsid w:val="00DD0AF0"/>
    <w:rsid w:val="00DD0B2A"/>
    <w:rsid w:val="00DD113C"/>
    <w:rsid w:val="00DD144E"/>
    <w:rsid w:val="00DD14E0"/>
    <w:rsid w:val="00DD3282"/>
    <w:rsid w:val="00DD349D"/>
    <w:rsid w:val="00DD4D16"/>
    <w:rsid w:val="00DD55A8"/>
    <w:rsid w:val="00DD59AA"/>
    <w:rsid w:val="00DD5B5C"/>
    <w:rsid w:val="00DD6555"/>
    <w:rsid w:val="00DD6F76"/>
    <w:rsid w:val="00DE12F7"/>
    <w:rsid w:val="00DE13CC"/>
    <w:rsid w:val="00DE2ACD"/>
    <w:rsid w:val="00DE2D93"/>
    <w:rsid w:val="00DE40AC"/>
    <w:rsid w:val="00DE41C5"/>
    <w:rsid w:val="00DE422B"/>
    <w:rsid w:val="00DE43C9"/>
    <w:rsid w:val="00DE7DD8"/>
    <w:rsid w:val="00DE7EE1"/>
    <w:rsid w:val="00DF0E4B"/>
    <w:rsid w:val="00DF1D5C"/>
    <w:rsid w:val="00DF250F"/>
    <w:rsid w:val="00DF6A07"/>
    <w:rsid w:val="00DF7916"/>
    <w:rsid w:val="00DF7931"/>
    <w:rsid w:val="00E00A54"/>
    <w:rsid w:val="00E02F33"/>
    <w:rsid w:val="00E0421C"/>
    <w:rsid w:val="00E04AE2"/>
    <w:rsid w:val="00E057AC"/>
    <w:rsid w:val="00E05870"/>
    <w:rsid w:val="00E07606"/>
    <w:rsid w:val="00E10884"/>
    <w:rsid w:val="00E1755A"/>
    <w:rsid w:val="00E179F0"/>
    <w:rsid w:val="00E20001"/>
    <w:rsid w:val="00E21C89"/>
    <w:rsid w:val="00E21FE5"/>
    <w:rsid w:val="00E23757"/>
    <w:rsid w:val="00E23A38"/>
    <w:rsid w:val="00E2610D"/>
    <w:rsid w:val="00E30768"/>
    <w:rsid w:val="00E3181E"/>
    <w:rsid w:val="00E31B7C"/>
    <w:rsid w:val="00E321CE"/>
    <w:rsid w:val="00E328A1"/>
    <w:rsid w:val="00E33AD4"/>
    <w:rsid w:val="00E37CBF"/>
    <w:rsid w:val="00E4141C"/>
    <w:rsid w:val="00E44A2F"/>
    <w:rsid w:val="00E46977"/>
    <w:rsid w:val="00E473F7"/>
    <w:rsid w:val="00E52D6A"/>
    <w:rsid w:val="00E545DC"/>
    <w:rsid w:val="00E54D86"/>
    <w:rsid w:val="00E55629"/>
    <w:rsid w:val="00E563A1"/>
    <w:rsid w:val="00E56DCC"/>
    <w:rsid w:val="00E6120E"/>
    <w:rsid w:val="00E6140B"/>
    <w:rsid w:val="00E6411E"/>
    <w:rsid w:val="00E64B10"/>
    <w:rsid w:val="00E65B2A"/>
    <w:rsid w:val="00E669C5"/>
    <w:rsid w:val="00E66BB6"/>
    <w:rsid w:val="00E67745"/>
    <w:rsid w:val="00E7153F"/>
    <w:rsid w:val="00E731EC"/>
    <w:rsid w:val="00E735F8"/>
    <w:rsid w:val="00E75B09"/>
    <w:rsid w:val="00E77DD8"/>
    <w:rsid w:val="00E80889"/>
    <w:rsid w:val="00E82F88"/>
    <w:rsid w:val="00E859A0"/>
    <w:rsid w:val="00E86DE5"/>
    <w:rsid w:val="00E901C3"/>
    <w:rsid w:val="00E9083A"/>
    <w:rsid w:val="00E90EAD"/>
    <w:rsid w:val="00E90F67"/>
    <w:rsid w:val="00E932A8"/>
    <w:rsid w:val="00E9538F"/>
    <w:rsid w:val="00E95AD9"/>
    <w:rsid w:val="00E96AB2"/>
    <w:rsid w:val="00EA20F1"/>
    <w:rsid w:val="00EA3629"/>
    <w:rsid w:val="00EA466A"/>
    <w:rsid w:val="00EA4A7F"/>
    <w:rsid w:val="00EA5672"/>
    <w:rsid w:val="00EA6B86"/>
    <w:rsid w:val="00EA76B0"/>
    <w:rsid w:val="00EB2311"/>
    <w:rsid w:val="00EB3BC9"/>
    <w:rsid w:val="00EB4211"/>
    <w:rsid w:val="00EB5276"/>
    <w:rsid w:val="00EB6237"/>
    <w:rsid w:val="00EB7A1D"/>
    <w:rsid w:val="00EC0172"/>
    <w:rsid w:val="00EC10B1"/>
    <w:rsid w:val="00EC10D0"/>
    <w:rsid w:val="00EC3A22"/>
    <w:rsid w:val="00ED01E9"/>
    <w:rsid w:val="00ED07D4"/>
    <w:rsid w:val="00ED1D09"/>
    <w:rsid w:val="00ED2EE6"/>
    <w:rsid w:val="00ED43CE"/>
    <w:rsid w:val="00ED4AD9"/>
    <w:rsid w:val="00ED70E9"/>
    <w:rsid w:val="00EE0EF4"/>
    <w:rsid w:val="00EE10FA"/>
    <w:rsid w:val="00EE2190"/>
    <w:rsid w:val="00EE3FD3"/>
    <w:rsid w:val="00EE4196"/>
    <w:rsid w:val="00EE4AAF"/>
    <w:rsid w:val="00EE79AD"/>
    <w:rsid w:val="00EE7B2E"/>
    <w:rsid w:val="00EF01AC"/>
    <w:rsid w:val="00EF063E"/>
    <w:rsid w:val="00EF1250"/>
    <w:rsid w:val="00EF1E11"/>
    <w:rsid w:val="00EF2A66"/>
    <w:rsid w:val="00EF2AFB"/>
    <w:rsid w:val="00EF302D"/>
    <w:rsid w:val="00EF4E47"/>
    <w:rsid w:val="00F00B3E"/>
    <w:rsid w:val="00F03C68"/>
    <w:rsid w:val="00F05269"/>
    <w:rsid w:val="00F05AF3"/>
    <w:rsid w:val="00F07DC1"/>
    <w:rsid w:val="00F12313"/>
    <w:rsid w:val="00F12621"/>
    <w:rsid w:val="00F12C3E"/>
    <w:rsid w:val="00F12F92"/>
    <w:rsid w:val="00F17000"/>
    <w:rsid w:val="00F17D90"/>
    <w:rsid w:val="00F2021F"/>
    <w:rsid w:val="00F23262"/>
    <w:rsid w:val="00F238B1"/>
    <w:rsid w:val="00F238B5"/>
    <w:rsid w:val="00F24C36"/>
    <w:rsid w:val="00F33B91"/>
    <w:rsid w:val="00F34C78"/>
    <w:rsid w:val="00F36DEA"/>
    <w:rsid w:val="00F37518"/>
    <w:rsid w:val="00F400D7"/>
    <w:rsid w:val="00F45A10"/>
    <w:rsid w:val="00F50F50"/>
    <w:rsid w:val="00F51412"/>
    <w:rsid w:val="00F525DD"/>
    <w:rsid w:val="00F53072"/>
    <w:rsid w:val="00F532D4"/>
    <w:rsid w:val="00F5425E"/>
    <w:rsid w:val="00F55D0D"/>
    <w:rsid w:val="00F56C15"/>
    <w:rsid w:val="00F56C25"/>
    <w:rsid w:val="00F56C3F"/>
    <w:rsid w:val="00F62E38"/>
    <w:rsid w:val="00F640CB"/>
    <w:rsid w:val="00F651D4"/>
    <w:rsid w:val="00F65F42"/>
    <w:rsid w:val="00F66173"/>
    <w:rsid w:val="00F6689F"/>
    <w:rsid w:val="00F66FA1"/>
    <w:rsid w:val="00F71947"/>
    <w:rsid w:val="00F71982"/>
    <w:rsid w:val="00F73F80"/>
    <w:rsid w:val="00F749F0"/>
    <w:rsid w:val="00F74E05"/>
    <w:rsid w:val="00F75F9A"/>
    <w:rsid w:val="00F76117"/>
    <w:rsid w:val="00F76C98"/>
    <w:rsid w:val="00F7769A"/>
    <w:rsid w:val="00F808EF"/>
    <w:rsid w:val="00F82E85"/>
    <w:rsid w:val="00F846F5"/>
    <w:rsid w:val="00F84EA4"/>
    <w:rsid w:val="00F85A22"/>
    <w:rsid w:val="00F87D2A"/>
    <w:rsid w:val="00F92673"/>
    <w:rsid w:val="00F92E43"/>
    <w:rsid w:val="00F9326F"/>
    <w:rsid w:val="00F95F23"/>
    <w:rsid w:val="00F96EAC"/>
    <w:rsid w:val="00F97F75"/>
    <w:rsid w:val="00FA003F"/>
    <w:rsid w:val="00FA07CD"/>
    <w:rsid w:val="00FA3541"/>
    <w:rsid w:val="00FA39F6"/>
    <w:rsid w:val="00FA4DC5"/>
    <w:rsid w:val="00FA58D8"/>
    <w:rsid w:val="00FA5A49"/>
    <w:rsid w:val="00FA651B"/>
    <w:rsid w:val="00FA6B67"/>
    <w:rsid w:val="00FA7140"/>
    <w:rsid w:val="00FA76B3"/>
    <w:rsid w:val="00FB477A"/>
    <w:rsid w:val="00FB4FF2"/>
    <w:rsid w:val="00FB53E1"/>
    <w:rsid w:val="00FC114C"/>
    <w:rsid w:val="00FC1358"/>
    <w:rsid w:val="00FC1F25"/>
    <w:rsid w:val="00FC3BBA"/>
    <w:rsid w:val="00FC51AC"/>
    <w:rsid w:val="00FC5DC2"/>
    <w:rsid w:val="00FC77A4"/>
    <w:rsid w:val="00FD067B"/>
    <w:rsid w:val="00FD0B87"/>
    <w:rsid w:val="00FD0C5B"/>
    <w:rsid w:val="00FD0F45"/>
    <w:rsid w:val="00FD14A0"/>
    <w:rsid w:val="00FD1805"/>
    <w:rsid w:val="00FD2D3F"/>
    <w:rsid w:val="00FD3282"/>
    <w:rsid w:val="00FD3401"/>
    <w:rsid w:val="00FD588D"/>
    <w:rsid w:val="00FD7205"/>
    <w:rsid w:val="00FD753B"/>
    <w:rsid w:val="00FE06E7"/>
    <w:rsid w:val="00FE2EC5"/>
    <w:rsid w:val="00FE64F9"/>
    <w:rsid w:val="00FF0136"/>
    <w:rsid w:val="00FF0273"/>
    <w:rsid w:val="00FF3897"/>
    <w:rsid w:val="00FF6A36"/>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oNotEmbedSmartTags/>
  <w:decimalSymbol w:val="."/>
  <w:listSeparator w:val=","/>
  <w14:docId w14:val="704E07A7"/>
  <w15:chartTrackingRefBased/>
  <w15:docId w15:val="{D93AABB1-EEB8-4339-94E7-36535B0E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w:uiPriority="1" w:qFormat="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0B2BA4"/>
    <w:pPr>
      <w:numPr>
        <w:numId w:val="9"/>
      </w:numPr>
      <w:pBdr>
        <w:top w:val="single" w:sz="4" w:space="3" w:color="000000"/>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B2BA4"/>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961EA"/>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16"/>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right="0"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0E9CD-367F-45C6-A87B-3666F862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46</Pages>
  <Words>9408</Words>
  <Characters>53573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
  <LinksUpToDate>false</LinksUpToDate>
  <CharactersWithSpaces>62856</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marketing materials</dc:subject>
  <dc:creator>MMCO</dc:creator>
  <cp:keywords/>
  <cp:lastModifiedBy>MARKELL KELLY</cp:lastModifiedBy>
  <cp:revision>5</cp:revision>
  <cp:lastPrinted>2016-05-13T22:34:00Z</cp:lastPrinted>
  <dcterms:created xsi:type="dcterms:W3CDTF">2018-06-01T18:47:00Z</dcterms:created>
  <dcterms:modified xsi:type="dcterms:W3CDTF">2018-06-05T16:37:00Z</dcterms:modified>
  <cp:category>Medicare-Medicaid beneficiary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