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A8DFD" w14:textId="7072374F" w:rsidR="00A269DC" w:rsidRPr="007F14F7" w:rsidRDefault="00702D09" w:rsidP="00A916E7">
      <w:pPr>
        <w:pStyle w:val="ChapterTitleCMS"/>
        <w:rPr>
          <w:rStyle w:val="PlanInstructions"/>
          <w:i w:val="0"/>
          <w:color w:val="auto"/>
          <w:sz w:val="32"/>
          <w:lang w:val="es-US"/>
        </w:rPr>
      </w:pPr>
      <w:bookmarkStart w:id="0" w:name="_GoBack"/>
      <w:bookmarkEnd w:id="0"/>
      <w:r w:rsidRPr="007F14F7">
        <w:rPr>
          <w:lang w:val="es-US"/>
        </w:rPr>
        <w:t>C</w:t>
      </w:r>
      <w:r w:rsidR="004C6F24" w:rsidRPr="007F14F7">
        <w:rPr>
          <w:lang w:val="es-US"/>
        </w:rPr>
        <w:t>ap</w:t>
      </w:r>
      <w:r w:rsidRPr="007F14F7">
        <w:rPr>
          <w:lang w:val="es-US"/>
        </w:rPr>
        <w:t>í</w:t>
      </w:r>
      <w:r w:rsidR="004C6F24" w:rsidRPr="007F14F7">
        <w:rPr>
          <w:lang w:val="es-US"/>
        </w:rPr>
        <w:t>t</w:t>
      </w:r>
      <w:r w:rsidRPr="007F14F7">
        <w:rPr>
          <w:lang w:val="es-US"/>
        </w:rPr>
        <w:t>ulo</w:t>
      </w:r>
      <w:r w:rsidR="004C6F24" w:rsidRPr="007F14F7">
        <w:rPr>
          <w:lang w:val="es-US"/>
        </w:rPr>
        <w:t xml:space="preserve"> 4: </w:t>
      </w:r>
      <w:r w:rsidR="007C527A" w:rsidRPr="007F14F7">
        <w:rPr>
          <w:lang w:val="es-US"/>
        </w:rPr>
        <w:t>Tabla</w:t>
      </w:r>
      <w:r w:rsidRPr="007F14F7">
        <w:rPr>
          <w:lang w:val="es-US"/>
        </w:rPr>
        <w:t xml:space="preserve"> de Beneficios</w:t>
      </w:r>
      <w:bookmarkStart w:id="1" w:name="_Toc332980604"/>
      <w:bookmarkStart w:id="2" w:name="_Toc332982364"/>
      <w:bookmarkStart w:id="3" w:name="_Toc332982603"/>
      <w:bookmarkStart w:id="4" w:name="_Toc332982653"/>
      <w:bookmarkStart w:id="5" w:name="_Toc332982827"/>
      <w:bookmarkStart w:id="6" w:name="_Toc334000390"/>
    </w:p>
    <w:p w14:paraId="41A49DDA" w14:textId="69DCD27E" w:rsidR="009045B5" w:rsidRPr="00264683" w:rsidRDefault="007F14F7" w:rsidP="000A068E">
      <w:pPr>
        <w:pStyle w:val="IntrodcutionInstructionstoHealthPlansTableofContentsCMS"/>
        <w:rPr>
          <w:lang w:val="es-ES"/>
        </w:rPr>
      </w:pPr>
      <w:r w:rsidRPr="00264683">
        <w:rPr>
          <w:lang w:val="es-ES"/>
        </w:rPr>
        <w:t>Introducción</w:t>
      </w:r>
    </w:p>
    <w:p w14:paraId="71D809E5" w14:textId="671DECD1" w:rsidR="009045B5" w:rsidRPr="007F14F7" w:rsidRDefault="009045B5" w:rsidP="00CF0D2A">
      <w:pPr>
        <w:tabs>
          <w:tab w:val="clear" w:pos="288"/>
        </w:tabs>
        <w:ind w:right="0"/>
        <w:rPr>
          <w:rStyle w:val="PlanInstructions"/>
          <w:rFonts w:eastAsia="Times New Roman" w:cs="Arial"/>
          <w:i w:val="0"/>
          <w:color w:val="auto"/>
        </w:rPr>
      </w:pPr>
      <w:r w:rsidRPr="007F14F7">
        <w:rPr>
          <w:rFonts w:eastAsia="Times New Roman" w:cs="Arial"/>
        </w:rPr>
        <w:t xml:space="preserve">Este capítulo le informa sobre los servicios que cubre &lt;plan name&gt; y cualquier restricción o límite en esos servicios </w:t>
      </w:r>
      <w:r w:rsidRPr="007F14F7">
        <w:rPr>
          <w:rFonts w:eastAsia="Times New Roman" w:cs="Arial"/>
          <w:color w:val="548DD4"/>
        </w:rPr>
        <w:t>[</w:t>
      </w:r>
      <w:r w:rsidRPr="007F14F7">
        <w:rPr>
          <w:rFonts w:eastAsia="Segoe UI" w:cs="Times New Roman"/>
          <w:i/>
          <w:color w:val="548DD4"/>
        </w:rPr>
        <w:t>Insert if the plan has cost sharing:</w:t>
      </w:r>
      <w:r w:rsidRPr="007F14F7">
        <w:rPr>
          <w:rFonts w:eastAsia="Times New Roman" w:cs="Arial"/>
        </w:rPr>
        <w:t xml:space="preserve"> </w:t>
      </w:r>
      <w:r w:rsidRPr="007F14F7">
        <w:rPr>
          <w:rFonts w:eastAsia="Times New Roman" w:cs="Arial"/>
          <w:color w:val="548DD4"/>
        </w:rPr>
        <w:t>y cuánto usted paga por cada servicio]</w:t>
      </w:r>
      <w:r w:rsidRPr="007F14F7">
        <w:rPr>
          <w:rFonts w:eastAsia="Times New Roman" w:cs="Arial"/>
        </w:rPr>
        <w:t xml:space="preserve">. También le informa sobre los beneficios no cubiertos bajo nuestro plan. Términos clave y sus definiciones se encuentran en orden alfabético en el último capítulo del </w:t>
      </w:r>
      <w:r w:rsidR="000B12BD" w:rsidRPr="000B12BD">
        <w:rPr>
          <w:rFonts w:eastAsia="Times New Roman" w:cs="Arial"/>
          <w:i/>
        </w:rPr>
        <w:t>Manual del miembro</w:t>
      </w:r>
      <w:r w:rsidRPr="007F14F7">
        <w:rPr>
          <w:rFonts w:eastAsia="Times New Roman" w:cs="Arial"/>
        </w:rPr>
        <w:t>.</w:t>
      </w:r>
    </w:p>
    <w:p w14:paraId="4D7605BD" w14:textId="54C62114" w:rsidR="00A269DC" w:rsidRPr="00226E1C" w:rsidRDefault="00A269DC" w:rsidP="00CF0D2A">
      <w:pPr>
        <w:pStyle w:val="RegularTextCMS"/>
        <w:rPr>
          <w:rStyle w:val="PlanInstructions"/>
          <w:i w:val="0"/>
        </w:rPr>
      </w:pPr>
      <w:r w:rsidRPr="00226E1C">
        <w:rPr>
          <w:rStyle w:val="PlanInstructions"/>
          <w:i w:val="0"/>
        </w:rPr>
        <w:t>[</w:t>
      </w:r>
      <w:r w:rsidRPr="00226E1C">
        <w:rPr>
          <w:rStyle w:val="PlanInstructions"/>
        </w:rPr>
        <w:t>Plans should refe</w:t>
      </w:r>
      <w:r w:rsidR="00702D09" w:rsidRPr="00226E1C">
        <w:rPr>
          <w:rStyle w:val="PlanInstructions"/>
        </w:rPr>
        <w:t>r members to other parts of the</w:t>
      </w:r>
      <w:r w:rsidR="001D4B24" w:rsidRPr="00226E1C">
        <w:rPr>
          <w:rStyle w:val="PlanInstructions"/>
        </w:rPr>
        <w:t xml:space="preserve"> </w:t>
      </w:r>
      <w:r w:rsidRPr="00226E1C">
        <w:rPr>
          <w:rStyle w:val="PlanInstructions"/>
        </w:rPr>
        <w:t>handbook using the appropriate chapter number, section, and/or page number. For example, "</w:t>
      </w:r>
      <w:r w:rsidR="007478F6" w:rsidRPr="00226E1C">
        <w:rPr>
          <w:rStyle w:val="PlanInstructions"/>
        </w:rPr>
        <w:t xml:space="preserve">ver Capítulo 9, Sección A, página 1". </w:t>
      </w:r>
      <w:r w:rsidRPr="00226E1C">
        <w:rPr>
          <w:rStyle w:val="PlanInstructions"/>
        </w:rPr>
        <w:t xml:space="preserve">An instruction </w:t>
      </w:r>
      <w:r w:rsidRPr="00226E1C">
        <w:rPr>
          <w:rStyle w:val="PlanInstructions"/>
          <w:i w:val="0"/>
        </w:rPr>
        <w:t>[</w:t>
      </w:r>
      <w:r w:rsidRPr="00226E1C">
        <w:rPr>
          <w:rStyle w:val="PlanInstructions"/>
        </w:rPr>
        <w:t>plans may insert reference, as applicable</w:t>
      </w:r>
      <w:r w:rsidRPr="00226E1C">
        <w:rPr>
          <w:rStyle w:val="PlanInstructions"/>
          <w:i w:val="0"/>
        </w:rPr>
        <w:t>]</w:t>
      </w:r>
      <w:r w:rsidRPr="00226E1C">
        <w:rPr>
          <w:rStyle w:val="PlanInstructions"/>
        </w:rPr>
        <w:t xml:space="preserve"> is listed next to each cross reference throughout the handbook.</w:t>
      </w:r>
      <w:r w:rsidRPr="00226E1C">
        <w:rPr>
          <w:rStyle w:val="PlanInstructions"/>
          <w:i w:val="0"/>
        </w:rPr>
        <w:t>]</w:t>
      </w:r>
    </w:p>
    <w:p w14:paraId="4FEFE0BE" w14:textId="3D3F8824" w:rsidR="009045B5" w:rsidRPr="001C4730" w:rsidRDefault="009045B5" w:rsidP="00CF0D2A">
      <w:pPr>
        <w:ind w:right="0"/>
        <w:rPr>
          <w:rStyle w:val="PlanInstructions"/>
          <w:lang w:val="en-US"/>
        </w:rPr>
      </w:pPr>
      <w:r w:rsidRPr="00226E1C">
        <w:rPr>
          <w:rFonts w:eastAsia="Arial Unicode MS" w:cs="Arial Unicode MS"/>
          <w:color w:val="548DD4"/>
          <w:u w:color="548DD4"/>
          <w:bdr w:val="nil"/>
          <w:lang w:val="en-US"/>
        </w:rPr>
        <w:t>[</w:t>
      </w:r>
      <w:r w:rsidRPr="00226E1C">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226E1C">
        <w:rPr>
          <w:rFonts w:eastAsia="Arial Unicode MS" w:cs="Arial Unicode MS"/>
          <w:color w:val="548DD4"/>
          <w:u w:color="548DD4"/>
          <w:bdr w:val="nil"/>
          <w:lang w:val="en-US"/>
        </w:rPr>
        <w:t>]</w:t>
      </w:r>
    </w:p>
    <w:bookmarkEnd w:id="1"/>
    <w:bookmarkEnd w:id="2"/>
    <w:bookmarkEnd w:id="3"/>
    <w:bookmarkEnd w:id="4"/>
    <w:bookmarkEnd w:id="5"/>
    <w:bookmarkEnd w:id="6"/>
    <w:p w14:paraId="43C713E7" w14:textId="1D1442A1" w:rsidR="004C6F24" w:rsidRPr="007F14F7" w:rsidRDefault="009045B5" w:rsidP="00242A16">
      <w:pPr>
        <w:pStyle w:val="IntrodcutionInstructionstoHealthPlansTableofContentsCMS"/>
        <w:rPr>
          <w:lang w:val="es-US"/>
        </w:rPr>
      </w:pPr>
      <w:r w:rsidRPr="007F14F7">
        <w:rPr>
          <w:lang w:val="es-US"/>
        </w:rPr>
        <w:t>T</w:t>
      </w:r>
      <w:r w:rsidR="00376BC7">
        <w:rPr>
          <w:lang w:val="es-US"/>
        </w:rPr>
        <w:t>abla de C</w:t>
      </w:r>
      <w:r w:rsidRPr="007F14F7">
        <w:rPr>
          <w:lang w:val="es-US"/>
        </w:rPr>
        <w:t>ontenido</w:t>
      </w:r>
    </w:p>
    <w:sdt>
      <w:sdtPr>
        <w:rPr>
          <w:noProof w:val="0"/>
        </w:rPr>
        <w:id w:val="1146004781"/>
        <w:docPartObj>
          <w:docPartGallery w:val="Table of Contents"/>
          <w:docPartUnique/>
        </w:docPartObj>
      </w:sdtPr>
      <w:sdtEndPr>
        <w:rPr>
          <w:noProof/>
        </w:rPr>
      </w:sdtEndPr>
      <w:sdtContent>
        <w:p w14:paraId="07B33409" w14:textId="77777777" w:rsidR="004A17A1" w:rsidRDefault="004A64F9">
          <w:pPr>
            <w:pStyle w:val="TOC1"/>
            <w:rPr>
              <w:rFonts w:asciiTheme="minorHAnsi" w:eastAsiaTheme="minorEastAsia" w:hAnsiTheme="minorHAnsi"/>
              <w:lang w:val="en-US"/>
            </w:rPr>
          </w:pPr>
          <w:r>
            <w:rPr>
              <w:noProof w:val="0"/>
            </w:rPr>
            <w:fldChar w:fldCharType="begin"/>
          </w:r>
          <w:r>
            <w:rPr>
              <w:noProof w:val="0"/>
            </w:rPr>
            <w:instrText xml:space="preserve"> TOC \h \z \t "Heading 1,1,Heading 2,2" </w:instrText>
          </w:r>
          <w:r>
            <w:rPr>
              <w:noProof w:val="0"/>
            </w:rPr>
            <w:fldChar w:fldCharType="separate"/>
          </w:r>
          <w:hyperlink w:anchor="_Toc13468493" w:history="1">
            <w:r w:rsidR="004A17A1" w:rsidRPr="00954C82">
              <w:rPr>
                <w:rStyle w:val="Hyperlink"/>
              </w:rPr>
              <w:t>A.</w:t>
            </w:r>
            <w:r w:rsidR="004A17A1">
              <w:rPr>
                <w:rFonts w:asciiTheme="minorHAnsi" w:eastAsiaTheme="minorEastAsia" w:hAnsiTheme="minorHAnsi"/>
                <w:lang w:val="en-US"/>
              </w:rPr>
              <w:tab/>
            </w:r>
            <w:r w:rsidR="004A17A1" w:rsidRPr="00954C82">
              <w:rPr>
                <w:rStyle w:val="Hyperlink"/>
              </w:rPr>
              <w:t>Sus servicios cubiertos</w:t>
            </w:r>
            <w:r w:rsidR="004A17A1">
              <w:rPr>
                <w:webHidden/>
              </w:rPr>
              <w:tab/>
            </w:r>
            <w:r w:rsidR="004A17A1">
              <w:rPr>
                <w:webHidden/>
              </w:rPr>
              <w:fldChar w:fldCharType="begin"/>
            </w:r>
            <w:r w:rsidR="004A17A1">
              <w:rPr>
                <w:webHidden/>
              </w:rPr>
              <w:instrText xml:space="preserve"> PAGEREF _Toc13468493 \h </w:instrText>
            </w:r>
            <w:r w:rsidR="004A17A1">
              <w:rPr>
                <w:webHidden/>
              </w:rPr>
            </w:r>
            <w:r w:rsidR="004A17A1">
              <w:rPr>
                <w:webHidden/>
              </w:rPr>
              <w:fldChar w:fldCharType="separate"/>
            </w:r>
            <w:r w:rsidR="004A17A1">
              <w:rPr>
                <w:webHidden/>
              </w:rPr>
              <w:t>2</w:t>
            </w:r>
            <w:r w:rsidR="004A17A1">
              <w:rPr>
                <w:webHidden/>
              </w:rPr>
              <w:fldChar w:fldCharType="end"/>
            </w:r>
          </w:hyperlink>
        </w:p>
        <w:p w14:paraId="00DFF565" w14:textId="77777777" w:rsidR="004A17A1" w:rsidRDefault="00FC65C4">
          <w:pPr>
            <w:pStyle w:val="TOC1"/>
            <w:rPr>
              <w:rFonts w:asciiTheme="minorHAnsi" w:eastAsiaTheme="minorEastAsia" w:hAnsiTheme="minorHAnsi"/>
              <w:lang w:val="en-US"/>
            </w:rPr>
          </w:pPr>
          <w:hyperlink w:anchor="_Toc13468494" w:history="1">
            <w:r w:rsidR="004A17A1" w:rsidRPr="00954C82">
              <w:rPr>
                <w:rStyle w:val="Hyperlink"/>
              </w:rPr>
              <w:t>B.</w:t>
            </w:r>
            <w:r w:rsidR="004A17A1">
              <w:rPr>
                <w:rFonts w:asciiTheme="minorHAnsi" w:eastAsiaTheme="minorEastAsia" w:hAnsiTheme="minorHAnsi"/>
                <w:lang w:val="en-US"/>
              </w:rPr>
              <w:tab/>
            </w:r>
            <w:r w:rsidR="004A17A1" w:rsidRPr="00954C82">
              <w:rPr>
                <w:rStyle w:val="Hyperlink"/>
              </w:rPr>
              <w:t>Reglas contra proveedores cobrándole por sus servicios</w:t>
            </w:r>
            <w:r w:rsidR="004A17A1">
              <w:rPr>
                <w:webHidden/>
              </w:rPr>
              <w:tab/>
            </w:r>
            <w:r w:rsidR="004A17A1">
              <w:rPr>
                <w:webHidden/>
              </w:rPr>
              <w:fldChar w:fldCharType="begin"/>
            </w:r>
            <w:r w:rsidR="004A17A1">
              <w:rPr>
                <w:webHidden/>
              </w:rPr>
              <w:instrText xml:space="preserve"> PAGEREF _Toc13468494 \h </w:instrText>
            </w:r>
            <w:r w:rsidR="004A17A1">
              <w:rPr>
                <w:webHidden/>
              </w:rPr>
            </w:r>
            <w:r w:rsidR="004A17A1">
              <w:rPr>
                <w:webHidden/>
              </w:rPr>
              <w:fldChar w:fldCharType="separate"/>
            </w:r>
            <w:r w:rsidR="004A17A1">
              <w:rPr>
                <w:webHidden/>
              </w:rPr>
              <w:t>2</w:t>
            </w:r>
            <w:r w:rsidR="004A17A1">
              <w:rPr>
                <w:webHidden/>
              </w:rPr>
              <w:fldChar w:fldCharType="end"/>
            </w:r>
          </w:hyperlink>
        </w:p>
        <w:p w14:paraId="2AD5D90B" w14:textId="77777777" w:rsidR="004A17A1" w:rsidRDefault="00FC65C4">
          <w:pPr>
            <w:pStyle w:val="TOC1"/>
            <w:rPr>
              <w:rFonts w:asciiTheme="minorHAnsi" w:eastAsiaTheme="minorEastAsia" w:hAnsiTheme="minorHAnsi"/>
              <w:lang w:val="en-US"/>
            </w:rPr>
          </w:pPr>
          <w:hyperlink w:anchor="_Toc13468495" w:history="1">
            <w:r w:rsidR="004A17A1" w:rsidRPr="00954C82">
              <w:rPr>
                <w:rStyle w:val="Hyperlink"/>
              </w:rPr>
              <w:t>C.</w:t>
            </w:r>
            <w:r w:rsidR="004A17A1">
              <w:rPr>
                <w:rFonts w:asciiTheme="minorHAnsi" w:eastAsiaTheme="minorEastAsia" w:hAnsiTheme="minorHAnsi"/>
                <w:lang w:val="en-US"/>
              </w:rPr>
              <w:tab/>
            </w:r>
            <w:r w:rsidR="004A17A1" w:rsidRPr="00954C82">
              <w:rPr>
                <w:rStyle w:val="Hyperlink"/>
              </w:rPr>
              <w:t>La Tabla de beneficios de nuestro plan</w:t>
            </w:r>
            <w:r w:rsidR="004A17A1">
              <w:rPr>
                <w:webHidden/>
              </w:rPr>
              <w:tab/>
            </w:r>
            <w:r w:rsidR="004A17A1">
              <w:rPr>
                <w:webHidden/>
              </w:rPr>
              <w:fldChar w:fldCharType="begin"/>
            </w:r>
            <w:r w:rsidR="004A17A1">
              <w:rPr>
                <w:webHidden/>
              </w:rPr>
              <w:instrText xml:space="preserve"> PAGEREF _Toc13468495 \h </w:instrText>
            </w:r>
            <w:r w:rsidR="004A17A1">
              <w:rPr>
                <w:webHidden/>
              </w:rPr>
            </w:r>
            <w:r w:rsidR="004A17A1">
              <w:rPr>
                <w:webHidden/>
              </w:rPr>
              <w:fldChar w:fldCharType="separate"/>
            </w:r>
            <w:r w:rsidR="004A17A1">
              <w:rPr>
                <w:webHidden/>
              </w:rPr>
              <w:t>2</w:t>
            </w:r>
            <w:r w:rsidR="004A17A1">
              <w:rPr>
                <w:webHidden/>
              </w:rPr>
              <w:fldChar w:fldCharType="end"/>
            </w:r>
          </w:hyperlink>
        </w:p>
        <w:p w14:paraId="68F43B0F" w14:textId="77777777" w:rsidR="004A17A1" w:rsidRDefault="00FC65C4">
          <w:pPr>
            <w:pStyle w:val="TOC1"/>
            <w:rPr>
              <w:rFonts w:asciiTheme="minorHAnsi" w:eastAsiaTheme="minorEastAsia" w:hAnsiTheme="minorHAnsi"/>
              <w:lang w:val="en-US"/>
            </w:rPr>
          </w:pPr>
          <w:hyperlink w:anchor="_Toc13468496" w:history="1">
            <w:r w:rsidR="004A17A1" w:rsidRPr="00954C82">
              <w:rPr>
                <w:rStyle w:val="Hyperlink"/>
                <w:lang w:val="en-US"/>
              </w:rPr>
              <w:t>D.</w:t>
            </w:r>
            <w:r w:rsidR="004A17A1">
              <w:rPr>
                <w:rFonts w:asciiTheme="minorHAnsi" w:eastAsiaTheme="minorEastAsia" w:hAnsiTheme="minorHAnsi"/>
                <w:lang w:val="en-US"/>
              </w:rPr>
              <w:tab/>
            </w:r>
            <w:r w:rsidR="004A17A1" w:rsidRPr="00954C82">
              <w:rPr>
                <w:rStyle w:val="Hyperlink"/>
                <w:lang w:val="en-US"/>
              </w:rPr>
              <w:t>Tabla de beneficios</w:t>
            </w:r>
            <w:r w:rsidR="004A17A1">
              <w:rPr>
                <w:webHidden/>
              </w:rPr>
              <w:tab/>
            </w:r>
            <w:r w:rsidR="004A17A1">
              <w:rPr>
                <w:webHidden/>
              </w:rPr>
              <w:fldChar w:fldCharType="begin"/>
            </w:r>
            <w:r w:rsidR="004A17A1">
              <w:rPr>
                <w:webHidden/>
              </w:rPr>
              <w:instrText xml:space="preserve"> PAGEREF _Toc13468496 \h </w:instrText>
            </w:r>
            <w:r w:rsidR="004A17A1">
              <w:rPr>
                <w:webHidden/>
              </w:rPr>
            </w:r>
            <w:r w:rsidR="004A17A1">
              <w:rPr>
                <w:webHidden/>
              </w:rPr>
              <w:fldChar w:fldCharType="separate"/>
            </w:r>
            <w:r w:rsidR="004A17A1">
              <w:rPr>
                <w:webHidden/>
              </w:rPr>
              <w:t>6</w:t>
            </w:r>
            <w:r w:rsidR="004A17A1">
              <w:rPr>
                <w:webHidden/>
              </w:rPr>
              <w:fldChar w:fldCharType="end"/>
            </w:r>
          </w:hyperlink>
        </w:p>
        <w:p w14:paraId="7C8A9F66" w14:textId="77777777" w:rsidR="004A17A1" w:rsidRDefault="00FC65C4">
          <w:pPr>
            <w:pStyle w:val="TOC2"/>
            <w:rPr>
              <w:rFonts w:asciiTheme="minorHAnsi" w:eastAsiaTheme="minorEastAsia" w:hAnsiTheme="minorHAnsi"/>
              <w:lang w:val="en-US"/>
            </w:rPr>
          </w:pPr>
          <w:hyperlink w:anchor="_Toc13468497" w:history="1">
            <w:r w:rsidR="004A17A1" w:rsidRPr="00954C82">
              <w:rPr>
                <w:rStyle w:val="Hyperlink"/>
                <w:lang w:val="en-US"/>
              </w:rPr>
              <w:t>D1. Visitas preventivas</w:t>
            </w:r>
            <w:r w:rsidR="004A17A1">
              <w:rPr>
                <w:webHidden/>
              </w:rPr>
              <w:tab/>
            </w:r>
            <w:r w:rsidR="004A17A1">
              <w:rPr>
                <w:webHidden/>
              </w:rPr>
              <w:fldChar w:fldCharType="begin"/>
            </w:r>
            <w:r w:rsidR="004A17A1">
              <w:rPr>
                <w:webHidden/>
              </w:rPr>
              <w:instrText xml:space="preserve"> PAGEREF _Toc13468497 \h </w:instrText>
            </w:r>
            <w:r w:rsidR="004A17A1">
              <w:rPr>
                <w:webHidden/>
              </w:rPr>
            </w:r>
            <w:r w:rsidR="004A17A1">
              <w:rPr>
                <w:webHidden/>
              </w:rPr>
              <w:fldChar w:fldCharType="separate"/>
            </w:r>
            <w:r w:rsidR="004A17A1">
              <w:rPr>
                <w:webHidden/>
              </w:rPr>
              <w:t>6</w:t>
            </w:r>
            <w:r w:rsidR="004A17A1">
              <w:rPr>
                <w:webHidden/>
              </w:rPr>
              <w:fldChar w:fldCharType="end"/>
            </w:r>
          </w:hyperlink>
        </w:p>
        <w:p w14:paraId="6D12189E" w14:textId="77777777" w:rsidR="004A17A1" w:rsidRDefault="00FC65C4">
          <w:pPr>
            <w:pStyle w:val="TOC2"/>
            <w:rPr>
              <w:rFonts w:asciiTheme="minorHAnsi" w:eastAsiaTheme="minorEastAsia" w:hAnsiTheme="minorHAnsi"/>
              <w:lang w:val="en-US"/>
            </w:rPr>
          </w:pPr>
          <w:hyperlink w:anchor="_Toc13468498" w:history="1">
            <w:r w:rsidR="004A17A1" w:rsidRPr="00954C82">
              <w:rPr>
                <w:rStyle w:val="Hyperlink"/>
                <w:lang w:val="en-US"/>
              </w:rPr>
              <w:t>D2. Servicios preventivos y exámenes</w:t>
            </w:r>
            <w:r w:rsidR="004A17A1">
              <w:rPr>
                <w:webHidden/>
              </w:rPr>
              <w:tab/>
            </w:r>
            <w:r w:rsidR="004A17A1">
              <w:rPr>
                <w:webHidden/>
              </w:rPr>
              <w:fldChar w:fldCharType="begin"/>
            </w:r>
            <w:r w:rsidR="004A17A1">
              <w:rPr>
                <w:webHidden/>
              </w:rPr>
              <w:instrText xml:space="preserve"> PAGEREF _Toc13468498 \h </w:instrText>
            </w:r>
            <w:r w:rsidR="004A17A1">
              <w:rPr>
                <w:webHidden/>
              </w:rPr>
            </w:r>
            <w:r w:rsidR="004A17A1">
              <w:rPr>
                <w:webHidden/>
              </w:rPr>
              <w:fldChar w:fldCharType="separate"/>
            </w:r>
            <w:r w:rsidR="004A17A1">
              <w:rPr>
                <w:webHidden/>
              </w:rPr>
              <w:t>7</w:t>
            </w:r>
            <w:r w:rsidR="004A17A1">
              <w:rPr>
                <w:webHidden/>
              </w:rPr>
              <w:fldChar w:fldCharType="end"/>
            </w:r>
          </w:hyperlink>
        </w:p>
        <w:p w14:paraId="6A475C4F" w14:textId="77777777" w:rsidR="004A17A1" w:rsidRDefault="00FC65C4">
          <w:pPr>
            <w:pStyle w:val="TOC2"/>
            <w:rPr>
              <w:rFonts w:asciiTheme="minorHAnsi" w:eastAsiaTheme="minorEastAsia" w:hAnsiTheme="minorHAnsi"/>
              <w:lang w:val="en-US"/>
            </w:rPr>
          </w:pPr>
          <w:hyperlink w:anchor="_Toc13468499" w:history="1">
            <w:r w:rsidR="004A17A1" w:rsidRPr="00954C82">
              <w:rPr>
                <w:rStyle w:val="Hyperlink"/>
                <w:lang w:val="en-US"/>
              </w:rPr>
              <w:t>D3. Otros servicios</w:t>
            </w:r>
            <w:r w:rsidR="004A17A1">
              <w:rPr>
                <w:webHidden/>
              </w:rPr>
              <w:tab/>
            </w:r>
            <w:r w:rsidR="004A17A1">
              <w:rPr>
                <w:webHidden/>
              </w:rPr>
              <w:fldChar w:fldCharType="begin"/>
            </w:r>
            <w:r w:rsidR="004A17A1">
              <w:rPr>
                <w:webHidden/>
              </w:rPr>
              <w:instrText xml:space="preserve"> PAGEREF _Toc13468499 \h </w:instrText>
            </w:r>
            <w:r w:rsidR="004A17A1">
              <w:rPr>
                <w:webHidden/>
              </w:rPr>
            </w:r>
            <w:r w:rsidR="004A17A1">
              <w:rPr>
                <w:webHidden/>
              </w:rPr>
              <w:fldChar w:fldCharType="separate"/>
            </w:r>
            <w:r w:rsidR="004A17A1">
              <w:rPr>
                <w:webHidden/>
              </w:rPr>
              <w:t>13</w:t>
            </w:r>
            <w:r w:rsidR="004A17A1">
              <w:rPr>
                <w:webHidden/>
              </w:rPr>
              <w:fldChar w:fldCharType="end"/>
            </w:r>
          </w:hyperlink>
        </w:p>
        <w:p w14:paraId="4EAD26BA" w14:textId="77777777" w:rsidR="004A17A1" w:rsidRDefault="00FC65C4">
          <w:pPr>
            <w:pStyle w:val="TOC1"/>
            <w:rPr>
              <w:rFonts w:asciiTheme="minorHAnsi" w:eastAsiaTheme="minorEastAsia" w:hAnsiTheme="minorHAnsi"/>
              <w:lang w:val="en-US"/>
            </w:rPr>
          </w:pPr>
          <w:hyperlink w:anchor="_Toc13468500" w:history="1">
            <w:r w:rsidR="004A17A1" w:rsidRPr="00954C82">
              <w:rPr>
                <w:rStyle w:val="Hyperlink"/>
              </w:rPr>
              <w:t>E.</w:t>
            </w:r>
            <w:r w:rsidR="004A17A1">
              <w:rPr>
                <w:rFonts w:asciiTheme="minorHAnsi" w:eastAsiaTheme="minorEastAsia" w:hAnsiTheme="minorHAnsi"/>
                <w:lang w:val="en-US"/>
              </w:rPr>
              <w:tab/>
            </w:r>
            <w:r w:rsidR="004A17A1" w:rsidRPr="00954C82">
              <w:rPr>
                <w:rStyle w:val="Hyperlink"/>
              </w:rPr>
              <w:t>Servicios cuando está lejos de su hogar o fuera del área de servicio</w:t>
            </w:r>
            <w:r w:rsidR="004A17A1">
              <w:rPr>
                <w:webHidden/>
              </w:rPr>
              <w:tab/>
            </w:r>
            <w:r w:rsidR="004A17A1">
              <w:rPr>
                <w:webHidden/>
              </w:rPr>
              <w:fldChar w:fldCharType="begin"/>
            </w:r>
            <w:r w:rsidR="004A17A1">
              <w:rPr>
                <w:webHidden/>
              </w:rPr>
              <w:instrText xml:space="preserve"> PAGEREF _Toc13468500 \h </w:instrText>
            </w:r>
            <w:r w:rsidR="004A17A1">
              <w:rPr>
                <w:webHidden/>
              </w:rPr>
            </w:r>
            <w:r w:rsidR="004A17A1">
              <w:rPr>
                <w:webHidden/>
              </w:rPr>
              <w:fldChar w:fldCharType="separate"/>
            </w:r>
            <w:r w:rsidR="004A17A1">
              <w:rPr>
                <w:webHidden/>
              </w:rPr>
              <w:t>48</w:t>
            </w:r>
            <w:r w:rsidR="004A17A1">
              <w:rPr>
                <w:webHidden/>
              </w:rPr>
              <w:fldChar w:fldCharType="end"/>
            </w:r>
          </w:hyperlink>
        </w:p>
        <w:p w14:paraId="63B39A37" w14:textId="77777777" w:rsidR="004A17A1" w:rsidRDefault="00FC65C4">
          <w:pPr>
            <w:pStyle w:val="TOC1"/>
            <w:rPr>
              <w:rFonts w:asciiTheme="minorHAnsi" w:eastAsiaTheme="minorEastAsia" w:hAnsiTheme="minorHAnsi"/>
              <w:lang w:val="en-US"/>
            </w:rPr>
          </w:pPr>
          <w:hyperlink w:anchor="_Toc13468501" w:history="1">
            <w:r w:rsidR="004A17A1" w:rsidRPr="00954C82">
              <w:rPr>
                <w:rStyle w:val="Hyperlink"/>
              </w:rPr>
              <w:t>F.</w:t>
            </w:r>
            <w:r w:rsidR="004A17A1">
              <w:rPr>
                <w:rFonts w:asciiTheme="minorHAnsi" w:eastAsiaTheme="minorEastAsia" w:hAnsiTheme="minorHAnsi"/>
                <w:lang w:val="en-US"/>
              </w:rPr>
              <w:tab/>
            </w:r>
            <w:r w:rsidR="004A17A1" w:rsidRPr="00954C82">
              <w:rPr>
                <w:rStyle w:val="Hyperlink"/>
              </w:rPr>
              <w:t>Beneficios cubiertos fuera de &lt;plan name&gt;</w:t>
            </w:r>
            <w:r w:rsidR="004A17A1">
              <w:rPr>
                <w:webHidden/>
              </w:rPr>
              <w:tab/>
            </w:r>
            <w:r w:rsidR="004A17A1">
              <w:rPr>
                <w:webHidden/>
              </w:rPr>
              <w:fldChar w:fldCharType="begin"/>
            </w:r>
            <w:r w:rsidR="004A17A1">
              <w:rPr>
                <w:webHidden/>
              </w:rPr>
              <w:instrText xml:space="preserve"> PAGEREF _Toc13468501 \h </w:instrText>
            </w:r>
            <w:r w:rsidR="004A17A1">
              <w:rPr>
                <w:webHidden/>
              </w:rPr>
            </w:r>
            <w:r w:rsidR="004A17A1">
              <w:rPr>
                <w:webHidden/>
              </w:rPr>
              <w:fldChar w:fldCharType="separate"/>
            </w:r>
            <w:r w:rsidR="004A17A1">
              <w:rPr>
                <w:webHidden/>
              </w:rPr>
              <w:t>48</w:t>
            </w:r>
            <w:r w:rsidR="004A17A1">
              <w:rPr>
                <w:webHidden/>
              </w:rPr>
              <w:fldChar w:fldCharType="end"/>
            </w:r>
          </w:hyperlink>
        </w:p>
        <w:p w14:paraId="7C30185A" w14:textId="77777777" w:rsidR="004A17A1" w:rsidRDefault="00FC65C4">
          <w:pPr>
            <w:pStyle w:val="TOC2"/>
            <w:rPr>
              <w:rFonts w:asciiTheme="minorHAnsi" w:eastAsiaTheme="minorEastAsia" w:hAnsiTheme="minorHAnsi"/>
              <w:lang w:val="en-US"/>
            </w:rPr>
          </w:pPr>
          <w:hyperlink w:anchor="_Toc13468502" w:history="1">
            <w:r w:rsidR="004A17A1" w:rsidRPr="00954C82">
              <w:rPr>
                <w:rStyle w:val="Hyperlink"/>
              </w:rPr>
              <w:t>F1. Cuidado de hospicio</w:t>
            </w:r>
            <w:r w:rsidR="004A17A1">
              <w:rPr>
                <w:webHidden/>
              </w:rPr>
              <w:tab/>
            </w:r>
            <w:r w:rsidR="004A17A1">
              <w:rPr>
                <w:webHidden/>
              </w:rPr>
              <w:fldChar w:fldCharType="begin"/>
            </w:r>
            <w:r w:rsidR="004A17A1">
              <w:rPr>
                <w:webHidden/>
              </w:rPr>
              <w:instrText xml:space="preserve"> PAGEREF _Toc13468502 \h </w:instrText>
            </w:r>
            <w:r w:rsidR="004A17A1">
              <w:rPr>
                <w:webHidden/>
              </w:rPr>
            </w:r>
            <w:r w:rsidR="004A17A1">
              <w:rPr>
                <w:webHidden/>
              </w:rPr>
              <w:fldChar w:fldCharType="separate"/>
            </w:r>
            <w:r w:rsidR="004A17A1">
              <w:rPr>
                <w:webHidden/>
              </w:rPr>
              <w:t>48</w:t>
            </w:r>
            <w:r w:rsidR="004A17A1">
              <w:rPr>
                <w:webHidden/>
              </w:rPr>
              <w:fldChar w:fldCharType="end"/>
            </w:r>
          </w:hyperlink>
        </w:p>
        <w:p w14:paraId="5C2335DF" w14:textId="77777777" w:rsidR="004A17A1" w:rsidRDefault="00FC65C4">
          <w:pPr>
            <w:pStyle w:val="TOC1"/>
            <w:rPr>
              <w:rFonts w:asciiTheme="minorHAnsi" w:eastAsiaTheme="minorEastAsia" w:hAnsiTheme="minorHAnsi"/>
              <w:lang w:val="en-US"/>
            </w:rPr>
          </w:pPr>
          <w:hyperlink w:anchor="_Toc13468503" w:history="1">
            <w:r w:rsidR="004A17A1" w:rsidRPr="00954C82">
              <w:rPr>
                <w:rStyle w:val="Hyperlink"/>
                <w:lang w:val="es-ES"/>
              </w:rPr>
              <w:t>G.</w:t>
            </w:r>
            <w:r w:rsidR="004A17A1">
              <w:rPr>
                <w:rFonts w:asciiTheme="minorHAnsi" w:eastAsiaTheme="minorEastAsia" w:hAnsiTheme="minorHAnsi"/>
                <w:lang w:val="en-US"/>
              </w:rPr>
              <w:tab/>
            </w:r>
            <w:r w:rsidR="004A17A1" w:rsidRPr="00954C82">
              <w:rPr>
                <w:rStyle w:val="Hyperlink"/>
                <w:lang w:val="es-ES"/>
              </w:rPr>
              <w:t>Beneficios que no están cubiertos por &lt;plan name&gt;, Medicare o Medicaid</w:t>
            </w:r>
            <w:r w:rsidR="004A17A1">
              <w:rPr>
                <w:webHidden/>
              </w:rPr>
              <w:tab/>
            </w:r>
            <w:r w:rsidR="004A17A1">
              <w:rPr>
                <w:webHidden/>
              </w:rPr>
              <w:fldChar w:fldCharType="begin"/>
            </w:r>
            <w:r w:rsidR="004A17A1">
              <w:rPr>
                <w:webHidden/>
              </w:rPr>
              <w:instrText xml:space="preserve"> PAGEREF _Toc13468503 \h </w:instrText>
            </w:r>
            <w:r w:rsidR="004A17A1">
              <w:rPr>
                <w:webHidden/>
              </w:rPr>
            </w:r>
            <w:r w:rsidR="004A17A1">
              <w:rPr>
                <w:webHidden/>
              </w:rPr>
              <w:fldChar w:fldCharType="separate"/>
            </w:r>
            <w:r w:rsidR="004A17A1">
              <w:rPr>
                <w:webHidden/>
              </w:rPr>
              <w:t>49</w:t>
            </w:r>
            <w:r w:rsidR="004A17A1">
              <w:rPr>
                <w:webHidden/>
              </w:rPr>
              <w:fldChar w:fldCharType="end"/>
            </w:r>
          </w:hyperlink>
        </w:p>
        <w:p w14:paraId="3C50F822" w14:textId="47B7E09B" w:rsidR="000F36D1" w:rsidRPr="007F14F7" w:rsidRDefault="004A64F9" w:rsidP="006E2640">
          <w:pPr>
            <w:pStyle w:val="TOC1"/>
            <w:rPr>
              <w:b/>
              <w:bCs/>
            </w:rPr>
          </w:pPr>
          <w:r>
            <w:fldChar w:fldCharType="end"/>
          </w:r>
        </w:p>
      </w:sdtContent>
    </w:sdt>
    <w:p w14:paraId="2BE094DB" w14:textId="50092E0A" w:rsidR="004C6F24" w:rsidRPr="00B742B2" w:rsidRDefault="00075B48" w:rsidP="00FD1166">
      <w:pPr>
        <w:pStyle w:val="Heading1"/>
        <w:pageBreakBefore/>
      </w:pPr>
      <w:bookmarkStart w:id="7" w:name="_Toc109315565"/>
      <w:bookmarkStart w:id="8" w:name="_Toc199361821"/>
      <w:bookmarkStart w:id="9" w:name="_Toc347922240"/>
      <w:bookmarkStart w:id="10" w:name="_Toc13468493"/>
      <w:r>
        <w:lastRenderedPageBreak/>
        <w:t>A.</w:t>
      </w:r>
      <w:r w:rsidR="007A224F">
        <w:tab/>
      </w:r>
      <w:r w:rsidR="009045B5" w:rsidRPr="00B742B2">
        <w:t xml:space="preserve">Sus </w:t>
      </w:r>
      <w:r w:rsidR="00960E67" w:rsidRPr="00B742B2">
        <w:t>servicios cubiertos</w:t>
      </w:r>
      <w:bookmarkEnd w:id="7"/>
      <w:bookmarkEnd w:id="8"/>
      <w:bookmarkEnd w:id="9"/>
      <w:bookmarkEnd w:id="10"/>
    </w:p>
    <w:p w14:paraId="61BB63B5" w14:textId="1092F27B" w:rsidR="003060A6" w:rsidRPr="007F14F7" w:rsidRDefault="00960E67" w:rsidP="00B70D82">
      <w:pPr>
        <w:pStyle w:val="RegularTextCMS"/>
        <w:rPr>
          <w:rStyle w:val="PlanInstructions"/>
          <w:i w:val="0"/>
          <w:lang w:val="es-US"/>
        </w:rPr>
      </w:pPr>
      <w:r w:rsidRPr="007F14F7">
        <w:rPr>
          <w:lang w:val="es-US"/>
        </w:rPr>
        <w:t>En este capítulo se explica cuáles servicios cubre &lt;plan name&gt;</w:t>
      </w:r>
      <w:r w:rsidR="003060A6" w:rsidRPr="007F14F7">
        <w:rPr>
          <w:lang w:val="es-US"/>
        </w:rPr>
        <w:t xml:space="preserve">, </w:t>
      </w:r>
      <w:r w:rsidRPr="007F14F7">
        <w:rPr>
          <w:lang w:val="es-US"/>
        </w:rPr>
        <w:t xml:space="preserve">cómo accede los </w:t>
      </w:r>
      <w:r w:rsidR="003060A6" w:rsidRPr="007F14F7">
        <w:rPr>
          <w:lang w:val="es-US"/>
        </w:rPr>
        <w:t>servic</w:t>
      </w:r>
      <w:r w:rsidRPr="007F14F7">
        <w:rPr>
          <w:lang w:val="es-US"/>
        </w:rPr>
        <w:t>io</w:t>
      </w:r>
      <w:r w:rsidR="003060A6" w:rsidRPr="007F14F7">
        <w:rPr>
          <w:lang w:val="es-US"/>
        </w:rPr>
        <w:t>s,</w:t>
      </w:r>
      <w:r w:rsidRPr="007F14F7">
        <w:rPr>
          <w:lang w:val="es-US"/>
        </w:rPr>
        <w:t xml:space="preserve"> y si hay límites para los </w:t>
      </w:r>
      <w:r w:rsidR="003060A6" w:rsidRPr="007F14F7">
        <w:rPr>
          <w:lang w:val="es-US"/>
        </w:rPr>
        <w:t>servic</w:t>
      </w:r>
      <w:r w:rsidRPr="007F14F7">
        <w:rPr>
          <w:lang w:val="es-US"/>
        </w:rPr>
        <w:t>io</w:t>
      </w:r>
      <w:r w:rsidR="003060A6" w:rsidRPr="007F14F7">
        <w:rPr>
          <w:lang w:val="es-US"/>
        </w:rPr>
        <w:t xml:space="preserve">s. </w:t>
      </w:r>
      <w:r w:rsidR="0068644B" w:rsidRPr="007F14F7">
        <w:rPr>
          <w:lang w:val="es-US"/>
        </w:rPr>
        <w:t>También sabrá cuáles servicios no están cubiertos. La información sobre los beneficios de medicamentos está en el Capítulo 5</w:t>
      </w:r>
      <w:r w:rsidR="00DB2859" w:rsidRPr="007F14F7">
        <w:rPr>
          <w:lang w:val="es-US"/>
        </w:rPr>
        <w:t xml:space="preserve">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w:t>
      </w:r>
      <w:r w:rsidR="009045B5" w:rsidRPr="007F14F7">
        <w:rPr>
          <w:lang w:val="es-US"/>
        </w:rPr>
        <w:t xml:space="preserve">, </w:t>
      </w:r>
      <w:r w:rsidR="0068644B" w:rsidRPr="007F14F7">
        <w:rPr>
          <w:lang w:val="es-US"/>
        </w:rPr>
        <w:t>y la información sobre cuánto pagará por los medicamentos en el</w:t>
      </w:r>
      <w:r w:rsidR="003060A6" w:rsidRPr="007F14F7">
        <w:rPr>
          <w:lang w:val="es-US"/>
        </w:rPr>
        <w:t xml:space="preserve"> Cap</w:t>
      </w:r>
      <w:r w:rsidR="0068644B" w:rsidRPr="007F14F7">
        <w:rPr>
          <w:lang w:val="es-US"/>
        </w:rPr>
        <w:t>í</w:t>
      </w:r>
      <w:r w:rsidR="003060A6" w:rsidRPr="007F14F7">
        <w:rPr>
          <w:lang w:val="es-US"/>
        </w:rPr>
        <w:t>t</w:t>
      </w:r>
      <w:r w:rsidR="0068644B" w:rsidRPr="007F14F7">
        <w:rPr>
          <w:lang w:val="es-US"/>
        </w:rPr>
        <w:t>ulo</w:t>
      </w:r>
      <w:r w:rsidR="003060A6" w:rsidRPr="007F14F7">
        <w:rPr>
          <w:lang w:val="es-US"/>
        </w:rPr>
        <w:t xml:space="preserve"> 6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w:t>
      </w:r>
      <w:r w:rsidR="003060A6" w:rsidRPr="007F14F7">
        <w:rPr>
          <w:lang w:val="es-US"/>
        </w:rPr>
        <w:t>.</w:t>
      </w:r>
    </w:p>
    <w:p w14:paraId="6CED01E6" w14:textId="556C0E55" w:rsidR="003060A6" w:rsidRPr="007F14F7" w:rsidRDefault="0068644B" w:rsidP="00B70D82">
      <w:pPr>
        <w:pStyle w:val="RegularTextCMS"/>
        <w:rPr>
          <w:lang w:val="es-US"/>
        </w:rPr>
      </w:pPr>
      <w:r w:rsidRPr="007F14F7">
        <w:rPr>
          <w:lang w:val="es-US"/>
        </w:rPr>
        <w:t xml:space="preserve">Debido a que usted recibe asistencia de </w:t>
      </w:r>
      <w:r w:rsidR="003060A6" w:rsidRPr="007F14F7">
        <w:rPr>
          <w:lang w:val="es-US"/>
        </w:rPr>
        <w:t xml:space="preserve">Medicaid, </w:t>
      </w:r>
      <w:r w:rsidR="00F3145F" w:rsidRPr="007F14F7">
        <w:rPr>
          <w:lang w:val="es-US"/>
        </w:rPr>
        <w:t xml:space="preserve">por lo general, </w:t>
      </w:r>
      <w:r w:rsidRPr="007F14F7">
        <w:rPr>
          <w:lang w:val="es-US"/>
        </w:rPr>
        <w:t xml:space="preserve">no deberá pagar por los servicios cubiertos detallados en este capítulo, siempre y cuando cumpla con las reglas del plan. Lea el </w:t>
      </w:r>
      <w:r w:rsidR="003060A6" w:rsidRPr="007F14F7">
        <w:rPr>
          <w:lang w:val="es-US"/>
        </w:rPr>
        <w:t>Cap</w:t>
      </w:r>
      <w:r w:rsidRPr="007F14F7">
        <w:rPr>
          <w:lang w:val="es-US"/>
        </w:rPr>
        <w:t>í</w:t>
      </w:r>
      <w:r w:rsidR="003060A6" w:rsidRPr="007F14F7">
        <w:rPr>
          <w:lang w:val="es-US"/>
        </w:rPr>
        <w:t>t</w:t>
      </w:r>
      <w:r w:rsidRPr="007F14F7">
        <w:rPr>
          <w:lang w:val="es-US"/>
        </w:rPr>
        <w:t>ulo</w:t>
      </w:r>
      <w:r w:rsidR="003060A6" w:rsidRPr="007F14F7">
        <w:rPr>
          <w:lang w:val="es-US"/>
        </w:rPr>
        <w:t xml:space="preserve"> 3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 xml:space="preserve">] </w:t>
      </w:r>
      <w:r w:rsidRPr="007F14F7">
        <w:rPr>
          <w:lang w:val="es-US"/>
        </w:rPr>
        <w:t>para conocer los detalles sobre las reglas del plan</w:t>
      </w:r>
      <w:r w:rsidR="003060A6" w:rsidRPr="007F14F7">
        <w:rPr>
          <w:lang w:val="es-US"/>
        </w:rPr>
        <w:t>.</w:t>
      </w:r>
      <w:r w:rsidR="00CF0145" w:rsidRPr="007F14F7">
        <w:rPr>
          <w:lang w:val="es-US"/>
        </w:rPr>
        <w:t xml:space="preserve"> Sin embargo, es posible que sea responsable </w:t>
      </w:r>
      <w:r w:rsidR="001D4B24" w:rsidRPr="007F14F7">
        <w:rPr>
          <w:lang w:val="es-US"/>
        </w:rPr>
        <w:t xml:space="preserve">por </w:t>
      </w:r>
      <w:r w:rsidR="00CF0145" w:rsidRPr="007F14F7">
        <w:rPr>
          <w:lang w:val="es-US"/>
        </w:rPr>
        <w:t xml:space="preserve">pagar </w:t>
      </w:r>
      <w:r w:rsidR="001D4B24" w:rsidRPr="007F14F7">
        <w:rPr>
          <w:lang w:val="es-US"/>
        </w:rPr>
        <w:t xml:space="preserve">una </w:t>
      </w:r>
      <w:r w:rsidR="00CF0145" w:rsidRPr="007F14F7">
        <w:rPr>
          <w:lang w:val="es-US"/>
        </w:rPr>
        <w:t xml:space="preserve">"responsabilidad del paciente" para el hogar </w:t>
      </w:r>
      <w:r w:rsidR="00517E17" w:rsidRPr="007F14F7">
        <w:rPr>
          <w:lang w:val="es-US"/>
        </w:rPr>
        <w:t xml:space="preserve">para </w:t>
      </w:r>
      <w:r w:rsidR="00CF0145" w:rsidRPr="007F14F7">
        <w:rPr>
          <w:lang w:val="es-US"/>
        </w:rPr>
        <w:t>personas de la tercera edad o la exención de servicios que están cubiertos a través de su beneficio de Medicaid</w:t>
      </w:r>
      <w:r w:rsidR="003060A6" w:rsidRPr="007F14F7">
        <w:rPr>
          <w:lang w:val="es-US"/>
        </w:rPr>
        <w:t xml:space="preserve">. </w:t>
      </w:r>
      <w:r w:rsidR="00CF0145" w:rsidRPr="007F14F7">
        <w:rPr>
          <w:lang w:val="es-US"/>
        </w:rPr>
        <w:t>El Departamento de trabajo y servicios para la familia del condado</w:t>
      </w:r>
      <w:r w:rsidR="001D4B24" w:rsidRPr="007F14F7">
        <w:rPr>
          <w:lang w:val="es-US"/>
        </w:rPr>
        <w:t>,</w:t>
      </w:r>
      <w:r w:rsidR="00DB2859" w:rsidRPr="007F14F7">
        <w:rPr>
          <w:lang w:val="es-US"/>
        </w:rPr>
        <w:t xml:space="preserve"> </w:t>
      </w:r>
      <w:r w:rsidR="00CF0145" w:rsidRPr="007F14F7">
        <w:rPr>
          <w:lang w:val="es-US"/>
        </w:rPr>
        <w:t>determinará si sus ingresos y ciertos gastos requieren que usted tenga una responsabilidad de paciente</w:t>
      </w:r>
      <w:r w:rsidR="003060A6" w:rsidRPr="007F14F7">
        <w:rPr>
          <w:lang w:val="es-US"/>
        </w:rPr>
        <w:t>.</w:t>
      </w:r>
    </w:p>
    <w:p w14:paraId="5B6ECB04" w14:textId="77777777" w:rsidR="000A1214" w:rsidRPr="007F14F7" w:rsidRDefault="00C86D0A" w:rsidP="00B70D82">
      <w:pPr>
        <w:pStyle w:val="RegularTextCMS"/>
        <w:rPr>
          <w:lang w:val="es-US"/>
        </w:rPr>
      </w:pPr>
      <w:r w:rsidRPr="007F14F7">
        <w:rPr>
          <w:lang w:val="es-US"/>
        </w:rPr>
        <w:t xml:space="preserve">Si usted necesita ayuda para entender cuáles servicios están cubiertos </w:t>
      </w:r>
      <w:r w:rsidR="003060A6" w:rsidRPr="007F14F7">
        <w:rPr>
          <w:lang w:val="es-US"/>
        </w:rPr>
        <w:t>o</w:t>
      </w:r>
      <w:r w:rsidRPr="007F14F7">
        <w:rPr>
          <w:lang w:val="es-US"/>
        </w:rPr>
        <w:t xml:space="preserve"> cómo accede servicios</w:t>
      </w:r>
      <w:r w:rsidR="003060A6" w:rsidRPr="007F14F7">
        <w:rPr>
          <w:lang w:val="es-US"/>
        </w:rPr>
        <w:t xml:space="preserve">, </w:t>
      </w:r>
      <w:r w:rsidRPr="007F14F7">
        <w:rPr>
          <w:lang w:val="es-US"/>
        </w:rPr>
        <w:t>llame a Servicios al miembro al</w:t>
      </w:r>
      <w:r w:rsidR="003060A6" w:rsidRPr="007F14F7">
        <w:rPr>
          <w:lang w:val="es-US"/>
        </w:rPr>
        <w:t xml:space="preserve"> &lt;</w:t>
      </w:r>
      <w:r w:rsidR="00FA79CD" w:rsidRPr="007F14F7">
        <w:rPr>
          <w:lang w:val="es-US"/>
        </w:rPr>
        <w:t xml:space="preserve">toll-free </w:t>
      </w:r>
      <w:r w:rsidR="003060A6" w:rsidRPr="007F14F7">
        <w:rPr>
          <w:lang w:val="es-US"/>
        </w:rPr>
        <w:t>phone number&gt; o</w:t>
      </w:r>
      <w:r w:rsidRPr="007F14F7">
        <w:rPr>
          <w:lang w:val="es-US"/>
        </w:rPr>
        <w:t xml:space="preserve"> a su coo</w:t>
      </w:r>
      <w:r w:rsidR="003060A6" w:rsidRPr="007F14F7">
        <w:rPr>
          <w:lang w:val="es-US"/>
        </w:rPr>
        <w:t>r</w:t>
      </w:r>
      <w:r w:rsidRPr="007F14F7">
        <w:rPr>
          <w:lang w:val="es-US"/>
        </w:rPr>
        <w:t>dinador de cuidados al</w:t>
      </w:r>
      <w:r w:rsidR="003060A6" w:rsidRPr="007F14F7">
        <w:rPr>
          <w:lang w:val="es-US"/>
        </w:rPr>
        <w:t xml:space="preserve"> </w:t>
      </w:r>
      <w:r w:rsidR="003060A6" w:rsidRPr="007F14F7">
        <w:rPr>
          <w:rStyle w:val="PlanInstructions"/>
          <w:i w:val="0"/>
          <w:lang w:val="es-US"/>
        </w:rPr>
        <w:t>[</w:t>
      </w:r>
      <w:r w:rsidR="003060A6" w:rsidRPr="007F14F7">
        <w:rPr>
          <w:rStyle w:val="PlanInstructions"/>
          <w:lang w:val="es-US"/>
        </w:rPr>
        <w:t>plans should include a phone numb</w:t>
      </w:r>
      <w:r w:rsidR="00220A3C" w:rsidRPr="007F14F7">
        <w:rPr>
          <w:rStyle w:val="PlanInstructions"/>
          <w:lang w:val="es-US"/>
        </w:rPr>
        <w:t>er or other contact information</w:t>
      </w:r>
      <w:r w:rsidR="003060A6" w:rsidRPr="007F14F7">
        <w:rPr>
          <w:rStyle w:val="PlanInstructions"/>
          <w:i w:val="0"/>
          <w:lang w:val="es-US"/>
        </w:rPr>
        <w:t>]</w:t>
      </w:r>
      <w:r w:rsidR="00220A3C" w:rsidRPr="007F14F7">
        <w:rPr>
          <w:lang w:val="es-US"/>
        </w:rPr>
        <w:t>.</w:t>
      </w:r>
    </w:p>
    <w:p w14:paraId="446F3909" w14:textId="67FB288A" w:rsidR="004C6F24" w:rsidRPr="007F14F7" w:rsidRDefault="006C4F99" w:rsidP="006E2640">
      <w:pPr>
        <w:pStyle w:val="Heading1"/>
      </w:pPr>
      <w:bookmarkStart w:id="11" w:name="_Toc13468494"/>
      <w:r>
        <w:t>B.</w:t>
      </w:r>
      <w:bookmarkStart w:id="12" w:name="_Toc199361827"/>
      <w:bookmarkStart w:id="13" w:name="_Toc347922241"/>
      <w:bookmarkStart w:id="14" w:name="_Toc488763158"/>
      <w:r w:rsidR="007A224F">
        <w:tab/>
      </w:r>
      <w:r w:rsidR="009045B5" w:rsidRPr="007F14F7">
        <w:t xml:space="preserve">Reglas contra </w:t>
      </w:r>
      <w:r w:rsidR="000D0F31" w:rsidRPr="007F14F7">
        <w:t>pro</w:t>
      </w:r>
      <w:r w:rsidR="004C6F24" w:rsidRPr="007F14F7">
        <w:t>v</w:t>
      </w:r>
      <w:r w:rsidR="000D0F31" w:rsidRPr="007F14F7">
        <w:t>ee</w:t>
      </w:r>
      <w:r w:rsidR="004C6F24" w:rsidRPr="007F14F7">
        <w:t>d</w:t>
      </w:r>
      <w:r w:rsidR="000D0F31" w:rsidRPr="007F14F7">
        <w:t>o</w:t>
      </w:r>
      <w:r w:rsidR="004C6F24" w:rsidRPr="007F14F7">
        <w:t>r</w:t>
      </w:r>
      <w:r w:rsidR="000D0F31" w:rsidRPr="007F14F7">
        <w:t>e</w:t>
      </w:r>
      <w:r w:rsidR="004C6F24" w:rsidRPr="007F14F7">
        <w:t>s</w:t>
      </w:r>
      <w:r w:rsidR="000D0F31" w:rsidRPr="007F14F7">
        <w:t xml:space="preserve"> </w:t>
      </w:r>
      <w:r w:rsidR="007F14F7" w:rsidRPr="007F14F7">
        <w:t>cobrándole</w:t>
      </w:r>
      <w:r w:rsidR="000D0F31" w:rsidRPr="007F14F7">
        <w:t xml:space="preserve"> por sus servicios</w:t>
      </w:r>
      <w:bookmarkEnd w:id="11"/>
      <w:bookmarkEnd w:id="12"/>
      <w:bookmarkEnd w:id="13"/>
      <w:bookmarkEnd w:id="14"/>
    </w:p>
    <w:p w14:paraId="79EBED47" w14:textId="77777777" w:rsidR="003060A6" w:rsidRPr="007F14F7" w:rsidRDefault="003060A6" w:rsidP="00EC5B1D">
      <w:pPr>
        <w:pStyle w:val="RegularTextCMS"/>
        <w:rPr>
          <w:lang w:val="es-US"/>
        </w:rPr>
      </w:pPr>
      <w:r w:rsidRPr="007F14F7">
        <w:rPr>
          <w:lang w:val="es-US"/>
        </w:rPr>
        <w:t>Except</w:t>
      </w:r>
      <w:r w:rsidR="000D0F31" w:rsidRPr="007F14F7">
        <w:rPr>
          <w:lang w:val="es-US"/>
        </w:rPr>
        <w:t>o como explicamos arriba</w:t>
      </w:r>
      <w:r w:rsidRPr="007F14F7">
        <w:rPr>
          <w:lang w:val="es-US"/>
        </w:rPr>
        <w:t xml:space="preserve">, </w:t>
      </w:r>
      <w:r w:rsidR="000D0F31" w:rsidRPr="007F14F7">
        <w:rPr>
          <w:lang w:val="es-US"/>
        </w:rPr>
        <w:t>no permitimos a los proveedores de &lt;plan name&gt; que le cobren por sus servicios cubiertos</w:t>
      </w:r>
      <w:r w:rsidRPr="007F14F7">
        <w:rPr>
          <w:lang w:val="es-US"/>
        </w:rPr>
        <w:t xml:space="preserve">. </w:t>
      </w:r>
      <w:r w:rsidR="000D0F31" w:rsidRPr="007F14F7">
        <w:rPr>
          <w:lang w:val="es-US"/>
        </w:rPr>
        <w:t>Nosotros</w:t>
      </w:r>
      <w:r w:rsidR="00DB2859" w:rsidRPr="007F14F7">
        <w:rPr>
          <w:lang w:val="es-US"/>
        </w:rPr>
        <w:t xml:space="preserve"> </w:t>
      </w:r>
      <w:r w:rsidR="000D0F31" w:rsidRPr="007F14F7">
        <w:rPr>
          <w:lang w:val="es-US"/>
        </w:rPr>
        <w:t>pagamos a nuestros proveedores directamente y le evitamos que usted tenga que pagar facturas. Incluso si le pagamos al proveedor menos de lo que éste haya cobrado por un servicio</w:t>
      </w:r>
      <w:r w:rsidRPr="007F14F7">
        <w:rPr>
          <w:lang w:val="es-US"/>
        </w:rPr>
        <w:t>.</w:t>
      </w:r>
      <w:r w:rsidR="000D0F31" w:rsidRPr="007F14F7">
        <w:rPr>
          <w:lang w:val="es-US"/>
        </w:rPr>
        <w:t xml:space="preserve"> </w:t>
      </w:r>
    </w:p>
    <w:p w14:paraId="6AFAA2EB" w14:textId="77777777" w:rsidR="003060A6" w:rsidRPr="007F14F7" w:rsidRDefault="000D0F31" w:rsidP="000F36D1">
      <w:pPr>
        <w:pStyle w:val="FirstLevelCMS"/>
        <w:numPr>
          <w:ilvl w:val="0"/>
          <w:numId w:val="0"/>
        </w:numPr>
        <w:ind w:right="0"/>
        <w:rPr>
          <w:lang w:val="es-US"/>
        </w:rPr>
      </w:pPr>
      <w:r w:rsidRPr="007F14F7">
        <w:rPr>
          <w:b/>
          <w:lang w:val="es-US"/>
        </w:rPr>
        <w:t>Usted no debería</w:t>
      </w:r>
      <w:r w:rsidR="00DB2859" w:rsidRPr="007F14F7">
        <w:rPr>
          <w:b/>
          <w:lang w:val="es-US"/>
        </w:rPr>
        <w:t xml:space="preserve"> </w:t>
      </w:r>
      <w:r w:rsidRPr="007F14F7">
        <w:rPr>
          <w:b/>
          <w:lang w:val="es-US"/>
        </w:rPr>
        <w:t>recibir nunca una factura de un proveedor</w:t>
      </w:r>
      <w:r w:rsidRPr="007F14F7">
        <w:rPr>
          <w:lang w:val="es-US"/>
        </w:rPr>
        <w:t>. Si esto pasa, lea el Capítulo 7</w:t>
      </w:r>
      <w:r w:rsidR="003060A6" w:rsidRPr="007F14F7">
        <w:rPr>
          <w:lang w:val="es-US"/>
        </w:rPr>
        <w:t xml:space="preserve"> </w:t>
      </w:r>
      <w:r w:rsidR="003060A6" w:rsidRPr="007F14F7">
        <w:rPr>
          <w:rStyle w:val="PlanInstructions"/>
          <w:i w:val="0"/>
          <w:lang w:val="es-US"/>
        </w:rPr>
        <w:t>[</w:t>
      </w:r>
      <w:r w:rsidR="003060A6" w:rsidRPr="007F14F7">
        <w:rPr>
          <w:rStyle w:val="PlanInstructions"/>
          <w:lang w:val="es-US"/>
        </w:rPr>
        <w:t>plans may insert reference, as applicable</w:t>
      </w:r>
      <w:r w:rsidR="003060A6" w:rsidRPr="007F14F7">
        <w:rPr>
          <w:rStyle w:val="PlanInstructions"/>
          <w:i w:val="0"/>
          <w:lang w:val="es-US"/>
        </w:rPr>
        <w:t>]</w:t>
      </w:r>
      <w:r w:rsidR="00E715D1" w:rsidRPr="007F14F7">
        <w:rPr>
          <w:rStyle w:val="PlanInstructions"/>
          <w:i w:val="0"/>
          <w:lang w:val="es-US"/>
        </w:rPr>
        <w:t xml:space="preserve"> </w:t>
      </w:r>
      <w:r w:rsidR="00E715D1" w:rsidRPr="007F14F7">
        <w:rPr>
          <w:rStyle w:val="PlanInstructions"/>
          <w:i w:val="0"/>
          <w:color w:val="auto"/>
          <w:lang w:val="es-US"/>
        </w:rPr>
        <w:t>o llame a Servicios al cliente</w:t>
      </w:r>
      <w:r w:rsidR="003060A6" w:rsidRPr="007F14F7">
        <w:rPr>
          <w:lang w:val="es-US"/>
        </w:rPr>
        <w:t>.</w:t>
      </w:r>
    </w:p>
    <w:p w14:paraId="07C72216" w14:textId="5DEFFDE8" w:rsidR="004C6F24" w:rsidRPr="007F14F7" w:rsidRDefault="001647CA" w:rsidP="006E2640">
      <w:pPr>
        <w:pStyle w:val="Heading1"/>
      </w:pPr>
      <w:bookmarkStart w:id="15" w:name="_Toc347922242"/>
      <w:bookmarkStart w:id="16" w:name="_Toc488763159"/>
      <w:bookmarkStart w:id="17" w:name="_Toc13468495"/>
      <w:r>
        <w:t>C.</w:t>
      </w:r>
      <w:r w:rsidR="007A224F">
        <w:tab/>
      </w:r>
      <w:r w:rsidR="009045B5" w:rsidRPr="007F14F7">
        <w:t xml:space="preserve">La </w:t>
      </w:r>
      <w:r w:rsidR="007C527A" w:rsidRPr="007F14F7">
        <w:t>Tabla</w:t>
      </w:r>
      <w:r w:rsidR="000D0F31" w:rsidRPr="007F14F7">
        <w:t xml:space="preserve"> de beneficios</w:t>
      </w:r>
      <w:bookmarkEnd w:id="15"/>
      <w:bookmarkEnd w:id="16"/>
      <w:r w:rsidR="009045B5" w:rsidRPr="007F14F7">
        <w:t xml:space="preserve"> de nuestro plan</w:t>
      </w:r>
      <w:bookmarkEnd w:id="17"/>
    </w:p>
    <w:p w14:paraId="7D7367C7" w14:textId="21D8B392" w:rsidR="003B2F5D" w:rsidRPr="007F14F7" w:rsidRDefault="000D0F31" w:rsidP="00055A3B">
      <w:pPr>
        <w:pStyle w:val="RegularTextCMS"/>
        <w:rPr>
          <w:rStyle w:val="PlanInstructions"/>
          <w:i w:val="0"/>
          <w:lang w:val="es-US"/>
        </w:rPr>
      </w:pPr>
      <w:r w:rsidRPr="007F14F7">
        <w:rPr>
          <w:lang w:val="es-US"/>
        </w:rPr>
        <w:t xml:space="preserve">En </w:t>
      </w:r>
      <w:r w:rsidR="007C527A" w:rsidRPr="007F14F7">
        <w:rPr>
          <w:lang w:val="es-US"/>
        </w:rPr>
        <w:t>la Tabla</w:t>
      </w:r>
      <w:r w:rsidRPr="007F14F7">
        <w:rPr>
          <w:lang w:val="es-US"/>
        </w:rPr>
        <w:t xml:space="preserve"> de beneficios se indica cuáles servicios están cubiertos por el plan</w:t>
      </w:r>
      <w:r w:rsidR="003B2F5D" w:rsidRPr="007F14F7">
        <w:rPr>
          <w:lang w:val="es-US"/>
        </w:rPr>
        <w:t xml:space="preserve">. </w:t>
      </w:r>
      <w:r w:rsidR="005279FD" w:rsidRPr="007F14F7">
        <w:rPr>
          <w:lang w:val="es-US"/>
        </w:rPr>
        <w:t>Enumera primero los servicios preventivos y luego las categorías de otros servicios en orden alfabético</w:t>
      </w:r>
      <w:r w:rsidR="003B2F5D" w:rsidRPr="007F14F7">
        <w:rPr>
          <w:lang w:val="es-US"/>
        </w:rPr>
        <w:t>.</w:t>
      </w:r>
      <w:r w:rsidR="005279FD" w:rsidRPr="007F14F7">
        <w:rPr>
          <w:lang w:val="es-US"/>
        </w:rPr>
        <w:t xml:space="preserve"> También explica cuáles servicios están cubiertos, cómo acceder </w:t>
      </w:r>
      <w:r w:rsidR="00C76B25" w:rsidRPr="007F14F7">
        <w:rPr>
          <w:lang w:val="es-US"/>
        </w:rPr>
        <w:t xml:space="preserve">a los </w:t>
      </w:r>
      <w:r w:rsidR="005279FD" w:rsidRPr="007F14F7">
        <w:rPr>
          <w:lang w:val="es-US"/>
        </w:rPr>
        <w:t>servicios y si hay límites o restricciones para los servicios</w:t>
      </w:r>
      <w:r w:rsidR="003B2F5D" w:rsidRPr="007F14F7">
        <w:rPr>
          <w:lang w:val="es-US"/>
        </w:rPr>
        <w:t>.</w:t>
      </w:r>
      <w:r w:rsidR="003B2F5D" w:rsidRPr="007F14F7">
        <w:rPr>
          <w:rStyle w:val="PlanInstructions"/>
          <w:i w:val="0"/>
          <w:lang w:val="es-US"/>
        </w:rPr>
        <w:t xml:space="preserve"> [</w:t>
      </w:r>
      <w:r w:rsidR="003B2F5D" w:rsidRPr="007F14F7">
        <w:rPr>
          <w:rStyle w:val="PlanInstructions"/>
          <w:lang w:val="es-US"/>
        </w:rPr>
        <w:t xml:space="preserve">Plans that include an index at the end of the chapter should insert: </w:t>
      </w:r>
      <w:r w:rsidR="005E1F97" w:rsidRPr="007F14F7">
        <w:rPr>
          <w:rStyle w:val="PlanInstructions"/>
          <w:i w:val="0"/>
          <w:lang w:val="es-US"/>
        </w:rPr>
        <w:t xml:space="preserve">Para encontrar un servicio en </w:t>
      </w:r>
      <w:r w:rsidR="007C527A" w:rsidRPr="007F14F7">
        <w:rPr>
          <w:rStyle w:val="PlanInstructions"/>
          <w:i w:val="0"/>
          <w:lang w:val="es-US"/>
        </w:rPr>
        <w:t>la Tabla</w:t>
      </w:r>
      <w:r w:rsidR="005E1F97" w:rsidRPr="007F14F7">
        <w:rPr>
          <w:rStyle w:val="PlanInstructions"/>
          <w:i w:val="0"/>
          <w:lang w:val="es-US"/>
        </w:rPr>
        <w:t>, también puede usar el índice que se encuentra al final del capítulo.]</w:t>
      </w:r>
      <w:r w:rsidR="005E1F97" w:rsidRPr="007F14F7">
        <w:rPr>
          <w:lang w:val="es-US"/>
        </w:rPr>
        <w:t xml:space="preserve"> </w:t>
      </w:r>
      <w:r w:rsidR="001F00FD" w:rsidRPr="007F14F7">
        <w:rPr>
          <w:lang w:val="es-US"/>
        </w:rPr>
        <w:t xml:space="preserve">Si no puede encontrar el servicio que está buscando, tiene preguntas, o si necesita información adicional sobre los servicios cubiertos y cómo acceder </w:t>
      </w:r>
      <w:r w:rsidR="00C76B25" w:rsidRPr="007F14F7">
        <w:rPr>
          <w:lang w:val="es-US"/>
        </w:rPr>
        <w:t xml:space="preserve">a </w:t>
      </w:r>
      <w:r w:rsidR="001F00FD" w:rsidRPr="007F14F7">
        <w:rPr>
          <w:lang w:val="es-US"/>
        </w:rPr>
        <w:t>estos servicios, comuníquese con Servicios al miembro o su administrador de cuidados</w:t>
      </w:r>
      <w:r w:rsidR="003B2F5D" w:rsidRPr="007F14F7">
        <w:rPr>
          <w:lang w:val="es-US"/>
        </w:rPr>
        <w:t>.</w:t>
      </w:r>
      <w:r w:rsidR="00DB2859" w:rsidRPr="007F14F7">
        <w:rPr>
          <w:lang w:val="es-US"/>
        </w:rPr>
        <w:t xml:space="preserve"> </w:t>
      </w:r>
    </w:p>
    <w:p w14:paraId="4F612990" w14:textId="544FB59B" w:rsidR="003B2F5D" w:rsidRPr="007F14F7" w:rsidRDefault="001F00FD" w:rsidP="00055A3B">
      <w:pPr>
        <w:pStyle w:val="RegularTextCMS"/>
        <w:rPr>
          <w:b/>
          <w:lang w:val="es-US"/>
        </w:rPr>
      </w:pPr>
      <w:r w:rsidRPr="007F14F7">
        <w:rPr>
          <w:b/>
          <w:lang w:val="es-US"/>
        </w:rPr>
        <w:lastRenderedPageBreak/>
        <w:t>Cubriremos</w:t>
      </w:r>
      <w:r w:rsidR="00DB2859" w:rsidRPr="007F14F7">
        <w:rPr>
          <w:b/>
          <w:lang w:val="es-US"/>
        </w:rPr>
        <w:t xml:space="preserve"> </w:t>
      </w:r>
      <w:r w:rsidRPr="007F14F7">
        <w:rPr>
          <w:b/>
          <w:lang w:val="es-US"/>
        </w:rPr>
        <w:t xml:space="preserve">los servicios indicados en </w:t>
      </w:r>
      <w:r w:rsidR="007C527A" w:rsidRPr="007F14F7">
        <w:rPr>
          <w:b/>
          <w:lang w:val="es-US"/>
        </w:rPr>
        <w:t>la</w:t>
      </w:r>
      <w:r w:rsidR="007F14F7">
        <w:rPr>
          <w:b/>
          <w:lang w:val="es-US"/>
        </w:rPr>
        <w:t xml:space="preserve"> </w:t>
      </w:r>
      <w:r w:rsidR="007C527A" w:rsidRPr="007F14F7">
        <w:rPr>
          <w:b/>
          <w:lang w:val="es-US"/>
        </w:rPr>
        <w:t>Tabla</w:t>
      </w:r>
      <w:r w:rsidRPr="007F14F7">
        <w:rPr>
          <w:b/>
          <w:lang w:val="es-US"/>
        </w:rPr>
        <w:t xml:space="preserve"> de beneficios solamente cuando se cumplan las siguientes reglas</w:t>
      </w:r>
      <w:r w:rsidR="003B2F5D" w:rsidRPr="007F14F7">
        <w:rPr>
          <w:b/>
          <w:lang w:val="es-US"/>
        </w:rPr>
        <w:t>:</w:t>
      </w:r>
    </w:p>
    <w:p w14:paraId="5D846548" w14:textId="77777777" w:rsidR="003B2F5D" w:rsidRPr="007F14F7" w:rsidRDefault="001F00FD" w:rsidP="00055A3B">
      <w:pPr>
        <w:pStyle w:val="FirstLevelCMS"/>
        <w:rPr>
          <w:lang w:val="es-US"/>
        </w:rPr>
      </w:pPr>
      <w:r w:rsidRPr="007F14F7">
        <w:rPr>
          <w:lang w:val="es-US"/>
        </w:rPr>
        <w:t>Sus servicios cubiertos de Medicare y Medicaid deben ser proporcionados de acuerdo con las reglas establecidas por Medicare y Medicaid</w:t>
      </w:r>
      <w:r w:rsidR="00DB2859" w:rsidRPr="007F14F7">
        <w:rPr>
          <w:lang w:val="es-US"/>
        </w:rPr>
        <w:t xml:space="preserve"> </w:t>
      </w:r>
      <w:r w:rsidRPr="007F14F7">
        <w:rPr>
          <w:lang w:val="es-US"/>
        </w:rPr>
        <w:t xml:space="preserve">de </w:t>
      </w:r>
      <w:r w:rsidR="003B2F5D" w:rsidRPr="007F14F7">
        <w:rPr>
          <w:lang w:val="es-US"/>
        </w:rPr>
        <w:t>Ohio.</w:t>
      </w:r>
    </w:p>
    <w:p w14:paraId="3B2E718B" w14:textId="4D66B338" w:rsidR="003B2F5D" w:rsidRPr="00B742B2" w:rsidRDefault="001F00FD" w:rsidP="007F14F7">
      <w:pPr>
        <w:pStyle w:val="FirstLevelCMS"/>
        <w:rPr>
          <w:lang w:val="es-US"/>
        </w:rPr>
      </w:pPr>
      <w:r w:rsidRPr="00B742B2">
        <w:rPr>
          <w:lang w:val="es-US"/>
        </w:rPr>
        <w:t xml:space="preserve">Los servicios (incluyendo cuidado médico, servicios, suministros, equipo y medicamentos) deben ser un beneficio del </w:t>
      </w:r>
      <w:r w:rsidR="003B2F5D" w:rsidRPr="00B742B2">
        <w:rPr>
          <w:lang w:val="es-US"/>
        </w:rPr>
        <w:t>plan</w:t>
      </w:r>
      <w:r w:rsidRPr="00B742B2">
        <w:rPr>
          <w:lang w:val="es-US"/>
        </w:rPr>
        <w:t xml:space="preserve"> y ser</w:t>
      </w:r>
      <w:r w:rsidR="003B2F5D" w:rsidRPr="00B742B2">
        <w:rPr>
          <w:lang w:val="es-US"/>
        </w:rPr>
        <w:t xml:space="preserve"> </w:t>
      </w:r>
      <w:r w:rsidRPr="00B742B2">
        <w:rPr>
          <w:lang w:val="es-US"/>
        </w:rPr>
        <w:t>médicamente necesarios. Médicamente necesario significa que usted necesite los servicios para prevenir, diagnosticar o tratar una enfermedad</w:t>
      </w:r>
      <w:r w:rsidR="009045B5" w:rsidRPr="00B742B2">
        <w:rPr>
          <w:lang w:val="es-US"/>
        </w:rPr>
        <w:t xml:space="preserve"> o mantener su estado de salud actual. Esto también incluye cuidado </w:t>
      </w:r>
      <w:r w:rsidR="007F14F7" w:rsidRPr="00B742B2">
        <w:rPr>
          <w:lang w:val="es-US"/>
        </w:rPr>
        <w:t xml:space="preserve">para </w:t>
      </w:r>
      <w:r w:rsidR="009045B5" w:rsidRPr="00B742B2">
        <w:rPr>
          <w:lang w:val="es-US"/>
        </w:rPr>
        <w:t>evita</w:t>
      </w:r>
      <w:r w:rsidR="007F14F7" w:rsidRPr="00B742B2">
        <w:rPr>
          <w:lang w:val="es-US"/>
        </w:rPr>
        <w:t>r</w:t>
      </w:r>
      <w:r w:rsidR="009045B5" w:rsidRPr="00B742B2">
        <w:rPr>
          <w:lang w:val="es-US"/>
        </w:rPr>
        <w:t xml:space="preserve"> que usted tenga que ir a un hospital o </w:t>
      </w:r>
      <w:r w:rsidR="007F14F7" w:rsidRPr="007F14F7">
        <w:rPr>
          <w:lang w:val="es-US"/>
        </w:rPr>
        <w:t>hogar para personas de la tercera edad</w:t>
      </w:r>
      <w:r w:rsidR="009045B5" w:rsidRPr="00B742B2">
        <w:rPr>
          <w:lang w:val="es-US"/>
        </w:rPr>
        <w:t>. También significa que los servicios, suministros o medicamentos cumplen con los estándares aceptados de práctica médica.</w:t>
      </w:r>
    </w:p>
    <w:p w14:paraId="7FC6BB08" w14:textId="77777777" w:rsidR="003B2F5D" w:rsidRPr="007F14F7" w:rsidRDefault="001F00FD" w:rsidP="0060059F">
      <w:pPr>
        <w:pStyle w:val="SecondLevelCMS"/>
        <w:rPr>
          <w:lang w:val="es-US"/>
        </w:rPr>
      </w:pPr>
      <w:r w:rsidRPr="007F14F7">
        <w:rPr>
          <w:lang w:val="es-US"/>
        </w:rPr>
        <w:t>Si</w:t>
      </w:r>
      <w:r w:rsidR="003B2F5D" w:rsidRPr="007F14F7">
        <w:rPr>
          <w:lang w:val="es-US"/>
        </w:rPr>
        <w:t xml:space="preserve"> &lt;plan name&gt; </w:t>
      </w:r>
      <w:r w:rsidRPr="007F14F7">
        <w:rPr>
          <w:lang w:val="es-US"/>
        </w:rPr>
        <w:t>decide que un servicio no es m</w:t>
      </w:r>
      <w:r w:rsidR="00C76B25" w:rsidRPr="007F14F7">
        <w:rPr>
          <w:lang w:val="es-US"/>
        </w:rPr>
        <w:t>é</w:t>
      </w:r>
      <w:r w:rsidRPr="007F14F7">
        <w:rPr>
          <w:lang w:val="es-US"/>
        </w:rPr>
        <w:t xml:space="preserve">dicamente necesario o no está cubierto, usted o alguien autorizado a tomar decisiones </w:t>
      </w:r>
      <w:r w:rsidR="00C76B25" w:rsidRPr="007F14F7">
        <w:rPr>
          <w:lang w:val="es-US"/>
        </w:rPr>
        <w:t xml:space="preserve">por </w:t>
      </w:r>
      <w:r w:rsidRPr="007F14F7">
        <w:rPr>
          <w:lang w:val="es-US"/>
        </w:rPr>
        <w:t>usted puede apelar. Para más información sobre cómo apelar</w:t>
      </w:r>
      <w:r w:rsidR="003B2F5D" w:rsidRPr="007F14F7">
        <w:rPr>
          <w:lang w:val="es-US"/>
        </w:rPr>
        <w:t xml:space="preserve">, </w:t>
      </w:r>
      <w:r w:rsidRPr="007F14F7">
        <w:rPr>
          <w:lang w:val="es-US"/>
        </w:rPr>
        <w:t xml:space="preserve">lea el </w:t>
      </w:r>
      <w:r w:rsidR="003B2F5D" w:rsidRPr="007F14F7">
        <w:rPr>
          <w:lang w:val="es-US"/>
        </w:rPr>
        <w:t>Cap</w:t>
      </w:r>
      <w:r w:rsidRPr="007F14F7">
        <w:rPr>
          <w:lang w:val="es-US"/>
        </w:rPr>
        <w:t>í</w:t>
      </w:r>
      <w:r w:rsidR="003B2F5D" w:rsidRPr="007F14F7">
        <w:rPr>
          <w:lang w:val="es-US"/>
        </w:rPr>
        <w:t>t</w:t>
      </w:r>
      <w:r w:rsidRPr="007F14F7">
        <w:rPr>
          <w:lang w:val="es-US"/>
        </w:rPr>
        <w:t>ulo</w:t>
      </w:r>
      <w:r w:rsidR="003B2F5D" w:rsidRPr="007F14F7">
        <w:rPr>
          <w:lang w:val="es-US"/>
        </w:rPr>
        <w:t xml:space="preserve"> 9 </w:t>
      </w:r>
      <w:r w:rsidR="003B2F5D" w:rsidRPr="007F14F7">
        <w:rPr>
          <w:rStyle w:val="PlanInstructions"/>
          <w:i w:val="0"/>
          <w:lang w:val="es-US"/>
        </w:rPr>
        <w:t>[</w:t>
      </w:r>
      <w:r w:rsidR="0021680C" w:rsidRPr="007F14F7">
        <w:rPr>
          <w:rStyle w:val="PlanInstructions"/>
          <w:lang w:val="es-US"/>
        </w:rPr>
        <w:t xml:space="preserve">plans may insert reference, </w:t>
      </w:r>
      <w:r w:rsidR="003B2F5D" w:rsidRPr="007F14F7">
        <w:rPr>
          <w:rStyle w:val="PlanInstructions"/>
          <w:lang w:val="es-US"/>
        </w:rPr>
        <w:t>as applicable</w:t>
      </w:r>
      <w:r w:rsidR="003B2F5D" w:rsidRPr="007F14F7">
        <w:rPr>
          <w:rStyle w:val="PlanInstructions"/>
          <w:i w:val="0"/>
          <w:lang w:val="es-US"/>
        </w:rPr>
        <w:t>]</w:t>
      </w:r>
      <w:r w:rsidR="003B2F5D" w:rsidRPr="007F14F7">
        <w:rPr>
          <w:lang w:val="es-US"/>
        </w:rPr>
        <w:t>.</w:t>
      </w:r>
    </w:p>
    <w:p w14:paraId="0602246F" w14:textId="77777777" w:rsidR="00E53107" w:rsidRPr="007F14F7" w:rsidRDefault="00742CD0" w:rsidP="00055A3B">
      <w:pPr>
        <w:pStyle w:val="FirstLevelCMS"/>
        <w:rPr>
          <w:lang w:val="es-US"/>
        </w:rPr>
      </w:pPr>
      <w:r w:rsidRPr="007F14F7">
        <w:rPr>
          <w:lang w:val="es-US"/>
        </w:rPr>
        <w:t>Usted recibe su cuidado de salud de un proveedor de la red.</w:t>
      </w:r>
      <w:r w:rsidR="003B2F5D" w:rsidRPr="007F14F7">
        <w:rPr>
          <w:lang w:val="es-US"/>
        </w:rPr>
        <w:t xml:space="preserve"> </w:t>
      </w:r>
      <w:r w:rsidRPr="007F14F7">
        <w:rPr>
          <w:lang w:val="es-US"/>
        </w:rPr>
        <w:t>Un proveedor de la red es un proveedor que trabaja con el plan.</w:t>
      </w:r>
      <w:r w:rsidR="003B2F5D" w:rsidRPr="007F14F7">
        <w:rPr>
          <w:lang w:val="es-US"/>
        </w:rPr>
        <w:t xml:space="preserve"> </w:t>
      </w:r>
      <w:r w:rsidRPr="007F14F7">
        <w:rPr>
          <w:lang w:val="es-US"/>
        </w:rPr>
        <w:t>En la mayoría de los casos</w:t>
      </w:r>
      <w:r w:rsidR="003B2F5D" w:rsidRPr="007F14F7">
        <w:rPr>
          <w:lang w:val="es-US"/>
        </w:rPr>
        <w:t xml:space="preserve">, </w:t>
      </w:r>
      <w:r w:rsidRPr="007F14F7">
        <w:rPr>
          <w:lang w:val="es-US"/>
        </w:rPr>
        <w:t>el</w:t>
      </w:r>
      <w:r w:rsidR="003B2F5D" w:rsidRPr="007F14F7">
        <w:rPr>
          <w:lang w:val="es-US"/>
        </w:rPr>
        <w:t xml:space="preserve"> plan </w:t>
      </w:r>
      <w:r w:rsidRPr="007F14F7">
        <w:rPr>
          <w:lang w:val="es-US"/>
        </w:rPr>
        <w:t>no pagará el cuidado que reciba de un proveedor fuera de la red</w:t>
      </w:r>
      <w:r w:rsidR="003B2F5D" w:rsidRPr="007F14F7">
        <w:rPr>
          <w:lang w:val="es-US"/>
        </w:rPr>
        <w:t xml:space="preserve">. </w:t>
      </w:r>
      <w:r w:rsidRPr="007F14F7">
        <w:rPr>
          <w:lang w:val="es-US"/>
        </w:rPr>
        <w:t xml:space="preserve">En el </w:t>
      </w:r>
      <w:r w:rsidR="003B2F5D" w:rsidRPr="007F14F7">
        <w:rPr>
          <w:lang w:val="es-US"/>
        </w:rPr>
        <w:t>Cap</w:t>
      </w:r>
      <w:r w:rsidRPr="007F14F7">
        <w:rPr>
          <w:lang w:val="es-US"/>
        </w:rPr>
        <w:t>í</w:t>
      </w:r>
      <w:r w:rsidR="003B2F5D" w:rsidRPr="007F14F7">
        <w:rPr>
          <w:lang w:val="es-US"/>
        </w:rPr>
        <w:t>t</w:t>
      </w:r>
      <w:r w:rsidRPr="007F14F7">
        <w:rPr>
          <w:lang w:val="es-US"/>
        </w:rPr>
        <w:t>ulo</w:t>
      </w:r>
      <w:r w:rsidR="003B2F5D" w:rsidRPr="007F14F7">
        <w:rPr>
          <w:lang w:val="es-US"/>
        </w:rPr>
        <w:t xml:space="preserve"> 3 </w:t>
      </w:r>
      <w:r w:rsidR="003B2F5D" w:rsidRPr="007F14F7">
        <w:rPr>
          <w:rStyle w:val="PlanInstructions"/>
          <w:i w:val="0"/>
          <w:lang w:val="es-US"/>
        </w:rPr>
        <w:t>[</w:t>
      </w:r>
      <w:r w:rsidR="003B2F5D" w:rsidRPr="007F14F7">
        <w:rPr>
          <w:rStyle w:val="PlanInstructions"/>
          <w:lang w:val="es-US"/>
        </w:rPr>
        <w:t>plans may insert reference, as applicable</w:t>
      </w:r>
      <w:r w:rsidR="003B2F5D" w:rsidRPr="007F14F7">
        <w:rPr>
          <w:rStyle w:val="PlanInstructions"/>
          <w:i w:val="0"/>
          <w:lang w:val="es-US"/>
        </w:rPr>
        <w:t>]</w:t>
      </w:r>
      <w:r w:rsidR="003B2F5D" w:rsidRPr="007F14F7">
        <w:rPr>
          <w:lang w:val="es-US"/>
        </w:rPr>
        <w:t xml:space="preserve"> ha</w:t>
      </w:r>
      <w:r w:rsidRPr="007F14F7">
        <w:rPr>
          <w:lang w:val="es-US"/>
        </w:rPr>
        <w:t>y más información sobre cómo usar los proveedores de la red y fuera de la red</w:t>
      </w:r>
      <w:r w:rsidR="003B2F5D" w:rsidRPr="007F14F7">
        <w:rPr>
          <w:lang w:val="es-US"/>
        </w:rPr>
        <w:t>.</w:t>
      </w:r>
      <w:r w:rsidR="00E53107" w:rsidRPr="007F14F7">
        <w:rPr>
          <w:lang w:val="es-US"/>
        </w:rPr>
        <w:t xml:space="preserve"> </w:t>
      </w:r>
    </w:p>
    <w:p w14:paraId="1B3C79FD" w14:textId="77777777" w:rsidR="003B2F5D" w:rsidRPr="007F14F7" w:rsidRDefault="00742CD0" w:rsidP="00055A3B">
      <w:pPr>
        <w:pStyle w:val="FirstLevelCMS"/>
        <w:rPr>
          <w:lang w:val="es-US"/>
        </w:rPr>
      </w:pPr>
      <w:r w:rsidRPr="007F14F7">
        <w:rPr>
          <w:lang w:val="es-US"/>
        </w:rPr>
        <w:t>Usted tiene un proveedor de cuidados primarios (PCP) o un equipo de cuidados que le proporciona y está a cargo del cuidado de su salud</w:t>
      </w:r>
      <w:r w:rsidR="00220A3C" w:rsidRPr="007F14F7">
        <w:rPr>
          <w:lang w:val="es-US"/>
        </w:rPr>
        <w:t>.</w:t>
      </w:r>
    </w:p>
    <w:p w14:paraId="7A209335" w14:textId="2762D5C3" w:rsidR="003B2F5D" w:rsidRPr="007F14F7" w:rsidRDefault="00742CD0" w:rsidP="00055A3B">
      <w:pPr>
        <w:pStyle w:val="FirstLevelCMS"/>
        <w:rPr>
          <w:lang w:val="es-US"/>
        </w:rPr>
      </w:pPr>
      <w:r w:rsidRPr="007F14F7">
        <w:rPr>
          <w:lang w:val="es-US"/>
        </w:rPr>
        <w:t xml:space="preserve">Algunos de los servicios anotados en </w:t>
      </w:r>
      <w:r w:rsidR="007C527A" w:rsidRPr="007F14F7">
        <w:rPr>
          <w:lang w:val="es-US"/>
        </w:rPr>
        <w:t>la Tabla</w:t>
      </w:r>
      <w:r w:rsidRPr="007F14F7">
        <w:rPr>
          <w:lang w:val="es-US"/>
        </w:rPr>
        <w:t xml:space="preserve"> de beneficios serán cubiertos solamente si su médico u otro proveedor de la red reciben primero nuestra aprobación. Esto se llama pre</w:t>
      </w:r>
      <w:r w:rsidR="007C527A" w:rsidRPr="007F14F7">
        <w:rPr>
          <w:lang w:val="es-US"/>
        </w:rPr>
        <w:t>-</w:t>
      </w:r>
      <w:r w:rsidRPr="007F14F7">
        <w:rPr>
          <w:lang w:val="es-US"/>
        </w:rPr>
        <w:t>autorización</w:t>
      </w:r>
      <w:r w:rsidR="003B2F5D" w:rsidRPr="007F14F7">
        <w:rPr>
          <w:lang w:val="es-US"/>
        </w:rPr>
        <w:t>. A</w:t>
      </w:r>
      <w:r w:rsidRPr="007F14F7">
        <w:rPr>
          <w:lang w:val="es-US"/>
        </w:rPr>
        <w:t>demás</w:t>
      </w:r>
      <w:r w:rsidR="003B2F5D" w:rsidRPr="007F14F7">
        <w:rPr>
          <w:lang w:val="es-US"/>
        </w:rPr>
        <w:t xml:space="preserve">, </w:t>
      </w:r>
      <w:r w:rsidRPr="007F14F7">
        <w:rPr>
          <w:lang w:val="es-US"/>
        </w:rPr>
        <w:t xml:space="preserve">algunos de los servicios mencionados en </w:t>
      </w:r>
      <w:r w:rsidR="007C527A" w:rsidRPr="007F14F7">
        <w:rPr>
          <w:lang w:val="es-US"/>
        </w:rPr>
        <w:t>la Tabla</w:t>
      </w:r>
      <w:r w:rsidRPr="007F14F7">
        <w:rPr>
          <w:lang w:val="es-US"/>
        </w:rPr>
        <w:t xml:space="preserve"> de beneficios están cubiertos solamente si su médico u otro proveedor escribe una orden o receta para que usted reciba el servicio</w:t>
      </w:r>
      <w:r w:rsidR="003B2F5D" w:rsidRPr="007F14F7">
        <w:rPr>
          <w:lang w:val="es-US"/>
        </w:rPr>
        <w:t xml:space="preserve">. </w:t>
      </w:r>
      <w:r w:rsidRPr="007F14F7">
        <w:rPr>
          <w:lang w:val="es-US"/>
        </w:rPr>
        <w:t>Si no está seguro cuáles servicios requieren una pre</w:t>
      </w:r>
      <w:r w:rsidR="007C527A" w:rsidRPr="007F14F7">
        <w:rPr>
          <w:lang w:val="es-US"/>
        </w:rPr>
        <w:t>-</w:t>
      </w:r>
      <w:r w:rsidRPr="007F14F7">
        <w:rPr>
          <w:lang w:val="es-US"/>
        </w:rPr>
        <w:t xml:space="preserve">autorización, llame a Servicios al miembro o visite nuestra página </w:t>
      </w:r>
      <w:r w:rsidR="003B2F5D" w:rsidRPr="007F14F7">
        <w:rPr>
          <w:rStyle w:val="PlanInstructions"/>
          <w:i w:val="0"/>
          <w:lang w:val="es-US"/>
        </w:rPr>
        <w:t>[</w:t>
      </w:r>
      <w:r w:rsidR="003B2F5D" w:rsidRPr="007F14F7">
        <w:rPr>
          <w:rStyle w:val="PlanInstructions"/>
          <w:lang w:val="es-US"/>
        </w:rPr>
        <w:t xml:space="preserve">insert plan website link where the member can view the </w:t>
      </w:r>
      <w:r w:rsidR="00220A3C" w:rsidRPr="007F14F7">
        <w:rPr>
          <w:rStyle w:val="PlanInstructions"/>
          <w:lang w:val="es-US"/>
        </w:rPr>
        <w:t>prior authorization</w:t>
      </w:r>
      <w:r w:rsidR="003B2F5D" w:rsidRPr="007F14F7">
        <w:rPr>
          <w:rStyle w:val="PlanInstructions"/>
          <w:lang w:val="es-US"/>
        </w:rPr>
        <w:t xml:space="preserve"> list</w:t>
      </w:r>
      <w:r w:rsidR="003B2F5D" w:rsidRPr="007F14F7">
        <w:rPr>
          <w:rStyle w:val="PlanInstructions"/>
          <w:i w:val="0"/>
          <w:lang w:val="es-US"/>
        </w:rPr>
        <w:t>]</w:t>
      </w:r>
      <w:r w:rsidR="003B2F5D" w:rsidRPr="007F14F7">
        <w:rPr>
          <w:lang w:val="es-US"/>
        </w:rPr>
        <w:t>.</w:t>
      </w:r>
    </w:p>
    <w:p w14:paraId="427354B0" w14:textId="19A3C5C1" w:rsidR="009045B5" w:rsidRPr="007F14F7" w:rsidRDefault="009045B5" w:rsidP="009045B5">
      <w:pPr>
        <w:pStyle w:val="FirstLevelBulletsCMSNEW"/>
        <w:rPr>
          <w:noProof w:val="0"/>
          <w:color w:val="548DD4"/>
        </w:rPr>
      </w:pPr>
      <w:r w:rsidRPr="00D968E7">
        <w:rPr>
          <w:rStyle w:val="PlanInstructions"/>
          <w:i w:val="0"/>
          <w:noProof w:val="0"/>
          <w:lang w:val="en-US"/>
        </w:rPr>
        <w:t>[</w:t>
      </w:r>
      <w:r w:rsidRPr="00D968E7">
        <w:rPr>
          <w:rStyle w:val="PlanInstructions"/>
          <w:noProof w:val="0"/>
          <w:lang w:val="en-US"/>
        </w:rPr>
        <w:t>Insert if plan is offering targeted “Uniformity Flexibility” supplemental benefits</w:t>
      </w:r>
      <w:r w:rsidR="000D566B" w:rsidRPr="00D968E7">
        <w:rPr>
          <w:rStyle w:val="PlanInstructions"/>
          <w:noProof w:val="0"/>
          <w:lang w:val="en-US"/>
        </w:rPr>
        <w:t xml:space="preserve"> </w:t>
      </w:r>
      <w:r w:rsidR="000D566B" w:rsidRPr="00D968E7">
        <w:rPr>
          <w:rStyle w:val="PlanInstructions"/>
          <w:lang w:val="en-US"/>
        </w:rPr>
        <w:t>and/or “</w:t>
      </w:r>
      <w:r w:rsidR="000D566B" w:rsidRPr="00D968E7">
        <w:rPr>
          <w:i/>
          <w:color w:val="548DD4"/>
          <w:lang w:val="en-US"/>
        </w:rPr>
        <w:t xml:space="preserve">Special Supplemental Benefits for the Chronically Ill (SSBCI)” </w:t>
      </w:r>
      <w:r w:rsidRPr="00D968E7">
        <w:rPr>
          <w:rStyle w:val="PlanInstructions"/>
          <w:noProof w:val="0"/>
          <w:lang w:val="en-US"/>
        </w:rPr>
        <w:t xml:space="preserve"> in section B-19 of the Plan Benefit Package submission: </w:t>
      </w:r>
      <w:r w:rsidRPr="00D968E7">
        <w:rPr>
          <w:b/>
          <w:noProof w:val="0"/>
          <w:color w:val="548DD4"/>
          <w:lang w:val="en-US"/>
        </w:rPr>
        <w:t xml:space="preserve">Información importante de beneficios para </w:t>
      </w:r>
      <w:r w:rsidR="000D566B">
        <w:rPr>
          <w:b/>
          <w:noProof w:val="0"/>
          <w:color w:val="548DD4"/>
          <w:lang w:val="en-US"/>
        </w:rPr>
        <w:t>miembros</w:t>
      </w:r>
      <w:r w:rsidRPr="00D968E7">
        <w:rPr>
          <w:b/>
          <w:noProof w:val="0"/>
          <w:color w:val="548DD4"/>
          <w:lang w:val="en-US"/>
        </w:rPr>
        <w:t xml:space="preserve"> con ciertas condiciones crónicas</w:t>
      </w:r>
      <w:r w:rsidRPr="00D968E7">
        <w:rPr>
          <w:noProof w:val="0"/>
          <w:color w:val="548DD4"/>
          <w:lang w:val="en-US"/>
        </w:rPr>
        <w:t xml:space="preserve">. </w:t>
      </w:r>
      <w:r w:rsidRPr="007F14F7">
        <w:rPr>
          <w:noProof w:val="0"/>
          <w:color w:val="548DD4"/>
        </w:rPr>
        <w:t>Si usted tiene una</w:t>
      </w:r>
      <w:r w:rsidR="00225C7A">
        <w:rPr>
          <w:noProof w:val="0"/>
          <w:color w:val="548DD4"/>
        </w:rPr>
        <w:t xml:space="preserve"> de</w:t>
      </w:r>
      <w:r w:rsidRPr="007F14F7">
        <w:rPr>
          <w:noProof w:val="0"/>
          <w:color w:val="548DD4"/>
        </w:rPr>
        <w:t xml:space="preserve"> las sigu</w:t>
      </w:r>
      <w:r w:rsidR="007F14F7">
        <w:rPr>
          <w:noProof w:val="0"/>
          <w:color w:val="548DD4"/>
        </w:rPr>
        <w:t>i</w:t>
      </w:r>
      <w:r w:rsidRPr="007F14F7">
        <w:rPr>
          <w:noProof w:val="0"/>
          <w:color w:val="548DD4"/>
        </w:rPr>
        <w:t>entes condici</w:t>
      </w:r>
      <w:r w:rsidR="007F14F7">
        <w:rPr>
          <w:noProof w:val="0"/>
          <w:color w:val="548DD4"/>
        </w:rPr>
        <w:t>o</w:t>
      </w:r>
      <w:r w:rsidRPr="007F14F7">
        <w:rPr>
          <w:noProof w:val="0"/>
          <w:color w:val="548DD4"/>
        </w:rPr>
        <w:t xml:space="preserve">nes crónicas y cumple con ciertas condiciones médicas, usted puede ser </w:t>
      </w:r>
      <w:r w:rsidRPr="007F14F7">
        <w:rPr>
          <w:noProof w:val="0"/>
          <w:color w:val="548DD4"/>
        </w:rPr>
        <w:lastRenderedPageBreak/>
        <w:t>el</w:t>
      </w:r>
      <w:r w:rsidR="00225C7A">
        <w:rPr>
          <w:noProof w:val="0"/>
          <w:color w:val="548DD4"/>
        </w:rPr>
        <w:t>e</w:t>
      </w:r>
      <w:r w:rsidRPr="007F14F7">
        <w:rPr>
          <w:noProof w:val="0"/>
          <w:color w:val="548DD4"/>
        </w:rPr>
        <w:t>gible para beneficios adicionales [</w:t>
      </w:r>
      <w:r w:rsidRPr="007F14F7">
        <w:rPr>
          <w:i/>
          <w:noProof w:val="0"/>
          <w:color w:val="548DD4"/>
        </w:rPr>
        <w:t>insert if applicable:</w:t>
      </w:r>
      <w:r w:rsidRPr="007F14F7">
        <w:rPr>
          <w:noProof w:val="0"/>
          <w:color w:val="548DD4"/>
        </w:rPr>
        <w:t xml:space="preserve"> y/o </w:t>
      </w:r>
      <w:r w:rsidR="00225C7A">
        <w:rPr>
          <w:noProof w:val="0"/>
          <w:color w:val="548DD4"/>
        </w:rPr>
        <w:t xml:space="preserve">un </w:t>
      </w:r>
      <w:r w:rsidRPr="007F14F7">
        <w:rPr>
          <w:noProof w:val="0"/>
          <w:color w:val="548DD4"/>
        </w:rPr>
        <w:t>costo compartido reducido]:</w:t>
      </w:r>
    </w:p>
    <w:p w14:paraId="5D84BF0C" w14:textId="77777777" w:rsidR="009045B5" w:rsidRPr="00714AD1" w:rsidRDefault="009045B5" w:rsidP="006A0489">
      <w:pPr>
        <w:pStyle w:val="FirstLevelBulletsCMSNEW"/>
        <w:numPr>
          <w:ilvl w:val="0"/>
          <w:numId w:val="12"/>
        </w:numPr>
        <w:ind w:left="1080"/>
        <w:rPr>
          <w:noProof w:val="0"/>
          <w:lang w:val="en-US"/>
        </w:rPr>
      </w:pPr>
      <w:r w:rsidRPr="00B742B2">
        <w:rPr>
          <w:noProof w:val="0"/>
          <w:color w:val="548DD4"/>
          <w:lang w:val="en-US"/>
        </w:rPr>
        <w:t>[</w:t>
      </w:r>
      <w:r w:rsidRPr="00B742B2">
        <w:rPr>
          <w:i/>
          <w:noProof w:val="0"/>
          <w:color w:val="548DD4"/>
          <w:lang w:val="en-US"/>
        </w:rPr>
        <w:t>List all applicable chronic conditions here.</w:t>
      </w:r>
      <w:r w:rsidRPr="00B742B2">
        <w:rPr>
          <w:noProof w:val="0"/>
          <w:color w:val="548DD4"/>
          <w:lang w:val="en-US"/>
        </w:rPr>
        <w:t>]</w:t>
      </w:r>
    </w:p>
    <w:p w14:paraId="09928CBF" w14:textId="1B17D184" w:rsidR="000D566B" w:rsidRPr="00714AD1" w:rsidRDefault="000D566B" w:rsidP="00714AD1">
      <w:pPr>
        <w:pStyle w:val="ListBullet"/>
        <w:numPr>
          <w:ilvl w:val="1"/>
          <w:numId w:val="14"/>
        </w:numPr>
        <w:tabs>
          <w:tab w:val="clear" w:pos="432"/>
        </w:tabs>
        <w:spacing w:after="200"/>
        <w:ind w:left="1080"/>
        <w:rPr>
          <w:i/>
          <w:color w:val="548DD4"/>
          <w:lang w:val="en-US"/>
        </w:rPr>
      </w:pPr>
      <w:r w:rsidRPr="004A64F9">
        <w:rPr>
          <w:rStyle w:val="PlanInstructions"/>
          <w:i w:val="0"/>
          <w:iCs/>
          <w:lang w:val="en-US"/>
        </w:rPr>
        <w:t>[</w:t>
      </w:r>
      <w:r w:rsidRPr="004A64F9">
        <w:rPr>
          <w:rStyle w:val="PlanInstructions"/>
          <w:lang w:val="en-US"/>
        </w:rPr>
        <w:t>If offering SSBCI, include information about the process and/or criteria for determining eligibility for SSBCI. Plan must also deliver a written summary of the SSBCI offered to each chronically ill member eligible for SSBCI.</w:t>
      </w:r>
      <w:r w:rsidRPr="00714AD1">
        <w:rPr>
          <w:rStyle w:val="PlanInstructions"/>
          <w:i w:val="0"/>
          <w:iCs/>
          <w:lang w:val="en-US"/>
        </w:rPr>
        <w:t>]</w:t>
      </w:r>
    </w:p>
    <w:p w14:paraId="15AF7195" w14:textId="7216852E" w:rsidR="009045B5" w:rsidRPr="007F14F7" w:rsidRDefault="009045B5" w:rsidP="000F36D1">
      <w:pPr>
        <w:pStyle w:val="FirstLevelBulletsCMSNEW"/>
        <w:numPr>
          <w:ilvl w:val="0"/>
          <w:numId w:val="0"/>
        </w:numPr>
        <w:ind w:left="720"/>
        <w:rPr>
          <w:noProof w:val="0"/>
        </w:rPr>
      </w:pPr>
      <w:r w:rsidRPr="007F14F7">
        <w:rPr>
          <w:noProof w:val="0"/>
          <w:color w:val="548DD4"/>
        </w:rPr>
        <w:t>Por favor consulte la fila “Ayuda con ciertas condiciones crónicas” en la Tabla de beneficios para más información.]</w:t>
      </w:r>
    </w:p>
    <w:p w14:paraId="4EBC5037" w14:textId="0DD84E63" w:rsidR="003B2F5D" w:rsidRPr="007F14F7" w:rsidRDefault="00C8748C" w:rsidP="00C0690B">
      <w:pPr>
        <w:pStyle w:val="RegularTextCMS"/>
        <w:rPr>
          <w:lang w:val="es-US"/>
        </w:rPr>
      </w:pPr>
      <w:r w:rsidRPr="007F14F7">
        <w:rPr>
          <w:lang w:val="es-US"/>
        </w:rPr>
        <w:t xml:space="preserve">Usted no paga nada por los servicios mencionados en </w:t>
      </w:r>
      <w:r w:rsidR="007C527A" w:rsidRPr="007F14F7">
        <w:rPr>
          <w:lang w:val="es-US"/>
        </w:rPr>
        <w:t>la Tabla</w:t>
      </w:r>
      <w:r w:rsidRPr="007F14F7">
        <w:rPr>
          <w:lang w:val="es-US"/>
        </w:rPr>
        <w:t xml:space="preserve"> de beneficios, siempre y cuando cumpla con los requisitos de cobertura descritos arriba</w:t>
      </w:r>
      <w:r w:rsidR="003B2F5D" w:rsidRPr="007F14F7">
        <w:rPr>
          <w:lang w:val="es-US"/>
        </w:rPr>
        <w:t>.</w:t>
      </w:r>
      <w:r w:rsidR="003B2F5D" w:rsidRPr="007F14F7">
        <w:rPr>
          <w:rStyle w:val="PlanInstructions"/>
          <w:i w:val="0"/>
          <w:lang w:val="es-US"/>
        </w:rPr>
        <w:t xml:space="preserve"> </w:t>
      </w:r>
      <w:r w:rsidR="00F7772E" w:rsidRPr="007F14F7">
        <w:rPr>
          <w:lang w:val="es-US"/>
        </w:rPr>
        <w:t>La única excepción es si usted tiene que pagar la responsabilidad del paciente para servicios en un hogar de personas de la tercera edad o exención de servicios según sea determinado por el Departamento de trabajo y servicios para la familia del condado</w:t>
      </w:r>
      <w:r w:rsidR="003B2F5D" w:rsidRPr="007F14F7">
        <w:rPr>
          <w:lang w:val="es-US"/>
        </w:rPr>
        <w:t>.</w:t>
      </w:r>
    </w:p>
    <w:p w14:paraId="295E207A" w14:textId="6947A8FB" w:rsidR="003B2F5D" w:rsidRPr="00B742B2" w:rsidRDefault="003B2F5D" w:rsidP="00C0690B">
      <w:pPr>
        <w:pStyle w:val="RegularTextCMS"/>
        <w:rPr>
          <w:rStyle w:val="PlanInstructions"/>
        </w:rPr>
      </w:pPr>
      <w:r w:rsidRPr="00B742B2">
        <w:rPr>
          <w:rStyle w:val="PlanInstructions"/>
          <w:i w:val="0"/>
        </w:rPr>
        <w:t>[</w:t>
      </w:r>
      <w:r w:rsidRPr="00B742B2">
        <w:rPr>
          <w:rStyle w:val="PlanInstructions"/>
        </w:rPr>
        <w:t>Instructions on</w:t>
      </w:r>
      <w:r w:rsidR="00CB5261" w:rsidRPr="00B742B2">
        <w:rPr>
          <w:rStyle w:val="PlanInstructions"/>
        </w:rPr>
        <w:t xml:space="preserve"> completing the B</w:t>
      </w:r>
      <w:r w:rsidRPr="00B742B2">
        <w:rPr>
          <w:rStyle w:val="PlanInstructions"/>
        </w:rPr>
        <w:t xml:space="preserve">enefits </w:t>
      </w:r>
      <w:r w:rsidR="00CB5261" w:rsidRPr="00B742B2">
        <w:rPr>
          <w:rStyle w:val="PlanInstructions"/>
        </w:rPr>
        <w:t>C</w:t>
      </w:r>
      <w:r w:rsidRPr="00B742B2">
        <w:rPr>
          <w:rStyle w:val="PlanInstructions"/>
        </w:rPr>
        <w:t>hart:</w:t>
      </w:r>
    </w:p>
    <w:p w14:paraId="1B10C1A3" w14:textId="77777777" w:rsidR="003B2F5D" w:rsidRPr="00B742B2" w:rsidRDefault="003B2F5D" w:rsidP="00C0690B">
      <w:pPr>
        <w:pStyle w:val="FirstLevelCMS"/>
        <w:rPr>
          <w:rStyle w:val="PlanInstructions"/>
        </w:rPr>
      </w:pPr>
      <w:r w:rsidRPr="00B742B2">
        <w:rPr>
          <w:rStyle w:val="PlanInstructions"/>
        </w:rPr>
        <w:t>For all preventive care and screening test benefit information, plans that cover a richer benefit do not need to include the given description (unless it is still applicable) and may instead describe the plan benefit.</w:t>
      </w:r>
    </w:p>
    <w:p w14:paraId="6CE15178" w14:textId="77777777" w:rsidR="003B2F5D" w:rsidRPr="00B742B2" w:rsidRDefault="003B2F5D" w:rsidP="00C0690B">
      <w:pPr>
        <w:pStyle w:val="FirstLevelCMS"/>
        <w:rPr>
          <w:rStyle w:val="PlanInstructions"/>
        </w:rPr>
      </w:pPr>
      <w:r w:rsidRPr="00B742B2">
        <w:rPr>
          <w:rStyle w:val="PlanInstructions"/>
        </w:rPr>
        <w:t>Plans must include any services provided in excess of the Medicare and Medicaid requirements.</w:t>
      </w:r>
    </w:p>
    <w:p w14:paraId="1AFF5ED5" w14:textId="156DB022" w:rsidR="003B2F5D" w:rsidRPr="00B742B2" w:rsidRDefault="003B2F5D" w:rsidP="00C0690B">
      <w:pPr>
        <w:pStyle w:val="FirstLevelCMS"/>
        <w:rPr>
          <w:rStyle w:val="PlanInstructions"/>
        </w:rPr>
      </w:pPr>
      <w:r w:rsidRPr="00B742B2">
        <w:rPr>
          <w:rStyle w:val="PlanInstructions"/>
        </w:rPr>
        <w:t xml:space="preserve">Plans must clearly indicate in the Limitations and Exceptions column whether benefits are subject to prior authorization, a doctor’s order, or require a prescription. </w:t>
      </w:r>
      <w:r w:rsidR="000D566B" w:rsidRPr="00E00A54">
        <w:rPr>
          <w:rStyle w:val="PlanInstructions"/>
        </w:rPr>
        <w:t>(This can be done with asterisks, footnotes, bold type, or italic type.</w:t>
      </w:r>
      <w:r w:rsidR="000D566B">
        <w:rPr>
          <w:rStyle w:val="PlanInstructions"/>
        </w:rPr>
        <w:t xml:space="preserve"> </w:t>
      </w:r>
      <w:r w:rsidR="000D566B" w:rsidRPr="00C14C34">
        <w:rPr>
          <w:rStyle w:val="PlanInstructions"/>
        </w:rPr>
        <w:t>Plans should s</w:t>
      </w:r>
      <w:r w:rsidR="000D566B" w:rsidRPr="008C7CCC">
        <w:rPr>
          <w:rStyle w:val="PlanInstructions"/>
        </w:rPr>
        <w:t>elect</w:t>
      </w:r>
      <w:r w:rsidR="000D566B">
        <w:rPr>
          <w:rStyle w:val="PlanInstructions"/>
        </w:rPr>
        <w:t xml:space="preserve"> only </w:t>
      </w:r>
      <w:r w:rsidR="000D566B" w:rsidRPr="00C56791">
        <w:rPr>
          <w:rStyle w:val="PlanInstructions"/>
          <w:u w:val="single"/>
        </w:rPr>
        <w:t>one</w:t>
      </w:r>
      <w:r w:rsidR="000D566B" w:rsidRPr="008C7CCC">
        <w:rPr>
          <w:rStyle w:val="PlanInstructions"/>
        </w:rPr>
        <w:t xml:space="preserve"> method of indication</w:t>
      </w:r>
      <w:r w:rsidR="000D566B">
        <w:rPr>
          <w:rStyle w:val="PlanInstructions"/>
        </w:rPr>
        <w:t xml:space="preserve">, describe it in terms easily understandable by members, make the indication and description prominently visible, and use it consistently </w:t>
      </w:r>
      <w:r w:rsidR="000D566B" w:rsidRPr="008C7CCC">
        <w:rPr>
          <w:rStyle w:val="PlanInstructions"/>
        </w:rPr>
        <w:t>throughout the document</w:t>
      </w:r>
      <w:r w:rsidR="000D566B">
        <w:rPr>
          <w:rStyle w:val="PlanInstructions"/>
        </w:rPr>
        <w:t>.</w:t>
      </w:r>
      <w:r w:rsidR="000D566B" w:rsidRPr="00E00A54">
        <w:rPr>
          <w:rStyle w:val="PlanInstructions"/>
        </w:rPr>
        <w:t>)</w:t>
      </w:r>
    </w:p>
    <w:p w14:paraId="51E5DD21" w14:textId="77777777" w:rsidR="003B2F5D" w:rsidRPr="007F14F7" w:rsidRDefault="003B2F5D" w:rsidP="00C0690B">
      <w:pPr>
        <w:pStyle w:val="FirstLevelCMS"/>
        <w:rPr>
          <w:rStyle w:val="PlanInstructions"/>
          <w:lang w:val="es-US"/>
        </w:rPr>
      </w:pPr>
      <w:r w:rsidRPr="00B742B2">
        <w:rPr>
          <w:rStyle w:val="PlanInstructions"/>
        </w:rPr>
        <w:t xml:space="preserve">Plans may insert any additional benefits information based on the plan’s approved benefit package that is not captured in the Benefits Chart or in the exclusions section. </w:t>
      </w:r>
      <w:r w:rsidRPr="007F14F7">
        <w:rPr>
          <w:rStyle w:val="PlanInstructions"/>
          <w:lang w:val="es-US"/>
        </w:rPr>
        <w:t>Additional benefits should be placed alphabetically in the chart.</w:t>
      </w:r>
    </w:p>
    <w:p w14:paraId="7A612D53" w14:textId="3AE64592" w:rsidR="003B2F5D" w:rsidRPr="00B742B2" w:rsidRDefault="003B2F5D" w:rsidP="00C0690B">
      <w:pPr>
        <w:pStyle w:val="FirstLevelCMS"/>
        <w:rPr>
          <w:rStyle w:val="PlanInstructions"/>
        </w:rPr>
      </w:pPr>
      <w:r w:rsidRPr="00B742B2">
        <w:rPr>
          <w:rStyle w:val="PlanInstructions"/>
        </w:rPr>
        <w:t xml:space="preserve">Plans must describe any restrictive policies, limitations, or monetary limits that might affect a </w:t>
      </w:r>
      <w:r w:rsidR="000D566B">
        <w:rPr>
          <w:rStyle w:val="PlanInstructions"/>
        </w:rPr>
        <w:t>member’s</w:t>
      </w:r>
      <w:r w:rsidR="000D566B" w:rsidRPr="00B742B2">
        <w:rPr>
          <w:rStyle w:val="PlanInstructions"/>
        </w:rPr>
        <w:t xml:space="preserve"> </w:t>
      </w:r>
      <w:r w:rsidRPr="00B742B2">
        <w:rPr>
          <w:rStyle w:val="PlanInstructions"/>
        </w:rPr>
        <w:t xml:space="preserve">access to services within the chart. Any hard limits for services must indicate that members under the age of 21 may be able to </w:t>
      </w:r>
      <w:r w:rsidR="00FA79CD" w:rsidRPr="00B742B2">
        <w:rPr>
          <w:rStyle w:val="PlanInstructions"/>
        </w:rPr>
        <w:t xml:space="preserve">get </w:t>
      </w:r>
      <w:r w:rsidRPr="00B742B2">
        <w:rPr>
          <w:rStyle w:val="PlanInstructions"/>
        </w:rPr>
        <w:t>services beyond the hard limit if medically necessary.</w:t>
      </w:r>
    </w:p>
    <w:p w14:paraId="7D14D065" w14:textId="6500353D" w:rsidR="003B2F5D" w:rsidRPr="00B742B2" w:rsidRDefault="003B2F5D" w:rsidP="004437F4">
      <w:pPr>
        <w:pStyle w:val="FirstLevelCMS"/>
        <w:keepLines/>
        <w:rPr>
          <w:rStyle w:val="PlanInstructions"/>
        </w:rPr>
      </w:pPr>
      <w:r w:rsidRPr="00B742B2">
        <w:rPr>
          <w:rStyle w:val="PlanInstructions"/>
        </w:rPr>
        <w:lastRenderedPageBreak/>
        <w:t>Plans may add references to the list of exclusions as appropriate.</w:t>
      </w:r>
      <w:r w:rsidRPr="00B742B2">
        <w:t xml:space="preserve"> </w:t>
      </w:r>
      <w:r w:rsidRPr="00B742B2">
        <w:rPr>
          <w:rStyle w:val="PlanInstructions"/>
        </w:rPr>
        <w:t>If an excluded benefit is highly similar to an allowed benefit, the plan must add an appropriate reference to the list of exclusions. If the allowed benefit does not resemble any exclusion, then the plan should not reference the exclusion list.</w:t>
      </w:r>
    </w:p>
    <w:p w14:paraId="30454BCE" w14:textId="77777777" w:rsidR="009045B5" w:rsidRPr="00B742B2" w:rsidRDefault="009045B5" w:rsidP="009045B5">
      <w:pPr>
        <w:pStyle w:val="FirstLevelCMS"/>
        <w:rPr>
          <w:rStyle w:val="PlanInstructions"/>
        </w:rPr>
      </w:pPr>
      <w:r w:rsidRPr="00B742B2">
        <w:rPr>
          <w:rStyle w:val="PlanInstructions"/>
        </w:rPr>
        <w:t>Plans offering targeted supplemental benefits in section B-19 of the Plan Benefit Package submission must:</w:t>
      </w:r>
    </w:p>
    <w:p w14:paraId="6D79E697" w14:textId="77777777" w:rsidR="009045B5" w:rsidRPr="00B742B2" w:rsidRDefault="009045B5" w:rsidP="00D01E6F">
      <w:pPr>
        <w:pStyle w:val="SecondLevelCMS"/>
        <w:rPr>
          <w:rStyle w:val="PlanInstructions"/>
        </w:rPr>
      </w:pPr>
      <w:r w:rsidRPr="00B742B2">
        <w:rPr>
          <w:rStyle w:val="PlanInstructions"/>
        </w:rPr>
        <w:t xml:space="preserve">Deliver to each clinically-targeted enrollee a written summary of those benefits so that such enrollees are notified of the “Uniformity Flexibility” benefits for which they are eligible. </w:t>
      </w:r>
    </w:p>
    <w:p w14:paraId="0CE1460C" w14:textId="536B7C81" w:rsidR="009045B5" w:rsidRPr="00B742B2" w:rsidRDefault="009045B5" w:rsidP="0022407E">
      <w:pPr>
        <w:pStyle w:val="SecondLevelCMS"/>
        <w:keepLines/>
        <w:rPr>
          <w:rStyle w:val="PlanInstructions"/>
        </w:rPr>
      </w:pPr>
      <w:r w:rsidRPr="00B742B2">
        <w:rPr>
          <w:rStyle w:val="PlanInstructions"/>
        </w:rPr>
        <w:t>Update the Benefits Chart to include details, as applicable, about the exact targeted reduced cost sharing amount for each specific service and/or the additional supplemental benefits being offered.</w:t>
      </w:r>
      <w:r w:rsidRPr="00B742B2">
        <w:rPr>
          <w:rStyle w:val="PlanInstructions"/>
          <w:i w:val="0"/>
        </w:rPr>
        <w:t>]</w:t>
      </w:r>
    </w:p>
    <w:p w14:paraId="38BAD5B2" w14:textId="77777777" w:rsidR="00D01BA4" w:rsidRDefault="00D01BA4">
      <w:pPr>
        <w:tabs>
          <w:tab w:val="clear" w:pos="288"/>
        </w:tabs>
        <w:spacing w:after="160" w:line="259" w:lineRule="auto"/>
        <w:ind w:right="0"/>
        <w:rPr>
          <w:b/>
          <w:bCs/>
          <w:sz w:val="28"/>
          <w:szCs w:val="26"/>
          <w:lang w:val="en-US"/>
        </w:rPr>
      </w:pPr>
      <w:bookmarkStart w:id="18" w:name="_Toc488763161"/>
      <w:r>
        <w:rPr>
          <w:lang w:val="en-US"/>
        </w:rPr>
        <w:br w:type="page"/>
      </w:r>
    </w:p>
    <w:p w14:paraId="7B00AB63" w14:textId="087F177E" w:rsidR="00A32B5D" w:rsidRPr="00B742B2" w:rsidRDefault="00ED2A71" w:rsidP="006E2640">
      <w:pPr>
        <w:pStyle w:val="Heading1"/>
        <w:rPr>
          <w:lang w:val="en-US"/>
        </w:rPr>
      </w:pPr>
      <w:bookmarkStart w:id="19" w:name="_Toc13468496"/>
      <w:r>
        <w:rPr>
          <w:lang w:val="en-US"/>
        </w:rPr>
        <w:lastRenderedPageBreak/>
        <w:t>D.</w:t>
      </w:r>
      <w:r w:rsidR="004A64F9">
        <w:rPr>
          <w:lang w:val="en-US"/>
        </w:rPr>
        <w:tab/>
      </w:r>
      <w:r w:rsidR="00A32B5D" w:rsidRPr="00B742B2">
        <w:rPr>
          <w:lang w:val="en-US"/>
        </w:rPr>
        <w:t>Tabla de beneficios</w:t>
      </w:r>
      <w:bookmarkEnd w:id="19"/>
    </w:p>
    <w:p w14:paraId="0F01E4A0" w14:textId="395E42C1" w:rsidR="009045B5" w:rsidRPr="00B742B2" w:rsidRDefault="009045B5" w:rsidP="00A32B5D">
      <w:pPr>
        <w:ind w:right="0"/>
        <w:rPr>
          <w:color w:val="548DD4"/>
          <w:lang w:val="en-US"/>
        </w:rPr>
      </w:pPr>
      <w:r w:rsidRPr="00225C7A">
        <w:rPr>
          <w:color w:val="548DD4"/>
          <w:lang w:val="en-US"/>
        </w:rPr>
        <w:t>[</w:t>
      </w:r>
      <w:r w:rsidRPr="00225C7A">
        <w:rPr>
          <w:i/>
          <w:color w:val="548DD4"/>
          <w:lang w:val="en-US"/>
        </w:rPr>
        <w:t xml:space="preserve">When a benefit continues from one page to the next, plans enter a blank return before right aligning and inserting at the bottom of the first part of the description: </w:t>
      </w:r>
      <w:bookmarkStart w:id="20" w:name="_Hlk517035710"/>
      <w:r w:rsidRPr="00225C7A">
        <w:rPr>
          <w:b/>
          <w:color w:val="548DD4"/>
          <w:lang w:val="en-US"/>
        </w:rPr>
        <w:t>Este beneficio continúa en la página siguiente</w:t>
      </w:r>
      <w:bookmarkEnd w:id="20"/>
      <w:r w:rsidRPr="00225C7A">
        <w:rPr>
          <w:b/>
          <w:i/>
          <w:color w:val="548DD4"/>
          <w:lang w:val="en-US"/>
        </w:rPr>
        <w:t xml:space="preserve">. </w:t>
      </w:r>
      <w:r w:rsidRPr="00B742B2">
        <w:rPr>
          <w:i/>
          <w:color w:val="548DD4"/>
          <w:lang w:val="en-US"/>
        </w:rPr>
        <w:t xml:space="preserve">At the top of the next page where the benefit description continues, plans enter the benefit name again in bold followed by </w:t>
      </w:r>
      <w:r w:rsidRPr="00B742B2">
        <w:rPr>
          <w:b/>
          <w:color w:val="548DD4"/>
          <w:lang w:val="en-US"/>
        </w:rPr>
        <w:t xml:space="preserve">(continuación). </w:t>
      </w:r>
      <w:r w:rsidRPr="00B742B2">
        <w:rPr>
          <w:i/>
          <w:color w:val="548DD4"/>
          <w:lang w:val="en-US"/>
        </w:rPr>
        <w:t xml:space="preserve">Plans may refer to </w:t>
      </w:r>
      <w:r w:rsidRPr="00B742B2">
        <w:rPr>
          <w:b/>
          <w:color w:val="548DD4"/>
          <w:lang w:val="en-US"/>
        </w:rPr>
        <w:t xml:space="preserve">Equipo </w:t>
      </w:r>
      <w:r w:rsidR="00225C7A" w:rsidRPr="00B742B2">
        <w:rPr>
          <w:b/>
          <w:color w:val="548DD4"/>
          <w:lang w:val="en-US"/>
        </w:rPr>
        <w:t>médico</w:t>
      </w:r>
      <w:r w:rsidRPr="00B742B2">
        <w:rPr>
          <w:b/>
          <w:color w:val="548DD4"/>
          <w:lang w:val="en-US"/>
        </w:rPr>
        <w:t xml:space="preserve"> duradero (DME, por sus siglas en inglés) y suministros relacionados</w:t>
      </w:r>
      <w:r w:rsidRPr="00B742B2">
        <w:rPr>
          <w:i/>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B742B2">
        <w:rPr>
          <w:color w:val="548DD4"/>
          <w:lang w:val="en-US"/>
        </w:rPr>
        <w:t>]</w:t>
      </w:r>
    </w:p>
    <w:p w14:paraId="6333FF32" w14:textId="661AFDE9" w:rsidR="00E06E87" w:rsidRPr="004A17A1" w:rsidRDefault="00ED2A71" w:rsidP="004A64F9">
      <w:pPr>
        <w:pStyle w:val="Heading2"/>
        <w:rPr>
          <w:lang w:val="en-US"/>
        </w:rPr>
      </w:pPr>
      <w:bookmarkStart w:id="21" w:name="_Toc13468497"/>
      <w:r w:rsidRPr="004A17A1">
        <w:rPr>
          <w:lang w:val="en-US"/>
        </w:rPr>
        <w:t>D1.</w:t>
      </w:r>
      <w:r w:rsidR="00A4725F" w:rsidRPr="004A17A1">
        <w:rPr>
          <w:lang w:val="en-US"/>
        </w:rPr>
        <w:t xml:space="preserve"> </w:t>
      </w:r>
      <w:r w:rsidR="0023262D" w:rsidRPr="004A17A1">
        <w:rPr>
          <w:lang w:val="en-US"/>
        </w:rPr>
        <w:t>Visitas p</w:t>
      </w:r>
      <w:r w:rsidR="00E06E87" w:rsidRPr="004A17A1">
        <w:rPr>
          <w:lang w:val="en-US"/>
        </w:rPr>
        <w:t>reventiv</w:t>
      </w:r>
      <w:r w:rsidR="0023262D" w:rsidRPr="004A17A1">
        <w:rPr>
          <w:lang w:val="en-US"/>
        </w:rPr>
        <w:t>a</w:t>
      </w:r>
      <w:r w:rsidR="00E06E87" w:rsidRPr="004A17A1">
        <w:rPr>
          <w:lang w:val="en-US"/>
        </w:rPr>
        <w:t>s</w:t>
      </w:r>
      <w:bookmarkEnd w:id="18"/>
      <w:bookmarkEnd w:id="21"/>
    </w:p>
    <w:p w14:paraId="5CD21DC5" w14:textId="77777777" w:rsidR="003553EC" w:rsidRPr="00B742B2" w:rsidRDefault="000463B6" w:rsidP="008F535F">
      <w:pPr>
        <w:pStyle w:val="RegularTextCMS"/>
      </w:pPr>
      <w:r w:rsidRPr="00B742B2">
        <w:rPr>
          <w:rStyle w:val="PlanInstructions"/>
          <w:i w:val="0"/>
        </w:rPr>
        <w:t>[</w:t>
      </w:r>
      <w:r w:rsidRPr="00B742B2">
        <w:rPr>
          <w:rStyle w:val="PlanInstructions"/>
        </w:rPr>
        <w:t>Plans should modify this table to reflect supplemental benefits as appropriate.</w:t>
      </w:r>
      <w:r w:rsidRPr="00B742B2">
        <w:rPr>
          <w:rStyle w:val="PlanInstructions"/>
          <w:i w:val="0"/>
        </w:rPr>
        <w:t>]</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cubiertos por nuestro plan, Limitaciones y excepciones"/>
        <w:tblDescription w:val="Servicios cubiertos por nuestro plan, Limitaciones y excepciones"/>
      </w:tblPr>
      <w:tblGrid>
        <w:gridCol w:w="7200"/>
        <w:gridCol w:w="2707"/>
      </w:tblGrid>
      <w:tr w:rsidR="0023676B" w:rsidRPr="007F14F7" w14:paraId="1A8448B5" w14:textId="77777777" w:rsidTr="00E84ED4">
        <w:trPr>
          <w:cantSplit/>
          <w:trHeight w:val="144"/>
          <w:tblHeader/>
        </w:trPr>
        <w:tc>
          <w:tcPr>
            <w:tcW w:w="7200" w:type="dxa"/>
            <w:shd w:val="clear" w:color="auto" w:fill="E0E0E0"/>
            <w:vAlign w:val="center"/>
          </w:tcPr>
          <w:p w14:paraId="03CCEB08" w14:textId="422ED8E5" w:rsidR="0023676B" w:rsidRPr="00833038" w:rsidRDefault="0023676B" w:rsidP="0022407E">
            <w:pPr>
              <w:pStyle w:val="Tableheader"/>
              <w:spacing w:after="0" w:line="240" w:lineRule="auto"/>
              <w:ind w:right="0"/>
              <w:rPr>
                <w:sz w:val="24"/>
              </w:rPr>
            </w:pPr>
            <w:r w:rsidRPr="00833038">
              <w:rPr>
                <w:sz w:val="24"/>
              </w:rPr>
              <w:t xml:space="preserve">Servicios cubiertos por nuestro plan </w:t>
            </w:r>
          </w:p>
        </w:tc>
        <w:tc>
          <w:tcPr>
            <w:tcW w:w="2707" w:type="dxa"/>
            <w:shd w:val="clear" w:color="auto" w:fill="E0E0E0"/>
            <w:vAlign w:val="center"/>
          </w:tcPr>
          <w:p w14:paraId="67614AED" w14:textId="77777777" w:rsidR="0023676B" w:rsidRPr="00833038" w:rsidRDefault="0023676B" w:rsidP="0022407E">
            <w:pPr>
              <w:pStyle w:val="Tableheader"/>
              <w:spacing w:after="0" w:line="240" w:lineRule="auto"/>
              <w:ind w:right="0"/>
              <w:rPr>
                <w:sz w:val="24"/>
              </w:rPr>
            </w:pPr>
            <w:r w:rsidRPr="00833038">
              <w:rPr>
                <w:sz w:val="24"/>
              </w:rPr>
              <w:t>Limitaciones y excepciones</w:t>
            </w:r>
          </w:p>
        </w:tc>
      </w:tr>
      <w:tr w:rsidR="0023676B" w:rsidRPr="007F14F7" w14:paraId="79887FCE" w14:textId="77777777" w:rsidTr="00FB09E5">
        <w:trPr>
          <w:cantSplit/>
          <w:trHeight w:val="533"/>
        </w:trPr>
        <w:tc>
          <w:tcPr>
            <w:tcW w:w="7200" w:type="dxa"/>
            <w:shd w:val="clear" w:color="auto" w:fill="auto"/>
          </w:tcPr>
          <w:p w14:paraId="5FE5FCBA" w14:textId="0AEC3392" w:rsidR="0023676B" w:rsidRPr="007F14F7" w:rsidRDefault="0023676B" w:rsidP="0022407E">
            <w:pPr>
              <w:pStyle w:val="Tableheader"/>
            </w:pPr>
            <w:r w:rsidRPr="007F14F7">
              <w:t>Examen físico para niños (también llamado Healthchek)</w:t>
            </w:r>
          </w:p>
          <w:p w14:paraId="151D5586" w14:textId="02C29767" w:rsidR="0023676B" w:rsidRPr="007F14F7" w:rsidRDefault="0023676B" w:rsidP="0022407E">
            <w:pPr>
              <w:pStyle w:val="Tabletext"/>
            </w:pPr>
            <w:r w:rsidRPr="007F14F7">
              <w:t>Healthchek ofrece los exámenes preventivos y periódicos, diagnósticos y tratamientos (EPSDT) para todas las personas inscriptas en Medicaid desde que nacen hasta los 21 años de edad. Healthchek cubre exámenes médicos, de la vista, dentales, del oído, nutricionales, del desarrollo y de salud mental. También cubre vacunas, educación sobre la salud y análisis de laboratorio.</w:t>
            </w:r>
          </w:p>
        </w:tc>
        <w:tc>
          <w:tcPr>
            <w:tcW w:w="2707" w:type="dxa"/>
            <w:shd w:val="clear" w:color="auto" w:fill="auto"/>
          </w:tcPr>
          <w:p w14:paraId="2166A303" w14:textId="77777777" w:rsidR="0023676B" w:rsidRPr="007F14F7" w:rsidRDefault="0023676B" w:rsidP="0022407E">
            <w:pPr>
              <w:pStyle w:val="Tabletext"/>
            </w:pPr>
          </w:p>
        </w:tc>
      </w:tr>
      <w:tr w:rsidR="0023676B" w:rsidRPr="007F14F7" w14:paraId="30BE906F" w14:textId="77777777" w:rsidTr="00FB09E5">
        <w:trPr>
          <w:cantSplit/>
        </w:trPr>
        <w:tc>
          <w:tcPr>
            <w:tcW w:w="7200" w:type="dxa"/>
            <w:shd w:val="clear" w:color="auto" w:fill="auto"/>
          </w:tcPr>
          <w:p w14:paraId="049BFA40" w14:textId="659315D7" w:rsidR="0023676B" w:rsidRPr="007F14F7" w:rsidRDefault="0023676B" w:rsidP="0022407E">
            <w:pPr>
              <w:pStyle w:val="Tableheading"/>
              <w:spacing w:after="200"/>
            </w:pPr>
            <w:r w:rsidRPr="007F14F7">
              <w:t xml:space="preserve">Visita anual para el cuidado de su salud </w:t>
            </w:r>
          </w:p>
          <w:p w14:paraId="6EDC18D4" w14:textId="77777777" w:rsidR="0023676B" w:rsidRPr="007F14F7" w:rsidRDefault="0023676B" w:rsidP="0022407E">
            <w:pPr>
              <w:pStyle w:val="Tabletext"/>
              <w:rPr>
                <w:rFonts w:cs="Calibri"/>
              </w:rPr>
            </w:pPr>
            <w:r w:rsidRPr="007F14F7">
              <w:t>Este examen tiene como fin desarrollar o actualizar un plan preventivo basado en sus factores de riesgo actuales. El plan cubrirá esta visita una vez cada 12 meses</w:t>
            </w:r>
            <w:r w:rsidRPr="007F14F7">
              <w:rPr>
                <w:rFonts w:cs="Calibri"/>
              </w:rPr>
              <w:t>.</w:t>
            </w:r>
          </w:p>
          <w:p w14:paraId="0CB163F8" w14:textId="77777777" w:rsidR="0023676B" w:rsidRPr="007F14F7" w:rsidRDefault="0023676B" w:rsidP="0022407E">
            <w:pPr>
              <w:pStyle w:val="Tabletext"/>
            </w:pPr>
            <w:r w:rsidRPr="007F14F7">
              <w:rPr>
                <w:b/>
              </w:rPr>
              <w:t>Nota</w:t>
            </w:r>
            <w:r w:rsidRPr="007F14F7">
              <w:t xml:space="preserve">: 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 </w:t>
            </w:r>
          </w:p>
        </w:tc>
        <w:tc>
          <w:tcPr>
            <w:tcW w:w="2707" w:type="dxa"/>
            <w:shd w:val="clear" w:color="auto" w:fill="auto"/>
          </w:tcPr>
          <w:p w14:paraId="0C54EAC0" w14:textId="77777777" w:rsidR="0023676B" w:rsidRPr="007F14F7" w:rsidRDefault="0023676B" w:rsidP="0022407E">
            <w:pPr>
              <w:pStyle w:val="Tabletext"/>
            </w:pPr>
          </w:p>
        </w:tc>
      </w:tr>
      <w:tr w:rsidR="0023676B" w:rsidRPr="007F14F7" w14:paraId="02EB5868" w14:textId="77777777" w:rsidTr="00FB09E5">
        <w:trPr>
          <w:cantSplit/>
        </w:trPr>
        <w:tc>
          <w:tcPr>
            <w:tcW w:w="7200" w:type="dxa"/>
            <w:shd w:val="clear" w:color="auto" w:fill="auto"/>
          </w:tcPr>
          <w:p w14:paraId="19B7AD25" w14:textId="68E148C7" w:rsidR="0023676B" w:rsidRPr="007F14F7" w:rsidRDefault="0023676B" w:rsidP="0022407E">
            <w:pPr>
              <w:pStyle w:val="Tableheading"/>
              <w:spacing w:after="200"/>
            </w:pPr>
            <w:r w:rsidRPr="007F14F7">
              <w:lastRenderedPageBreak/>
              <w:t xml:space="preserve">Visita preventiva de “Bienvenida a Medicare” </w:t>
            </w:r>
          </w:p>
          <w:p w14:paraId="367A2E79" w14:textId="7E36F799" w:rsidR="0023676B" w:rsidRPr="007F14F7" w:rsidRDefault="0023676B" w:rsidP="0022407E">
            <w:pPr>
              <w:pStyle w:val="Tabletext"/>
            </w:pPr>
            <w:r w:rsidRPr="007F14F7">
              <w:t>Si usted ha participado en Medicare Parte B por 12 meses o menos, usted puede ir a una visita preventiva de “Bienvenida a Medicare”. Cuando haga la cita, diga en el consultorio de su médico que quiere programar su visita preventiva de “Bienvenida a Medicare”. Esta visita incluye:</w:t>
            </w:r>
          </w:p>
          <w:p w14:paraId="08559D1F" w14:textId="1DC596BB" w:rsidR="0023676B" w:rsidRPr="00377278" w:rsidRDefault="0023676B" w:rsidP="00753E3B">
            <w:pPr>
              <w:pStyle w:val="TablelistbulletFirstLevel"/>
            </w:pPr>
            <w:r w:rsidRPr="007F14F7">
              <w:t>un examen de salud</w:t>
            </w:r>
            <w:r w:rsidRPr="00377278">
              <w:t>,</w:t>
            </w:r>
          </w:p>
          <w:p w14:paraId="57795479" w14:textId="77777777" w:rsidR="0023676B" w:rsidRPr="004A64F9" w:rsidRDefault="0023676B" w:rsidP="00753E3B">
            <w:pPr>
              <w:pStyle w:val="TablelistbulletFirstLevel"/>
              <w:rPr>
                <w:lang w:val="es-AR"/>
              </w:rPr>
            </w:pPr>
            <w:r w:rsidRPr="004A64F9">
              <w:rPr>
                <w:lang w:val="es-AR"/>
              </w:rPr>
              <w:t>educación y consejería sobre los servicios preventivos que usted necesita (incluyendo exámenes e inyecciones), y</w:t>
            </w:r>
          </w:p>
          <w:p w14:paraId="64AA9839" w14:textId="30961BF8" w:rsidR="0023676B" w:rsidRPr="004A64F9" w:rsidRDefault="0023676B" w:rsidP="00753E3B">
            <w:pPr>
              <w:pStyle w:val="TablelistbulletFirstLevel"/>
              <w:rPr>
                <w:rFonts w:eastAsia="Times New Roman" w:cs="Calibri"/>
                <w:lang w:val="es-AR"/>
              </w:rPr>
            </w:pPr>
            <w:r w:rsidRPr="004A64F9">
              <w:rPr>
                <w:lang w:val="es-AR"/>
              </w:rPr>
              <w:t>pre-autorizaciones para otro tipo de cuidado, si lo necesita.</w:t>
            </w:r>
          </w:p>
        </w:tc>
        <w:tc>
          <w:tcPr>
            <w:tcW w:w="2707" w:type="dxa"/>
            <w:shd w:val="clear" w:color="auto" w:fill="auto"/>
          </w:tcPr>
          <w:p w14:paraId="7F9E9C9E" w14:textId="77777777" w:rsidR="0023676B" w:rsidRPr="007F14F7" w:rsidRDefault="0023676B" w:rsidP="0022407E">
            <w:pPr>
              <w:pStyle w:val="Tabletext"/>
            </w:pPr>
          </w:p>
        </w:tc>
      </w:tr>
    </w:tbl>
    <w:p w14:paraId="125FCFBD" w14:textId="77777777" w:rsidR="008041C5" w:rsidRPr="00B742B2" w:rsidRDefault="008041C5" w:rsidP="00A4725F">
      <w:pPr>
        <w:pStyle w:val="SubheadingCMS"/>
        <w:ind w:left="0" w:firstLine="0"/>
        <w:outlineLvl w:val="9"/>
        <w:rPr>
          <w:lang w:val="es-US"/>
        </w:rPr>
      </w:pPr>
      <w:bookmarkStart w:id="22" w:name="_Toc488763162"/>
    </w:p>
    <w:p w14:paraId="5946DA69" w14:textId="6EEFAFAE" w:rsidR="008B6435" w:rsidRPr="004A17A1" w:rsidRDefault="002443F9" w:rsidP="004A64F9">
      <w:pPr>
        <w:pStyle w:val="Heading2"/>
        <w:rPr>
          <w:lang w:val="en-US"/>
        </w:rPr>
      </w:pPr>
      <w:bookmarkStart w:id="23" w:name="_Toc13468498"/>
      <w:r w:rsidRPr="004A17A1">
        <w:rPr>
          <w:lang w:val="en-US"/>
        </w:rPr>
        <w:t>D2.</w:t>
      </w:r>
      <w:r w:rsidR="00A4725F" w:rsidRPr="004A17A1">
        <w:rPr>
          <w:lang w:val="en-US"/>
        </w:rPr>
        <w:t xml:space="preserve"> </w:t>
      </w:r>
      <w:r w:rsidR="0014363E" w:rsidRPr="004A17A1">
        <w:rPr>
          <w:lang w:val="en-US"/>
        </w:rPr>
        <w:t>Servicios p</w:t>
      </w:r>
      <w:r w:rsidR="008B6435" w:rsidRPr="004A17A1">
        <w:rPr>
          <w:lang w:val="en-US"/>
        </w:rPr>
        <w:t>reventiv</w:t>
      </w:r>
      <w:r w:rsidR="0014363E" w:rsidRPr="004A17A1">
        <w:rPr>
          <w:lang w:val="en-US"/>
        </w:rPr>
        <w:t>os y exámenes</w:t>
      </w:r>
      <w:bookmarkEnd w:id="22"/>
      <w:bookmarkEnd w:id="23"/>
    </w:p>
    <w:p w14:paraId="0E35C943" w14:textId="77777777" w:rsidR="008B6435" w:rsidRPr="00B742B2" w:rsidRDefault="000463B6" w:rsidP="001E0887">
      <w:pPr>
        <w:pStyle w:val="RegularTextCMS"/>
        <w:rPr>
          <w:rStyle w:val="PlanInstructions"/>
        </w:rPr>
      </w:pPr>
      <w:r w:rsidRPr="00B742B2">
        <w:rPr>
          <w:rStyle w:val="PlanInstructions"/>
          <w:i w:val="0"/>
        </w:rPr>
        <w:t>[</w:t>
      </w:r>
      <w:r w:rsidRPr="00B742B2">
        <w:rPr>
          <w:rStyle w:val="PlanInstructions"/>
        </w:rPr>
        <w:t>Plans should modify this table to reflect supplemental benefits as appropriate.</w:t>
      </w:r>
      <w:r w:rsidRPr="00B742B2">
        <w:rPr>
          <w:rStyle w:val="PlanInstructions"/>
          <w:i w:val="0"/>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cubiertos por nuestro plan, Limitaciones y excepciones"/>
        <w:tblDescription w:val="Servicios cubiertos por nuestro plan, Limitaciones y excepciones"/>
      </w:tblPr>
      <w:tblGrid>
        <w:gridCol w:w="7200"/>
        <w:gridCol w:w="2707"/>
      </w:tblGrid>
      <w:tr w:rsidR="0023676B" w:rsidRPr="007F14F7" w14:paraId="7E3C56F7" w14:textId="77777777" w:rsidTr="00351E11">
        <w:trPr>
          <w:cantSplit/>
          <w:trHeight w:val="144"/>
          <w:tblHeader/>
        </w:trPr>
        <w:tc>
          <w:tcPr>
            <w:tcW w:w="7200" w:type="dxa"/>
            <w:shd w:val="clear" w:color="auto" w:fill="E0E0E0"/>
            <w:vAlign w:val="center"/>
          </w:tcPr>
          <w:p w14:paraId="4076BE05" w14:textId="5E250037" w:rsidR="0023676B" w:rsidRPr="00351E11" w:rsidRDefault="0023676B" w:rsidP="00351E11">
            <w:pPr>
              <w:pStyle w:val="Tableheader"/>
              <w:spacing w:after="0" w:line="240" w:lineRule="auto"/>
              <w:ind w:right="0"/>
              <w:rPr>
                <w:sz w:val="24"/>
              </w:rPr>
            </w:pPr>
            <w:r w:rsidRPr="00351E11">
              <w:rPr>
                <w:sz w:val="24"/>
              </w:rPr>
              <w:t>Servicios cubiertos por nuestro plan</w:t>
            </w:r>
          </w:p>
        </w:tc>
        <w:tc>
          <w:tcPr>
            <w:tcW w:w="2707" w:type="dxa"/>
            <w:shd w:val="clear" w:color="auto" w:fill="E0E0E0"/>
            <w:vAlign w:val="center"/>
          </w:tcPr>
          <w:p w14:paraId="2664A5E0" w14:textId="77777777" w:rsidR="0023676B" w:rsidRPr="00351E11" w:rsidRDefault="0023676B" w:rsidP="00351E11">
            <w:pPr>
              <w:pStyle w:val="Tableheader"/>
              <w:spacing w:after="0" w:line="240" w:lineRule="auto"/>
              <w:ind w:right="0"/>
              <w:rPr>
                <w:sz w:val="24"/>
              </w:rPr>
            </w:pPr>
            <w:r w:rsidRPr="00351E11">
              <w:rPr>
                <w:sz w:val="24"/>
              </w:rPr>
              <w:t>Limitaciones y excepciones</w:t>
            </w:r>
          </w:p>
        </w:tc>
      </w:tr>
      <w:tr w:rsidR="0023676B" w:rsidRPr="007F14F7" w14:paraId="731DB4A3" w14:textId="77777777" w:rsidTr="002717F7">
        <w:trPr>
          <w:cantSplit/>
        </w:trPr>
        <w:tc>
          <w:tcPr>
            <w:tcW w:w="7200" w:type="dxa"/>
            <w:shd w:val="clear" w:color="auto" w:fill="auto"/>
          </w:tcPr>
          <w:p w14:paraId="6BE144B4" w14:textId="327DD404" w:rsidR="0023676B" w:rsidRPr="007F14F7" w:rsidRDefault="0023676B" w:rsidP="00CB2A84">
            <w:pPr>
              <w:pStyle w:val="Tableheading"/>
              <w:spacing w:after="200"/>
            </w:pPr>
            <w:r w:rsidRPr="007F14F7">
              <w:t>Consejería e intervenciones para dejar de fumar o consumir tabaco</w:t>
            </w:r>
          </w:p>
          <w:p w14:paraId="3C159AB6" w14:textId="6EEA7045" w:rsidR="0023676B" w:rsidRPr="007F14F7" w:rsidRDefault="0023676B" w:rsidP="001E0887">
            <w:pPr>
              <w:pStyle w:val="Tabletext"/>
            </w:pPr>
            <w:r w:rsidRPr="007F14F7">
              <w:t>El plan cubre sesiones de consejería e intervenciones para dejar de fumar o consumir tabaco.</w:t>
            </w:r>
          </w:p>
        </w:tc>
        <w:tc>
          <w:tcPr>
            <w:tcW w:w="2707" w:type="dxa"/>
            <w:shd w:val="clear" w:color="auto" w:fill="auto"/>
          </w:tcPr>
          <w:p w14:paraId="23DD128F" w14:textId="77777777" w:rsidR="0023676B" w:rsidRPr="007F14F7" w:rsidRDefault="0023676B" w:rsidP="005A7F92">
            <w:pPr>
              <w:pStyle w:val="Tabletext"/>
            </w:pPr>
          </w:p>
        </w:tc>
      </w:tr>
      <w:tr w:rsidR="0023676B" w:rsidRPr="007F14F7" w14:paraId="77B438CB" w14:textId="77777777" w:rsidTr="002717F7">
        <w:trPr>
          <w:cantSplit/>
        </w:trPr>
        <w:tc>
          <w:tcPr>
            <w:tcW w:w="7200" w:type="dxa"/>
            <w:shd w:val="clear" w:color="auto" w:fill="auto"/>
          </w:tcPr>
          <w:p w14:paraId="55A7D65D" w14:textId="1A85F5D2" w:rsidR="0023676B" w:rsidRPr="007F14F7" w:rsidRDefault="0023676B" w:rsidP="001E0887">
            <w:pPr>
              <w:pStyle w:val="Tableheading"/>
              <w:spacing w:after="200"/>
            </w:pPr>
            <w:r w:rsidRPr="007F14F7">
              <w:t>Consulta para reducir el riesgo de enfermedades cardiovasculares (terapia para enfermedades del corazón)</w:t>
            </w:r>
          </w:p>
          <w:p w14:paraId="22D77F16" w14:textId="77777777" w:rsidR="0023676B" w:rsidRPr="007F14F7" w:rsidRDefault="0023676B" w:rsidP="001E0887">
            <w:pPr>
              <w:pStyle w:val="Tabletext"/>
              <w:rPr>
                <w:rFonts w:cs="Calibri"/>
              </w:rPr>
            </w:pPr>
            <w:r w:rsidRPr="007F14F7">
              <w:t>El plan cubre visitas a su proveedor de cuidados primarios para ayudarle a reducir el riesgo de enfermedades del corazón. Durante esta visita, su médico puede</w:t>
            </w:r>
            <w:r w:rsidRPr="007F14F7">
              <w:rPr>
                <w:rFonts w:cs="Calibri"/>
              </w:rPr>
              <w:t>:</w:t>
            </w:r>
          </w:p>
          <w:p w14:paraId="4033258A" w14:textId="77777777" w:rsidR="0023676B" w:rsidRPr="004A64F9" w:rsidRDefault="0023676B" w:rsidP="00753E3B">
            <w:pPr>
              <w:pStyle w:val="TablelistbulletFirstLevel"/>
              <w:rPr>
                <w:lang w:val="es-AR"/>
              </w:rPr>
            </w:pPr>
            <w:r w:rsidRPr="004A64F9">
              <w:rPr>
                <w:lang w:val="es-AR"/>
              </w:rPr>
              <w:t>hablarle sobre el uso de la aspirina,</w:t>
            </w:r>
          </w:p>
          <w:p w14:paraId="053401F8" w14:textId="77B3118D" w:rsidR="0023676B" w:rsidRPr="004A64F9" w:rsidRDefault="00702CE9" w:rsidP="00753E3B">
            <w:pPr>
              <w:pStyle w:val="TablelistbulletFirstLevel"/>
              <w:rPr>
                <w:lang w:val="es-AR"/>
              </w:rPr>
            </w:pPr>
            <w:r>
              <w:rPr>
                <w:lang w:val="es-AR"/>
              </w:rPr>
              <w:t>r</w:t>
            </w:r>
            <w:r w:rsidR="0023676B" w:rsidRPr="004A64F9">
              <w:rPr>
                <w:lang w:val="es-AR"/>
              </w:rPr>
              <w:t>evisar su presión de la sangre, o</w:t>
            </w:r>
          </w:p>
          <w:p w14:paraId="373C2A9C" w14:textId="62A31EF8" w:rsidR="0023676B" w:rsidRPr="004A64F9" w:rsidRDefault="00702CE9" w:rsidP="00753E3B">
            <w:pPr>
              <w:pStyle w:val="TablelistbulletFirstLevel"/>
              <w:rPr>
                <w:lang w:val="es-AR"/>
              </w:rPr>
            </w:pPr>
            <w:r>
              <w:rPr>
                <w:lang w:val="es-AR"/>
              </w:rPr>
              <w:t>d</w:t>
            </w:r>
            <w:r w:rsidR="0023676B" w:rsidRPr="004A64F9">
              <w:rPr>
                <w:lang w:val="es-AR"/>
              </w:rPr>
              <w:t>arle consejos para asegurarse que usted esté comiendo bien.</w:t>
            </w:r>
          </w:p>
        </w:tc>
        <w:tc>
          <w:tcPr>
            <w:tcW w:w="2707" w:type="dxa"/>
            <w:shd w:val="clear" w:color="auto" w:fill="auto"/>
          </w:tcPr>
          <w:p w14:paraId="1A3B8043" w14:textId="77777777" w:rsidR="0023676B" w:rsidRPr="007F14F7" w:rsidRDefault="0023676B" w:rsidP="005A7F92">
            <w:pPr>
              <w:pStyle w:val="Tabletext"/>
            </w:pPr>
          </w:p>
        </w:tc>
      </w:tr>
      <w:tr w:rsidR="0023676B" w:rsidRPr="007F14F7" w14:paraId="4C27E97F" w14:textId="77777777" w:rsidTr="002717F7">
        <w:trPr>
          <w:cantSplit/>
        </w:trPr>
        <w:tc>
          <w:tcPr>
            <w:tcW w:w="7200" w:type="dxa"/>
            <w:shd w:val="clear" w:color="auto" w:fill="auto"/>
          </w:tcPr>
          <w:p w14:paraId="57F3B543" w14:textId="1D9E507B" w:rsidR="0023676B" w:rsidRPr="007F14F7" w:rsidRDefault="0023676B" w:rsidP="001E0887">
            <w:pPr>
              <w:pStyle w:val="Tableheading"/>
              <w:spacing w:after="200"/>
            </w:pPr>
            <w:r w:rsidRPr="007F14F7">
              <w:lastRenderedPageBreak/>
              <w:t xml:space="preserve">Examen de aneurisma aórtico abdominal </w:t>
            </w:r>
          </w:p>
          <w:p w14:paraId="3B7DAC5F" w14:textId="2828F470" w:rsidR="0023676B" w:rsidRPr="007F14F7" w:rsidRDefault="0023676B" w:rsidP="001D7041">
            <w:pPr>
              <w:pStyle w:val="Tabletext"/>
            </w:pPr>
            <w:r w:rsidRPr="007F14F7">
              <w:t>El plan cubre una ecografía de aneurisma aórtico abdominal si usted está a riesgo.</w:t>
            </w:r>
          </w:p>
        </w:tc>
        <w:tc>
          <w:tcPr>
            <w:tcW w:w="2707" w:type="dxa"/>
            <w:shd w:val="clear" w:color="auto" w:fill="auto"/>
          </w:tcPr>
          <w:p w14:paraId="5F4A9AF7" w14:textId="77777777" w:rsidR="0023676B" w:rsidRPr="007F14F7" w:rsidRDefault="0023676B" w:rsidP="005A7F92">
            <w:pPr>
              <w:pStyle w:val="Tabletext"/>
            </w:pPr>
          </w:p>
        </w:tc>
      </w:tr>
      <w:tr w:rsidR="0023676B" w:rsidRPr="007F14F7" w14:paraId="31FB9891" w14:textId="77777777" w:rsidTr="002717F7">
        <w:trPr>
          <w:cantSplit/>
        </w:trPr>
        <w:tc>
          <w:tcPr>
            <w:tcW w:w="7200" w:type="dxa"/>
            <w:shd w:val="clear" w:color="auto" w:fill="auto"/>
          </w:tcPr>
          <w:p w14:paraId="323578F7" w14:textId="08B9DBA4" w:rsidR="0023676B" w:rsidRPr="007F14F7" w:rsidRDefault="0023676B" w:rsidP="001E0887">
            <w:pPr>
              <w:pStyle w:val="Tableheading"/>
              <w:spacing w:after="200"/>
            </w:pPr>
            <w:r w:rsidRPr="007F14F7">
              <w:t xml:space="preserve">Exámenes de VIH </w:t>
            </w:r>
          </w:p>
          <w:p w14:paraId="486E6EAD" w14:textId="77777777" w:rsidR="0023676B" w:rsidRPr="007F14F7" w:rsidRDefault="0023676B" w:rsidP="001D7041">
            <w:pPr>
              <w:pStyle w:val="Tabletext"/>
            </w:pPr>
            <w:r w:rsidRPr="007F14F7">
              <w:t>El plan cubre un examen de evaluación de VIH para las personas que pidan dicho examen o tengan un alto riesgo de contraer una infección de VIH.</w:t>
            </w:r>
          </w:p>
        </w:tc>
        <w:tc>
          <w:tcPr>
            <w:tcW w:w="2707" w:type="dxa"/>
            <w:shd w:val="clear" w:color="auto" w:fill="auto"/>
          </w:tcPr>
          <w:p w14:paraId="4F98BF9C" w14:textId="77777777" w:rsidR="0023676B" w:rsidRPr="007F14F7" w:rsidRDefault="0023676B" w:rsidP="005A7F92">
            <w:pPr>
              <w:pStyle w:val="Tabletext"/>
            </w:pPr>
          </w:p>
        </w:tc>
      </w:tr>
      <w:tr w:rsidR="0023676B" w:rsidRPr="007F14F7" w14:paraId="2F881572" w14:textId="77777777" w:rsidTr="002717F7">
        <w:trPr>
          <w:cantSplit/>
        </w:trPr>
        <w:tc>
          <w:tcPr>
            <w:tcW w:w="7200" w:type="dxa"/>
            <w:shd w:val="clear" w:color="auto" w:fill="auto"/>
          </w:tcPr>
          <w:p w14:paraId="1C18C4CD" w14:textId="6516F09F" w:rsidR="0023676B" w:rsidRPr="007F14F7" w:rsidRDefault="0023676B" w:rsidP="001E0887">
            <w:pPr>
              <w:pStyle w:val="Tableheading"/>
              <w:spacing w:after="200"/>
            </w:pPr>
            <w:r w:rsidRPr="007F14F7">
              <w:t>Exámenes de obesidad y terapia para bajar de peso</w:t>
            </w:r>
          </w:p>
          <w:p w14:paraId="7D42A2F1" w14:textId="46362D93" w:rsidR="0023676B" w:rsidRPr="007F14F7" w:rsidRDefault="0023676B" w:rsidP="001D7041">
            <w:pPr>
              <w:pStyle w:val="Tabletext"/>
            </w:pPr>
            <w:r w:rsidRPr="007F14F7">
              <w:t>El plan cubre consejería para bajar de peso</w:t>
            </w:r>
            <w:r w:rsidRPr="007F14F7">
              <w:rPr>
                <w:rFonts w:cs="Calibri"/>
              </w:rPr>
              <w:t>.</w:t>
            </w:r>
            <w:r w:rsidRPr="007F14F7">
              <w:t xml:space="preserve"> </w:t>
            </w:r>
          </w:p>
        </w:tc>
        <w:tc>
          <w:tcPr>
            <w:tcW w:w="2707" w:type="dxa"/>
            <w:shd w:val="clear" w:color="auto" w:fill="auto"/>
          </w:tcPr>
          <w:p w14:paraId="0071F9C8" w14:textId="77777777" w:rsidR="0023676B" w:rsidRPr="007F14F7" w:rsidRDefault="0023676B" w:rsidP="005A7F92">
            <w:pPr>
              <w:pStyle w:val="Tabletext"/>
            </w:pPr>
          </w:p>
        </w:tc>
      </w:tr>
      <w:tr w:rsidR="0023676B" w:rsidRPr="007F14F7" w14:paraId="7B5CBAAA" w14:textId="77777777" w:rsidTr="002717F7">
        <w:trPr>
          <w:cantSplit/>
        </w:trPr>
        <w:tc>
          <w:tcPr>
            <w:tcW w:w="7200" w:type="dxa"/>
            <w:shd w:val="clear" w:color="auto" w:fill="auto"/>
          </w:tcPr>
          <w:p w14:paraId="12AB7B34" w14:textId="5466D376" w:rsidR="0023676B" w:rsidRPr="007F14F7" w:rsidRDefault="0023676B" w:rsidP="001E0887">
            <w:pPr>
              <w:pStyle w:val="Tableheading"/>
              <w:spacing w:after="200"/>
            </w:pPr>
            <w:r w:rsidRPr="007F14F7">
              <w:t>Exámenes exploratorios para cáncer de próstata</w:t>
            </w:r>
          </w:p>
          <w:p w14:paraId="57A22F20" w14:textId="77777777" w:rsidR="0023676B" w:rsidRPr="007F14F7" w:rsidRDefault="0023676B" w:rsidP="001D7041">
            <w:pPr>
              <w:pStyle w:val="Tabletext"/>
            </w:pPr>
            <w:r w:rsidRPr="007F14F7">
              <w:t>El plan cubre los siguientes servicios:</w:t>
            </w:r>
          </w:p>
          <w:p w14:paraId="03F6CDC9" w14:textId="77777777" w:rsidR="0023676B" w:rsidRPr="007F14F7" w:rsidRDefault="0023676B" w:rsidP="00753E3B">
            <w:pPr>
              <w:pStyle w:val="TablelistbulletFirstLevel"/>
            </w:pPr>
            <w:r w:rsidRPr="007F14F7">
              <w:t>Un examen de tacto rectal</w:t>
            </w:r>
          </w:p>
          <w:p w14:paraId="2E414A13" w14:textId="77777777" w:rsidR="0023676B" w:rsidRPr="004A64F9" w:rsidRDefault="0023676B" w:rsidP="00753E3B">
            <w:pPr>
              <w:pStyle w:val="TablelistbulletFirstLevel"/>
              <w:rPr>
                <w:rFonts w:eastAsia="Times New Roman"/>
                <w:b/>
                <w:bCs/>
                <w:lang w:val="es-AR"/>
              </w:rPr>
            </w:pPr>
            <w:r w:rsidRPr="004A64F9">
              <w:rPr>
                <w:lang w:val="es-AR"/>
              </w:rPr>
              <w:t>Una prueba de antígeno prostático específico (PSA)</w:t>
            </w:r>
          </w:p>
        </w:tc>
        <w:tc>
          <w:tcPr>
            <w:tcW w:w="2707" w:type="dxa"/>
            <w:shd w:val="clear" w:color="auto" w:fill="auto"/>
          </w:tcPr>
          <w:p w14:paraId="19C37B45" w14:textId="77777777" w:rsidR="0023676B" w:rsidRPr="007F14F7" w:rsidRDefault="0023676B" w:rsidP="005A7F92">
            <w:pPr>
              <w:pStyle w:val="Tabletext"/>
            </w:pPr>
          </w:p>
        </w:tc>
      </w:tr>
      <w:tr w:rsidR="0023676B" w:rsidRPr="007F14F7" w14:paraId="533A0A7D" w14:textId="77777777" w:rsidTr="002717F7">
        <w:trPr>
          <w:cantSplit/>
        </w:trPr>
        <w:tc>
          <w:tcPr>
            <w:tcW w:w="7200" w:type="dxa"/>
            <w:shd w:val="clear" w:color="auto" w:fill="auto"/>
          </w:tcPr>
          <w:p w14:paraId="2F71F93B" w14:textId="4C9BB694" w:rsidR="0023676B" w:rsidRPr="007F14F7" w:rsidRDefault="0023676B" w:rsidP="001E0887">
            <w:pPr>
              <w:pStyle w:val="Tableheading"/>
              <w:spacing w:after="200"/>
            </w:pPr>
            <w:r w:rsidRPr="007F14F7">
              <w:t xml:space="preserve">Exámenes para controlar la diabetes </w:t>
            </w:r>
          </w:p>
          <w:p w14:paraId="42730E72" w14:textId="77777777" w:rsidR="0023676B" w:rsidRPr="007F14F7" w:rsidRDefault="0023676B" w:rsidP="001D7041">
            <w:pPr>
              <w:pStyle w:val="Tabletext"/>
              <w:rPr>
                <w:rFonts w:cs="Calibri"/>
              </w:rPr>
            </w:pPr>
            <w:r w:rsidRPr="007F14F7">
              <w:t>El plan cubrirá este examen (incluyendo las pruebas de glucosa en ayunas)</w:t>
            </w:r>
            <w:r w:rsidRPr="007F14F7">
              <w:rPr>
                <w:rFonts w:cs="Calibri"/>
              </w:rPr>
              <w:t xml:space="preserve">. </w:t>
            </w:r>
          </w:p>
          <w:p w14:paraId="52FE063A" w14:textId="77777777" w:rsidR="0023676B" w:rsidRPr="007F14F7" w:rsidRDefault="0023676B" w:rsidP="001D7041">
            <w:pPr>
              <w:pStyle w:val="Tabletext"/>
              <w:rPr>
                <w:b/>
                <w:bCs/>
              </w:rPr>
            </w:pPr>
            <w:r w:rsidRPr="007F14F7">
              <w:t>Es probable que usted quiera hablar con su proveedor sobre estos exámenes si tiene alguno de los siguientes factores de riesgo: presión arterial alta (hipertensión), historia de niveles de colesterol y de triglicéridos anormales (dislipidemia), obesidad, su familia tiene historia de diabetes o niveles altos de azúcar en la sangre (glucosa).</w:t>
            </w:r>
          </w:p>
        </w:tc>
        <w:tc>
          <w:tcPr>
            <w:tcW w:w="2707" w:type="dxa"/>
            <w:shd w:val="clear" w:color="auto" w:fill="auto"/>
          </w:tcPr>
          <w:p w14:paraId="7641BE9A" w14:textId="77777777" w:rsidR="0023676B" w:rsidRPr="007F14F7" w:rsidRDefault="0023676B" w:rsidP="005A7F92">
            <w:pPr>
              <w:pStyle w:val="Tabletext"/>
            </w:pPr>
          </w:p>
        </w:tc>
      </w:tr>
      <w:tr w:rsidR="0023676B" w:rsidRPr="007F14F7" w14:paraId="2E35F421" w14:textId="77777777" w:rsidTr="002717F7">
        <w:trPr>
          <w:cantSplit/>
        </w:trPr>
        <w:tc>
          <w:tcPr>
            <w:tcW w:w="7200" w:type="dxa"/>
            <w:shd w:val="clear" w:color="auto" w:fill="auto"/>
          </w:tcPr>
          <w:p w14:paraId="74B130A7" w14:textId="525671A3" w:rsidR="0023676B" w:rsidRPr="007F14F7" w:rsidRDefault="0023676B" w:rsidP="001D7041">
            <w:pPr>
              <w:pStyle w:val="Tableheading"/>
              <w:spacing w:after="200"/>
            </w:pPr>
            <w:r w:rsidRPr="007F14F7">
              <w:lastRenderedPageBreak/>
              <w:t>Exámenes para detectar cáncer colorectal</w:t>
            </w:r>
          </w:p>
          <w:p w14:paraId="4CA46F4D" w14:textId="58A4DA47" w:rsidR="0023676B" w:rsidRPr="007F14F7" w:rsidRDefault="0023676B" w:rsidP="001D7041">
            <w:pPr>
              <w:pStyle w:val="Tabletext"/>
            </w:pPr>
            <w:r w:rsidRPr="007F14F7">
              <w:t>Para las personas de 50 años y mayores o con alto riesgo de cáncer colorectal, el plan cubre:</w:t>
            </w:r>
          </w:p>
          <w:p w14:paraId="5B4EC7E5" w14:textId="77777777" w:rsidR="0023676B" w:rsidRPr="004A64F9" w:rsidRDefault="0023676B" w:rsidP="00753E3B">
            <w:pPr>
              <w:pStyle w:val="TablelistbulletFirstLevel"/>
              <w:rPr>
                <w:lang w:val="es-AR"/>
              </w:rPr>
            </w:pPr>
            <w:r w:rsidRPr="004A64F9">
              <w:rPr>
                <w:lang w:val="es-AR"/>
              </w:rPr>
              <w:t>Sigmoidoscopía flexible (o enema de bario exploratoria)</w:t>
            </w:r>
          </w:p>
          <w:p w14:paraId="78577DBF" w14:textId="77777777" w:rsidR="0023676B" w:rsidRPr="004A64F9" w:rsidRDefault="0023676B" w:rsidP="00753E3B">
            <w:pPr>
              <w:pStyle w:val="TablelistbulletFirstLevel"/>
              <w:rPr>
                <w:lang w:val="es-AR"/>
              </w:rPr>
            </w:pPr>
            <w:r w:rsidRPr="004A64F9">
              <w:rPr>
                <w:lang w:val="es-AR"/>
              </w:rPr>
              <w:t>Prueba de sangre oculta en la materia fecal</w:t>
            </w:r>
          </w:p>
          <w:p w14:paraId="4F7FF542" w14:textId="77777777" w:rsidR="0023676B" w:rsidRPr="00753E3B" w:rsidRDefault="0023676B" w:rsidP="00753E3B">
            <w:pPr>
              <w:pStyle w:val="TablelistbulletFirstLevel"/>
            </w:pPr>
            <w:r w:rsidRPr="007F14F7">
              <w:t xml:space="preserve">Colonoscopía exploratoria </w:t>
            </w:r>
          </w:p>
          <w:p w14:paraId="5679DB97" w14:textId="77777777" w:rsidR="00374517" w:rsidRPr="004A64F9" w:rsidRDefault="00374517" w:rsidP="00374517">
            <w:pPr>
              <w:pStyle w:val="TablelistbulletFirstLevel"/>
              <w:rPr>
                <w:lang w:val="es-AR"/>
              </w:rPr>
            </w:pPr>
            <w:r w:rsidRPr="004A64F9">
              <w:rPr>
                <w:lang w:val="es-AR"/>
              </w:rPr>
              <w:t>Cribado colorrectal basado en el ADN</w:t>
            </w:r>
          </w:p>
          <w:p w14:paraId="3002ECC1" w14:textId="56DBB8D3" w:rsidR="00B156E1" w:rsidRPr="004A64F9" w:rsidRDefault="00374517" w:rsidP="00B156E1">
            <w:pPr>
              <w:pStyle w:val="TablelistbulletFirstLevel"/>
              <w:rPr>
                <w:lang w:val="es-AR"/>
              </w:rPr>
            </w:pPr>
            <w:r>
              <w:rPr>
                <w:lang w:val="es-AR"/>
              </w:rPr>
              <w:t>P</w:t>
            </w:r>
            <w:r w:rsidR="00B156E1" w:rsidRPr="004A64F9">
              <w:rPr>
                <w:lang w:val="es-AR"/>
              </w:rPr>
              <w:t>rueba de sangre oculta en heces o prueba inmunoquímica fecal</w:t>
            </w:r>
          </w:p>
          <w:p w14:paraId="7AF0BBF7" w14:textId="4756C0B7" w:rsidR="0023676B" w:rsidRPr="007F14F7" w:rsidRDefault="0023676B" w:rsidP="001D7041">
            <w:pPr>
              <w:pStyle w:val="Tabletext"/>
            </w:pPr>
            <w:r w:rsidRPr="007F14F7">
              <w:t xml:space="preserve">Para las personas que no tengan un alto riesgo de tener cáncer colorectal, el plan cubrirá una colonoscopía exploratoria cada diez años </w:t>
            </w:r>
            <w:r w:rsidRPr="007F14F7">
              <w:rPr>
                <w:rFonts w:cs="Calibri"/>
              </w:rPr>
              <w:t>(</w:t>
            </w:r>
            <w:r w:rsidRPr="007F14F7">
              <w:t>pero no dentro de un periodo de 48 meses desde la fecha en que le hayan hecho una sigmoidoscopía flexible</w:t>
            </w:r>
            <w:r w:rsidRPr="007F14F7">
              <w:rPr>
                <w:rFonts w:cs="Calibri"/>
              </w:rPr>
              <w:t>).</w:t>
            </w:r>
          </w:p>
        </w:tc>
        <w:tc>
          <w:tcPr>
            <w:tcW w:w="2707" w:type="dxa"/>
            <w:shd w:val="clear" w:color="auto" w:fill="auto"/>
          </w:tcPr>
          <w:p w14:paraId="0067EE84" w14:textId="77777777" w:rsidR="0023676B" w:rsidRPr="007F14F7" w:rsidRDefault="0023676B" w:rsidP="005A7F92">
            <w:pPr>
              <w:pStyle w:val="Tabletext"/>
            </w:pPr>
          </w:p>
        </w:tc>
      </w:tr>
      <w:tr w:rsidR="0023676B" w:rsidRPr="007F14F7" w14:paraId="66AF5FCB" w14:textId="77777777" w:rsidTr="002717F7">
        <w:trPr>
          <w:cantSplit/>
        </w:trPr>
        <w:tc>
          <w:tcPr>
            <w:tcW w:w="7200" w:type="dxa"/>
            <w:shd w:val="clear" w:color="auto" w:fill="auto"/>
          </w:tcPr>
          <w:p w14:paraId="66E355FA" w14:textId="1DEC7C6E" w:rsidR="0023676B" w:rsidRPr="007F14F7" w:rsidRDefault="0023676B" w:rsidP="001D7041">
            <w:pPr>
              <w:pStyle w:val="Tableheading"/>
              <w:spacing w:after="200"/>
            </w:pPr>
            <w:r w:rsidRPr="007F14F7">
              <w:t>Exámenes para detectar el cáncer del cuello del útero y vaginal</w:t>
            </w:r>
          </w:p>
          <w:p w14:paraId="3A6644B1" w14:textId="77777777" w:rsidR="0023676B" w:rsidRPr="007F14F7" w:rsidRDefault="0023676B" w:rsidP="001D7041">
            <w:pPr>
              <w:pStyle w:val="Tabletext"/>
              <w:rPr>
                <w:b/>
                <w:bCs/>
              </w:rPr>
            </w:pPr>
            <w:r w:rsidRPr="007F14F7">
              <w:t>El plan cubre pruebas de Papanicolau y exámenes pélvicos cada año para todas las mujeres.</w:t>
            </w:r>
          </w:p>
        </w:tc>
        <w:tc>
          <w:tcPr>
            <w:tcW w:w="2707" w:type="dxa"/>
            <w:shd w:val="clear" w:color="auto" w:fill="auto"/>
          </w:tcPr>
          <w:p w14:paraId="00661139" w14:textId="77777777" w:rsidR="0023676B" w:rsidRPr="007F14F7" w:rsidRDefault="0023676B" w:rsidP="005A7F92">
            <w:pPr>
              <w:pStyle w:val="Tabletext"/>
            </w:pPr>
          </w:p>
        </w:tc>
      </w:tr>
      <w:tr w:rsidR="0023676B" w:rsidRPr="007F14F7" w14:paraId="19F78405" w14:textId="77777777" w:rsidTr="002717F7">
        <w:trPr>
          <w:cantSplit/>
        </w:trPr>
        <w:tc>
          <w:tcPr>
            <w:tcW w:w="7200" w:type="dxa"/>
            <w:shd w:val="clear" w:color="auto" w:fill="auto"/>
          </w:tcPr>
          <w:p w14:paraId="70FACF67" w14:textId="5E96E8DC" w:rsidR="0023676B" w:rsidRPr="007F14F7" w:rsidRDefault="0023676B" w:rsidP="001D7041">
            <w:pPr>
              <w:pStyle w:val="Tableheading"/>
              <w:spacing w:after="200"/>
            </w:pPr>
            <w:r w:rsidRPr="007F14F7">
              <w:t>Exámenes para detectar el cáncer de seno</w:t>
            </w:r>
          </w:p>
          <w:p w14:paraId="60F396C8" w14:textId="77777777" w:rsidR="0023676B" w:rsidRPr="007F14F7" w:rsidRDefault="0023676B" w:rsidP="001D7041">
            <w:pPr>
              <w:pStyle w:val="Tabletext"/>
              <w:rPr>
                <w:rFonts w:cs="Calibri"/>
              </w:rPr>
            </w:pPr>
            <w:r w:rsidRPr="007F14F7">
              <w:t>El plan cubre los siguientes servicios</w:t>
            </w:r>
            <w:r w:rsidRPr="007F14F7">
              <w:rPr>
                <w:rFonts w:cs="Calibri"/>
              </w:rPr>
              <w:t>:</w:t>
            </w:r>
          </w:p>
          <w:p w14:paraId="7BEC53F0" w14:textId="77777777" w:rsidR="0023676B" w:rsidRPr="004A64F9" w:rsidRDefault="0023676B" w:rsidP="00753E3B">
            <w:pPr>
              <w:pStyle w:val="TablelistbulletFirstLevel"/>
              <w:rPr>
                <w:lang w:val="es-AR"/>
              </w:rPr>
            </w:pPr>
            <w:r w:rsidRPr="004A64F9">
              <w:rPr>
                <w:lang w:val="es-AR"/>
              </w:rPr>
              <w:t>Una mamografía inicial de referencia entre las edades de 35 y 39 años</w:t>
            </w:r>
          </w:p>
          <w:p w14:paraId="345D23DC" w14:textId="77777777" w:rsidR="0023676B" w:rsidRPr="004A64F9" w:rsidRDefault="0023676B" w:rsidP="00753E3B">
            <w:pPr>
              <w:pStyle w:val="TablelistbulletFirstLevel"/>
              <w:rPr>
                <w:lang w:val="es-AR"/>
              </w:rPr>
            </w:pPr>
            <w:r w:rsidRPr="004A64F9">
              <w:rPr>
                <w:lang w:val="es-AR"/>
              </w:rPr>
              <w:t>Una mamografía cada 12 meses para las mujeres de 40 años y mayor</w:t>
            </w:r>
          </w:p>
          <w:p w14:paraId="74358A8E" w14:textId="77777777" w:rsidR="0023676B" w:rsidRPr="004A64F9" w:rsidRDefault="0023676B" w:rsidP="00753E3B">
            <w:pPr>
              <w:pStyle w:val="TablelistbulletFirstLevel"/>
              <w:rPr>
                <w:lang w:val="es-AR"/>
              </w:rPr>
            </w:pPr>
            <w:r w:rsidRPr="004A64F9">
              <w:rPr>
                <w:lang w:val="es-AR"/>
              </w:rPr>
              <w:t xml:space="preserve">Las mujeres menores de 35 años que tengan un riesgo alto de desarrollar cáncer de seno podrían ser elegibles para mamografías </w:t>
            </w:r>
          </w:p>
          <w:p w14:paraId="45116F68" w14:textId="662C0E09" w:rsidR="0023676B" w:rsidRPr="004A64F9" w:rsidRDefault="0023676B" w:rsidP="00753E3B">
            <w:pPr>
              <w:pStyle w:val="TablelistbulletFirstLevel"/>
              <w:rPr>
                <w:lang w:val="es-AR"/>
              </w:rPr>
            </w:pPr>
            <w:r w:rsidRPr="004A64F9">
              <w:rPr>
                <w:lang w:val="es-AR"/>
              </w:rPr>
              <w:t xml:space="preserve">Un examen clínico anual de los senos </w:t>
            </w:r>
          </w:p>
        </w:tc>
        <w:tc>
          <w:tcPr>
            <w:tcW w:w="2707" w:type="dxa"/>
            <w:shd w:val="clear" w:color="auto" w:fill="auto"/>
          </w:tcPr>
          <w:p w14:paraId="48EBD281" w14:textId="77777777" w:rsidR="0023676B" w:rsidRPr="007F14F7" w:rsidRDefault="0023676B" w:rsidP="005A7F92">
            <w:pPr>
              <w:pStyle w:val="Tabletext"/>
            </w:pPr>
          </w:p>
        </w:tc>
      </w:tr>
      <w:tr w:rsidR="0023676B" w:rsidRPr="007F14F7" w14:paraId="1E4D4E5F" w14:textId="77777777" w:rsidTr="002717F7">
        <w:trPr>
          <w:cantSplit/>
        </w:trPr>
        <w:tc>
          <w:tcPr>
            <w:tcW w:w="7200" w:type="dxa"/>
            <w:shd w:val="clear" w:color="auto" w:fill="auto"/>
          </w:tcPr>
          <w:p w14:paraId="47906F89" w14:textId="3DAECD2F" w:rsidR="0023676B" w:rsidRPr="007F14F7" w:rsidRDefault="0023676B" w:rsidP="0040477C">
            <w:pPr>
              <w:pStyle w:val="Tableheading"/>
              <w:spacing w:after="200"/>
            </w:pPr>
            <w:r w:rsidRPr="007F14F7">
              <w:lastRenderedPageBreak/>
              <w:t>Exámenes para detectar la depresión</w:t>
            </w:r>
          </w:p>
          <w:p w14:paraId="0B13ABB2" w14:textId="77777777" w:rsidR="0023676B" w:rsidRPr="007F14F7" w:rsidRDefault="0023676B" w:rsidP="001D7041">
            <w:pPr>
              <w:pStyle w:val="Tabletext"/>
            </w:pPr>
            <w:r w:rsidRPr="007F14F7">
              <w:t>El plan cubre exámenes para detectar la depresión</w:t>
            </w:r>
            <w:r w:rsidRPr="007F14F7">
              <w:rPr>
                <w:rFonts w:cs="Calibri"/>
              </w:rPr>
              <w:t>.</w:t>
            </w:r>
            <w:r w:rsidRPr="007F14F7">
              <w:t xml:space="preserve"> </w:t>
            </w:r>
          </w:p>
        </w:tc>
        <w:tc>
          <w:tcPr>
            <w:tcW w:w="2707" w:type="dxa"/>
            <w:shd w:val="clear" w:color="auto" w:fill="auto"/>
          </w:tcPr>
          <w:p w14:paraId="0CAE85BD" w14:textId="77777777" w:rsidR="0023676B" w:rsidRPr="007F14F7" w:rsidRDefault="0023676B" w:rsidP="005A7F92">
            <w:pPr>
              <w:pStyle w:val="Tabletext"/>
            </w:pPr>
          </w:p>
        </w:tc>
      </w:tr>
      <w:tr w:rsidR="0023676B" w:rsidRPr="007F14F7" w14:paraId="31E5191A" w14:textId="77777777" w:rsidTr="002717F7">
        <w:trPr>
          <w:cantSplit/>
        </w:trPr>
        <w:tc>
          <w:tcPr>
            <w:tcW w:w="7200" w:type="dxa"/>
            <w:shd w:val="clear" w:color="auto" w:fill="auto"/>
          </w:tcPr>
          <w:p w14:paraId="16C45A85" w14:textId="66C0599C" w:rsidR="0023676B" w:rsidRPr="007F14F7" w:rsidRDefault="0023676B" w:rsidP="0040477C">
            <w:pPr>
              <w:pStyle w:val="Tableheading"/>
              <w:spacing w:after="200"/>
            </w:pPr>
            <w:r w:rsidRPr="007F14F7">
              <w:t xml:space="preserve">Exámenes para la detección de enfermedades cardiovasculares (del corazón) </w:t>
            </w:r>
          </w:p>
          <w:p w14:paraId="05D16927" w14:textId="77777777" w:rsidR="0023676B" w:rsidRPr="007F14F7" w:rsidRDefault="0023676B" w:rsidP="0040477C">
            <w:pPr>
              <w:pStyle w:val="Tabletext"/>
              <w:rPr>
                <w:b/>
                <w:bCs/>
              </w:rPr>
            </w:pPr>
            <w:r w:rsidRPr="007F14F7">
              <w:t>El plan cubre análisis de sangre para saber si usted tiene una enfermedad cardiovascular. Estos análisis de sangre también detectan defectos a causa de un alto riesgo de enfermedades del corazón</w:t>
            </w:r>
            <w:r w:rsidRPr="007F14F7">
              <w:rPr>
                <w:rFonts w:cs="Calibri"/>
              </w:rPr>
              <w:t>.</w:t>
            </w:r>
          </w:p>
        </w:tc>
        <w:tc>
          <w:tcPr>
            <w:tcW w:w="2707" w:type="dxa"/>
            <w:shd w:val="clear" w:color="auto" w:fill="auto"/>
          </w:tcPr>
          <w:p w14:paraId="4DBB9F8F" w14:textId="77777777" w:rsidR="0023676B" w:rsidRPr="007F14F7" w:rsidRDefault="0023676B" w:rsidP="005A7F92">
            <w:pPr>
              <w:pStyle w:val="Tabletext"/>
            </w:pPr>
          </w:p>
        </w:tc>
      </w:tr>
      <w:tr w:rsidR="0023676B" w:rsidRPr="007F14F7" w14:paraId="65EB3524" w14:textId="77777777" w:rsidTr="002717F7">
        <w:trPr>
          <w:cantSplit/>
        </w:trPr>
        <w:tc>
          <w:tcPr>
            <w:tcW w:w="7200" w:type="dxa"/>
            <w:shd w:val="clear" w:color="auto" w:fill="auto"/>
          </w:tcPr>
          <w:p w14:paraId="3D00C05B" w14:textId="34B54C42" w:rsidR="0023676B" w:rsidRPr="007F14F7" w:rsidRDefault="0023676B" w:rsidP="0040477C">
            <w:pPr>
              <w:pStyle w:val="Tableheading"/>
              <w:spacing w:after="200"/>
            </w:pPr>
            <w:r w:rsidRPr="007F14F7">
              <w:t xml:space="preserve">Exámenes y consejería para tratar infecciones de transmisión sexual (STI) </w:t>
            </w:r>
          </w:p>
          <w:p w14:paraId="60E02897" w14:textId="77777777" w:rsidR="0023676B" w:rsidRPr="007F14F7" w:rsidRDefault="0023676B" w:rsidP="0040477C">
            <w:pPr>
              <w:pStyle w:val="Tabletext"/>
            </w:pPr>
            <w:r w:rsidRPr="007F14F7">
              <w:t>El plan cubre exámenes para tratar infecciones de transmisión sexual, incluyendo pero no limitado a clamidia, gonorrea, sífilis y hepatitis B.</w:t>
            </w:r>
          </w:p>
          <w:p w14:paraId="12821847" w14:textId="77777777" w:rsidR="0023676B" w:rsidRPr="007F14F7" w:rsidRDefault="0023676B" w:rsidP="0040477C">
            <w:pPr>
              <w:pStyle w:val="Tabletext"/>
            </w:pPr>
            <w:r w:rsidRPr="007F14F7">
              <w:rPr>
                <w:rFonts w:cs="Calibri"/>
              </w:rPr>
              <w:t xml:space="preserve">El plan también cubre </w:t>
            </w:r>
            <w:r w:rsidRPr="007F14F7">
              <w:t>sesiones intensivas de consejería del comportamiento, en persona,</w:t>
            </w:r>
            <w:r w:rsidRPr="007F14F7">
              <w:rPr>
                <w:rFonts w:cs="Calibri"/>
              </w:rPr>
              <w:t xml:space="preserve"> </w:t>
            </w:r>
            <w:r w:rsidRPr="007F14F7">
              <w:t>para adultos activos sexualmente y con mayor riesgo de tener infecciones de transmisión sexual. Cada sesión podrá ser de 20 a 30 minutos de duración</w:t>
            </w:r>
            <w:r w:rsidRPr="007F14F7">
              <w:rPr>
                <w:rFonts w:cs="Calibri"/>
              </w:rPr>
              <w:t>.</w:t>
            </w:r>
          </w:p>
        </w:tc>
        <w:tc>
          <w:tcPr>
            <w:tcW w:w="2707" w:type="dxa"/>
            <w:shd w:val="clear" w:color="auto" w:fill="auto"/>
          </w:tcPr>
          <w:p w14:paraId="23EA1318" w14:textId="77777777" w:rsidR="0023676B" w:rsidRPr="007F14F7" w:rsidRDefault="0023676B" w:rsidP="005A7F92">
            <w:pPr>
              <w:pStyle w:val="Tabletext"/>
            </w:pPr>
          </w:p>
        </w:tc>
      </w:tr>
      <w:tr w:rsidR="0023676B" w:rsidRPr="007F14F7" w14:paraId="5288181C" w14:textId="77777777" w:rsidTr="002717F7">
        <w:trPr>
          <w:cantSplit/>
        </w:trPr>
        <w:tc>
          <w:tcPr>
            <w:tcW w:w="7200" w:type="dxa"/>
            <w:shd w:val="clear" w:color="auto" w:fill="auto"/>
          </w:tcPr>
          <w:p w14:paraId="0B62937A" w14:textId="5CD02511" w:rsidR="0023676B" w:rsidRPr="007F14F7" w:rsidRDefault="0023676B" w:rsidP="0040477C">
            <w:pPr>
              <w:pStyle w:val="Tableheading"/>
              <w:spacing w:after="200"/>
            </w:pPr>
            <w:r w:rsidRPr="007F14F7">
              <w:t xml:space="preserve">Exámenes y orientación por el abuso de alcohol </w:t>
            </w:r>
          </w:p>
          <w:p w14:paraId="5FC06A4A" w14:textId="77777777" w:rsidR="0023676B" w:rsidRPr="007F14F7" w:rsidRDefault="0023676B" w:rsidP="0040477C">
            <w:pPr>
              <w:pStyle w:val="Tabletext"/>
            </w:pPr>
            <w:r w:rsidRPr="007F14F7">
              <w:t>El plan cubre un examen para establecer el abuso de alcohol en adultos</w:t>
            </w:r>
            <w:r w:rsidRPr="007F14F7">
              <w:rPr>
                <w:rFonts w:cs="Calibri"/>
              </w:rPr>
              <w:t xml:space="preserve">. </w:t>
            </w:r>
            <w:r w:rsidRPr="007F14F7">
              <w:t>Esto incluye a las mujeres embarazadas</w:t>
            </w:r>
            <w:r w:rsidRPr="007F14F7">
              <w:rPr>
                <w:rFonts w:cs="Calibri"/>
              </w:rPr>
              <w:t xml:space="preserve">. </w:t>
            </w:r>
            <w:r w:rsidRPr="007F14F7">
              <w:t>Si el resultado de su examen por abuso de alcohol es positivo, el plan cubrirá sesiones de consejería en persona con un proveedor de cuidados primarios calificado o un médico</w:t>
            </w:r>
            <w:r w:rsidRPr="007F14F7">
              <w:rPr>
                <w:rFonts w:cs="Calibri"/>
              </w:rPr>
              <w:t xml:space="preserve">. </w:t>
            </w:r>
          </w:p>
        </w:tc>
        <w:tc>
          <w:tcPr>
            <w:tcW w:w="2707" w:type="dxa"/>
            <w:shd w:val="clear" w:color="auto" w:fill="auto"/>
          </w:tcPr>
          <w:p w14:paraId="73BA70D9" w14:textId="77777777" w:rsidR="0023676B" w:rsidRPr="007F14F7" w:rsidRDefault="0023676B" w:rsidP="005A7F92">
            <w:pPr>
              <w:pStyle w:val="Tabletext"/>
            </w:pPr>
          </w:p>
        </w:tc>
      </w:tr>
      <w:tr w:rsidR="0023676B" w:rsidRPr="007F14F7" w14:paraId="6D3B14D7" w14:textId="77777777" w:rsidTr="002717F7">
        <w:trPr>
          <w:cantSplit/>
        </w:trPr>
        <w:tc>
          <w:tcPr>
            <w:tcW w:w="7200" w:type="dxa"/>
            <w:shd w:val="clear" w:color="auto" w:fill="auto"/>
          </w:tcPr>
          <w:p w14:paraId="47493C8F" w14:textId="77777777" w:rsidR="0023676B" w:rsidRPr="007F14F7" w:rsidRDefault="0023676B" w:rsidP="00D84FC4">
            <w:pPr>
              <w:pStyle w:val="StyleCH4ChartRegularTextCMSNEWBold"/>
              <w:rPr>
                <w:b w:val="0"/>
                <w:noProof w:val="0"/>
              </w:rPr>
            </w:pPr>
            <w:r w:rsidRPr="007F14F7">
              <w:rPr>
                <w:noProof w:val="0"/>
              </w:rPr>
              <w:lastRenderedPageBreak/>
              <w:t>Programa de prevención de diabetes de Medicare (MDPP, por sus siglas en inglés)</w:t>
            </w:r>
          </w:p>
          <w:p w14:paraId="5FA50241" w14:textId="77777777" w:rsidR="0023676B" w:rsidRPr="007F14F7" w:rsidRDefault="0023676B" w:rsidP="00D84FC4">
            <w:pPr>
              <w:pStyle w:val="CH4ChartRegularTextCMSNEW"/>
              <w:rPr>
                <w:noProof w:val="0"/>
              </w:rPr>
            </w:pPr>
            <w:r w:rsidRPr="007F14F7">
              <w:rPr>
                <w:noProof w:val="0"/>
              </w:rPr>
              <w:t>El plan pagará por servicios de MDPP. MDPP está diseñado para ayudarle a aumentar comportamientos saludables. Le ofrece entrenamiento práctico en:</w:t>
            </w:r>
          </w:p>
          <w:p w14:paraId="58545C51" w14:textId="77777777" w:rsidR="0023676B" w:rsidRPr="004A64F9" w:rsidRDefault="0023676B" w:rsidP="00753E3B">
            <w:pPr>
              <w:pStyle w:val="TablelistbulletFirstLevel"/>
              <w:rPr>
                <w:lang w:val="es-AR"/>
              </w:rPr>
            </w:pPr>
            <w:r w:rsidRPr="004A64F9">
              <w:rPr>
                <w:lang w:val="es-AR"/>
              </w:rPr>
              <w:t xml:space="preserve">cambio de dieta a largo plazo, </w:t>
            </w:r>
            <w:r w:rsidRPr="002C244F">
              <w:rPr>
                <w:b/>
                <w:bCs/>
                <w:lang w:val="es-AR"/>
              </w:rPr>
              <w:t>y</w:t>
            </w:r>
          </w:p>
          <w:p w14:paraId="75B0672A" w14:textId="77777777" w:rsidR="0023676B" w:rsidRPr="004A64F9" w:rsidRDefault="0023676B" w:rsidP="00753E3B">
            <w:pPr>
              <w:pStyle w:val="TablelistbulletFirstLevel"/>
              <w:rPr>
                <w:lang w:val="es-AR"/>
              </w:rPr>
            </w:pPr>
            <w:r w:rsidRPr="004A64F9">
              <w:rPr>
                <w:lang w:val="es-AR"/>
              </w:rPr>
              <w:t xml:space="preserve">aumento de la actividad física, </w:t>
            </w:r>
            <w:r w:rsidRPr="002C244F">
              <w:rPr>
                <w:b/>
                <w:bCs/>
                <w:lang w:val="es-AR"/>
              </w:rPr>
              <w:t>y</w:t>
            </w:r>
          </w:p>
          <w:p w14:paraId="48F13E14" w14:textId="1540E57B" w:rsidR="0023676B" w:rsidRPr="004A64F9" w:rsidRDefault="0023676B" w:rsidP="00753E3B">
            <w:pPr>
              <w:pStyle w:val="TablelistbulletFirstLevel"/>
              <w:rPr>
                <w:b/>
                <w:lang w:val="es-AR"/>
              </w:rPr>
            </w:pPr>
            <w:r w:rsidRPr="004A64F9">
              <w:rPr>
                <w:lang w:val="es-AR"/>
              </w:rPr>
              <w:t>maneras de mantener la pérdida de peso y un estilo de vida saludable.</w:t>
            </w:r>
          </w:p>
        </w:tc>
        <w:tc>
          <w:tcPr>
            <w:tcW w:w="2707" w:type="dxa"/>
            <w:shd w:val="clear" w:color="auto" w:fill="auto"/>
          </w:tcPr>
          <w:p w14:paraId="69E765D9" w14:textId="77777777" w:rsidR="0023676B" w:rsidRPr="007F14F7" w:rsidRDefault="0023676B" w:rsidP="00D84FC4">
            <w:pPr>
              <w:pStyle w:val="Tabletext"/>
            </w:pPr>
          </w:p>
        </w:tc>
      </w:tr>
      <w:tr w:rsidR="0023676B" w:rsidRPr="00D5642C" w14:paraId="7866968C" w14:textId="77777777" w:rsidTr="002717F7">
        <w:trPr>
          <w:cantSplit/>
        </w:trPr>
        <w:tc>
          <w:tcPr>
            <w:tcW w:w="7200" w:type="dxa"/>
            <w:shd w:val="clear" w:color="auto" w:fill="auto"/>
          </w:tcPr>
          <w:p w14:paraId="2016C095" w14:textId="6F4F0778" w:rsidR="0023676B" w:rsidRPr="007F14F7" w:rsidRDefault="0023676B" w:rsidP="00D84FC4">
            <w:pPr>
              <w:tabs>
                <w:tab w:val="clear" w:pos="288"/>
              </w:tabs>
              <w:spacing w:line="280" w:lineRule="exact"/>
              <w:ind w:right="288"/>
              <w:rPr>
                <w:rFonts w:eastAsia="Times New Roman"/>
                <w:b/>
                <w:bCs/>
              </w:rPr>
            </w:pPr>
            <w:r w:rsidRPr="007F14F7">
              <w:rPr>
                <w:rFonts w:eastAsia="Times New Roman"/>
                <w:b/>
                <w:bCs/>
              </w:rPr>
              <w:t>Pruebas de detección del cáncer de pulmón</w:t>
            </w:r>
          </w:p>
          <w:p w14:paraId="4813CEAD" w14:textId="77777777" w:rsidR="0023676B" w:rsidRPr="007F14F7" w:rsidRDefault="0023676B" w:rsidP="00D84FC4">
            <w:pPr>
              <w:tabs>
                <w:tab w:val="clear" w:pos="288"/>
              </w:tabs>
              <w:spacing w:after="120" w:line="280" w:lineRule="exact"/>
              <w:ind w:right="288"/>
              <w:rPr>
                <w:rFonts w:eastAsia="Times New Roman"/>
                <w:bCs/>
              </w:rPr>
            </w:pPr>
            <w:r w:rsidRPr="007F14F7">
              <w:rPr>
                <w:rFonts w:eastAsia="Times New Roman"/>
                <w:bCs/>
              </w:rPr>
              <w:t>El plan pagará las pruebas de detección del cáncer de pulmón cada 12 meses si usted:</w:t>
            </w:r>
          </w:p>
          <w:p w14:paraId="5C04E1EE" w14:textId="77777777" w:rsidR="0023676B" w:rsidRPr="007F14F7" w:rsidRDefault="0023676B" w:rsidP="00753E3B">
            <w:pPr>
              <w:pStyle w:val="TablelistbulletFirstLevel"/>
            </w:pPr>
            <w:r w:rsidRPr="007F14F7">
              <w:t xml:space="preserve">Tiene 55-77 años, </w:t>
            </w:r>
            <w:r w:rsidRPr="00E47D39">
              <w:rPr>
                <w:b/>
                <w:bCs/>
              </w:rPr>
              <w:t>y</w:t>
            </w:r>
          </w:p>
          <w:p w14:paraId="0C89A6AC" w14:textId="51403E5C" w:rsidR="0023676B" w:rsidRPr="004A64F9" w:rsidRDefault="0023676B" w:rsidP="00753E3B">
            <w:pPr>
              <w:pStyle w:val="TablelistbulletFirstLevel"/>
              <w:rPr>
                <w:lang w:val="es-AR"/>
              </w:rPr>
            </w:pPr>
            <w:r w:rsidRPr="004A64F9">
              <w:rPr>
                <w:lang w:val="es-AR"/>
              </w:rPr>
              <w:t xml:space="preserve">Tiene una visita de asesoramiento y de toma de decisión compartida con su médico u otro proveedor calificado, </w:t>
            </w:r>
            <w:r w:rsidRPr="00E47D39">
              <w:rPr>
                <w:b/>
                <w:bCs/>
                <w:lang w:val="es-AR"/>
              </w:rPr>
              <w:t>y</w:t>
            </w:r>
          </w:p>
          <w:p w14:paraId="34C742D2" w14:textId="77777777" w:rsidR="0023676B" w:rsidRPr="004A64F9" w:rsidRDefault="0023676B" w:rsidP="00753E3B">
            <w:pPr>
              <w:pStyle w:val="TablelistbulletFirstLevel"/>
              <w:rPr>
                <w:lang w:val="es-AR"/>
              </w:rPr>
            </w:pPr>
            <w:r w:rsidRPr="004A64F9">
              <w:rPr>
                <w:lang w:val="es-AR"/>
              </w:rPr>
              <w:t>Ha fumado al menos 1 atado al año durante 30 años sin signos o síntomas de cáncer de pulmón o fuma ahora o dejó de fumar en los últimos 15 años.</w:t>
            </w:r>
          </w:p>
          <w:p w14:paraId="4A24CC77" w14:textId="77777777" w:rsidR="0023676B" w:rsidRPr="007F14F7" w:rsidRDefault="0023676B" w:rsidP="00D84FC4">
            <w:pPr>
              <w:tabs>
                <w:tab w:val="clear" w:pos="288"/>
              </w:tabs>
              <w:spacing w:after="120" w:line="280" w:lineRule="exact"/>
              <w:ind w:right="288"/>
              <w:rPr>
                <w:rFonts w:eastAsia="Times New Roman"/>
                <w:bCs/>
              </w:rPr>
            </w:pPr>
            <w:r w:rsidRPr="007F14F7">
              <w:rPr>
                <w:rFonts w:eastAsia="Times New Roman"/>
                <w:bCs/>
              </w:rPr>
              <w:t>Después de la primera prueba de detección, el plan pagará otra prueba de detección por año con una orden escrita de su médico u otro proveedor que califique.</w:t>
            </w:r>
          </w:p>
          <w:p w14:paraId="753DF692" w14:textId="32E0BAEB" w:rsidR="0023676B" w:rsidRPr="00264683" w:rsidRDefault="0023676B" w:rsidP="00D84FC4">
            <w:pPr>
              <w:pStyle w:val="Tableheading"/>
              <w:rPr>
                <w:rStyle w:val="PlanInstructions"/>
                <w:b w:val="0"/>
                <w:bCs w:val="0"/>
                <w:lang w:val="en-US"/>
              </w:rPr>
            </w:pPr>
            <w:r w:rsidRPr="00264683">
              <w:rPr>
                <w:rStyle w:val="PlanInstructions"/>
                <w:b w:val="0"/>
                <w:bCs w:val="0"/>
                <w:lang w:val="en-US"/>
              </w:rPr>
              <w:t>[List any additional benefits offered.]</w:t>
            </w:r>
          </w:p>
        </w:tc>
        <w:tc>
          <w:tcPr>
            <w:tcW w:w="2707" w:type="dxa"/>
            <w:shd w:val="clear" w:color="auto" w:fill="auto"/>
          </w:tcPr>
          <w:p w14:paraId="652931C1" w14:textId="77777777" w:rsidR="0023676B" w:rsidRPr="00B742B2" w:rsidRDefault="0023676B" w:rsidP="00D84FC4">
            <w:pPr>
              <w:pStyle w:val="Tabletext"/>
              <w:rPr>
                <w:lang w:val="en-US"/>
              </w:rPr>
            </w:pPr>
          </w:p>
        </w:tc>
      </w:tr>
      <w:tr w:rsidR="0023676B" w:rsidRPr="007F14F7" w14:paraId="0D0554DB" w14:textId="77777777" w:rsidTr="002717F7">
        <w:trPr>
          <w:cantSplit/>
        </w:trPr>
        <w:tc>
          <w:tcPr>
            <w:tcW w:w="7200" w:type="dxa"/>
            <w:shd w:val="clear" w:color="auto" w:fill="auto"/>
          </w:tcPr>
          <w:p w14:paraId="4A11DDF0" w14:textId="73565FE9" w:rsidR="0023676B" w:rsidRPr="007F14F7" w:rsidRDefault="0023676B" w:rsidP="00D84FC4">
            <w:pPr>
              <w:pStyle w:val="Tableheading"/>
              <w:spacing w:after="200"/>
            </w:pPr>
            <w:r w:rsidRPr="007F14F7">
              <w:lastRenderedPageBreak/>
              <w:t xml:space="preserve">Vacunas (inmunizaciones) </w:t>
            </w:r>
          </w:p>
          <w:p w14:paraId="2A7C0C04" w14:textId="77777777" w:rsidR="0023676B" w:rsidRPr="007F14F7" w:rsidRDefault="0023676B" w:rsidP="00D84FC4">
            <w:pPr>
              <w:pStyle w:val="Tabletext"/>
              <w:rPr>
                <w:rFonts w:cs="Calibri"/>
              </w:rPr>
            </w:pPr>
            <w:r w:rsidRPr="007F14F7">
              <w:t>El plan cubre los siguientes servicios</w:t>
            </w:r>
            <w:r w:rsidRPr="007F14F7">
              <w:rPr>
                <w:rFonts w:cs="Calibri"/>
              </w:rPr>
              <w:t>:</w:t>
            </w:r>
          </w:p>
          <w:p w14:paraId="73E5C865" w14:textId="77777777" w:rsidR="0023676B" w:rsidRPr="004A64F9" w:rsidRDefault="0023676B" w:rsidP="00753E3B">
            <w:pPr>
              <w:pStyle w:val="TablelistbulletFirstLevel"/>
              <w:rPr>
                <w:lang w:val="es-AR"/>
              </w:rPr>
            </w:pPr>
            <w:r w:rsidRPr="004A64F9">
              <w:rPr>
                <w:lang w:val="es-AR"/>
              </w:rPr>
              <w:t>Vacunas para niños menores de 21 años</w:t>
            </w:r>
          </w:p>
          <w:p w14:paraId="5145CDD1" w14:textId="77777777" w:rsidR="0023676B" w:rsidRPr="007F14F7" w:rsidRDefault="0023676B" w:rsidP="00753E3B">
            <w:pPr>
              <w:pStyle w:val="TablelistbulletFirstLevel"/>
            </w:pPr>
            <w:r w:rsidRPr="007F14F7">
              <w:t xml:space="preserve">Vacuna contra la neumonía </w:t>
            </w:r>
          </w:p>
          <w:p w14:paraId="7DF59FF7" w14:textId="0E8EDF54" w:rsidR="0023676B" w:rsidRPr="004A64F9" w:rsidRDefault="0023676B" w:rsidP="000D566B">
            <w:pPr>
              <w:pStyle w:val="TablelistbulletFirstLevel"/>
              <w:rPr>
                <w:lang w:val="es-AR"/>
              </w:rPr>
            </w:pPr>
            <w:r w:rsidRPr="004A64F9">
              <w:rPr>
                <w:lang w:val="es-AR"/>
              </w:rPr>
              <w:t xml:space="preserve">Vacunas contra la gripe una vez </w:t>
            </w:r>
            <w:r w:rsidR="000D566B" w:rsidRPr="004A64F9">
              <w:rPr>
                <w:lang w:val="es-AR"/>
              </w:rPr>
              <w:t>en cada temporada de gripe</w:t>
            </w:r>
            <w:r w:rsidRPr="004A64F9">
              <w:rPr>
                <w:lang w:val="es-AR"/>
              </w:rPr>
              <w:t xml:space="preserve"> en el otoño </w:t>
            </w:r>
            <w:r w:rsidR="000D566B" w:rsidRPr="004A64F9">
              <w:rPr>
                <w:lang w:val="es-AR"/>
              </w:rPr>
              <w:t>y en</w:t>
            </w:r>
            <w:r w:rsidRPr="004A64F9">
              <w:rPr>
                <w:lang w:val="es-AR"/>
              </w:rPr>
              <w:t xml:space="preserve"> el invierno</w:t>
            </w:r>
            <w:r w:rsidR="000D566B" w:rsidRPr="000D566B">
              <w:rPr>
                <w:lang w:val="es-AR"/>
              </w:rPr>
              <w:t>, con vacunas adicionales contra la gripe si son médicamente necesarias</w:t>
            </w:r>
          </w:p>
          <w:p w14:paraId="5306CD27" w14:textId="77777777" w:rsidR="0023676B" w:rsidRPr="004A64F9" w:rsidRDefault="0023676B" w:rsidP="00753E3B">
            <w:pPr>
              <w:pStyle w:val="TablelistbulletFirstLevel"/>
              <w:rPr>
                <w:lang w:val="es-AR"/>
              </w:rPr>
            </w:pPr>
            <w:r w:rsidRPr="004A64F9">
              <w:rPr>
                <w:lang w:val="es-AR"/>
              </w:rPr>
              <w:t xml:space="preserve">Vacunas contra la hepatitis B, si tiene un riesgo elevado o intermedio de contraer hepatitis B </w:t>
            </w:r>
          </w:p>
          <w:p w14:paraId="46F925E9" w14:textId="3E92A7FF" w:rsidR="0023676B" w:rsidRPr="004A64F9" w:rsidRDefault="0023676B" w:rsidP="00753E3B">
            <w:pPr>
              <w:pStyle w:val="TablelistbulletFirstLevel"/>
              <w:rPr>
                <w:lang w:val="es-AR"/>
              </w:rPr>
            </w:pPr>
            <w:r w:rsidRPr="004A64F9">
              <w:rPr>
                <w:lang w:val="es-AR"/>
              </w:rPr>
              <w:t>Otras vacunas, si usted está en riesgo y las vacunas cumplen con las reglas de cobertura de Medicare Parte B o Medicaid</w:t>
            </w:r>
          </w:p>
          <w:p w14:paraId="5F304631" w14:textId="77777777" w:rsidR="0023676B" w:rsidRPr="004A64F9" w:rsidRDefault="0023676B" w:rsidP="00753E3B">
            <w:pPr>
              <w:pStyle w:val="TablelistbulletFirstLevel"/>
              <w:rPr>
                <w:lang w:val="es-AR"/>
              </w:rPr>
            </w:pPr>
            <w:r w:rsidRPr="004A64F9">
              <w:rPr>
                <w:lang w:val="es-AR"/>
              </w:rPr>
              <w:t xml:space="preserve">Otras vacunas que cumplan con las reglas de cobertura de Medicare Parte D. Lea el Capítulo 6 </w:t>
            </w:r>
            <w:r w:rsidRPr="004A64F9">
              <w:rPr>
                <w:color w:val="548DD4"/>
                <w:lang w:val="es-AR"/>
              </w:rPr>
              <w:t>[</w:t>
            </w:r>
            <w:r w:rsidRPr="004A64F9">
              <w:rPr>
                <w:i/>
                <w:color w:val="548DD4"/>
                <w:lang w:val="es-AR"/>
              </w:rPr>
              <w:t>plans may insert reference, as applicable</w:t>
            </w:r>
            <w:r w:rsidRPr="004A64F9">
              <w:rPr>
                <w:color w:val="548DD4"/>
                <w:lang w:val="es-AR"/>
              </w:rPr>
              <w:t xml:space="preserve">] </w:t>
            </w:r>
            <w:r w:rsidRPr="004A64F9">
              <w:rPr>
                <w:lang w:val="es-AR"/>
              </w:rPr>
              <w:t xml:space="preserve">para obtener más información. </w:t>
            </w:r>
          </w:p>
        </w:tc>
        <w:tc>
          <w:tcPr>
            <w:tcW w:w="2707" w:type="dxa"/>
            <w:shd w:val="clear" w:color="auto" w:fill="auto"/>
          </w:tcPr>
          <w:p w14:paraId="5A01AAE1" w14:textId="77777777" w:rsidR="0023676B" w:rsidRPr="007F14F7" w:rsidRDefault="0023676B" w:rsidP="00D84FC4">
            <w:pPr>
              <w:pStyle w:val="Tabletext"/>
            </w:pPr>
          </w:p>
        </w:tc>
      </w:tr>
    </w:tbl>
    <w:p w14:paraId="0FD07839" w14:textId="629B583D" w:rsidR="00677A7F" w:rsidRPr="004A17A1" w:rsidRDefault="003938CB" w:rsidP="004A64F9">
      <w:pPr>
        <w:pStyle w:val="Heading2"/>
        <w:rPr>
          <w:lang w:val="en-US"/>
        </w:rPr>
      </w:pPr>
      <w:r w:rsidRPr="00D5642C">
        <w:rPr>
          <w:lang w:val="en-US"/>
        </w:rPr>
        <w:br w:type="page"/>
      </w:r>
      <w:bookmarkStart w:id="24" w:name="_Toc453955896"/>
      <w:bookmarkStart w:id="25" w:name="_Toc488763163"/>
      <w:bookmarkStart w:id="26" w:name="_Toc13468499"/>
      <w:r w:rsidR="00A0653C" w:rsidRPr="004A17A1">
        <w:rPr>
          <w:lang w:val="en-US"/>
        </w:rPr>
        <w:lastRenderedPageBreak/>
        <w:t>D3.</w:t>
      </w:r>
      <w:r w:rsidR="00A4725F" w:rsidRPr="004A17A1">
        <w:rPr>
          <w:lang w:val="en-US"/>
        </w:rPr>
        <w:t xml:space="preserve"> </w:t>
      </w:r>
      <w:r w:rsidR="00677A7F" w:rsidRPr="004A17A1">
        <w:rPr>
          <w:lang w:val="en-US"/>
        </w:rPr>
        <w:t>Otr</w:t>
      </w:r>
      <w:r w:rsidR="00A51378" w:rsidRPr="004A17A1">
        <w:rPr>
          <w:lang w:val="en-US"/>
        </w:rPr>
        <w:t>os servicios</w:t>
      </w:r>
      <w:bookmarkEnd w:id="24"/>
      <w:bookmarkEnd w:id="25"/>
      <w:bookmarkEnd w:id="26"/>
    </w:p>
    <w:p w14:paraId="4BA0D0F0" w14:textId="77777777" w:rsidR="00677A7F" w:rsidRPr="00B742B2" w:rsidRDefault="000463B6" w:rsidP="00CF0D2A">
      <w:pPr>
        <w:ind w:right="0"/>
        <w:rPr>
          <w:lang w:val="en-US"/>
        </w:rPr>
      </w:pPr>
      <w:r w:rsidRPr="00B742B2">
        <w:rPr>
          <w:rStyle w:val="PlanInstructions"/>
          <w:i w:val="0"/>
          <w:lang w:val="en-US"/>
        </w:rPr>
        <w:t>[</w:t>
      </w:r>
      <w:r w:rsidRPr="00B742B2">
        <w:rPr>
          <w:rStyle w:val="PlanInstructions"/>
          <w:lang w:val="en-US"/>
        </w:rPr>
        <w:t>Plans should modify this table to reflect supplemental benefits as appropriate.</w:t>
      </w:r>
      <w:r w:rsidRPr="00B742B2">
        <w:rPr>
          <w:rStyle w:val="PlanInstructions"/>
          <w:i w:val="0"/>
          <w:lang w:val="en-US"/>
        </w:rPr>
        <w:t>]</w:t>
      </w:r>
    </w:p>
    <w:tbl>
      <w:tblPr>
        <w:tblW w:w="990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cubiertos por nuestro plan, Limitaciones y excepciones"/>
        <w:tblDescription w:val="Servicios cubiertos por nuestro plan, Limitaciones y excepciones"/>
      </w:tblPr>
      <w:tblGrid>
        <w:gridCol w:w="7193"/>
        <w:gridCol w:w="2705"/>
        <w:gridCol w:w="9"/>
      </w:tblGrid>
      <w:tr w:rsidR="0023676B" w:rsidRPr="007F14F7" w14:paraId="4D853466" w14:textId="77777777" w:rsidTr="00910247">
        <w:trPr>
          <w:gridAfter w:val="1"/>
          <w:wAfter w:w="9" w:type="dxa"/>
          <w:trHeight w:val="144"/>
          <w:tblHeader/>
        </w:trPr>
        <w:tc>
          <w:tcPr>
            <w:tcW w:w="7193" w:type="dxa"/>
            <w:shd w:val="clear" w:color="auto" w:fill="E0E0E0"/>
            <w:vAlign w:val="center"/>
          </w:tcPr>
          <w:p w14:paraId="737C63CC" w14:textId="4AC7942C" w:rsidR="0023676B" w:rsidRPr="00351E11" w:rsidRDefault="0023676B" w:rsidP="00351E11">
            <w:pPr>
              <w:pStyle w:val="Tableheader"/>
              <w:spacing w:after="0" w:line="240" w:lineRule="auto"/>
              <w:ind w:right="0"/>
              <w:rPr>
                <w:sz w:val="24"/>
              </w:rPr>
            </w:pPr>
            <w:r w:rsidRPr="00351E11">
              <w:rPr>
                <w:sz w:val="24"/>
              </w:rPr>
              <w:t>Servicios cubiertos por nuestro plan</w:t>
            </w:r>
          </w:p>
        </w:tc>
        <w:tc>
          <w:tcPr>
            <w:tcW w:w="2705" w:type="dxa"/>
            <w:shd w:val="clear" w:color="auto" w:fill="E0E0E0"/>
            <w:vAlign w:val="center"/>
          </w:tcPr>
          <w:p w14:paraId="060D766F" w14:textId="77777777" w:rsidR="0023676B" w:rsidRPr="00351E11" w:rsidRDefault="0023676B" w:rsidP="00351E11">
            <w:pPr>
              <w:pStyle w:val="Tableheader"/>
              <w:spacing w:after="0" w:line="240" w:lineRule="auto"/>
              <w:ind w:right="0"/>
              <w:rPr>
                <w:sz w:val="24"/>
              </w:rPr>
            </w:pPr>
            <w:r w:rsidRPr="00351E11">
              <w:rPr>
                <w:sz w:val="24"/>
              </w:rPr>
              <w:t>Limitaciones y excepciones</w:t>
            </w:r>
          </w:p>
        </w:tc>
      </w:tr>
      <w:tr w:rsidR="0023676B" w:rsidRPr="007F14F7" w14:paraId="541F9001" w14:textId="77777777" w:rsidTr="00E97B69">
        <w:trPr>
          <w:gridAfter w:val="1"/>
          <w:wAfter w:w="9" w:type="dxa"/>
          <w:trHeight w:val="288"/>
        </w:trPr>
        <w:tc>
          <w:tcPr>
            <w:tcW w:w="7193" w:type="dxa"/>
            <w:shd w:val="clear" w:color="auto" w:fill="auto"/>
          </w:tcPr>
          <w:p w14:paraId="236DB692" w14:textId="73010EAD" w:rsidR="0023676B" w:rsidRPr="007F14F7" w:rsidRDefault="0023676B" w:rsidP="00CC7293">
            <w:pPr>
              <w:spacing w:line="280" w:lineRule="exact"/>
              <w:ind w:right="288"/>
              <w:rPr>
                <w:rFonts w:eastAsia="Times New Roman"/>
                <w:b/>
                <w:bCs/>
              </w:rPr>
            </w:pPr>
            <w:r w:rsidRPr="007F14F7">
              <w:rPr>
                <w:rFonts w:eastAsia="Times New Roman"/>
                <w:b/>
                <w:bCs/>
              </w:rPr>
              <w:t>Acupuntura</w:t>
            </w:r>
          </w:p>
          <w:p w14:paraId="11BD9662" w14:textId="36382073" w:rsidR="0023676B" w:rsidRPr="007F14F7" w:rsidRDefault="0023676B" w:rsidP="00F044EF">
            <w:pPr>
              <w:pStyle w:val="Tabletext"/>
              <w:rPr>
                <w:b/>
              </w:rPr>
            </w:pPr>
            <w:r w:rsidRPr="007F14F7">
              <w:t>El plan cubre acupuntura para el control del dolor en casos de dolor de cabeza y dolor lumbar.</w:t>
            </w:r>
          </w:p>
        </w:tc>
        <w:tc>
          <w:tcPr>
            <w:tcW w:w="2705" w:type="dxa"/>
            <w:shd w:val="clear" w:color="auto" w:fill="auto"/>
          </w:tcPr>
          <w:p w14:paraId="313EDFE1" w14:textId="77777777" w:rsidR="0023676B" w:rsidRPr="007F14F7" w:rsidRDefault="0023676B" w:rsidP="005A7F92">
            <w:pPr>
              <w:pStyle w:val="Tabletext"/>
            </w:pPr>
          </w:p>
        </w:tc>
      </w:tr>
      <w:tr w:rsidR="0023676B" w:rsidRPr="00D5642C" w14:paraId="6CAD46E8" w14:textId="77777777" w:rsidTr="00E97B69">
        <w:trPr>
          <w:gridAfter w:val="1"/>
          <w:wAfter w:w="9" w:type="dxa"/>
          <w:trHeight w:val="288"/>
        </w:trPr>
        <w:tc>
          <w:tcPr>
            <w:tcW w:w="7193" w:type="dxa"/>
            <w:shd w:val="clear" w:color="auto" w:fill="auto"/>
          </w:tcPr>
          <w:p w14:paraId="7D8C6800" w14:textId="77777777" w:rsidR="0023676B" w:rsidRPr="00B742B2" w:rsidRDefault="0023676B" w:rsidP="00F044EF">
            <w:pPr>
              <w:pStyle w:val="Tabletext"/>
              <w:rPr>
                <w:lang w:val="en-US"/>
              </w:rPr>
            </w:pPr>
            <w:r w:rsidRPr="00B742B2">
              <w:rPr>
                <w:rStyle w:val="PlanInstructions"/>
                <w:i w:val="0"/>
                <w:lang w:val="en-US"/>
              </w:rPr>
              <w:t>[</w:t>
            </w:r>
            <w:r w:rsidRPr="00B742B2">
              <w:rPr>
                <w:rStyle w:val="PlanInstructions"/>
                <w:lang w:val="en-US"/>
              </w:rPr>
              <w:t>If this benefit is not applicable, plan should delete this row.</w:t>
            </w:r>
            <w:r w:rsidRPr="00B742B2">
              <w:rPr>
                <w:rStyle w:val="PlanInstructions"/>
                <w:i w:val="0"/>
                <w:lang w:val="en-US"/>
              </w:rPr>
              <w:t>]</w:t>
            </w:r>
          </w:p>
          <w:p w14:paraId="0E7EBD1E" w14:textId="77777777" w:rsidR="0023676B" w:rsidRPr="00B742B2" w:rsidRDefault="0023676B" w:rsidP="00D84FC4">
            <w:pPr>
              <w:pStyle w:val="CH4ChartRegularTextCMSNEW"/>
              <w:spacing w:after="200"/>
              <w:rPr>
                <w:b/>
                <w:noProof w:val="0"/>
                <w:lang w:val="en-US"/>
              </w:rPr>
            </w:pPr>
            <w:r w:rsidRPr="00B742B2">
              <w:rPr>
                <w:b/>
                <w:noProof w:val="0"/>
                <w:lang w:val="en-US"/>
              </w:rPr>
              <w:t>Ayuda con ciertas condiciones crónicas</w:t>
            </w:r>
          </w:p>
          <w:p w14:paraId="14E83284" w14:textId="1A1A4A4C" w:rsidR="0023676B" w:rsidRPr="00B742B2" w:rsidRDefault="0023676B" w:rsidP="00A622A3">
            <w:pPr>
              <w:spacing w:after="120" w:line="280" w:lineRule="exact"/>
              <w:ind w:right="288"/>
              <w:rPr>
                <w:rFonts w:eastAsia="Times New Roman"/>
                <w:bCs/>
                <w:lang w:val="en-US"/>
              </w:rPr>
            </w:pPr>
            <w:r w:rsidRPr="00B742B2">
              <w:rPr>
                <w:rStyle w:val="PlanInstructions"/>
                <w:i w:val="0"/>
                <w:lang w:val="en-US"/>
              </w:rPr>
              <w:t>[</w:t>
            </w:r>
            <w:r w:rsidRPr="00B742B2">
              <w:rPr>
                <w:rStyle w:val="PlanInstructions"/>
                <w:lang w:val="en-US"/>
              </w:rPr>
              <w:t xml:space="preserve">Plans that offer targeted “Uniformity Flexibility” supplemental benefits, </w:t>
            </w:r>
            <w:r w:rsidR="00A622A3" w:rsidRPr="004A64F9">
              <w:rPr>
                <w:rStyle w:val="PlanInstructions"/>
                <w:lang w:val="en-US"/>
              </w:rPr>
              <w:t>and/or “</w:t>
            </w:r>
            <w:r w:rsidR="00A622A3" w:rsidRPr="004A64F9">
              <w:rPr>
                <w:i/>
                <w:color w:val="548DD4"/>
                <w:lang w:val="en-US"/>
              </w:rPr>
              <w:t>Special Supplemental Benefits for the Chronically Ill (SSBCI),”</w:t>
            </w:r>
            <w:r w:rsidR="00A622A3" w:rsidRPr="004A64F9">
              <w:rPr>
                <w:rStyle w:val="PlanInstructions"/>
                <w:lang w:val="en-US"/>
              </w:rPr>
              <w:t xml:space="preserve"> which members </w:t>
            </w:r>
            <w:r w:rsidRPr="00B742B2">
              <w:rPr>
                <w:rStyle w:val="PlanInstructions"/>
                <w:lang w:val="en-US"/>
              </w:rPr>
              <w:t xml:space="preserve">with certain chronic condition(s) may be eligible to receive from a network provider, should include information about the specific benefits and (as applicable) reduced cost sharing. </w:t>
            </w:r>
            <w:r w:rsidR="00A622A3" w:rsidRPr="004A64F9">
              <w:rPr>
                <w:rStyle w:val="PlanInstructions"/>
                <w:lang w:val="en-US"/>
              </w:rPr>
              <w:t xml:space="preserve">If offering SSBCI, plans must also list the chronic conditions and benefits and describe the nature of the benefits and the eligibility criteria. </w:t>
            </w:r>
            <w:r w:rsidRPr="00B742B2">
              <w:rPr>
                <w:rStyle w:val="PlanInstructions"/>
                <w:lang w:val="en-US"/>
              </w:rPr>
              <w:t>The benefits listed here must be approved in the Plan Benefit Package submission.</w:t>
            </w:r>
            <w:r w:rsidRPr="00B742B2">
              <w:rPr>
                <w:rStyle w:val="PlanInstructions"/>
                <w:i w:val="0"/>
                <w:lang w:val="en-US"/>
              </w:rPr>
              <w:t>]</w:t>
            </w:r>
          </w:p>
        </w:tc>
        <w:tc>
          <w:tcPr>
            <w:tcW w:w="2705" w:type="dxa"/>
            <w:shd w:val="clear" w:color="auto" w:fill="auto"/>
          </w:tcPr>
          <w:p w14:paraId="2AE6A0A3" w14:textId="77777777" w:rsidR="0023676B" w:rsidRPr="00B742B2" w:rsidRDefault="0023676B" w:rsidP="005A7F92">
            <w:pPr>
              <w:pStyle w:val="Tabletext"/>
              <w:rPr>
                <w:lang w:val="en-US"/>
              </w:rPr>
            </w:pPr>
          </w:p>
        </w:tc>
      </w:tr>
      <w:tr w:rsidR="0023676B" w:rsidRPr="007F14F7" w14:paraId="7ED4945A" w14:textId="77777777" w:rsidTr="00B726B0">
        <w:trPr>
          <w:gridAfter w:val="1"/>
          <w:wAfter w:w="9" w:type="dxa"/>
          <w:trHeight w:val="288"/>
        </w:trPr>
        <w:tc>
          <w:tcPr>
            <w:tcW w:w="7193" w:type="dxa"/>
            <w:shd w:val="clear" w:color="auto" w:fill="auto"/>
          </w:tcPr>
          <w:p w14:paraId="6DA675E9" w14:textId="148BE624" w:rsidR="0023676B" w:rsidRPr="007F14F7" w:rsidRDefault="0023676B" w:rsidP="00CC7293">
            <w:pPr>
              <w:pStyle w:val="Tableheading"/>
              <w:spacing w:after="200"/>
            </w:pPr>
            <w:r w:rsidRPr="007F14F7">
              <w:t>Centros de salud aprobados por el gobierno federal</w:t>
            </w:r>
          </w:p>
          <w:p w14:paraId="260669C0" w14:textId="77777777" w:rsidR="0023676B" w:rsidRPr="007F14F7" w:rsidRDefault="0023676B" w:rsidP="00CC7293">
            <w:pPr>
              <w:pStyle w:val="Tabletext"/>
            </w:pPr>
            <w:r w:rsidRPr="007F14F7">
              <w:t>El plan cubre los siguientes servicios en Centros de salud aprobados por el gobierno federal:</w:t>
            </w:r>
          </w:p>
          <w:p w14:paraId="5F13B933" w14:textId="77777777" w:rsidR="0023676B" w:rsidRPr="004A64F9" w:rsidRDefault="0023676B" w:rsidP="00753E3B">
            <w:pPr>
              <w:pStyle w:val="TablelistbulletFirstLevel"/>
              <w:rPr>
                <w:lang w:val="es-AR"/>
              </w:rPr>
            </w:pPr>
            <w:r w:rsidRPr="004A64F9">
              <w:rPr>
                <w:lang w:val="es-AR"/>
              </w:rPr>
              <w:t>Visitas al consultorio de un proveedor de cuidados primarios y los servicios de especialistas</w:t>
            </w:r>
          </w:p>
          <w:p w14:paraId="12B4BA30" w14:textId="77777777" w:rsidR="0023676B" w:rsidRPr="00753E3B" w:rsidRDefault="0023676B" w:rsidP="00753E3B">
            <w:pPr>
              <w:pStyle w:val="TablelistbulletFirstLevel"/>
            </w:pPr>
            <w:r w:rsidRPr="00753E3B">
              <w:t>Servicios de terapia física</w:t>
            </w:r>
          </w:p>
          <w:p w14:paraId="3A57830D" w14:textId="77777777" w:rsidR="0023676B" w:rsidRPr="004A64F9" w:rsidRDefault="0023676B" w:rsidP="00753E3B">
            <w:pPr>
              <w:pStyle w:val="TablelistbulletFirstLevel"/>
              <w:rPr>
                <w:lang w:val="es-AR"/>
              </w:rPr>
            </w:pPr>
            <w:r w:rsidRPr="004A64F9">
              <w:rPr>
                <w:lang w:val="es-AR"/>
              </w:rPr>
              <w:t xml:space="preserve">Patología del habla y servicios de audiología </w:t>
            </w:r>
          </w:p>
          <w:p w14:paraId="4A4B6BBB" w14:textId="77777777" w:rsidR="0023676B" w:rsidRPr="00753E3B" w:rsidRDefault="0023676B" w:rsidP="00753E3B">
            <w:pPr>
              <w:pStyle w:val="TablelistbulletFirstLevel"/>
            </w:pPr>
            <w:r w:rsidRPr="00753E3B">
              <w:t>Servicios dentales</w:t>
            </w:r>
          </w:p>
          <w:p w14:paraId="4A70AEE3" w14:textId="3EB88F96" w:rsidR="0023676B" w:rsidRPr="00753E3B" w:rsidRDefault="0023676B" w:rsidP="00753E3B">
            <w:pPr>
              <w:pStyle w:val="TablelistbulletFirstLevel"/>
            </w:pPr>
            <w:r w:rsidRPr="00753E3B">
              <w:t>Servicios de p</w:t>
            </w:r>
            <w:r w:rsidR="004A17A1">
              <w:t>o</w:t>
            </w:r>
            <w:r w:rsidRPr="00753E3B">
              <w:t>diatría</w:t>
            </w:r>
          </w:p>
          <w:p w14:paraId="5FF21F04" w14:textId="77777777" w:rsidR="0023676B" w:rsidRPr="004A64F9" w:rsidRDefault="0023676B" w:rsidP="00753E3B">
            <w:pPr>
              <w:pStyle w:val="TablelistbulletFirstLevel"/>
              <w:rPr>
                <w:lang w:val="es-AR"/>
              </w:rPr>
            </w:pPr>
            <w:r w:rsidRPr="004A64F9">
              <w:rPr>
                <w:lang w:val="es-AR"/>
              </w:rPr>
              <w:t>Servicios de optometría y/o ópticos</w:t>
            </w:r>
          </w:p>
          <w:p w14:paraId="0220A65B" w14:textId="3E7EF2B3" w:rsidR="0023676B" w:rsidRPr="00FA6009" w:rsidRDefault="00FA6009" w:rsidP="00FA6009">
            <w:pPr>
              <w:pStyle w:val="CH4ChartRegularTextCMSNEW"/>
              <w:jc w:val="right"/>
              <w:rPr>
                <w:b/>
                <w:bCs/>
              </w:rPr>
            </w:pPr>
            <w:r w:rsidRPr="00FA6009">
              <w:rPr>
                <w:b/>
                <w:bCs/>
              </w:rPr>
              <w:t>Estos beneficios continúan en la siguiente página</w:t>
            </w:r>
          </w:p>
        </w:tc>
        <w:tc>
          <w:tcPr>
            <w:tcW w:w="2705" w:type="dxa"/>
            <w:shd w:val="clear" w:color="auto" w:fill="auto"/>
          </w:tcPr>
          <w:p w14:paraId="399AB312" w14:textId="77777777" w:rsidR="0023676B" w:rsidRPr="007F14F7" w:rsidRDefault="0023676B" w:rsidP="005A7F92">
            <w:pPr>
              <w:pStyle w:val="Tabletext"/>
            </w:pPr>
          </w:p>
        </w:tc>
      </w:tr>
      <w:tr w:rsidR="00FA6009" w:rsidRPr="007F14F7" w14:paraId="06E9B611" w14:textId="77777777" w:rsidTr="00FA6009">
        <w:trPr>
          <w:gridAfter w:val="1"/>
          <w:wAfter w:w="9" w:type="dxa"/>
          <w:cantSplit/>
          <w:trHeight w:val="288"/>
        </w:trPr>
        <w:tc>
          <w:tcPr>
            <w:tcW w:w="7193" w:type="dxa"/>
            <w:shd w:val="clear" w:color="auto" w:fill="auto"/>
          </w:tcPr>
          <w:p w14:paraId="7CEF6C3B" w14:textId="70B1299A" w:rsidR="00FA6009" w:rsidRPr="007F14F7" w:rsidRDefault="00FA6009" w:rsidP="00FA6009">
            <w:pPr>
              <w:pStyle w:val="Tableheading"/>
              <w:spacing w:after="200"/>
            </w:pPr>
            <w:r w:rsidRPr="007F14F7">
              <w:lastRenderedPageBreak/>
              <w:t>Centros de salud aprobados por el gobierno federal</w:t>
            </w:r>
            <w:r>
              <w:t xml:space="preserve"> </w:t>
            </w:r>
            <w:r w:rsidRPr="00FA6009">
              <w:t>(continuación)</w:t>
            </w:r>
          </w:p>
          <w:p w14:paraId="3CDC83F8" w14:textId="77777777" w:rsidR="00FA6009" w:rsidRPr="00753E3B" w:rsidRDefault="00FA6009" w:rsidP="00FA6009">
            <w:pPr>
              <w:pStyle w:val="TablelistbulletFirstLevel"/>
            </w:pPr>
            <w:r w:rsidRPr="00753E3B">
              <w:t>Servicios quiroprácticos</w:t>
            </w:r>
          </w:p>
          <w:p w14:paraId="72BF9071" w14:textId="77777777" w:rsidR="00FA6009" w:rsidRPr="00753E3B" w:rsidRDefault="00FA6009" w:rsidP="00FA6009">
            <w:pPr>
              <w:pStyle w:val="TablelistbulletFirstLevel"/>
            </w:pPr>
            <w:r w:rsidRPr="00753E3B">
              <w:t>Servicios de transporte</w:t>
            </w:r>
          </w:p>
          <w:p w14:paraId="3A15269A" w14:textId="77777777" w:rsidR="00FA6009" w:rsidRPr="00753E3B" w:rsidRDefault="00FA6009" w:rsidP="00FA6009">
            <w:pPr>
              <w:pStyle w:val="TablelistbulletFirstLevel"/>
            </w:pPr>
            <w:r w:rsidRPr="00753E3B">
              <w:t>Servicios de salud mental</w:t>
            </w:r>
          </w:p>
          <w:p w14:paraId="0B9EE9F1" w14:textId="5876BCFB" w:rsidR="00FA6009" w:rsidRPr="007F14F7" w:rsidRDefault="00FA6009" w:rsidP="00503F31">
            <w:pPr>
              <w:pStyle w:val="CH4ChartRegularTextCMSNEW"/>
            </w:pPr>
            <w:r w:rsidRPr="00503F31">
              <w:rPr>
                <w:b/>
                <w:bCs/>
              </w:rPr>
              <w:t>Nota:</w:t>
            </w:r>
            <w:r w:rsidRPr="007F14F7">
              <w:t xml:space="preserve"> Usted puede obtener servicios de un Centro de salud de la red o fuera de la red, aprobado por el gobierno federal.</w:t>
            </w:r>
          </w:p>
        </w:tc>
        <w:tc>
          <w:tcPr>
            <w:tcW w:w="2705" w:type="dxa"/>
            <w:shd w:val="clear" w:color="auto" w:fill="auto"/>
          </w:tcPr>
          <w:p w14:paraId="6A818C21" w14:textId="77777777" w:rsidR="00FA6009" w:rsidRPr="007F14F7" w:rsidRDefault="00FA6009" w:rsidP="005A7F92">
            <w:pPr>
              <w:pStyle w:val="Tabletext"/>
            </w:pPr>
          </w:p>
        </w:tc>
      </w:tr>
      <w:tr w:rsidR="0023676B" w:rsidRPr="007F14F7" w14:paraId="3BBE07F1" w14:textId="77777777" w:rsidTr="00E97B69">
        <w:trPr>
          <w:gridAfter w:val="1"/>
          <w:wAfter w:w="9" w:type="dxa"/>
          <w:trHeight w:val="288"/>
        </w:trPr>
        <w:tc>
          <w:tcPr>
            <w:tcW w:w="7193" w:type="dxa"/>
            <w:shd w:val="clear" w:color="auto" w:fill="auto"/>
          </w:tcPr>
          <w:p w14:paraId="59E46B53" w14:textId="571CC64F" w:rsidR="0023676B" w:rsidRPr="007F14F7" w:rsidRDefault="0023676B" w:rsidP="00375AC3">
            <w:pPr>
              <w:pStyle w:val="Tableheading"/>
              <w:spacing w:after="200"/>
            </w:pPr>
            <w:r w:rsidRPr="007F14F7">
              <w:t>Clínicas de salud rurales</w:t>
            </w:r>
          </w:p>
          <w:p w14:paraId="2AF63DC0" w14:textId="77777777" w:rsidR="0023676B" w:rsidRPr="007F14F7" w:rsidRDefault="0023676B" w:rsidP="00375AC3">
            <w:pPr>
              <w:pStyle w:val="Tabletext"/>
            </w:pPr>
            <w:r w:rsidRPr="007F14F7">
              <w:t>El plan cubre los siguientes servicios en una Clínica de salud rural:</w:t>
            </w:r>
          </w:p>
          <w:p w14:paraId="43ABA61F" w14:textId="77777777" w:rsidR="0023676B" w:rsidRPr="004A64F9" w:rsidRDefault="0023676B" w:rsidP="00753E3B">
            <w:pPr>
              <w:pStyle w:val="TablelistbulletFirstLevel"/>
              <w:rPr>
                <w:lang w:val="es-AR"/>
              </w:rPr>
            </w:pPr>
            <w:r w:rsidRPr="004A64F9">
              <w:rPr>
                <w:lang w:val="es-AR"/>
              </w:rPr>
              <w:t xml:space="preserve">Visitas al consultorio de un proveedor de cuidados primarios y servicios de especialistas </w:t>
            </w:r>
          </w:p>
          <w:p w14:paraId="2B10D605" w14:textId="77777777" w:rsidR="0023676B" w:rsidRPr="007F14F7" w:rsidRDefault="0023676B" w:rsidP="00753E3B">
            <w:pPr>
              <w:pStyle w:val="TablelistbulletFirstLevel"/>
            </w:pPr>
            <w:r w:rsidRPr="007F14F7">
              <w:t>Un psicólogo clínico</w:t>
            </w:r>
          </w:p>
          <w:p w14:paraId="3FEF40BA" w14:textId="77777777" w:rsidR="0023676B" w:rsidRPr="004A64F9" w:rsidRDefault="0023676B" w:rsidP="00753E3B">
            <w:pPr>
              <w:pStyle w:val="TablelistbulletFirstLevel"/>
              <w:rPr>
                <w:lang w:val="es-AR"/>
              </w:rPr>
            </w:pPr>
            <w:r w:rsidRPr="004A64F9">
              <w:rPr>
                <w:lang w:val="es-AR"/>
              </w:rPr>
              <w:t>Un trabajador social clínico para la diagnosis y tratamiento de enfermedades mentales</w:t>
            </w:r>
          </w:p>
          <w:p w14:paraId="58930147" w14:textId="77777777" w:rsidR="0023676B" w:rsidRPr="004A64F9" w:rsidRDefault="0023676B" w:rsidP="00753E3B">
            <w:pPr>
              <w:pStyle w:val="TablelistbulletFirstLevel"/>
              <w:rPr>
                <w:lang w:val="es-AR"/>
              </w:rPr>
            </w:pPr>
            <w:r w:rsidRPr="004A64F9">
              <w:rPr>
                <w:lang w:val="es-AR"/>
              </w:rPr>
              <w:t>Los servicios de una enfermera visitadora en ciertas situaciones</w:t>
            </w:r>
          </w:p>
          <w:p w14:paraId="1AA4D53D" w14:textId="77777777" w:rsidR="0023676B" w:rsidRPr="007F14F7" w:rsidRDefault="0023676B" w:rsidP="00375AC3">
            <w:pPr>
              <w:pStyle w:val="Tabletext"/>
              <w:rPr>
                <w:b/>
              </w:rPr>
            </w:pPr>
            <w:r w:rsidRPr="007F14F7">
              <w:rPr>
                <w:b/>
              </w:rPr>
              <w:t>Nota:</w:t>
            </w:r>
            <w:r w:rsidRPr="007F14F7">
              <w:t xml:space="preserve"> Usted puede recibir servicios de una Clínica de salud rural de la red y fuera de la red.</w:t>
            </w:r>
          </w:p>
        </w:tc>
        <w:tc>
          <w:tcPr>
            <w:tcW w:w="2705" w:type="dxa"/>
            <w:shd w:val="clear" w:color="auto" w:fill="auto"/>
          </w:tcPr>
          <w:p w14:paraId="409553D6" w14:textId="77777777" w:rsidR="0023676B" w:rsidRPr="007F14F7" w:rsidRDefault="0023676B" w:rsidP="005A7F92">
            <w:pPr>
              <w:pStyle w:val="Tabletext"/>
            </w:pPr>
          </w:p>
        </w:tc>
      </w:tr>
      <w:tr w:rsidR="0023676B" w:rsidRPr="007F14F7" w14:paraId="55D0261A" w14:textId="77777777" w:rsidTr="00E56C44">
        <w:trPr>
          <w:gridAfter w:val="1"/>
          <w:wAfter w:w="9" w:type="dxa"/>
          <w:cantSplit/>
          <w:trHeight w:val="288"/>
        </w:trPr>
        <w:tc>
          <w:tcPr>
            <w:tcW w:w="7193" w:type="dxa"/>
            <w:shd w:val="clear" w:color="auto" w:fill="auto"/>
          </w:tcPr>
          <w:p w14:paraId="0443822B" w14:textId="7A581290" w:rsidR="0023676B" w:rsidRPr="00B742B2" w:rsidRDefault="0023676B" w:rsidP="00780215">
            <w:pPr>
              <w:pStyle w:val="Tabletext"/>
              <w:rPr>
                <w:rStyle w:val="PlanInstructions"/>
                <w:szCs w:val="20"/>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2CE56864" w14:textId="77777777" w:rsidR="0023676B" w:rsidRPr="007F14F7" w:rsidRDefault="0023676B" w:rsidP="00780215">
            <w:pPr>
              <w:pStyle w:val="Tableheading"/>
              <w:spacing w:after="200"/>
            </w:pPr>
            <w:r w:rsidRPr="007F14F7">
              <w:t xml:space="preserve">Cuidado de la vista </w:t>
            </w:r>
          </w:p>
          <w:p w14:paraId="77E283B7" w14:textId="77777777" w:rsidR="0023676B" w:rsidRPr="007F14F7" w:rsidRDefault="0023676B" w:rsidP="00780215">
            <w:pPr>
              <w:pStyle w:val="Tabletext"/>
            </w:pPr>
            <w:r w:rsidRPr="007F14F7">
              <w:t>El plan cubre los siguientes servicios:</w:t>
            </w:r>
          </w:p>
          <w:p w14:paraId="47E3F6F2" w14:textId="77777777" w:rsidR="0023676B" w:rsidRPr="004A64F9" w:rsidRDefault="0023676B" w:rsidP="00753E3B">
            <w:pPr>
              <w:pStyle w:val="TablelistbulletFirstLevel"/>
              <w:rPr>
                <w:lang w:val="es-AR"/>
              </w:rPr>
            </w:pPr>
            <w:r w:rsidRPr="004A64F9">
              <w:rPr>
                <w:lang w:val="es-AR"/>
              </w:rPr>
              <w:t>El plan cubre un examen completo de la vista, un marco de anteojos, un par de lentes (lentes de contacto, si son medicamente necesarios):</w:t>
            </w:r>
          </w:p>
          <w:p w14:paraId="0F85784F" w14:textId="6993EA3E" w:rsidR="0023676B" w:rsidRPr="007F14F7" w:rsidRDefault="0023676B" w:rsidP="000948B8">
            <w:pPr>
              <w:pStyle w:val="Tablelistbullet2"/>
              <w:spacing w:after="120"/>
              <w:ind w:left="792" w:right="720"/>
            </w:pPr>
            <w:r w:rsidRPr="007F14F7">
              <w:rPr>
                <w:rFonts w:cs="Calibri"/>
              </w:rPr>
              <w:t>Cada 12 meses para los miembros menores de 21</w:t>
            </w:r>
            <w:r w:rsidR="00802066">
              <w:rPr>
                <w:rFonts w:cs="Calibri"/>
              </w:rPr>
              <w:t> </w:t>
            </w:r>
            <w:r w:rsidRPr="007F14F7">
              <w:rPr>
                <w:rFonts w:cs="Calibri"/>
              </w:rPr>
              <w:t>años y mayores de 59 años de edad, o</w:t>
            </w:r>
          </w:p>
          <w:p w14:paraId="0E6532BD" w14:textId="77777777" w:rsidR="0023676B" w:rsidRPr="007F14F7" w:rsidRDefault="0023676B" w:rsidP="00780215">
            <w:pPr>
              <w:pStyle w:val="Tablelistbullet2"/>
              <w:spacing w:after="120"/>
              <w:ind w:left="792" w:right="720"/>
            </w:pPr>
            <w:r w:rsidRPr="007F14F7">
              <w:rPr>
                <w:rFonts w:cs="Calibri"/>
              </w:rPr>
              <w:t>Cada 24 meses para los miembros de 21 a 59 años de edad.</w:t>
            </w:r>
          </w:p>
          <w:p w14:paraId="5B582D70" w14:textId="77777777" w:rsidR="0023676B" w:rsidRPr="004A64F9" w:rsidRDefault="0023676B" w:rsidP="00753E3B">
            <w:pPr>
              <w:pStyle w:val="TablelistbulletFirstLevel"/>
              <w:rPr>
                <w:lang w:val="es-AR"/>
              </w:rPr>
            </w:pPr>
            <w:r w:rsidRPr="004A64F9">
              <w:rPr>
                <w:lang w:val="es-AR"/>
              </w:rPr>
              <w:t>Preparación para el tratamiento de la vista</w:t>
            </w:r>
          </w:p>
          <w:p w14:paraId="60D4050A" w14:textId="77777777" w:rsidR="0023676B" w:rsidRPr="004A64F9" w:rsidRDefault="0023676B" w:rsidP="00753E3B">
            <w:pPr>
              <w:pStyle w:val="TablelistbulletFirstLevel"/>
              <w:rPr>
                <w:lang w:val="es-AR"/>
              </w:rPr>
            </w:pPr>
            <w:r w:rsidRPr="004A64F9">
              <w:rPr>
                <w:lang w:val="es-AR"/>
              </w:rPr>
              <w:t>Servicios para el diagnóstico y tratamiento de enfermedades y lesiones del ojo, incluyendo pero no limitado a:</w:t>
            </w:r>
          </w:p>
          <w:p w14:paraId="40D24B4A" w14:textId="07A2F249" w:rsidR="0023676B" w:rsidRPr="007F14F7" w:rsidRDefault="0023676B" w:rsidP="00780215">
            <w:pPr>
              <w:pStyle w:val="Tablelistbullet2"/>
              <w:spacing w:after="120"/>
              <w:ind w:left="792" w:right="720"/>
            </w:pPr>
            <w:r w:rsidRPr="007F14F7">
              <w:t>Exámenes anuales de la vista para detectar retinopatías en personas con diabetes y tratamiento para la degeneración macular relacionada con la edad.</w:t>
            </w:r>
          </w:p>
          <w:p w14:paraId="5E9F3CFC" w14:textId="1135962A" w:rsidR="0023676B" w:rsidRPr="007F14F7" w:rsidRDefault="0023676B" w:rsidP="00780215">
            <w:pPr>
              <w:pStyle w:val="Tablelistbullet2"/>
              <w:spacing w:after="120"/>
              <w:ind w:left="792" w:right="720"/>
            </w:pPr>
            <w:r w:rsidRPr="007F14F7">
              <w:t>Un examen de glaucoma por año para miembros menores de</w:t>
            </w:r>
            <w:r w:rsidRPr="007F14F7">
              <w:rPr>
                <w:rFonts w:cs="Calibri"/>
              </w:rPr>
              <w:t xml:space="preserve"> 20 años o mayores de 50 años, miembros con una historia familiar de glaucoma, miembros con diabetes, para </w:t>
            </w:r>
            <w:r w:rsidRPr="007F14F7">
              <w:t>afroamericanos de 50 años y mayores e hispanoamericanos de 65 años y mayores.</w:t>
            </w:r>
          </w:p>
          <w:p w14:paraId="1DF366FE" w14:textId="77777777" w:rsidR="0023676B" w:rsidRPr="007F14F7" w:rsidRDefault="0023676B" w:rsidP="00780215">
            <w:pPr>
              <w:pStyle w:val="Tablelistbullet2"/>
              <w:spacing w:after="120"/>
              <w:ind w:left="792" w:right="720"/>
              <w:rPr>
                <w:b/>
                <w:bCs/>
              </w:rPr>
            </w:pPr>
            <w:r w:rsidRPr="007F14F7">
              <w:t>Un par de lentes o de lentes de contacto después de cada operación de cataratas cuando el doctor inserte un lente intraocular</w:t>
            </w:r>
            <w:r w:rsidRPr="007F14F7">
              <w:rPr>
                <w:rFonts w:cs="Calibri"/>
              </w:rPr>
              <w:t>. (</w:t>
            </w:r>
            <w:r w:rsidRPr="007F14F7">
              <w:t>Si usted tiene dos cirugías de cataratas por separado, usted deberá recibir un par de lentes después de cada cirugía. Usted no podrá recibir dos pares de lentes después de la segunda cirugía, incluso si no recibió un par de lentes después de la primera cirugía</w:t>
            </w:r>
            <w:r w:rsidRPr="007F14F7">
              <w:rPr>
                <w:rFonts w:cs="Calibri"/>
              </w:rPr>
              <w:t xml:space="preserve">.) </w:t>
            </w:r>
          </w:p>
        </w:tc>
        <w:tc>
          <w:tcPr>
            <w:tcW w:w="2705" w:type="dxa"/>
            <w:shd w:val="clear" w:color="auto" w:fill="auto"/>
          </w:tcPr>
          <w:p w14:paraId="1DC2D0C7" w14:textId="77777777" w:rsidR="0023676B" w:rsidRPr="007F14F7" w:rsidRDefault="0023676B" w:rsidP="005A7F92">
            <w:pPr>
              <w:pStyle w:val="Tabletext"/>
            </w:pPr>
          </w:p>
        </w:tc>
      </w:tr>
      <w:tr w:rsidR="0023676B" w:rsidRPr="00D5642C" w14:paraId="355AE2D9" w14:textId="77777777" w:rsidTr="00E97B69">
        <w:trPr>
          <w:gridAfter w:val="1"/>
          <w:wAfter w:w="9" w:type="dxa"/>
          <w:cantSplit/>
          <w:trHeight w:val="288"/>
        </w:trPr>
        <w:tc>
          <w:tcPr>
            <w:tcW w:w="7193" w:type="dxa"/>
            <w:shd w:val="clear" w:color="auto" w:fill="auto"/>
          </w:tcPr>
          <w:p w14:paraId="2D529C0C" w14:textId="6010B87E" w:rsidR="0023676B" w:rsidRPr="007F14F7" w:rsidRDefault="0023676B" w:rsidP="00601585">
            <w:pPr>
              <w:pStyle w:val="Tableheading"/>
              <w:spacing w:after="200"/>
            </w:pPr>
            <w:r w:rsidRPr="007F14F7">
              <w:lastRenderedPageBreak/>
              <w:t xml:space="preserve">Cuidado necesario de urgencia </w:t>
            </w:r>
          </w:p>
          <w:p w14:paraId="553941B7" w14:textId="4FADCAB7" w:rsidR="0023676B" w:rsidRPr="007F14F7" w:rsidRDefault="0023676B" w:rsidP="00601585">
            <w:pPr>
              <w:pStyle w:val="Tabletext"/>
              <w:rPr>
                <w:bCs/>
              </w:rPr>
            </w:pPr>
            <w:r w:rsidRPr="007F14F7">
              <w:t>El cuidado necesario de urgencia es el cuidado para tratar lo siguiente</w:t>
            </w:r>
            <w:r w:rsidRPr="007F14F7">
              <w:rPr>
                <w:bCs/>
              </w:rPr>
              <w:t xml:space="preserve">: </w:t>
            </w:r>
          </w:p>
          <w:p w14:paraId="109ADCA7" w14:textId="77777777" w:rsidR="0023676B" w:rsidRPr="004A64F9" w:rsidRDefault="0023676B" w:rsidP="00753E3B">
            <w:pPr>
              <w:pStyle w:val="TablelistbulletFirstLevel"/>
              <w:rPr>
                <w:rFonts w:eastAsia="Times New Roman" w:cs="Calibri"/>
                <w:lang w:val="es-AR"/>
              </w:rPr>
            </w:pPr>
            <w:r w:rsidRPr="004A64F9">
              <w:rPr>
                <w:lang w:val="es-AR"/>
              </w:rPr>
              <w:t>un caso que no es una emergencia</w:t>
            </w:r>
            <w:r w:rsidRPr="004A64F9">
              <w:rPr>
                <w:rFonts w:eastAsia="Times New Roman" w:cs="Calibri"/>
                <w:lang w:val="es-AR"/>
              </w:rPr>
              <w:t xml:space="preserve">, </w:t>
            </w:r>
            <w:r w:rsidRPr="00807CD2">
              <w:rPr>
                <w:rFonts w:eastAsia="Times New Roman" w:cs="Calibri"/>
                <w:b/>
                <w:bCs/>
                <w:lang w:val="es-AR"/>
              </w:rPr>
              <w:t>o</w:t>
            </w:r>
          </w:p>
          <w:p w14:paraId="200FBDF9" w14:textId="77777777" w:rsidR="0023676B" w:rsidRPr="007F14F7" w:rsidRDefault="0023676B" w:rsidP="00753E3B">
            <w:pPr>
              <w:pStyle w:val="TablelistbulletFirstLevel"/>
              <w:rPr>
                <w:rFonts w:eastAsia="Times New Roman" w:cs="Calibri"/>
              </w:rPr>
            </w:pPr>
            <w:r w:rsidRPr="007F14F7">
              <w:t>una enfermedad inesperada</w:t>
            </w:r>
            <w:r w:rsidRPr="007F14F7">
              <w:rPr>
                <w:rFonts w:eastAsia="Times New Roman" w:cs="Calibri"/>
              </w:rPr>
              <w:t xml:space="preserve">, </w:t>
            </w:r>
            <w:r w:rsidRPr="00807CD2">
              <w:rPr>
                <w:rFonts w:eastAsia="Times New Roman" w:cs="Calibri"/>
                <w:b/>
                <w:bCs/>
              </w:rPr>
              <w:t>o</w:t>
            </w:r>
          </w:p>
          <w:p w14:paraId="16F7C1FE" w14:textId="77777777" w:rsidR="0023676B" w:rsidRPr="007F14F7" w:rsidRDefault="0023676B" w:rsidP="00753E3B">
            <w:pPr>
              <w:pStyle w:val="TablelistbulletFirstLevel"/>
              <w:rPr>
                <w:rFonts w:eastAsia="Times New Roman" w:cs="Calibri"/>
              </w:rPr>
            </w:pPr>
            <w:r w:rsidRPr="007F14F7">
              <w:t>una lesión</w:t>
            </w:r>
            <w:r w:rsidRPr="007F14F7">
              <w:rPr>
                <w:rFonts w:eastAsia="Times New Roman" w:cs="Calibri"/>
              </w:rPr>
              <w:t xml:space="preserve">, </w:t>
            </w:r>
            <w:r w:rsidRPr="00807CD2">
              <w:rPr>
                <w:rFonts w:eastAsia="Times New Roman" w:cs="Calibri"/>
                <w:b/>
                <w:bCs/>
              </w:rPr>
              <w:t>o</w:t>
            </w:r>
          </w:p>
          <w:p w14:paraId="39D9DA28" w14:textId="77777777" w:rsidR="0023676B" w:rsidRPr="004A64F9" w:rsidRDefault="0023676B" w:rsidP="00753E3B">
            <w:pPr>
              <w:pStyle w:val="TablelistbulletFirstLevel"/>
              <w:rPr>
                <w:rFonts w:eastAsia="Times New Roman" w:cs="Calibri"/>
                <w:lang w:val="es-AR"/>
              </w:rPr>
            </w:pPr>
            <w:r w:rsidRPr="004A64F9">
              <w:rPr>
                <w:lang w:val="es-AR"/>
              </w:rPr>
              <w:t>una enfermedad que necesite cuidado inmediato</w:t>
            </w:r>
            <w:r w:rsidRPr="004A64F9">
              <w:rPr>
                <w:rFonts w:eastAsia="Times New Roman" w:cs="Calibri"/>
                <w:lang w:val="es-AR"/>
              </w:rPr>
              <w:t xml:space="preserve">. </w:t>
            </w:r>
          </w:p>
          <w:p w14:paraId="759302CD" w14:textId="77777777" w:rsidR="0023676B" w:rsidRPr="007F14F7" w:rsidRDefault="0023676B" w:rsidP="00601585">
            <w:pPr>
              <w:pStyle w:val="Tabletext"/>
              <w:rPr>
                <w:bCs/>
              </w:rPr>
            </w:pPr>
            <w:r w:rsidRPr="007F14F7">
              <w:t>Si usted necesita cuidado necesario de urgencia, deberá tratar de obtenerlo primero de un proveedor de la red. Sin embargo, usted podrá usar proveedores fuera de la red cuando no pueda ir a ver a un proveedor de la red</w:t>
            </w:r>
            <w:r w:rsidRPr="007F14F7">
              <w:rPr>
                <w:bCs/>
              </w:rPr>
              <w:t>.</w:t>
            </w:r>
          </w:p>
          <w:p w14:paraId="23DF5D3F" w14:textId="77777777" w:rsidR="0023676B" w:rsidRPr="00B742B2" w:rsidRDefault="0023676B" w:rsidP="00601585">
            <w:pPr>
              <w:pStyle w:val="Tabletext"/>
              <w:rPr>
                <w:b/>
                <w:bCs/>
                <w:lang w:val="en-US"/>
              </w:rPr>
            </w:pPr>
            <w:r w:rsidRPr="00B742B2">
              <w:rPr>
                <w:rStyle w:val="PlanInstructions"/>
                <w:i w:val="0"/>
                <w:lang w:val="en-US"/>
              </w:rPr>
              <w:t>[</w:t>
            </w:r>
            <w:r w:rsidRPr="00B742B2">
              <w:rPr>
                <w:rStyle w:val="PlanInstructions"/>
                <w:lang w:val="en-US"/>
              </w:rPr>
              <w:t>Include in-network benefits. Also identify whether this coverage is within the U.S. and its territories or is available supplemental world-wide emergency/urgent coverage.</w:t>
            </w:r>
            <w:r w:rsidRPr="00B742B2">
              <w:rPr>
                <w:rStyle w:val="PlanInstructions"/>
                <w:i w:val="0"/>
                <w:lang w:val="en-US"/>
              </w:rPr>
              <w:t>]</w:t>
            </w:r>
          </w:p>
        </w:tc>
        <w:tc>
          <w:tcPr>
            <w:tcW w:w="2705" w:type="dxa"/>
            <w:shd w:val="clear" w:color="auto" w:fill="auto"/>
          </w:tcPr>
          <w:p w14:paraId="4B090D95" w14:textId="77777777" w:rsidR="0023676B" w:rsidRPr="00B742B2" w:rsidRDefault="0023676B" w:rsidP="005A7F92">
            <w:pPr>
              <w:pStyle w:val="Tabletext"/>
              <w:rPr>
                <w:lang w:val="en-US"/>
              </w:rPr>
            </w:pPr>
          </w:p>
        </w:tc>
      </w:tr>
      <w:tr w:rsidR="0023676B" w:rsidRPr="007F14F7" w14:paraId="21AED9AD" w14:textId="77777777" w:rsidTr="00E97B69">
        <w:trPr>
          <w:gridAfter w:val="1"/>
          <w:wAfter w:w="9" w:type="dxa"/>
          <w:cantSplit/>
          <w:trHeight w:val="288"/>
        </w:trPr>
        <w:tc>
          <w:tcPr>
            <w:tcW w:w="7193" w:type="dxa"/>
            <w:shd w:val="clear" w:color="auto" w:fill="auto"/>
          </w:tcPr>
          <w:p w14:paraId="7ABD70E0" w14:textId="58305D7B" w:rsidR="0023676B" w:rsidRPr="007F14F7" w:rsidRDefault="0023676B" w:rsidP="002A1AE2">
            <w:pPr>
              <w:pStyle w:val="Tableheading"/>
              <w:spacing w:after="200"/>
            </w:pPr>
            <w:r w:rsidRPr="007F14F7">
              <w:lastRenderedPageBreak/>
              <w:t>Cuidados de emergencia (lea también “cuidado necesario de urgencia”)</w:t>
            </w:r>
          </w:p>
          <w:p w14:paraId="50A03D9B" w14:textId="77777777" w:rsidR="0023676B" w:rsidRPr="007F14F7" w:rsidRDefault="0023676B" w:rsidP="002A1AE2">
            <w:pPr>
              <w:pStyle w:val="Tabletext"/>
            </w:pPr>
            <w:r w:rsidRPr="007F14F7">
              <w:t>Cuidado de emergencia significa servicios que son:</w:t>
            </w:r>
          </w:p>
          <w:p w14:paraId="2E684371" w14:textId="77777777" w:rsidR="0023676B" w:rsidRPr="004A64F9" w:rsidRDefault="0023676B" w:rsidP="00753E3B">
            <w:pPr>
              <w:pStyle w:val="TablelistbulletFirstLevel"/>
              <w:rPr>
                <w:rFonts w:eastAsia="Times New Roman" w:cs="Calibri"/>
                <w:lang w:val="es-AR"/>
              </w:rPr>
            </w:pPr>
            <w:r w:rsidRPr="004A64F9">
              <w:rPr>
                <w:lang w:val="es-AR"/>
              </w:rPr>
              <w:t>ofrecidos por un proveedor capacitado para dar servicios de emergencia</w:t>
            </w:r>
            <w:r w:rsidRPr="004A64F9">
              <w:rPr>
                <w:rFonts w:eastAsia="Times New Roman" w:cs="Calibri"/>
                <w:lang w:val="es-AR"/>
              </w:rPr>
              <w:t xml:space="preserve">, </w:t>
            </w:r>
            <w:r w:rsidRPr="00487B36">
              <w:rPr>
                <w:rFonts w:eastAsia="Times New Roman" w:cs="Calibri"/>
                <w:b/>
                <w:bCs/>
                <w:lang w:val="es-AR"/>
              </w:rPr>
              <w:t>y</w:t>
            </w:r>
          </w:p>
          <w:p w14:paraId="70F0219C" w14:textId="77777777" w:rsidR="0023676B" w:rsidRPr="004A64F9" w:rsidRDefault="0023676B" w:rsidP="00753E3B">
            <w:pPr>
              <w:pStyle w:val="TablelistbulletFirstLevel"/>
              <w:rPr>
                <w:rFonts w:eastAsia="Times New Roman" w:cs="Calibri"/>
                <w:lang w:val="es-AR"/>
              </w:rPr>
            </w:pPr>
            <w:r w:rsidRPr="004A64F9">
              <w:rPr>
                <w:lang w:val="es-AR"/>
              </w:rPr>
              <w:t>necesarios para tratar una emergencia médica</w:t>
            </w:r>
            <w:r w:rsidRPr="004A64F9">
              <w:rPr>
                <w:rFonts w:eastAsia="Times New Roman" w:cs="Calibri"/>
                <w:lang w:val="es-AR"/>
              </w:rPr>
              <w:t xml:space="preserve">. </w:t>
            </w:r>
          </w:p>
          <w:p w14:paraId="47465C86" w14:textId="77777777" w:rsidR="0023676B" w:rsidRPr="007F14F7" w:rsidRDefault="0023676B" w:rsidP="002A1AE2">
            <w:pPr>
              <w:pStyle w:val="Tabletext"/>
            </w:pPr>
            <w:r w:rsidRPr="007F14F7">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71586E72" w14:textId="7AC28671" w:rsidR="0023676B" w:rsidRPr="004A64F9" w:rsidRDefault="0023676B" w:rsidP="00753E3B">
            <w:pPr>
              <w:pStyle w:val="TablelistbulletFirstLevel"/>
              <w:rPr>
                <w:rFonts w:eastAsia="Times New Roman" w:cs="Calibri"/>
                <w:lang w:val="es-AR"/>
              </w:rPr>
            </w:pPr>
            <w:r w:rsidRPr="004A64F9">
              <w:rPr>
                <w:lang w:val="es-AR"/>
              </w:rPr>
              <w:t>graves riesgos para su salud o, si embarazada, la del feto</w:t>
            </w:r>
            <w:r w:rsidRPr="004A64F9">
              <w:rPr>
                <w:rFonts w:eastAsia="Times New Roman" w:cs="Calibri"/>
                <w:lang w:val="es-AR"/>
              </w:rPr>
              <w:t xml:space="preserve">, </w:t>
            </w:r>
            <w:r w:rsidRPr="004A64F9">
              <w:rPr>
                <w:rFonts w:eastAsia="Times New Roman" w:cs="Calibri"/>
                <w:b/>
                <w:lang w:val="es-AR"/>
              </w:rPr>
              <w:t>o</w:t>
            </w:r>
          </w:p>
          <w:p w14:paraId="68920F96" w14:textId="77777777" w:rsidR="0023676B" w:rsidRPr="004A64F9" w:rsidRDefault="0023676B" w:rsidP="00753E3B">
            <w:pPr>
              <w:pStyle w:val="TablelistbulletFirstLevel"/>
              <w:rPr>
                <w:rFonts w:eastAsia="Times New Roman" w:cs="Calibri"/>
                <w:lang w:val="es-AR"/>
              </w:rPr>
            </w:pPr>
            <w:r w:rsidRPr="004A64F9">
              <w:rPr>
                <w:lang w:val="es-AR"/>
              </w:rPr>
              <w:t>daños graves a las funciones del cuerpo</w:t>
            </w:r>
            <w:r w:rsidRPr="004A64F9">
              <w:rPr>
                <w:rFonts w:eastAsia="Times New Roman" w:cs="Calibri"/>
                <w:lang w:val="es-AR"/>
              </w:rPr>
              <w:t xml:space="preserve">, </w:t>
            </w:r>
            <w:r w:rsidRPr="004A64F9">
              <w:rPr>
                <w:rFonts w:eastAsia="Times New Roman" w:cs="Calibri"/>
                <w:b/>
                <w:lang w:val="es-AR"/>
              </w:rPr>
              <w:t>o</w:t>
            </w:r>
          </w:p>
          <w:p w14:paraId="466CD737" w14:textId="77777777" w:rsidR="0023676B" w:rsidRPr="004A64F9" w:rsidRDefault="0023676B" w:rsidP="00753E3B">
            <w:pPr>
              <w:pStyle w:val="TablelistbulletFirstLevel"/>
              <w:rPr>
                <w:rFonts w:eastAsia="Times New Roman" w:cs="Calibri"/>
                <w:lang w:val="es-AR"/>
              </w:rPr>
            </w:pPr>
            <w:r w:rsidRPr="004A64F9">
              <w:rPr>
                <w:lang w:val="es-AR"/>
              </w:rPr>
              <w:t>funcionamiento grave de algún órgano o alguna parte del cuerpo</w:t>
            </w:r>
            <w:r w:rsidRPr="004A64F9">
              <w:rPr>
                <w:rFonts w:eastAsia="Times New Roman" w:cs="Calibri"/>
                <w:lang w:val="es-AR"/>
              </w:rPr>
              <w:t xml:space="preserve">, </w:t>
            </w:r>
            <w:r w:rsidRPr="004A64F9">
              <w:rPr>
                <w:rFonts w:eastAsia="Times New Roman" w:cs="Calibri"/>
                <w:b/>
                <w:lang w:val="es-AR"/>
              </w:rPr>
              <w:t>o</w:t>
            </w:r>
          </w:p>
          <w:p w14:paraId="58893E22" w14:textId="03734E18" w:rsidR="0023676B" w:rsidRPr="004A64F9" w:rsidRDefault="0023676B" w:rsidP="00753E3B">
            <w:pPr>
              <w:pStyle w:val="TablelistbulletFirstLevel"/>
              <w:rPr>
                <w:rFonts w:eastAsia="Times New Roman" w:cs="Calibri"/>
                <w:lang w:val="es-AR"/>
              </w:rPr>
            </w:pPr>
            <w:r w:rsidRPr="004A64F9">
              <w:rPr>
                <w:lang w:val="es-AR"/>
              </w:rPr>
              <w:t>en el caso de una mujer embarazada, trabajo de parto activo, cuando</w:t>
            </w:r>
            <w:r w:rsidRPr="004A64F9">
              <w:rPr>
                <w:rFonts w:eastAsia="Times New Roman" w:cs="Calibri"/>
                <w:lang w:val="es-AR"/>
              </w:rPr>
              <w:t xml:space="preserve">: </w:t>
            </w:r>
          </w:p>
          <w:p w14:paraId="2421806F" w14:textId="576FF2D3" w:rsidR="0023676B" w:rsidRPr="007F14F7" w:rsidRDefault="0023676B" w:rsidP="00433457">
            <w:pPr>
              <w:pStyle w:val="Tablelistbullet2"/>
              <w:spacing w:after="120"/>
              <w:ind w:left="792" w:right="720"/>
            </w:pPr>
            <w:r w:rsidRPr="007F14F7">
              <w:t xml:space="preserve">no hay tiempo suficiente para transportarle a otro hospital antes del parto, sin riesgo. </w:t>
            </w:r>
          </w:p>
          <w:p w14:paraId="3448F33F" w14:textId="2C9A090D" w:rsidR="0023676B" w:rsidRPr="004A17A1" w:rsidRDefault="0023676B" w:rsidP="00433457">
            <w:pPr>
              <w:pStyle w:val="Tablelistbullet2"/>
              <w:spacing w:after="120"/>
              <w:ind w:left="792" w:right="720"/>
            </w:pPr>
            <w:r w:rsidRPr="004A17A1">
              <w:t xml:space="preserve">el traslado a otro hospital puede suponer una amenaza para su salud o seguridad o la del feto. </w:t>
            </w:r>
          </w:p>
          <w:p w14:paraId="6DA89851" w14:textId="77777777" w:rsidR="0023676B" w:rsidRPr="007F14F7" w:rsidRDefault="0023676B" w:rsidP="002A1AE2">
            <w:pPr>
              <w:pStyle w:val="Tabletext"/>
            </w:pPr>
            <w:r w:rsidRPr="007F14F7">
              <w:t xml:space="preserve">En caso de emergencia, llame al 911, o vaya a la sala de emergencias más cercana (ER) o a otro establecimiento apropiado. </w:t>
            </w:r>
          </w:p>
          <w:p w14:paraId="77E852DC" w14:textId="77777777" w:rsidR="0023676B" w:rsidRPr="007F14F7" w:rsidRDefault="0023676B" w:rsidP="002A1AE2">
            <w:pPr>
              <w:pStyle w:val="Tabletext"/>
            </w:pPr>
            <w:r w:rsidRPr="007F14F7">
              <w:t>Si no está seguro si necesita ir al ER, llame a su PCP o a la línea de consejería de enfermeras que está disponible las 24 horas del día. Su PCP o la línea de consejería de enfermeras pueden aconsejarle sobre qué hacer.</w:t>
            </w:r>
          </w:p>
          <w:p w14:paraId="26BFB071" w14:textId="3BE0B615" w:rsidR="0023676B" w:rsidRPr="00B742B2" w:rsidRDefault="0023676B" w:rsidP="002A1AE2">
            <w:pPr>
              <w:pStyle w:val="Tabletext"/>
              <w:rPr>
                <w:rStyle w:val="PlanInstructions"/>
                <w:i w:val="0"/>
                <w:lang w:val="en-US"/>
              </w:rPr>
            </w:pPr>
            <w:r w:rsidRPr="00B742B2">
              <w:rPr>
                <w:rStyle w:val="PlanInstructions"/>
                <w:i w:val="0"/>
                <w:lang w:val="en-US"/>
              </w:rPr>
              <w:t>[</w:t>
            </w:r>
            <w:r w:rsidRPr="00B742B2">
              <w:rPr>
                <w:rStyle w:val="PlanInstructions"/>
                <w:lang w:val="en-US"/>
              </w:rPr>
              <w:t>Also, identify whether the plan only covers emergency care within the U.S. and its territories as required or also covers emergency care as a supplemental benefit that provides world-wide emergency/urgent coverage.</w:t>
            </w:r>
            <w:r w:rsidRPr="00B742B2">
              <w:rPr>
                <w:rStyle w:val="PlanInstructions"/>
                <w:i w:val="0"/>
                <w:lang w:val="en-US"/>
              </w:rPr>
              <w:t>]</w:t>
            </w:r>
          </w:p>
        </w:tc>
        <w:tc>
          <w:tcPr>
            <w:tcW w:w="2705" w:type="dxa"/>
            <w:shd w:val="clear" w:color="auto" w:fill="auto"/>
          </w:tcPr>
          <w:p w14:paraId="22E0B5E5" w14:textId="77777777" w:rsidR="0023676B" w:rsidRPr="007F14F7" w:rsidRDefault="0023676B" w:rsidP="002A1AE2">
            <w:pPr>
              <w:pStyle w:val="Tabletext"/>
              <w:rPr>
                <w:rFonts w:cs="Calibri"/>
              </w:rPr>
            </w:pPr>
            <w:r w:rsidRPr="007F14F7">
              <w:t>Si usted recibe cuidado de emergencia en un hospital fuera de la red y necesita cuidado como paciente interno después que su emergencia ha sido estabilizada,</w:t>
            </w:r>
            <w:r w:rsidRPr="007F14F7" w:rsidDel="00446AC5">
              <w:t xml:space="preserve"> </w:t>
            </w:r>
            <w:r w:rsidRPr="007F14F7">
              <w:rPr>
                <w:rStyle w:val="PlanInstructions"/>
                <w:i w:val="0"/>
              </w:rPr>
              <w:t>[</w:t>
            </w:r>
            <w:r w:rsidRPr="007F14F7">
              <w:rPr>
                <w:rStyle w:val="PlanInstructions"/>
              </w:rPr>
              <w:t>plans should insert information as needed to accurately describe emergency care benefits:</w:t>
            </w:r>
            <w:r w:rsidRPr="007F14F7">
              <w:rPr>
                <w:rStyle w:val="PlanInstructions"/>
                <w:i w:val="0"/>
              </w:rPr>
              <w:t xml:space="preserve"> (p.ej. usted deberá regresar a un hospital de la red para que continuemos pagando por su cuidado. Usted podrá seguir recibiendo cuidados como paciente interno en un hospital fuera de la red, solamente si el plan aprueba su estadía.)]</w:t>
            </w:r>
            <w:r w:rsidRPr="00AD47C0">
              <w:rPr>
                <w:rStyle w:val="PlanInstructions"/>
                <w:i w:val="0"/>
                <w:color w:val="auto"/>
              </w:rPr>
              <w:t>.</w:t>
            </w:r>
          </w:p>
        </w:tc>
      </w:tr>
      <w:tr w:rsidR="0023676B" w:rsidRPr="00D5642C" w14:paraId="5C43CA1D" w14:textId="77777777" w:rsidTr="00E97B69">
        <w:trPr>
          <w:gridAfter w:val="1"/>
          <w:wAfter w:w="9" w:type="dxa"/>
          <w:cantSplit/>
          <w:trHeight w:val="288"/>
        </w:trPr>
        <w:tc>
          <w:tcPr>
            <w:tcW w:w="7193" w:type="dxa"/>
            <w:shd w:val="clear" w:color="auto" w:fill="auto"/>
          </w:tcPr>
          <w:p w14:paraId="4BE18043" w14:textId="5B2A111E" w:rsidR="0023676B" w:rsidRPr="00B742B2" w:rsidRDefault="0023676B" w:rsidP="00F65E0B">
            <w:pPr>
              <w:pStyle w:val="Tabletext"/>
              <w:rPr>
                <w:rFonts w:eastAsia="Calibri"/>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25026FF2" w14:textId="77777777" w:rsidR="0023676B" w:rsidRPr="007F14F7" w:rsidRDefault="0023676B" w:rsidP="00F65E0B">
            <w:pPr>
              <w:pStyle w:val="Tableheading"/>
              <w:spacing w:after="200"/>
            </w:pPr>
            <w:r w:rsidRPr="007F14F7">
              <w:t xml:space="preserve">Cuidados de salud mental para pacientes externos </w:t>
            </w:r>
          </w:p>
          <w:p w14:paraId="698D5614" w14:textId="77777777" w:rsidR="0023676B" w:rsidRPr="007F14F7" w:rsidRDefault="0023676B" w:rsidP="00F65E0B">
            <w:pPr>
              <w:pStyle w:val="Tabletext"/>
            </w:pPr>
            <w:r w:rsidRPr="007F14F7">
              <w:t>El plan cubre servicios de salud mental proporcionados por:</w:t>
            </w:r>
          </w:p>
          <w:p w14:paraId="6E2C1BD3" w14:textId="77777777" w:rsidR="0023676B" w:rsidRPr="004A64F9" w:rsidRDefault="0023676B" w:rsidP="00753E3B">
            <w:pPr>
              <w:pStyle w:val="TablelistbulletFirstLevel"/>
              <w:rPr>
                <w:rFonts w:eastAsia="Times New Roman" w:cs="Calibri"/>
                <w:lang w:val="es-AR"/>
              </w:rPr>
            </w:pPr>
            <w:r w:rsidRPr="004A64F9">
              <w:rPr>
                <w:lang w:val="es-AR"/>
              </w:rPr>
              <w:t>un psiquiatra o médico con licencia del estado</w:t>
            </w:r>
            <w:r w:rsidRPr="004A64F9">
              <w:rPr>
                <w:rFonts w:eastAsia="Times New Roman" w:cs="Calibri"/>
                <w:lang w:val="es-AR"/>
              </w:rPr>
              <w:t>,</w:t>
            </w:r>
          </w:p>
          <w:p w14:paraId="2D345056" w14:textId="77777777" w:rsidR="0023676B" w:rsidRPr="007F14F7" w:rsidRDefault="0023676B" w:rsidP="00753E3B">
            <w:pPr>
              <w:pStyle w:val="TablelistbulletFirstLevel"/>
              <w:rPr>
                <w:rFonts w:eastAsia="Times New Roman" w:cs="Calibri"/>
              </w:rPr>
            </w:pPr>
            <w:r w:rsidRPr="007F14F7">
              <w:t>un psicólogo clínico</w:t>
            </w:r>
            <w:r w:rsidRPr="007F14F7">
              <w:rPr>
                <w:rFonts w:eastAsia="Times New Roman" w:cs="Calibri"/>
              </w:rPr>
              <w:t>,</w:t>
            </w:r>
          </w:p>
          <w:p w14:paraId="4AFAAF42" w14:textId="77777777" w:rsidR="0023676B" w:rsidRPr="007F14F7" w:rsidRDefault="0023676B" w:rsidP="00753E3B">
            <w:pPr>
              <w:pStyle w:val="TablelistbulletFirstLevel"/>
              <w:rPr>
                <w:rFonts w:eastAsia="Times New Roman" w:cs="Calibri"/>
              </w:rPr>
            </w:pPr>
            <w:r w:rsidRPr="007F14F7">
              <w:t>un trabajador social clínico</w:t>
            </w:r>
            <w:r w:rsidRPr="007F14F7">
              <w:rPr>
                <w:rFonts w:eastAsia="Times New Roman" w:cs="Calibri"/>
              </w:rPr>
              <w:t xml:space="preserve">, </w:t>
            </w:r>
          </w:p>
          <w:p w14:paraId="0E2263C7" w14:textId="77777777" w:rsidR="0023676B" w:rsidRPr="007F14F7" w:rsidRDefault="0023676B" w:rsidP="00753E3B">
            <w:pPr>
              <w:pStyle w:val="TablelistbulletFirstLevel"/>
              <w:rPr>
                <w:rFonts w:eastAsia="Times New Roman" w:cs="Calibri"/>
              </w:rPr>
            </w:pPr>
            <w:r w:rsidRPr="007F14F7">
              <w:t>una enfermera clínica especializada</w:t>
            </w:r>
            <w:r w:rsidRPr="007F14F7">
              <w:rPr>
                <w:rFonts w:eastAsia="Times New Roman" w:cs="Calibri"/>
              </w:rPr>
              <w:t>,</w:t>
            </w:r>
          </w:p>
          <w:p w14:paraId="585A72E1" w14:textId="77777777" w:rsidR="0023676B" w:rsidRPr="007F14F7" w:rsidRDefault="0023676B" w:rsidP="00753E3B">
            <w:pPr>
              <w:pStyle w:val="TablelistbulletFirstLevel"/>
              <w:rPr>
                <w:rFonts w:eastAsia="Times New Roman" w:cs="Calibri"/>
              </w:rPr>
            </w:pPr>
            <w:r w:rsidRPr="007F14F7">
              <w:t>una enfermera con licencia</w:t>
            </w:r>
            <w:r w:rsidRPr="007F14F7">
              <w:rPr>
                <w:rFonts w:eastAsia="Times New Roman" w:cs="Calibri"/>
              </w:rPr>
              <w:t>,</w:t>
            </w:r>
          </w:p>
          <w:p w14:paraId="20F5F450" w14:textId="77777777" w:rsidR="0023676B" w:rsidRPr="007F14F7" w:rsidRDefault="0023676B" w:rsidP="00753E3B">
            <w:pPr>
              <w:pStyle w:val="TablelistbulletFirstLevel"/>
              <w:rPr>
                <w:rFonts w:eastAsia="Times New Roman" w:cs="Calibri"/>
              </w:rPr>
            </w:pPr>
            <w:r w:rsidRPr="007F14F7">
              <w:t>un asistente médico</w:t>
            </w:r>
            <w:r w:rsidRPr="007F14F7">
              <w:rPr>
                <w:rFonts w:eastAsia="Times New Roman" w:cs="Calibri"/>
              </w:rPr>
              <w:t xml:space="preserve">, </w:t>
            </w:r>
            <w:r w:rsidRPr="0039128B">
              <w:rPr>
                <w:rFonts w:eastAsia="Times New Roman" w:cs="Calibri"/>
                <w:b/>
                <w:bCs/>
              </w:rPr>
              <w:t>o</w:t>
            </w:r>
          </w:p>
          <w:p w14:paraId="16AA5AFC" w14:textId="77777777" w:rsidR="0023676B" w:rsidRPr="004A64F9" w:rsidRDefault="0023676B" w:rsidP="00753E3B">
            <w:pPr>
              <w:pStyle w:val="TablelistbulletFirstLevel"/>
              <w:rPr>
                <w:rFonts w:eastAsia="Times New Roman" w:cs="Calibri"/>
                <w:lang w:val="es-AR"/>
              </w:rPr>
            </w:pPr>
            <w:r w:rsidRPr="004A64F9">
              <w:rPr>
                <w:lang w:val="es-AR"/>
              </w:rPr>
              <w:t>cualquier otro profesional del cuidado de la salud mental según las leyes aplicables del estado</w:t>
            </w:r>
            <w:r w:rsidRPr="004A64F9">
              <w:rPr>
                <w:rFonts w:eastAsia="Times New Roman" w:cs="Calibri"/>
                <w:lang w:val="es-AR"/>
              </w:rPr>
              <w:t>.</w:t>
            </w:r>
          </w:p>
          <w:p w14:paraId="207138AF" w14:textId="77777777" w:rsidR="0023676B" w:rsidRPr="007F14F7" w:rsidRDefault="0023676B" w:rsidP="00F65E0B">
            <w:pPr>
              <w:pStyle w:val="Tabletext"/>
            </w:pPr>
            <w:r w:rsidRPr="007F14F7">
              <w:t>El plan cubre los siguientes servicios, y quizás otros servicios no mencionados aquí:</w:t>
            </w:r>
          </w:p>
          <w:p w14:paraId="329861D3" w14:textId="77777777" w:rsidR="0023676B" w:rsidRPr="004A64F9" w:rsidRDefault="0023676B" w:rsidP="00753E3B">
            <w:pPr>
              <w:pStyle w:val="TablelistbulletFirstLevel"/>
              <w:rPr>
                <w:rFonts w:eastAsia="Times New Roman" w:cs="Calibri"/>
                <w:lang w:val="es-US"/>
              </w:rPr>
            </w:pPr>
            <w:r w:rsidRPr="004A64F9">
              <w:rPr>
                <w:rFonts w:eastAsia="Times New Roman" w:cs="Calibri"/>
                <w:lang w:val="es-US"/>
              </w:rPr>
              <w:t xml:space="preserve">Servicios clínicos y servicios psiquiátricos ambulatorios en un hospital general </w:t>
            </w:r>
            <w:r w:rsidRPr="004A64F9">
              <w:rPr>
                <w:rStyle w:val="PlanInstructions"/>
                <w:i w:val="0"/>
                <w:lang w:val="es-US"/>
              </w:rPr>
              <w:t>[</w:t>
            </w:r>
            <w:r w:rsidRPr="004A64F9">
              <w:rPr>
                <w:rStyle w:val="PlanInstructions"/>
                <w:lang w:val="es-US"/>
              </w:rPr>
              <w:t>Plans should include any Medicaid limitations that apply (e.g., number of visits)</w:t>
            </w:r>
            <w:r w:rsidRPr="004A64F9">
              <w:rPr>
                <w:rStyle w:val="PlanInstructions"/>
                <w:i w:val="0"/>
                <w:lang w:val="es-US"/>
              </w:rPr>
              <w:t>]</w:t>
            </w:r>
          </w:p>
          <w:p w14:paraId="1AEDA3BC" w14:textId="4E33E6A6" w:rsidR="0023676B" w:rsidRPr="004A64F9" w:rsidRDefault="0023676B" w:rsidP="00753E3B">
            <w:pPr>
              <w:pStyle w:val="TablelistbulletFirstLevel"/>
              <w:rPr>
                <w:lang w:val="es-AR"/>
              </w:rPr>
            </w:pPr>
            <w:r w:rsidRPr="004A64F9">
              <w:rPr>
                <w:lang w:val="es-AR"/>
              </w:rPr>
              <w:t>Servicios terapéuticos del comportamiento (TBS, por sus siglas en inglés)</w:t>
            </w:r>
          </w:p>
          <w:p w14:paraId="29AF3319" w14:textId="77777777" w:rsidR="0023676B" w:rsidRPr="00B742B2" w:rsidRDefault="0023676B" w:rsidP="00753E3B">
            <w:pPr>
              <w:pStyle w:val="TablelistbulletFirstLevel"/>
              <w:rPr>
                <w:rFonts w:eastAsia="Times New Roman" w:cs="Calibri"/>
              </w:rPr>
            </w:pPr>
            <w:r w:rsidRPr="00B742B2">
              <w:rPr>
                <w:rFonts w:eastAsia="Times New Roman" w:cs="Calibri"/>
              </w:rPr>
              <w:t xml:space="preserve">Servicios de rehabilitación psicosocial </w:t>
            </w:r>
            <w:r w:rsidRPr="00B742B2">
              <w:rPr>
                <w:rStyle w:val="PlanInstructions"/>
                <w:i w:val="0"/>
              </w:rPr>
              <w:t>[</w:t>
            </w:r>
            <w:r w:rsidRPr="00B742B2">
              <w:rPr>
                <w:rStyle w:val="PlanInstructions"/>
              </w:rPr>
              <w:t>Plans should include any Medicaid limitations that apply (e.g., number of visits)</w:t>
            </w:r>
            <w:r w:rsidRPr="00B742B2">
              <w:rPr>
                <w:rStyle w:val="PlanInstructions"/>
                <w:i w:val="0"/>
              </w:rPr>
              <w:t>]</w:t>
            </w:r>
          </w:p>
          <w:p w14:paraId="41480AB7" w14:textId="77777777" w:rsidR="0023676B" w:rsidRPr="00B742B2" w:rsidRDefault="0023676B" w:rsidP="00F65E0B">
            <w:pPr>
              <w:pStyle w:val="Tabletext"/>
              <w:rPr>
                <w:b/>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5" w:type="dxa"/>
            <w:shd w:val="clear" w:color="auto" w:fill="auto"/>
          </w:tcPr>
          <w:p w14:paraId="03CFF702" w14:textId="77777777" w:rsidR="0023676B" w:rsidRPr="00B742B2" w:rsidRDefault="0023676B" w:rsidP="005A7F92">
            <w:pPr>
              <w:pStyle w:val="Tabletext"/>
              <w:rPr>
                <w:lang w:val="en-US"/>
              </w:rPr>
            </w:pPr>
          </w:p>
        </w:tc>
      </w:tr>
      <w:tr w:rsidR="0023676B" w:rsidRPr="007F14F7" w14:paraId="7069F9A0" w14:textId="77777777" w:rsidTr="00E97B69">
        <w:trPr>
          <w:gridAfter w:val="1"/>
          <w:wAfter w:w="9" w:type="dxa"/>
          <w:cantSplit/>
          <w:trHeight w:val="288"/>
        </w:trPr>
        <w:tc>
          <w:tcPr>
            <w:tcW w:w="7193" w:type="dxa"/>
            <w:shd w:val="clear" w:color="auto" w:fill="auto"/>
          </w:tcPr>
          <w:p w14:paraId="2FAD91D4" w14:textId="5B8E8755" w:rsidR="0023676B" w:rsidRPr="00B742B2" w:rsidRDefault="0023676B" w:rsidP="00F044EF">
            <w:pPr>
              <w:pStyle w:val="Tabletext"/>
              <w:rPr>
                <w:rFonts w:eastAsia="Calibri"/>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30C03CF2" w14:textId="77777777" w:rsidR="0023676B" w:rsidRPr="007F14F7" w:rsidRDefault="0023676B" w:rsidP="00575548">
            <w:pPr>
              <w:pStyle w:val="Tableheading"/>
              <w:spacing w:after="200"/>
            </w:pPr>
            <w:r w:rsidRPr="007F14F7">
              <w:t xml:space="preserve">Cuidados en hospicio </w:t>
            </w:r>
          </w:p>
          <w:p w14:paraId="59EEDBF7" w14:textId="77777777" w:rsidR="0023676B" w:rsidRPr="007F14F7" w:rsidRDefault="0023676B" w:rsidP="00F044EF">
            <w:pPr>
              <w:pStyle w:val="Tabletext"/>
            </w:pPr>
            <w:r w:rsidRPr="007F14F7">
              <w:t xml:space="preserve">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dentro o fuera de la red. </w:t>
            </w:r>
          </w:p>
          <w:p w14:paraId="3B797A95" w14:textId="0EBD11C3" w:rsidR="0023676B" w:rsidRPr="007F14F7" w:rsidRDefault="0023676B" w:rsidP="00F044EF">
            <w:pPr>
              <w:pStyle w:val="Tabletext"/>
            </w:pPr>
            <w:r w:rsidRPr="007F14F7">
              <w:t xml:space="preserve">El plan cubrirá lo siguiente mientras usted esté recibiendo cuidado de hospicio: </w:t>
            </w:r>
          </w:p>
          <w:p w14:paraId="3E607687" w14:textId="77777777" w:rsidR="0023676B" w:rsidRPr="004A64F9" w:rsidRDefault="0023676B" w:rsidP="00753E3B">
            <w:pPr>
              <w:pStyle w:val="TablelistbulletFirstLevel"/>
              <w:rPr>
                <w:rFonts w:eastAsia="Times New Roman" w:cs="Calibri"/>
                <w:lang w:val="es-AR"/>
              </w:rPr>
            </w:pPr>
            <w:r w:rsidRPr="004A64F9">
              <w:rPr>
                <w:lang w:val="es-AR"/>
              </w:rPr>
              <w:t xml:space="preserve">Medicamentos para tratar los síntomas y el dolor </w:t>
            </w:r>
          </w:p>
          <w:p w14:paraId="15AFEF10" w14:textId="77777777" w:rsidR="0023676B" w:rsidRPr="004A64F9" w:rsidRDefault="0023676B" w:rsidP="00753E3B">
            <w:pPr>
              <w:pStyle w:val="TablelistbulletFirstLevel"/>
              <w:rPr>
                <w:rFonts w:eastAsia="Times New Roman" w:cs="Calibri"/>
                <w:lang w:val="es-AR"/>
              </w:rPr>
            </w:pPr>
            <w:r w:rsidRPr="004A64F9">
              <w:rPr>
                <w:lang w:val="es-AR"/>
              </w:rPr>
              <w:t>Cuidados de respiro a corto plazo</w:t>
            </w:r>
          </w:p>
          <w:p w14:paraId="1973005F" w14:textId="77777777" w:rsidR="0023676B" w:rsidRPr="007F14F7" w:rsidRDefault="0023676B" w:rsidP="00753E3B">
            <w:pPr>
              <w:pStyle w:val="TablelistbulletFirstLevel"/>
              <w:rPr>
                <w:rFonts w:eastAsia="Times New Roman" w:cs="Calibri"/>
              </w:rPr>
            </w:pPr>
            <w:r w:rsidRPr="007F14F7">
              <w:t>Cuidados en el hogar</w:t>
            </w:r>
          </w:p>
          <w:p w14:paraId="6BE201E5" w14:textId="77777777" w:rsidR="0023676B" w:rsidRPr="004A64F9" w:rsidRDefault="0023676B" w:rsidP="00753E3B">
            <w:pPr>
              <w:pStyle w:val="TablelistbulletFirstLevel"/>
              <w:rPr>
                <w:lang w:val="es-AR"/>
              </w:rPr>
            </w:pPr>
            <w:r w:rsidRPr="004A64F9">
              <w:rPr>
                <w:lang w:val="es-AR"/>
              </w:rPr>
              <w:t>Cuidados en un Centro de enfermería</w:t>
            </w:r>
          </w:p>
          <w:p w14:paraId="586F8FAC" w14:textId="065F2203" w:rsidR="0023676B" w:rsidRPr="007F14F7" w:rsidRDefault="0023676B" w:rsidP="00F044EF">
            <w:pPr>
              <w:pStyle w:val="Tabletext"/>
              <w:rPr>
                <w:b/>
              </w:rPr>
            </w:pPr>
            <w:r w:rsidRPr="007F14F7">
              <w:rPr>
                <w:b/>
              </w:rPr>
              <w:t>Los servicios de hospicio y los servicios cubiertos por Medicare Parte A y B son facturados a Medicare.</w:t>
            </w:r>
          </w:p>
          <w:p w14:paraId="4AE79F76" w14:textId="77777777" w:rsidR="0023676B" w:rsidRPr="004A64F9" w:rsidRDefault="0023676B" w:rsidP="00753E3B">
            <w:pPr>
              <w:pStyle w:val="TablelistbulletFirstLevel"/>
              <w:rPr>
                <w:lang w:val="es-AR"/>
              </w:rPr>
            </w:pPr>
            <w:r w:rsidRPr="004A64F9">
              <w:rPr>
                <w:lang w:val="es-AR"/>
              </w:rPr>
              <w:t>Lea más información en la sección F de este capítulo.</w:t>
            </w:r>
          </w:p>
          <w:p w14:paraId="32DD53E0" w14:textId="0AA87B19" w:rsidR="0023676B" w:rsidRPr="007F14F7" w:rsidRDefault="0023676B" w:rsidP="00F044EF">
            <w:pPr>
              <w:pStyle w:val="Tabletext"/>
              <w:rPr>
                <w:b/>
              </w:rPr>
            </w:pPr>
            <w:r w:rsidRPr="007F14F7">
              <w:rPr>
                <w:b/>
              </w:rPr>
              <w:t xml:space="preserve">Para los servicios cubiertos por &lt;plan name&gt;, pero que no están cubiertos por Medicare Parte A o B: </w:t>
            </w:r>
          </w:p>
          <w:p w14:paraId="6FE78254" w14:textId="7C8735C9" w:rsidR="0023676B" w:rsidRPr="004A64F9" w:rsidRDefault="0023676B" w:rsidP="00753E3B">
            <w:pPr>
              <w:pStyle w:val="TablelistbulletFirstLevel"/>
              <w:rPr>
                <w:lang w:val="es-AR"/>
              </w:rPr>
            </w:pPr>
            <w:r w:rsidRPr="004A64F9">
              <w:rPr>
                <w:lang w:val="es-AR"/>
              </w:rPr>
              <w:t>&lt;Plan name&gt; cubrirá los servicios cubiertos por el plan, que no están cubiertos por Medicare Parte A o B. El plan cubrirá los servicios, incluso si no se relacionan con su pronóstico médico terminal. A menos que usted tenga que pagar la responsabilidad del paciente para los servicios de un centro de enfermería, usted no paga nada por estos servicios.</w:t>
            </w:r>
          </w:p>
          <w:p w14:paraId="1F7FB512" w14:textId="77777777" w:rsidR="0023676B" w:rsidRPr="007F14F7" w:rsidRDefault="0023676B" w:rsidP="00F044EF">
            <w:pPr>
              <w:pStyle w:val="Tabletext"/>
              <w:rPr>
                <w:b/>
                <w:bCs/>
                <w:iCs/>
              </w:rPr>
            </w:pPr>
            <w:r w:rsidRPr="007F14F7">
              <w:rPr>
                <w:b/>
                <w:bCs/>
                <w:iCs/>
              </w:rPr>
              <w:t>Por medicamentos que podrían estar cubiertos por el beneficio de Medicare Parte D de &lt;plan name&gt;:</w:t>
            </w:r>
          </w:p>
          <w:p w14:paraId="01524464" w14:textId="77777777" w:rsidR="0023676B" w:rsidRPr="004A64F9" w:rsidRDefault="0023676B" w:rsidP="00753E3B">
            <w:pPr>
              <w:pStyle w:val="TablelistbulletFirstLevel"/>
              <w:rPr>
                <w:rStyle w:val="PlanInstructions"/>
                <w:i w:val="0"/>
                <w:iCs/>
                <w:lang w:val="es-AR"/>
              </w:rPr>
            </w:pPr>
            <w:r w:rsidRPr="004A64F9">
              <w:rPr>
                <w:lang w:val="es-AR"/>
              </w:rPr>
              <w:t xml:space="preserve">Los medicamentos nunca están cubiertos por el hospicio y nuestro plan al mismo tiempo. Lea más información en el Capítulo 5 </w:t>
            </w:r>
            <w:r w:rsidRPr="004A64F9">
              <w:rPr>
                <w:rStyle w:val="PlanInstructions"/>
                <w:i w:val="0"/>
                <w:iCs/>
                <w:lang w:val="es-AR"/>
              </w:rPr>
              <w:t>[</w:t>
            </w:r>
            <w:r w:rsidRPr="004A64F9">
              <w:rPr>
                <w:rStyle w:val="PlanInstructions"/>
                <w:lang w:val="es-AR"/>
              </w:rPr>
              <w:t>plans may insert reference, as applicable</w:t>
            </w:r>
            <w:r w:rsidRPr="004A64F9">
              <w:rPr>
                <w:rStyle w:val="PlanInstructions"/>
                <w:i w:val="0"/>
                <w:iCs/>
                <w:lang w:val="es-AR"/>
              </w:rPr>
              <w:t>].</w:t>
            </w:r>
          </w:p>
          <w:p w14:paraId="4C16636E" w14:textId="6E67EADA" w:rsidR="0023676B" w:rsidRPr="007F14F7" w:rsidRDefault="0023676B" w:rsidP="00F044EF">
            <w:pPr>
              <w:pStyle w:val="Tabletext"/>
              <w:jc w:val="right"/>
            </w:pPr>
            <w:r w:rsidRPr="007F14F7">
              <w:rPr>
                <w:b/>
                <w:bCs/>
                <w:iCs/>
              </w:rPr>
              <w:t>Este beneficio continúa en la página siguiente</w:t>
            </w:r>
          </w:p>
        </w:tc>
        <w:tc>
          <w:tcPr>
            <w:tcW w:w="2705" w:type="dxa"/>
            <w:shd w:val="clear" w:color="auto" w:fill="auto"/>
          </w:tcPr>
          <w:p w14:paraId="11F14829" w14:textId="77777777" w:rsidR="0023676B" w:rsidRPr="007F14F7" w:rsidRDefault="0023676B" w:rsidP="001E390F">
            <w:pPr>
              <w:pStyle w:val="Tabletext"/>
            </w:pPr>
            <w:r w:rsidRPr="007F14F7">
              <w:t>Si usted quiere servicios de cuidados de hospicio en un centro de enfermería, es probable que tenga que usar un centro de enfermería de la red. También es probable que sea responsable para pagar la responsabilidad del paciente por los servicios recibidos en un centro de enfermería, después de usar el beneficio de centro de enfermería de Medicare. El Departamento de trabajo y servicios para la familia del condado determinará si su ingreso y ciertos gastos requieren que usted tenga una responsabilidad de paciente.</w:t>
            </w:r>
          </w:p>
        </w:tc>
      </w:tr>
      <w:tr w:rsidR="0023676B" w:rsidRPr="007F14F7" w14:paraId="33628B73" w14:textId="77777777" w:rsidTr="00E97B69">
        <w:trPr>
          <w:gridAfter w:val="1"/>
          <w:wAfter w:w="9" w:type="dxa"/>
          <w:trHeight w:val="288"/>
        </w:trPr>
        <w:tc>
          <w:tcPr>
            <w:tcW w:w="7193" w:type="dxa"/>
            <w:shd w:val="clear" w:color="auto" w:fill="auto"/>
          </w:tcPr>
          <w:p w14:paraId="2C9A59D3" w14:textId="72A4F05B" w:rsidR="0023676B" w:rsidRPr="007F14F7" w:rsidRDefault="0023676B" w:rsidP="002717F7">
            <w:pPr>
              <w:pStyle w:val="Tableheading"/>
              <w:keepNext/>
              <w:keepLines/>
              <w:pageBreakBefore/>
              <w:spacing w:after="200"/>
            </w:pPr>
            <w:r w:rsidRPr="007F14F7">
              <w:lastRenderedPageBreak/>
              <w:t>Cuidado de hospicio (continuación)</w:t>
            </w:r>
          </w:p>
          <w:p w14:paraId="3874C04E" w14:textId="5C0D12F3" w:rsidR="0023676B" w:rsidRPr="00B742B2" w:rsidRDefault="0023676B" w:rsidP="00F044EF">
            <w:pPr>
              <w:pStyle w:val="Tabletext"/>
              <w:keepNext/>
              <w:keepLines/>
              <w:rPr>
                <w:b/>
                <w:bCs/>
                <w:i/>
                <w:iCs/>
                <w:lang w:val="en-US"/>
              </w:rPr>
            </w:pPr>
            <w:r w:rsidRPr="007F14F7">
              <w:rPr>
                <w:b/>
                <w:bCs/>
              </w:rPr>
              <w:t>Nota:</w:t>
            </w:r>
            <w:r w:rsidRPr="007F14F7">
              <w:rPr>
                <w:bCs/>
              </w:rPr>
              <w:t xml:space="preserve"> A excepción de una urgencia/cuidado urgente, s</w:t>
            </w:r>
            <w:r w:rsidRPr="007F14F7">
              <w:t>i usted necesita cuidado que no sea de hospicio, debe llamar a su administrador de cuidados para pedir ese servicio. El cuidado que no es de hospicio es el que no está relacionado con su pronóstico médico terminal</w:t>
            </w:r>
            <w:r w:rsidRPr="007F14F7">
              <w:rPr>
                <w:bCs/>
              </w:rPr>
              <w:t xml:space="preserve">. </w:t>
            </w:r>
            <w:r w:rsidRPr="00B742B2">
              <w:rPr>
                <w:rStyle w:val="PlanInstructions"/>
                <w:i w:val="0"/>
                <w:lang w:val="en-US"/>
              </w:rPr>
              <w:t>[</w:t>
            </w:r>
            <w:r w:rsidRPr="00B742B2">
              <w:rPr>
                <w:rStyle w:val="PlanInstructions"/>
                <w:lang w:val="en-US"/>
              </w:rPr>
              <w:t>Plans should include a phone number or other contact information.</w:t>
            </w:r>
            <w:r w:rsidRPr="00B742B2">
              <w:rPr>
                <w:rStyle w:val="PlanInstructions"/>
                <w:i w:val="0"/>
                <w:lang w:val="en-US"/>
              </w:rPr>
              <w:t>]</w:t>
            </w:r>
          </w:p>
          <w:p w14:paraId="72024334" w14:textId="77777777" w:rsidR="0023676B" w:rsidRPr="007F14F7" w:rsidRDefault="0023676B" w:rsidP="00F044EF">
            <w:pPr>
              <w:pStyle w:val="Tabletext"/>
              <w:rPr>
                <w:rStyle w:val="PlanInstructions"/>
                <w:i w:val="0"/>
              </w:rPr>
            </w:pPr>
            <w:r w:rsidRPr="007F14F7">
              <w:rPr>
                <w:rStyle w:val="PlanInstructions"/>
                <w:i w:val="0"/>
              </w:rPr>
              <w:t>[</w:t>
            </w:r>
            <w:r w:rsidRPr="007F14F7">
              <w:rPr>
                <w:rStyle w:val="PlanInstructions"/>
              </w:rPr>
              <w:t xml:space="preserve">Insert if applicable, edit as appropriate: </w:t>
            </w:r>
            <w:r w:rsidRPr="007F14F7">
              <w:rPr>
                <w:rStyle w:val="PlanInstructions"/>
                <w:i w:val="0"/>
              </w:rPr>
              <w:t>Nuestro plan cubre los servicios de consulta en hospicio (una sola vez) para una persona con una enfermedad terminal, que no ha elegido el beneficio de residencia en un hospicio para enfermos terminales.]</w:t>
            </w:r>
          </w:p>
        </w:tc>
        <w:tc>
          <w:tcPr>
            <w:tcW w:w="2705" w:type="dxa"/>
            <w:shd w:val="clear" w:color="auto" w:fill="auto"/>
          </w:tcPr>
          <w:p w14:paraId="5BD91E0C" w14:textId="77777777" w:rsidR="0023676B" w:rsidRPr="007F14F7" w:rsidRDefault="0023676B" w:rsidP="00313DD8">
            <w:pPr>
              <w:pStyle w:val="Tabletext"/>
            </w:pPr>
          </w:p>
        </w:tc>
      </w:tr>
      <w:tr w:rsidR="0023676B" w:rsidRPr="007F14F7" w14:paraId="3A4A0E2E" w14:textId="77777777" w:rsidTr="00E97B69">
        <w:trPr>
          <w:gridAfter w:val="1"/>
          <w:wAfter w:w="9" w:type="dxa"/>
          <w:trHeight w:val="288"/>
        </w:trPr>
        <w:tc>
          <w:tcPr>
            <w:tcW w:w="7193" w:type="dxa"/>
            <w:shd w:val="clear" w:color="auto" w:fill="auto"/>
          </w:tcPr>
          <w:p w14:paraId="668C937E" w14:textId="180A2AC7" w:rsidR="0023676B" w:rsidRPr="007F14F7" w:rsidRDefault="0023676B" w:rsidP="001E390F">
            <w:pPr>
              <w:pStyle w:val="Tableheading"/>
              <w:spacing w:after="200"/>
            </w:pPr>
            <w:r w:rsidRPr="007F14F7">
              <w:t xml:space="preserve">Cuidados en un hospital como paciente interno </w:t>
            </w:r>
          </w:p>
          <w:p w14:paraId="3A032503" w14:textId="77777777" w:rsidR="0023676B" w:rsidRPr="007F14F7" w:rsidRDefault="0023676B" w:rsidP="00F044EF">
            <w:pPr>
              <w:pStyle w:val="Tabletext"/>
              <w:rPr>
                <w:bCs/>
              </w:rPr>
            </w:pPr>
            <w:r w:rsidRPr="007F14F7">
              <w:t>El plan cubre los siguientes servicios y, posiblemente, otros servicios que no están incluidos aquí</w:t>
            </w:r>
            <w:r w:rsidRPr="007F14F7">
              <w:rPr>
                <w:bCs/>
              </w:rPr>
              <w:t>:</w:t>
            </w:r>
          </w:p>
          <w:p w14:paraId="25AFAE92" w14:textId="77777777" w:rsidR="0023676B" w:rsidRPr="004A64F9" w:rsidRDefault="0023676B" w:rsidP="00753E3B">
            <w:pPr>
              <w:pStyle w:val="TablelistbulletFirstLevel"/>
              <w:rPr>
                <w:rFonts w:eastAsia="Times New Roman" w:cs="Calibri"/>
                <w:lang w:val="es-AR"/>
              </w:rPr>
            </w:pPr>
            <w:r w:rsidRPr="004A64F9">
              <w:rPr>
                <w:lang w:val="es-AR"/>
              </w:rPr>
              <w:t>Habitación semiprivada (o habitación privada si es médicamente necesario</w:t>
            </w:r>
            <w:r w:rsidRPr="004A64F9">
              <w:rPr>
                <w:rFonts w:eastAsia="Times New Roman" w:cs="Calibri"/>
                <w:lang w:val="es-AR"/>
              </w:rPr>
              <w:t xml:space="preserve">) </w:t>
            </w:r>
          </w:p>
          <w:p w14:paraId="5FC8DFA5" w14:textId="77777777" w:rsidR="0023676B" w:rsidRPr="007F14F7" w:rsidRDefault="0023676B" w:rsidP="00753E3B">
            <w:pPr>
              <w:pStyle w:val="TablelistbulletFirstLevel"/>
              <w:rPr>
                <w:rFonts w:eastAsia="Times New Roman" w:cs="Calibri"/>
              </w:rPr>
            </w:pPr>
            <w:r w:rsidRPr="007F14F7">
              <w:t>Comidas, incluyendo dietas especiales</w:t>
            </w:r>
          </w:p>
          <w:p w14:paraId="38389728" w14:textId="77777777" w:rsidR="0023676B" w:rsidRPr="007F14F7" w:rsidRDefault="0023676B" w:rsidP="00753E3B">
            <w:pPr>
              <w:pStyle w:val="TablelistbulletFirstLevel"/>
              <w:rPr>
                <w:rFonts w:eastAsia="Times New Roman" w:cs="Calibri"/>
              </w:rPr>
            </w:pPr>
            <w:r w:rsidRPr="007F14F7">
              <w:t xml:space="preserve">Servicios de enfermería regulares </w:t>
            </w:r>
          </w:p>
          <w:p w14:paraId="6E0BA7AE" w14:textId="77777777" w:rsidR="0023676B" w:rsidRPr="004A64F9" w:rsidRDefault="0023676B" w:rsidP="00753E3B">
            <w:pPr>
              <w:pStyle w:val="TablelistbulletFirstLevel"/>
              <w:rPr>
                <w:rFonts w:eastAsia="Times New Roman" w:cs="Calibri"/>
                <w:lang w:val="es-AR"/>
              </w:rPr>
            </w:pPr>
            <w:r w:rsidRPr="004A64F9">
              <w:rPr>
                <w:lang w:val="es-AR"/>
              </w:rPr>
              <w:t xml:space="preserve">Costos de unidades de cuidado especial como cuidado intensivo o unidades de cuidado coronario </w:t>
            </w:r>
          </w:p>
          <w:p w14:paraId="502CA95C" w14:textId="77777777" w:rsidR="0023676B" w:rsidRPr="007F14F7" w:rsidRDefault="0023676B" w:rsidP="00753E3B">
            <w:pPr>
              <w:pStyle w:val="TablelistbulletFirstLevel"/>
              <w:rPr>
                <w:rFonts w:eastAsia="Times New Roman" w:cs="Calibri"/>
              </w:rPr>
            </w:pPr>
            <w:r w:rsidRPr="007F14F7">
              <w:t>Medicamentos</w:t>
            </w:r>
          </w:p>
          <w:p w14:paraId="5C69FEAB" w14:textId="77777777" w:rsidR="0023676B" w:rsidRPr="007F14F7" w:rsidRDefault="0023676B" w:rsidP="00753E3B">
            <w:pPr>
              <w:pStyle w:val="TablelistbulletFirstLevel"/>
              <w:rPr>
                <w:rFonts w:eastAsia="Times New Roman" w:cs="Calibri"/>
              </w:rPr>
            </w:pPr>
            <w:r w:rsidRPr="007F14F7">
              <w:t xml:space="preserve">Exámenes de laboratorio </w:t>
            </w:r>
          </w:p>
          <w:p w14:paraId="695BD490" w14:textId="77777777" w:rsidR="0023676B" w:rsidRPr="004A64F9" w:rsidRDefault="0023676B" w:rsidP="00753E3B">
            <w:pPr>
              <w:pStyle w:val="TablelistbulletFirstLevel"/>
              <w:rPr>
                <w:rFonts w:eastAsia="Times New Roman" w:cs="Calibri"/>
                <w:lang w:val="es-AR"/>
              </w:rPr>
            </w:pPr>
            <w:r w:rsidRPr="004A64F9">
              <w:rPr>
                <w:lang w:val="es-AR"/>
              </w:rPr>
              <w:t xml:space="preserve">Radiografías y otros servicios de radiología </w:t>
            </w:r>
          </w:p>
          <w:p w14:paraId="02F68E7A" w14:textId="77777777" w:rsidR="0023676B" w:rsidRPr="004A64F9" w:rsidRDefault="0023676B" w:rsidP="00753E3B">
            <w:pPr>
              <w:pStyle w:val="TablelistbulletFirstLevel"/>
              <w:rPr>
                <w:rFonts w:eastAsia="Times New Roman" w:cs="Calibri"/>
                <w:lang w:val="es-AR"/>
              </w:rPr>
            </w:pPr>
            <w:r w:rsidRPr="004A64F9">
              <w:rPr>
                <w:lang w:val="es-AR"/>
              </w:rPr>
              <w:t xml:space="preserve">Suministros médicos y quirúrgicos que sean necesarios </w:t>
            </w:r>
          </w:p>
          <w:p w14:paraId="47C4A2F4" w14:textId="77777777" w:rsidR="0023676B" w:rsidRPr="004A64F9" w:rsidRDefault="0023676B" w:rsidP="00753E3B">
            <w:pPr>
              <w:pStyle w:val="TablelistbulletFirstLevel"/>
              <w:rPr>
                <w:rFonts w:eastAsia="Times New Roman" w:cs="Calibri"/>
                <w:lang w:val="es-AR"/>
              </w:rPr>
            </w:pPr>
            <w:r w:rsidRPr="004A64F9">
              <w:rPr>
                <w:lang w:val="es-AR"/>
              </w:rPr>
              <w:t>Aparatos, como sillas de ruedas</w:t>
            </w:r>
            <w:r w:rsidRPr="004A64F9">
              <w:rPr>
                <w:rFonts w:eastAsia="Times New Roman" w:cs="Calibri"/>
                <w:lang w:val="es-AR"/>
              </w:rPr>
              <w:t xml:space="preserve"> para usar en el hospital</w:t>
            </w:r>
          </w:p>
          <w:p w14:paraId="5DAC532B" w14:textId="77777777" w:rsidR="0023676B" w:rsidRPr="004A64F9" w:rsidRDefault="0023676B" w:rsidP="00753E3B">
            <w:pPr>
              <w:pStyle w:val="TablelistbulletFirstLevel"/>
              <w:rPr>
                <w:rFonts w:eastAsia="Times New Roman" w:cs="Calibri"/>
                <w:lang w:val="es-AR"/>
              </w:rPr>
            </w:pPr>
            <w:r w:rsidRPr="004A64F9">
              <w:rPr>
                <w:lang w:val="es-AR"/>
              </w:rPr>
              <w:t>Servicios de sala de operaciones y de recuperación</w:t>
            </w:r>
          </w:p>
          <w:p w14:paraId="36FF7203" w14:textId="77777777" w:rsidR="0023676B" w:rsidRPr="007F14F7" w:rsidRDefault="0023676B" w:rsidP="00F044EF">
            <w:pPr>
              <w:pStyle w:val="Tabletext"/>
              <w:jc w:val="right"/>
              <w:rPr>
                <w:b/>
                <w:bCs/>
                <w:iCs/>
                <w:sz w:val="20"/>
              </w:rPr>
            </w:pPr>
            <w:r w:rsidRPr="007F14F7">
              <w:rPr>
                <w:b/>
                <w:bCs/>
                <w:iCs/>
              </w:rPr>
              <w:t>Estos beneficios continúan en la siguiente página</w:t>
            </w:r>
          </w:p>
        </w:tc>
        <w:tc>
          <w:tcPr>
            <w:tcW w:w="2705" w:type="dxa"/>
            <w:shd w:val="clear" w:color="auto" w:fill="auto"/>
          </w:tcPr>
          <w:p w14:paraId="00C5AB52" w14:textId="77777777" w:rsidR="0023676B" w:rsidRPr="007F14F7" w:rsidRDefault="0023676B" w:rsidP="00313DD8">
            <w:pPr>
              <w:pStyle w:val="Tabletext"/>
            </w:pPr>
          </w:p>
        </w:tc>
      </w:tr>
      <w:tr w:rsidR="0023676B" w:rsidRPr="00D5642C" w14:paraId="39F6B1BD" w14:textId="77777777" w:rsidTr="00C603D5">
        <w:trPr>
          <w:gridAfter w:val="1"/>
          <w:wAfter w:w="9" w:type="dxa"/>
          <w:cantSplit/>
          <w:trHeight w:val="288"/>
        </w:trPr>
        <w:tc>
          <w:tcPr>
            <w:tcW w:w="7193" w:type="dxa"/>
            <w:shd w:val="clear" w:color="auto" w:fill="auto"/>
          </w:tcPr>
          <w:p w14:paraId="460EC6B0" w14:textId="5BD5D88F" w:rsidR="0023676B" w:rsidRPr="007F14F7" w:rsidRDefault="0023676B" w:rsidP="00647637">
            <w:pPr>
              <w:pStyle w:val="Tableheading"/>
              <w:spacing w:after="200"/>
            </w:pPr>
            <w:r w:rsidRPr="007F14F7">
              <w:lastRenderedPageBreak/>
              <w:t>Cuidados en un hospital como paciente interno (continuación)</w:t>
            </w:r>
          </w:p>
          <w:p w14:paraId="3FE93A49" w14:textId="77777777" w:rsidR="0023676B" w:rsidRPr="004A64F9" w:rsidRDefault="0023676B" w:rsidP="00CF4B8B">
            <w:pPr>
              <w:pStyle w:val="TablelistbulletFirstLevel"/>
              <w:rPr>
                <w:rFonts w:eastAsia="Times New Roman" w:cs="Calibri"/>
                <w:lang w:val="es-AR"/>
              </w:rPr>
            </w:pPr>
            <w:r w:rsidRPr="004A64F9">
              <w:rPr>
                <w:lang w:val="es-AR"/>
              </w:rPr>
              <w:t xml:space="preserve">Terapia física, ocupacional y del habla </w:t>
            </w:r>
          </w:p>
          <w:p w14:paraId="716DCF05" w14:textId="38243B2F" w:rsidR="0023676B" w:rsidRPr="004A64F9" w:rsidRDefault="0023676B" w:rsidP="00CF4B8B">
            <w:pPr>
              <w:pStyle w:val="TablelistbulletFirstLevel"/>
              <w:rPr>
                <w:lang w:val="es-AR"/>
              </w:rPr>
            </w:pPr>
            <w:r w:rsidRPr="004A64F9">
              <w:rPr>
                <w:lang w:val="es-AR"/>
              </w:rPr>
              <w:t xml:space="preserve">Servicios como paciente interno por el uso de sustancias </w:t>
            </w:r>
          </w:p>
          <w:p w14:paraId="0251EC29" w14:textId="77777777" w:rsidR="0023676B" w:rsidRPr="004A64F9" w:rsidRDefault="0023676B" w:rsidP="00CF4B8B">
            <w:pPr>
              <w:pStyle w:val="TablelistbulletFirstLevel"/>
              <w:rPr>
                <w:lang w:val="es-AR"/>
              </w:rPr>
            </w:pPr>
            <w:r w:rsidRPr="004A64F9">
              <w:rPr>
                <w:lang w:val="es-AR"/>
              </w:rPr>
              <w:t>Sangre, incluyendo su Examen físico para niños (también llamado Healthchek)</w:t>
            </w:r>
          </w:p>
          <w:p w14:paraId="0874DC93" w14:textId="77777777" w:rsidR="0023676B" w:rsidRPr="007F14F7" w:rsidRDefault="0023676B" w:rsidP="00CF4B8B">
            <w:pPr>
              <w:pStyle w:val="TablelistbulletFirstLevel"/>
            </w:pPr>
            <w:r w:rsidRPr="007F14F7">
              <w:t>Servicios médicos/de proveedores</w:t>
            </w:r>
          </w:p>
          <w:p w14:paraId="063EA54F" w14:textId="77777777" w:rsidR="0023676B" w:rsidRPr="004A64F9" w:rsidRDefault="0023676B" w:rsidP="00CF4B8B">
            <w:pPr>
              <w:pStyle w:val="TablelistbulletFirstLevel"/>
              <w:rPr>
                <w:lang w:val="es-AR"/>
              </w:rPr>
            </w:pPr>
            <w:r w:rsidRPr="004A64F9">
              <w:rPr>
                <w:lang w:val="es-AR"/>
              </w:rPr>
              <w:t>En algunos casos, los siguientes tipos de trasplante: córnea, riñón, riñón/páncreas, corazón, hígado, pulmón, corazón/pulmón, médula ósea, células madre, y de órganos intestinales/multiviscerales</w:t>
            </w:r>
          </w:p>
          <w:p w14:paraId="2C587A21" w14:textId="6527B030" w:rsidR="0023676B" w:rsidRPr="00B742B2" w:rsidRDefault="0023676B" w:rsidP="00964744">
            <w:pPr>
              <w:pStyle w:val="Tabletext"/>
              <w:rPr>
                <w:b/>
                <w:bCs/>
                <w:lang w:val="en-US"/>
              </w:rPr>
            </w:pPr>
            <w:r w:rsidRPr="007F14F7">
              <w:t xml:space="preserve">Si necesita un trasplante, un centro de trasplantes aprobado por Medicare revisará su caso y decidirá si usted es candidato para que se le haga un trasplante. </w:t>
            </w:r>
            <w:r w:rsidRPr="007F14F7">
              <w:rPr>
                <w:rStyle w:val="PlanInstructions"/>
                <w:i w:val="0"/>
              </w:rPr>
              <w:t>[</w:t>
            </w:r>
            <w:r w:rsidRPr="007F14F7">
              <w:rPr>
                <w:rStyle w:val="PlanInstructions"/>
              </w:rPr>
              <w:t xml:space="preserve">Plans should include the following, modified as appropriate: </w:t>
            </w:r>
            <w:r w:rsidRPr="007F14F7">
              <w:rPr>
                <w:rStyle w:val="PlanInstructions"/>
                <w:i w:val="0"/>
              </w:rPr>
              <w:t>Los proveedores de trasplantes pueden ser locales o fuera del patrón de cuidado para su comunidad. Si los proveedores de trasplantes locales están dispuestos a aceptar la tarifa de Medicare, usted podrá obtener estos servicios de trasplante localmente o en una ubicación distante fuera del área de servicio. Si &lt;plan name&gt; proporciona servicios de trasplante en una ubicación distante fuera del patrón de cuidado para su comunidad</w:t>
            </w:r>
            <w:r w:rsidRPr="007F14F7" w:rsidDel="00C873B4">
              <w:rPr>
                <w:rStyle w:val="PlanInstructions"/>
                <w:i w:val="0"/>
              </w:rPr>
              <w:t xml:space="preserve"> </w:t>
            </w:r>
            <w:r w:rsidRPr="007F14F7">
              <w:rPr>
                <w:rStyle w:val="PlanInstructions"/>
                <w:i w:val="0"/>
              </w:rPr>
              <w:t>y usted elige recibir su trasplante allí, haremos los arreglos necesarios o pagaremos por el alojamiento y los costos de viaje para usted y otra persona.]</w:t>
            </w:r>
            <w:r w:rsidRPr="007F14F7">
              <w:rPr>
                <w:rStyle w:val="PlanInstructions"/>
              </w:rPr>
              <w:t xml:space="preserve"> </w:t>
            </w:r>
            <w:r w:rsidRPr="00B742B2">
              <w:rPr>
                <w:rStyle w:val="PlanInstructions"/>
                <w:i w:val="0"/>
                <w:lang w:val="en-US"/>
              </w:rPr>
              <w:t>[</w:t>
            </w:r>
            <w:r w:rsidRPr="00B742B2">
              <w:rPr>
                <w:rStyle w:val="PlanInstructions"/>
                <w:lang w:val="en-US"/>
              </w:rPr>
              <w:t>Plans may further define the specifics of transplant travel coverage.</w:t>
            </w:r>
            <w:r w:rsidRPr="00B742B2">
              <w:rPr>
                <w:rStyle w:val="PlanInstructions"/>
                <w:i w:val="0"/>
                <w:lang w:val="en-US"/>
              </w:rPr>
              <w:t>]</w:t>
            </w:r>
          </w:p>
        </w:tc>
        <w:tc>
          <w:tcPr>
            <w:tcW w:w="2705" w:type="dxa"/>
            <w:shd w:val="clear" w:color="auto" w:fill="auto"/>
          </w:tcPr>
          <w:p w14:paraId="595200D4" w14:textId="77777777" w:rsidR="0023676B" w:rsidRPr="00B742B2" w:rsidRDefault="0023676B" w:rsidP="00313DD8">
            <w:pPr>
              <w:pStyle w:val="Tabletext"/>
              <w:rPr>
                <w:lang w:val="en-US"/>
              </w:rPr>
            </w:pPr>
          </w:p>
        </w:tc>
      </w:tr>
      <w:tr w:rsidR="0023676B" w:rsidRPr="007F14F7" w14:paraId="21D05682" w14:textId="77777777" w:rsidTr="00C603D5">
        <w:trPr>
          <w:gridAfter w:val="1"/>
          <w:wAfter w:w="9" w:type="dxa"/>
          <w:cantSplit/>
          <w:trHeight w:val="288"/>
        </w:trPr>
        <w:tc>
          <w:tcPr>
            <w:tcW w:w="7193" w:type="dxa"/>
            <w:shd w:val="clear" w:color="auto" w:fill="auto"/>
          </w:tcPr>
          <w:p w14:paraId="480D68A4" w14:textId="2A1CB238" w:rsidR="0023676B" w:rsidRPr="00B742B2" w:rsidRDefault="0023676B" w:rsidP="00821A95">
            <w:pPr>
              <w:pStyle w:val="Tabletext"/>
              <w:rPr>
                <w:rStyle w:val="PlanInstructions"/>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45743245" w14:textId="77777777" w:rsidR="0023676B" w:rsidRPr="007F14F7" w:rsidRDefault="0023676B" w:rsidP="00821A95">
            <w:pPr>
              <w:pStyle w:val="Tableheading"/>
              <w:spacing w:after="200"/>
            </w:pPr>
            <w:r w:rsidRPr="007F14F7">
              <w:t>Dispositivos prostéticos y suministros relacionados</w:t>
            </w:r>
          </w:p>
          <w:p w14:paraId="15B960FA" w14:textId="77777777" w:rsidR="0023676B" w:rsidRPr="007F14F7" w:rsidRDefault="0023676B" w:rsidP="00821A95">
            <w:pPr>
              <w:pStyle w:val="Tabletext"/>
              <w:rPr>
                <w:bCs/>
              </w:rPr>
            </w:pPr>
            <w:r w:rsidRPr="007F14F7">
              <w:t>Los dispositivos prostéticos reemplazan la totalidad o una parte o función del cuerpo</w:t>
            </w:r>
            <w:r w:rsidRPr="007F14F7">
              <w:rPr>
                <w:bCs/>
              </w:rPr>
              <w:t>. Los siguientes son ejemplos de dispositivos prostéticos cubiertos:</w:t>
            </w:r>
          </w:p>
          <w:p w14:paraId="03CA1D7B" w14:textId="77777777" w:rsidR="0023676B" w:rsidRPr="004A64F9" w:rsidRDefault="0023676B" w:rsidP="00CF4B8B">
            <w:pPr>
              <w:pStyle w:val="TablelistbulletFirstLevel"/>
              <w:rPr>
                <w:rFonts w:eastAsia="Times New Roman" w:cs="Calibri"/>
                <w:lang w:val="es-AR"/>
              </w:rPr>
            </w:pPr>
            <w:r w:rsidRPr="004A64F9">
              <w:rPr>
                <w:lang w:val="es-AR"/>
              </w:rPr>
              <w:t>Bolsas de colostomía y suministros relacionados con el cuidado de una colostomía</w:t>
            </w:r>
          </w:p>
          <w:p w14:paraId="7BD9B62C" w14:textId="77777777" w:rsidR="0023676B" w:rsidRPr="007F14F7" w:rsidRDefault="0023676B" w:rsidP="00CF4B8B">
            <w:pPr>
              <w:pStyle w:val="TablelistbulletFirstLevel"/>
              <w:rPr>
                <w:rFonts w:eastAsia="Times New Roman" w:cs="Calibri"/>
              </w:rPr>
            </w:pPr>
            <w:r w:rsidRPr="007F14F7">
              <w:t>Marcapasos</w:t>
            </w:r>
          </w:p>
          <w:p w14:paraId="6A2EA28E" w14:textId="77777777" w:rsidR="0023676B" w:rsidRPr="007F14F7" w:rsidRDefault="0023676B" w:rsidP="00CF4B8B">
            <w:pPr>
              <w:pStyle w:val="TablelistbulletFirstLevel"/>
            </w:pPr>
            <w:r w:rsidRPr="007F14F7">
              <w:t>Abrazadera (Tirante)</w:t>
            </w:r>
          </w:p>
          <w:p w14:paraId="1A1F0312" w14:textId="77777777" w:rsidR="0023676B" w:rsidRPr="007F14F7" w:rsidRDefault="0023676B" w:rsidP="00CF4B8B">
            <w:pPr>
              <w:pStyle w:val="TablelistbulletFirstLevel"/>
              <w:rPr>
                <w:rFonts w:eastAsia="Times New Roman" w:cs="Calibri"/>
              </w:rPr>
            </w:pPr>
            <w:r w:rsidRPr="007F14F7">
              <w:t>Zapatos prostéticos</w:t>
            </w:r>
          </w:p>
          <w:p w14:paraId="32C58914" w14:textId="77777777" w:rsidR="0023676B" w:rsidRPr="007F14F7" w:rsidRDefault="0023676B" w:rsidP="00CF4B8B">
            <w:pPr>
              <w:pStyle w:val="TablelistbulletFirstLevel"/>
              <w:rPr>
                <w:rFonts w:eastAsia="Times New Roman" w:cs="Calibri"/>
              </w:rPr>
            </w:pPr>
            <w:r w:rsidRPr="007F14F7">
              <w:t>Brazos y piernas artificiales</w:t>
            </w:r>
          </w:p>
          <w:p w14:paraId="5F289F4D" w14:textId="77777777" w:rsidR="0023676B" w:rsidRPr="004A64F9" w:rsidRDefault="0023676B" w:rsidP="00CF4B8B">
            <w:pPr>
              <w:pStyle w:val="TablelistbulletFirstLevel"/>
              <w:rPr>
                <w:rFonts w:eastAsia="Times New Roman" w:cs="Calibri"/>
                <w:lang w:val="es-AR"/>
              </w:rPr>
            </w:pPr>
            <w:r w:rsidRPr="004A64F9">
              <w:rPr>
                <w:lang w:val="es-AR"/>
              </w:rPr>
              <w:t>Prótesis para senos (incluye un sostén quirúrgico después de una mastectomía</w:t>
            </w:r>
            <w:r w:rsidRPr="004A64F9">
              <w:rPr>
                <w:rFonts w:eastAsia="Times New Roman" w:cs="Calibri"/>
                <w:lang w:val="es-AR"/>
              </w:rPr>
              <w:t xml:space="preserve">) </w:t>
            </w:r>
          </w:p>
          <w:p w14:paraId="3474416A" w14:textId="77777777" w:rsidR="0023676B" w:rsidRPr="007F14F7" w:rsidRDefault="0023676B" w:rsidP="00CF4B8B">
            <w:pPr>
              <w:pStyle w:val="TablelistbulletFirstLevel"/>
            </w:pPr>
            <w:r w:rsidRPr="007F14F7">
              <w:t>Dispositivos dentales</w:t>
            </w:r>
          </w:p>
          <w:p w14:paraId="6AFE3D52" w14:textId="77777777" w:rsidR="0023676B" w:rsidRPr="007F14F7" w:rsidRDefault="0023676B" w:rsidP="00821A95">
            <w:pPr>
              <w:pStyle w:val="Tabletext"/>
            </w:pPr>
            <w:r w:rsidRPr="007F14F7">
              <w:t>Además, el plan cubrirá algunos suministros relacionados con los dispositivos prostéticos y la reparación o el reemplazo de dispositivos prostéticos.</w:t>
            </w:r>
          </w:p>
          <w:p w14:paraId="36836D5F" w14:textId="77777777" w:rsidR="0023676B" w:rsidRPr="007F14F7" w:rsidRDefault="0023676B" w:rsidP="00821A95">
            <w:pPr>
              <w:pStyle w:val="Tabletext"/>
              <w:rPr>
                <w:b/>
                <w:bCs/>
                <w:i/>
                <w:iCs/>
                <w:sz w:val="20"/>
              </w:rPr>
            </w:pPr>
            <w:r w:rsidRPr="007F14F7">
              <w:rPr>
                <w:bCs/>
              </w:rPr>
              <w:t xml:space="preserve">El plan ofrece cobertura parcial de extracción de cataratas o cirugía de cataratas. </w:t>
            </w:r>
            <w:r w:rsidRPr="007F14F7">
              <w:t xml:space="preserve">Vea los detalles en “Cuidado de la vista” más adelante en esta sección </w:t>
            </w:r>
            <w:r w:rsidRPr="007F14F7">
              <w:rPr>
                <w:rStyle w:val="PlanInstructions"/>
                <w:i w:val="0"/>
              </w:rPr>
              <w:t>[</w:t>
            </w:r>
            <w:r w:rsidRPr="007F14F7">
              <w:rPr>
                <w:rStyle w:val="PlanInstructions"/>
              </w:rPr>
              <w:t>plans may insert reference, as applicable</w:t>
            </w:r>
            <w:r w:rsidRPr="007F14F7">
              <w:rPr>
                <w:rStyle w:val="PlanInstructions"/>
                <w:i w:val="0"/>
              </w:rPr>
              <w:t>]</w:t>
            </w:r>
            <w:r w:rsidRPr="007F14F7">
              <w:rPr>
                <w:bCs/>
              </w:rPr>
              <w:t>.</w:t>
            </w:r>
          </w:p>
        </w:tc>
        <w:tc>
          <w:tcPr>
            <w:tcW w:w="2705" w:type="dxa"/>
            <w:shd w:val="clear" w:color="auto" w:fill="auto"/>
          </w:tcPr>
          <w:p w14:paraId="6B07B5A4" w14:textId="77777777" w:rsidR="0023676B" w:rsidRPr="007F14F7" w:rsidRDefault="0023676B" w:rsidP="00313DD8">
            <w:pPr>
              <w:pStyle w:val="Tabletext"/>
            </w:pPr>
          </w:p>
        </w:tc>
      </w:tr>
      <w:tr w:rsidR="0023676B" w:rsidRPr="007F14F7" w14:paraId="4AE3FD4D" w14:textId="77777777" w:rsidTr="00C603D5">
        <w:trPr>
          <w:gridAfter w:val="1"/>
          <w:wAfter w:w="9" w:type="dxa"/>
          <w:cantSplit/>
          <w:trHeight w:val="288"/>
        </w:trPr>
        <w:tc>
          <w:tcPr>
            <w:tcW w:w="7193" w:type="dxa"/>
            <w:shd w:val="clear" w:color="auto" w:fill="auto"/>
          </w:tcPr>
          <w:p w14:paraId="50936B81" w14:textId="64C65A6A" w:rsidR="0023676B" w:rsidRPr="007F14F7" w:rsidRDefault="0023676B" w:rsidP="00EB081B">
            <w:pPr>
              <w:pStyle w:val="Tableheading"/>
              <w:spacing w:after="200"/>
              <w:rPr>
                <w:highlight w:val="yellow"/>
              </w:rPr>
            </w:pPr>
            <w:r w:rsidRPr="007F14F7">
              <w:lastRenderedPageBreak/>
              <w:t>Enfermería y atención en un centro de enfermería especializada (SNF)</w:t>
            </w:r>
          </w:p>
          <w:p w14:paraId="42900922" w14:textId="47F4A86C" w:rsidR="0023676B" w:rsidRPr="007F14F7" w:rsidRDefault="0023676B" w:rsidP="00F044EF">
            <w:pPr>
              <w:pStyle w:val="Tabletext"/>
            </w:pPr>
            <w:r w:rsidRPr="007F14F7">
              <w:t>El plan cubre los siguientes servicios, y quizás otros servicios no mencionados aquí:</w:t>
            </w:r>
          </w:p>
          <w:p w14:paraId="2ABB2BF4" w14:textId="77777777" w:rsidR="0023676B" w:rsidRPr="004A64F9" w:rsidRDefault="0023676B" w:rsidP="00CF4B8B">
            <w:pPr>
              <w:pStyle w:val="TablelistbulletFirstLevel"/>
              <w:rPr>
                <w:lang w:val="es-AR"/>
              </w:rPr>
            </w:pPr>
            <w:r w:rsidRPr="004A64F9">
              <w:rPr>
                <w:lang w:val="es-AR"/>
              </w:rPr>
              <w:t>Habitación semi-privada, o habitación privada si es medicamente necesaria</w:t>
            </w:r>
          </w:p>
          <w:p w14:paraId="6991F7DF" w14:textId="77777777" w:rsidR="0023676B" w:rsidRPr="007F14F7" w:rsidRDefault="0023676B" w:rsidP="00CF4B8B">
            <w:pPr>
              <w:pStyle w:val="TablelistbulletFirstLevel"/>
              <w:rPr>
                <w:rFonts w:cs="Calibri"/>
              </w:rPr>
            </w:pPr>
            <w:r w:rsidRPr="007F14F7">
              <w:t>Comidas, incluyendo dietas especiales</w:t>
            </w:r>
          </w:p>
          <w:p w14:paraId="1FDF03C0" w14:textId="77777777" w:rsidR="0023676B" w:rsidRPr="007F14F7" w:rsidRDefault="0023676B" w:rsidP="00CF4B8B">
            <w:pPr>
              <w:pStyle w:val="TablelistbulletFirstLevel"/>
              <w:rPr>
                <w:rFonts w:cs="Calibri"/>
              </w:rPr>
            </w:pPr>
            <w:r w:rsidRPr="007F14F7">
              <w:t>Servicios de enfermería</w:t>
            </w:r>
          </w:p>
          <w:p w14:paraId="499F9924" w14:textId="77777777" w:rsidR="0023676B" w:rsidRPr="004A64F9" w:rsidRDefault="0023676B" w:rsidP="00CF4B8B">
            <w:pPr>
              <w:pStyle w:val="TablelistbulletFirstLevel"/>
              <w:rPr>
                <w:rFonts w:cs="Calibri"/>
                <w:lang w:val="es-AR"/>
              </w:rPr>
            </w:pPr>
            <w:r w:rsidRPr="004A64F9">
              <w:rPr>
                <w:lang w:val="es-AR"/>
              </w:rPr>
              <w:t xml:space="preserve">Terapia física, ocupacional y del habla </w:t>
            </w:r>
          </w:p>
          <w:p w14:paraId="0AC2E35B" w14:textId="77777777" w:rsidR="0023676B" w:rsidRPr="004A64F9" w:rsidRDefault="0023676B" w:rsidP="00CF4B8B">
            <w:pPr>
              <w:pStyle w:val="TablelistbulletFirstLevel"/>
              <w:rPr>
                <w:rFonts w:cs="Calibri"/>
                <w:lang w:val="es-AR"/>
              </w:rPr>
            </w:pPr>
            <w:r w:rsidRPr="004A64F9">
              <w:rPr>
                <w:lang w:val="es-AR"/>
              </w:rPr>
              <w:t>Los medicamentos que le dan como parte de su plan de atención médica, esto incluye sustancias que están naturalmente presentes en el cuerpo, como factores de coagulación de la sangre</w:t>
            </w:r>
          </w:p>
          <w:p w14:paraId="7198D566" w14:textId="77777777" w:rsidR="0023676B" w:rsidRPr="004A64F9" w:rsidRDefault="0023676B" w:rsidP="00CF4B8B">
            <w:pPr>
              <w:pStyle w:val="TablelistbulletFirstLevel"/>
              <w:rPr>
                <w:rFonts w:cs="Calibri"/>
                <w:lang w:val="es-AR"/>
              </w:rPr>
            </w:pPr>
            <w:r w:rsidRPr="004A64F9">
              <w:rPr>
                <w:lang w:val="es-AR"/>
              </w:rPr>
              <w:t xml:space="preserve">Sangre, incluyendo su almacenamiento y administración </w:t>
            </w:r>
          </w:p>
          <w:p w14:paraId="0F3FA4DE" w14:textId="77777777" w:rsidR="0023676B" w:rsidRPr="004A64F9" w:rsidRDefault="0023676B" w:rsidP="00CF4B8B">
            <w:pPr>
              <w:pStyle w:val="TablelistbulletFirstLevel"/>
              <w:rPr>
                <w:rFonts w:cs="Calibri"/>
                <w:lang w:val="es-AR"/>
              </w:rPr>
            </w:pPr>
            <w:r w:rsidRPr="004A64F9">
              <w:rPr>
                <w:lang w:val="es-AR"/>
              </w:rPr>
              <w:t>Suministros médicos y quirúrgicos provistos por centros de enfermería</w:t>
            </w:r>
          </w:p>
          <w:p w14:paraId="17A4810A" w14:textId="77777777" w:rsidR="0023676B" w:rsidRPr="004A64F9" w:rsidRDefault="0023676B" w:rsidP="00CF4B8B">
            <w:pPr>
              <w:pStyle w:val="TablelistbulletFirstLevel"/>
              <w:rPr>
                <w:rFonts w:cs="Calibri"/>
                <w:lang w:val="es-AR"/>
              </w:rPr>
            </w:pPr>
            <w:r w:rsidRPr="004A64F9">
              <w:rPr>
                <w:lang w:val="es-AR"/>
              </w:rPr>
              <w:t>Análisis de laboratorio que hacen los centros de enfermería</w:t>
            </w:r>
          </w:p>
          <w:p w14:paraId="1CF70C71" w14:textId="77777777" w:rsidR="0023676B" w:rsidRPr="004A64F9" w:rsidRDefault="0023676B" w:rsidP="00CF4B8B">
            <w:pPr>
              <w:pStyle w:val="TablelistbulletFirstLevel"/>
              <w:rPr>
                <w:rFonts w:cs="Calibri"/>
                <w:lang w:val="es-AR"/>
              </w:rPr>
            </w:pPr>
            <w:r w:rsidRPr="004A64F9">
              <w:rPr>
                <w:lang w:val="es-AR"/>
              </w:rPr>
              <w:t>Radiografías y otros servicios de radiografía que hacen los centros de enfermería</w:t>
            </w:r>
          </w:p>
          <w:p w14:paraId="4CA4FA2E" w14:textId="56E9A136" w:rsidR="0023676B" w:rsidRPr="004A64F9" w:rsidRDefault="0023676B" w:rsidP="00CF4B8B">
            <w:pPr>
              <w:pStyle w:val="TablelistbulletFirstLevel"/>
              <w:rPr>
                <w:rFonts w:cs="Calibri"/>
                <w:lang w:val="es-AR"/>
              </w:rPr>
            </w:pPr>
            <w:r w:rsidRPr="004A64F9">
              <w:rPr>
                <w:lang w:val="es-AR"/>
              </w:rPr>
              <w:t>Equipo médico duradero, como sillas de ruedas, que generalmente son provistas por los centros de enfermería</w:t>
            </w:r>
          </w:p>
          <w:p w14:paraId="701E9A37" w14:textId="77777777" w:rsidR="0023676B" w:rsidRPr="007F14F7" w:rsidRDefault="0023676B" w:rsidP="00CF4B8B">
            <w:pPr>
              <w:pStyle w:val="TablelistbulletFirstLevel"/>
              <w:rPr>
                <w:rFonts w:cs="Calibri"/>
              </w:rPr>
            </w:pPr>
            <w:r w:rsidRPr="007F14F7">
              <w:t>Servicios médicos/de un proveedor</w:t>
            </w:r>
          </w:p>
          <w:p w14:paraId="610F1236" w14:textId="4DEA5FC7" w:rsidR="0023676B" w:rsidRPr="007F14F7" w:rsidRDefault="00C603D5" w:rsidP="00F044EF">
            <w:pPr>
              <w:pStyle w:val="Tabletext"/>
              <w:jc w:val="right"/>
              <w:rPr>
                <w:b/>
                <w:bCs/>
                <w:iCs/>
                <w:sz w:val="20"/>
              </w:rPr>
            </w:pPr>
            <w:r w:rsidRPr="00C603D5">
              <w:rPr>
                <w:b/>
                <w:bCs/>
                <w:iCs/>
              </w:rPr>
              <w:t>Estos beneficios continúan en la siguiente página</w:t>
            </w:r>
          </w:p>
        </w:tc>
        <w:tc>
          <w:tcPr>
            <w:tcW w:w="2705" w:type="dxa"/>
            <w:shd w:val="clear" w:color="auto" w:fill="auto"/>
          </w:tcPr>
          <w:p w14:paraId="1A3A808E" w14:textId="77777777" w:rsidR="0023676B" w:rsidRPr="007F14F7" w:rsidRDefault="0023676B" w:rsidP="00EB081B">
            <w:pPr>
              <w:pStyle w:val="Tabletext"/>
            </w:pPr>
            <w:r w:rsidRPr="007F14F7">
              <w:t>Es posible que usted sea responsable de pagar la responsabilidad del paciente para los costos de la habitación y comida cuando reciba servicios en un centro de enfermería. El Departamento de trabajo y servicios para la familia del condado determinará si su ingreso y ciertos gastos requieren que usted tenga una responsabilidad del paciente.</w:t>
            </w:r>
          </w:p>
          <w:p w14:paraId="51628061" w14:textId="77777777" w:rsidR="0023676B" w:rsidRPr="007F14F7" w:rsidRDefault="0023676B" w:rsidP="00EB081B">
            <w:pPr>
              <w:pStyle w:val="Tabletext"/>
            </w:pPr>
            <w:r w:rsidRPr="002F544D">
              <w:rPr>
                <w:bCs/>
              </w:rPr>
              <w:t xml:space="preserve">Nota: </w:t>
            </w:r>
            <w:r w:rsidRPr="007F14F7">
              <w:t>La responsabilidad del paciente no se aplica a los días cubiertos por Medicare en un centro de enfermería.</w:t>
            </w:r>
          </w:p>
        </w:tc>
      </w:tr>
      <w:tr w:rsidR="0023676B" w:rsidRPr="007F14F7" w14:paraId="0C7F5FEE" w14:textId="77777777" w:rsidTr="00C603D5">
        <w:trPr>
          <w:gridAfter w:val="1"/>
          <w:wAfter w:w="9" w:type="dxa"/>
          <w:cantSplit/>
          <w:trHeight w:val="288"/>
        </w:trPr>
        <w:tc>
          <w:tcPr>
            <w:tcW w:w="7193" w:type="dxa"/>
            <w:shd w:val="clear" w:color="auto" w:fill="auto"/>
          </w:tcPr>
          <w:p w14:paraId="27795AAD" w14:textId="3DA48568" w:rsidR="0023676B" w:rsidRPr="007F14F7" w:rsidRDefault="0023676B" w:rsidP="00EB081B">
            <w:pPr>
              <w:pStyle w:val="Tableheading"/>
              <w:spacing w:after="200"/>
              <w:rPr>
                <w:b w:val="0"/>
                <w:highlight w:val="yellow"/>
              </w:rPr>
            </w:pPr>
            <w:r w:rsidRPr="007F14F7">
              <w:lastRenderedPageBreak/>
              <w:t>Enfermería y atención en un centro de enfermería especializada (SNF) (continuación)</w:t>
            </w:r>
          </w:p>
          <w:p w14:paraId="7598614E" w14:textId="77777777" w:rsidR="0023676B" w:rsidRPr="007F14F7" w:rsidRDefault="0023676B" w:rsidP="00EB081B">
            <w:pPr>
              <w:pStyle w:val="Tabletext"/>
              <w:rPr>
                <w:bCs/>
              </w:rPr>
            </w:pPr>
            <w:r w:rsidRPr="007F14F7">
              <w:t>Por lo general usted recibirá su cuidado en un centro de la red. Sin embargo, es posible que usted pueda obtener cuidado en un centro fuera de la red</w:t>
            </w:r>
            <w:r w:rsidRPr="007F14F7">
              <w:rPr>
                <w:bCs/>
              </w:rPr>
              <w:t xml:space="preserve">. Usted puede recibir cuidado aprobado por Medicaid en un centro de enfermería de los siguientes lugares si ellos aceptan la cantidad que paga nuestro plan: </w:t>
            </w:r>
          </w:p>
          <w:p w14:paraId="71D9F1F5" w14:textId="77777777" w:rsidR="0023676B" w:rsidRPr="004A64F9" w:rsidRDefault="0023676B" w:rsidP="00CF4B8B">
            <w:pPr>
              <w:pStyle w:val="TablelistbulletFirstLevel"/>
              <w:rPr>
                <w:rFonts w:cs="Calibri"/>
                <w:lang w:val="es-AR"/>
              </w:rPr>
            </w:pPr>
            <w:r w:rsidRPr="004A64F9">
              <w:rPr>
                <w:lang w:val="es-AR"/>
              </w:rPr>
              <w:t xml:space="preserve">Un hogar para personas de la tercera edad o una comunidad de retiro de cuidado continuo donde usted estaba viviendo el día en que se hizo miembro de </w:t>
            </w:r>
            <w:r w:rsidRPr="004A64F9">
              <w:rPr>
                <w:rFonts w:cs="Calibri"/>
                <w:lang w:val="es-AR"/>
              </w:rPr>
              <w:t xml:space="preserve">&lt;plan name&gt; </w:t>
            </w:r>
          </w:p>
          <w:p w14:paraId="51243153" w14:textId="0A78E4A3" w:rsidR="0023676B" w:rsidRPr="007F14F7" w:rsidRDefault="0023676B" w:rsidP="00EB081B">
            <w:pPr>
              <w:pStyle w:val="Tabletext"/>
            </w:pPr>
            <w:r w:rsidRPr="007F14F7">
              <w:t>Usted puede recibir cuidados de Medicare en un centro de enfermería de lo</w:t>
            </w:r>
            <w:r>
              <w:t>s</w:t>
            </w:r>
            <w:r w:rsidRPr="007F14F7">
              <w:t xml:space="preserve"> siguientes lugares si ellos aceptan la cantidad que page nuestro plan:</w:t>
            </w:r>
          </w:p>
          <w:p w14:paraId="74851797" w14:textId="77777777" w:rsidR="0023676B" w:rsidRPr="004A64F9" w:rsidRDefault="0023676B" w:rsidP="00CF4B8B">
            <w:pPr>
              <w:pStyle w:val="TablelistbulletFirstLevel"/>
              <w:rPr>
                <w:rFonts w:cs="Calibri"/>
                <w:lang w:val="es-AR"/>
              </w:rPr>
            </w:pPr>
            <w:r w:rsidRPr="004A64F9">
              <w:rPr>
                <w:lang w:val="es-AR"/>
              </w:rPr>
              <w:t xml:space="preserve">Un hogar para personas de la tercera edad o una comunidad de retiro de cuidado continuo donde usted estaba viviendo antes de ir al hospital (siempre que ofrezca cuidados en un centro de enfermería) </w:t>
            </w:r>
          </w:p>
          <w:p w14:paraId="30E6DEE9" w14:textId="77777777" w:rsidR="0023676B" w:rsidRPr="004A64F9" w:rsidRDefault="0023676B" w:rsidP="00CF4B8B">
            <w:pPr>
              <w:pStyle w:val="TablelistbulletFirstLevel"/>
              <w:rPr>
                <w:rFonts w:eastAsia="Times New Roman"/>
                <w:b/>
                <w:bCs/>
                <w:lang w:val="es-AR"/>
              </w:rPr>
            </w:pPr>
            <w:r w:rsidRPr="004A64F9">
              <w:rPr>
                <w:lang w:val="es-AR"/>
              </w:rPr>
              <w:t>Un centro de enfermería donde su esposo o esposa está viviendo en el momento que usted sale del hospital</w:t>
            </w:r>
          </w:p>
        </w:tc>
        <w:tc>
          <w:tcPr>
            <w:tcW w:w="2705" w:type="dxa"/>
            <w:shd w:val="clear" w:color="auto" w:fill="auto"/>
          </w:tcPr>
          <w:p w14:paraId="24026F95" w14:textId="77777777" w:rsidR="0023676B" w:rsidRPr="007F14F7" w:rsidRDefault="0023676B" w:rsidP="00313DD8">
            <w:pPr>
              <w:pStyle w:val="Tabletext"/>
            </w:pPr>
          </w:p>
        </w:tc>
      </w:tr>
      <w:tr w:rsidR="0023676B" w:rsidRPr="007F14F7" w14:paraId="6948D60C" w14:textId="77777777" w:rsidTr="00E97B69">
        <w:trPr>
          <w:gridAfter w:val="1"/>
          <w:wAfter w:w="9" w:type="dxa"/>
          <w:trHeight w:val="288"/>
        </w:trPr>
        <w:tc>
          <w:tcPr>
            <w:tcW w:w="7193" w:type="dxa"/>
            <w:shd w:val="clear" w:color="auto" w:fill="auto"/>
          </w:tcPr>
          <w:p w14:paraId="0D8FD4CD" w14:textId="2DFC9783" w:rsidR="0023676B" w:rsidRPr="007F14F7" w:rsidRDefault="0023676B" w:rsidP="005E34C4">
            <w:pPr>
              <w:pStyle w:val="Tableheading"/>
              <w:spacing w:after="200"/>
              <w:rPr>
                <w:rFonts w:cs="Calibri"/>
              </w:rPr>
            </w:pPr>
            <w:r w:rsidRPr="007F14F7">
              <w:t>Equipo médico duradero y suministros relacionados</w:t>
            </w:r>
            <w:r w:rsidR="00B637EA">
              <w:t xml:space="preserve"> (DME, por sus siglas en inglés)</w:t>
            </w:r>
          </w:p>
          <w:p w14:paraId="61E37DCF" w14:textId="77777777" w:rsidR="0023676B" w:rsidRPr="007F14F7" w:rsidRDefault="0023676B" w:rsidP="00F044EF">
            <w:pPr>
              <w:pStyle w:val="Tabletext"/>
            </w:pPr>
            <w:r w:rsidRPr="007F14F7">
              <w:t>El equipo médico duradero cubierto incluye, pero no está limitado a lo siguiente:</w:t>
            </w:r>
          </w:p>
          <w:p w14:paraId="23431CC8" w14:textId="2F6AB86C" w:rsidR="0023676B" w:rsidRPr="007F14F7" w:rsidRDefault="0023676B" w:rsidP="00CF4B8B">
            <w:pPr>
              <w:pStyle w:val="TablelistbulletFirstLevel"/>
            </w:pPr>
            <w:r w:rsidRPr="007F14F7">
              <w:t>Sillas de ruedas</w:t>
            </w:r>
          </w:p>
          <w:p w14:paraId="09C5092B" w14:textId="0C55D876" w:rsidR="0023676B" w:rsidRPr="007F14F7" w:rsidRDefault="0023676B" w:rsidP="00CF4B8B">
            <w:pPr>
              <w:pStyle w:val="TablelistbulletFirstLevel"/>
            </w:pPr>
            <w:r w:rsidRPr="007F14F7">
              <w:t>Muletas</w:t>
            </w:r>
          </w:p>
          <w:p w14:paraId="32F80C54" w14:textId="77777777" w:rsidR="0023676B" w:rsidRPr="007F14F7" w:rsidRDefault="0023676B" w:rsidP="00CF4B8B">
            <w:pPr>
              <w:pStyle w:val="TablelistbulletFirstLevel"/>
            </w:pPr>
            <w:r w:rsidRPr="007F14F7">
              <w:t>Sistemas de camas eléctricas</w:t>
            </w:r>
          </w:p>
          <w:p w14:paraId="269D12CD" w14:textId="77777777" w:rsidR="0023676B" w:rsidRPr="007F14F7" w:rsidRDefault="0023676B" w:rsidP="00CF4B8B">
            <w:pPr>
              <w:pStyle w:val="TablelistbulletFirstLevel"/>
            </w:pPr>
            <w:r w:rsidRPr="007F14F7">
              <w:t>Suministros para diabéticos</w:t>
            </w:r>
          </w:p>
          <w:p w14:paraId="5E519A7B" w14:textId="77777777" w:rsidR="0023676B" w:rsidRPr="004A64F9" w:rsidRDefault="0023676B" w:rsidP="00CF4B8B">
            <w:pPr>
              <w:pStyle w:val="TablelistbulletFirstLevel"/>
              <w:rPr>
                <w:lang w:val="es-AR"/>
              </w:rPr>
            </w:pPr>
            <w:r w:rsidRPr="004A64F9">
              <w:rPr>
                <w:lang w:val="es-AR"/>
              </w:rPr>
              <w:t>Camas de hospital pedidas por un proveedor para usar en el hogar</w:t>
            </w:r>
          </w:p>
          <w:p w14:paraId="79E40BD5" w14:textId="3C2C5095" w:rsidR="0023676B" w:rsidRPr="007F14F7" w:rsidRDefault="00F030BC" w:rsidP="00F044EF">
            <w:pPr>
              <w:pStyle w:val="Tabletext"/>
              <w:jc w:val="right"/>
              <w:rPr>
                <w:b/>
                <w:bCs/>
                <w:iCs/>
                <w:sz w:val="20"/>
              </w:rPr>
            </w:pPr>
            <w:r w:rsidRPr="00F030BC">
              <w:rPr>
                <w:b/>
                <w:bCs/>
                <w:iCs/>
              </w:rPr>
              <w:t>Estos beneficios continúan en la siguiente página</w:t>
            </w:r>
          </w:p>
        </w:tc>
        <w:tc>
          <w:tcPr>
            <w:tcW w:w="2705" w:type="dxa"/>
            <w:shd w:val="clear" w:color="auto" w:fill="auto"/>
          </w:tcPr>
          <w:p w14:paraId="3CA6E26A" w14:textId="77777777" w:rsidR="0023676B" w:rsidRPr="007F14F7" w:rsidRDefault="0023676B" w:rsidP="00313DD8">
            <w:pPr>
              <w:pStyle w:val="Tabletext"/>
            </w:pPr>
          </w:p>
        </w:tc>
      </w:tr>
      <w:tr w:rsidR="0023676B" w:rsidRPr="001F0308" w14:paraId="38508617" w14:textId="77777777" w:rsidTr="00E97B69">
        <w:trPr>
          <w:gridAfter w:val="1"/>
          <w:wAfter w:w="9" w:type="dxa"/>
          <w:trHeight w:val="288"/>
        </w:trPr>
        <w:tc>
          <w:tcPr>
            <w:tcW w:w="7193" w:type="dxa"/>
            <w:shd w:val="clear" w:color="auto" w:fill="auto"/>
          </w:tcPr>
          <w:p w14:paraId="2A486686" w14:textId="418652A8" w:rsidR="0023676B" w:rsidRPr="007F14F7" w:rsidRDefault="0023676B" w:rsidP="005E34C4">
            <w:pPr>
              <w:pStyle w:val="Tableheading"/>
              <w:spacing w:after="200"/>
              <w:rPr>
                <w:b w:val="0"/>
              </w:rPr>
            </w:pPr>
            <w:r w:rsidRPr="007F14F7">
              <w:lastRenderedPageBreak/>
              <w:t xml:space="preserve">Equipo médico duradero y suministros relacionados </w:t>
            </w:r>
            <w:r w:rsidRPr="007F14F7">
              <w:rPr>
                <w:bCs w:val="0"/>
              </w:rPr>
              <w:t>(continuación)</w:t>
            </w:r>
          </w:p>
          <w:p w14:paraId="61DF16ED" w14:textId="77777777" w:rsidR="00F030BC" w:rsidRPr="007F14F7" w:rsidRDefault="00F030BC" w:rsidP="00F030BC">
            <w:pPr>
              <w:pStyle w:val="TablelistbulletFirstLevel"/>
            </w:pPr>
            <w:r w:rsidRPr="007F14F7">
              <w:t>Bombas de infusión intravenosa</w:t>
            </w:r>
          </w:p>
          <w:p w14:paraId="467F744A" w14:textId="77777777" w:rsidR="00F030BC" w:rsidRPr="007F14F7" w:rsidRDefault="00F030BC" w:rsidP="00F030BC">
            <w:pPr>
              <w:pStyle w:val="TablelistbulletFirstLevel"/>
            </w:pPr>
            <w:r w:rsidRPr="007F14F7">
              <w:t>Dispositivos de generación de voz</w:t>
            </w:r>
          </w:p>
          <w:p w14:paraId="229D0DD5" w14:textId="77777777" w:rsidR="00F030BC" w:rsidRPr="007F14F7" w:rsidRDefault="00F030BC" w:rsidP="00F030BC">
            <w:pPr>
              <w:pStyle w:val="TablelistbulletFirstLevel"/>
            </w:pPr>
            <w:r w:rsidRPr="007F14F7">
              <w:t>Equipos y suministros de oxígeno</w:t>
            </w:r>
          </w:p>
          <w:p w14:paraId="7E285AC6" w14:textId="77777777" w:rsidR="00F030BC" w:rsidRPr="007F14F7" w:rsidRDefault="00F030BC" w:rsidP="00F030BC">
            <w:pPr>
              <w:pStyle w:val="TablelistbulletFirstLevel"/>
            </w:pPr>
            <w:r w:rsidRPr="007F14F7">
              <w:t>Nebulizadores</w:t>
            </w:r>
          </w:p>
          <w:p w14:paraId="6D2F592F" w14:textId="77777777" w:rsidR="00F030BC" w:rsidRPr="007F14F7" w:rsidRDefault="00F030BC" w:rsidP="00F030BC">
            <w:pPr>
              <w:pStyle w:val="TablelistbulletFirstLevel"/>
            </w:pPr>
            <w:r w:rsidRPr="007F14F7">
              <w:t xml:space="preserve">Andadores </w:t>
            </w:r>
          </w:p>
          <w:p w14:paraId="4C7D58A2" w14:textId="77777777" w:rsidR="00F030BC" w:rsidRPr="007F14F7" w:rsidRDefault="00F030BC" w:rsidP="00F030BC">
            <w:pPr>
              <w:pStyle w:val="Tabletext"/>
            </w:pPr>
            <w:r w:rsidRPr="007F14F7">
              <w:t xml:space="preserve">Es posible que también cubra otros elementos, como prendas para incontinencia, productos de nutrición enteral, materiales urológicos y de ostomía, y vendas quirúrgicas y artículos relacionados. Para otros tipos de suministros que el plan cubre, lea las secciones de servicios para controlar la diabetes, servicios para la audición y dispositivos prostéticos. </w:t>
            </w:r>
          </w:p>
          <w:p w14:paraId="7FBE22BA" w14:textId="77777777" w:rsidR="00F030BC" w:rsidRPr="007F14F7" w:rsidRDefault="00F030BC" w:rsidP="00F030BC">
            <w:pPr>
              <w:pStyle w:val="Tabletext"/>
            </w:pPr>
            <w:r w:rsidRPr="007F14F7">
              <w:t>Es posible que el plan también cubra aprender a usar, modificar o reparar su artículo. Su Equipo de cuidado trabajará con usted para decidir si estos otros artículos y servicios son adecuados para usted y si deben ser parte de su Plan de cuidados individualizado.</w:t>
            </w:r>
          </w:p>
          <w:p w14:paraId="3C473EA5" w14:textId="77777777" w:rsidR="00F030BC" w:rsidRPr="007F14F7" w:rsidRDefault="00F030BC" w:rsidP="00F030BC">
            <w:pPr>
              <w:pStyle w:val="Tabletext"/>
              <w:rPr>
                <w:rStyle w:val="PlanInstructions"/>
                <w:i w:val="0"/>
              </w:rPr>
            </w:pPr>
            <w:r w:rsidRPr="007F14F7">
              <w:rPr>
                <w:rStyle w:val="PlanInstructions"/>
                <w:i w:val="0"/>
              </w:rPr>
              <w:t>[</w:t>
            </w:r>
            <w:r w:rsidRPr="007F14F7">
              <w:rPr>
                <w:rStyle w:val="PlanInstructions"/>
              </w:rPr>
              <w:t xml:space="preserve">Plans that do not limit the DME brands and manufacturers that you will cover, insert: </w:t>
            </w:r>
            <w:r w:rsidRPr="007F14F7">
              <w:rPr>
                <w:rStyle w:val="PlanInstructions"/>
                <w:i w:val="0"/>
              </w:rPr>
              <w:t>Nosotros cubriremos por todo el equipo médico duradero que Medicare y Medicaid generalmente cubre. Si nuestro proveedor en su área no cuenta con una marca o un fabricante en particular, usted podría preguntar si podrían hacer un pedido especial para usted.]</w:t>
            </w:r>
          </w:p>
          <w:p w14:paraId="3691E631" w14:textId="2F9AFAFA" w:rsidR="0023676B" w:rsidRPr="007F14F7" w:rsidRDefault="0023676B" w:rsidP="005E34C4">
            <w:pPr>
              <w:pStyle w:val="Tabletext"/>
              <w:rPr>
                <w:rStyle w:val="PlanInstructions"/>
                <w:rFonts w:eastAsia="Calibri"/>
                <w:i w:val="0"/>
              </w:rPr>
            </w:pPr>
            <w:r w:rsidRPr="00B742B2">
              <w:rPr>
                <w:rStyle w:val="PlanInstructions"/>
                <w:i w:val="0"/>
                <w:lang w:val="en-US"/>
              </w:rPr>
              <w:t>[</w:t>
            </w:r>
            <w:r w:rsidRPr="00B742B2">
              <w:rPr>
                <w:rStyle w:val="PlanInstructions"/>
                <w:lang w:val="en-US"/>
              </w:rPr>
              <w:t xml:space="preserve">Plans that limit the DME brands and manufacturers that you will cover, insert the following (for more information about this requirement, refer to the Medicare Managed Care Manual, Chapter 4, Section 10.12.1 et seq.): </w:t>
            </w:r>
            <w:r w:rsidRPr="00B742B2">
              <w:rPr>
                <w:rStyle w:val="PlanInstructions"/>
                <w:i w:val="0"/>
                <w:lang w:val="en-US"/>
              </w:rPr>
              <w:t xml:space="preserve">Con este </w:t>
            </w:r>
            <w:r w:rsidR="000B12BD" w:rsidRPr="000B12BD">
              <w:rPr>
                <w:rStyle w:val="PlanInstructions"/>
                <w:lang w:val="en-US"/>
              </w:rPr>
              <w:t>Manual del miembro</w:t>
            </w:r>
            <w:r w:rsidRPr="00B742B2">
              <w:rPr>
                <w:rStyle w:val="PlanInstructions"/>
                <w:i w:val="0"/>
                <w:lang w:val="en-US"/>
              </w:rPr>
              <w:t xml:space="preserve">, le enviamos la lista de &lt;plan name&gt; de equipo médico duradero. </w:t>
            </w:r>
            <w:r w:rsidRPr="007F14F7">
              <w:rPr>
                <w:rStyle w:val="PlanInstructions"/>
                <w:i w:val="0"/>
              </w:rPr>
              <w:t>La lista le informa sobre las marcas y los fabricantes de equipo médico duradero que cubriremos.</w:t>
            </w:r>
            <w:r w:rsidRPr="007F14F7" w:rsidDel="000D7BBF">
              <w:rPr>
                <w:rStyle w:val="PlanInstructions"/>
                <w:i w:val="0"/>
              </w:rPr>
              <w:t xml:space="preserve"> </w:t>
            </w:r>
            <w:r w:rsidRPr="007F14F7">
              <w:rPr>
                <w:rStyle w:val="PlanInstructions"/>
                <w:i w:val="0"/>
              </w:rPr>
              <w:t>La lista más reciente de marcas, fabricantes y proveedores también está disponible en nuestro sitio web en &lt;URL&gt;.</w:t>
            </w:r>
          </w:p>
          <w:p w14:paraId="7B18B5C5" w14:textId="3B386124" w:rsidR="0023676B" w:rsidRPr="004A17A1" w:rsidRDefault="00F030BC" w:rsidP="00F030BC">
            <w:pPr>
              <w:pStyle w:val="Tabletext"/>
              <w:jc w:val="right"/>
              <w:rPr>
                <w:rFonts w:cs="Calibri"/>
                <w:b/>
                <w:bCs/>
              </w:rPr>
            </w:pPr>
            <w:r w:rsidRPr="004A17A1">
              <w:rPr>
                <w:rFonts w:cs="Calibri"/>
                <w:b/>
                <w:bCs/>
              </w:rPr>
              <w:t>Estos beneficios continúan en la siguiente página</w:t>
            </w:r>
          </w:p>
        </w:tc>
        <w:tc>
          <w:tcPr>
            <w:tcW w:w="2705" w:type="dxa"/>
            <w:shd w:val="clear" w:color="auto" w:fill="auto"/>
          </w:tcPr>
          <w:p w14:paraId="7E024651" w14:textId="77777777" w:rsidR="0023676B" w:rsidRPr="004A17A1" w:rsidRDefault="0023676B" w:rsidP="00313DD8">
            <w:pPr>
              <w:pStyle w:val="Tabletext"/>
            </w:pPr>
          </w:p>
        </w:tc>
      </w:tr>
      <w:tr w:rsidR="00F030BC" w:rsidRPr="00D5642C" w14:paraId="20F41EB0" w14:textId="77777777" w:rsidTr="00E97B69">
        <w:trPr>
          <w:gridAfter w:val="1"/>
          <w:wAfter w:w="9" w:type="dxa"/>
          <w:trHeight w:val="288"/>
        </w:trPr>
        <w:tc>
          <w:tcPr>
            <w:tcW w:w="7193" w:type="dxa"/>
            <w:shd w:val="clear" w:color="auto" w:fill="auto"/>
          </w:tcPr>
          <w:p w14:paraId="452E0F56" w14:textId="77777777" w:rsidR="00F030BC" w:rsidRPr="007F14F7" w:rsidRDefault="00F030BC" w:rsidP="00F030BC">
            <w:pPr>
              <w:pStyle w:val="Tableheading"/>
              <w:spacing w:after="200"/>
              <w:rPr>
                <w:b w:val="0"/>
              </w:rPr>
            </w:pPr>
            <w:r w:rsidRPr="007F14F7">
              <w:lastRenderedPageBreak/>
              <w:t xml:space="preserve">Equipo médico duradero y suministros relacionados </w:t>
            </w:r>
            <w:r w:rsidRPr="007F14F7">
              <w:rPr>
                <w:bCs w:val="0"/>
              </w:rPr>
              <w:t>(continuación)</w:t>
            </w:r>
          </w:p>
          <w:p w14:paraId="3BEAE999" w14:textId="23CE5073" w:rsidR="00F030BC" w:rsidRPr="007F14F7" w:rsidRDefault="00F030BC" w:rsidP="00F030BC">
            <w:pPr>
              <w:pStyle w:val="Tabletext"/>
              <w:rPr>
                <w:rStyle w:val="PlanInstructions"/>
                <w:i w:val="0"/>
              </w:rPr>
            </w:pPr>
            <w:r w:rsidRPr="007F14F7">
              <w:rPr>
                <w:rStyle w:val="PlanInstructions"/>
                <w:i w:val="0"/>
              </w:rPr>
              <w:t>Generalmente, &lt;plan name&gt; cubre cualquier equipo médico duradero cubierto por Medicare y Medicaid de las marcas y fabricantes incluidos en la lista. Nosotros no cubriremos otras marcas y fabricantes, a menos que su doctor u otro proveedor nos indiquen que usted necesita dicha marca. Sin embargo, si usted es nuevo en &lt;plan name&gt; y está usando una marca de equipo médico duradero que no está incluida en la lista, continuaremos cubriendo dicha marca por un máximo de 90 días. Durante este tiempo usted debería hablar con su doctor para decidir qué marca es médicamente apropiada para usted después de ese período de 90 días. (Si usted no está de acuerdo con su doctor, puede pedir una segunda opinión.)</w:t>
            </w:r>
          </w:p>
          <w:p w14:paraId="3E106587" w14:textId="77777777" w:rsidR="00F030BC" w:rsidRPr="007F14F7" w:rsidRDefault="00F030BC" w:rsidP="00F030BC">
            <w:pPr>
              <w:pStyle w:val="Tabletext"/>
              <w:rPr>
                <w:rStyle w:val="PlanInstructions"/>
              </w:rPr>
            </w:pPr>
            <w:r w:rsidRPr="007F14F7">
              <w:rPr>
                <w:rStyle w:val="PlanInstructions"/>
                <w:i w:val="0"/>
              </w:rPr>
              <w:t>Si usted (o su médico) no están de acuerdo con la decisión de cobertura del plan, pueden presentar una apelación. Si no está de acuerdo con la decisión de su doctor sobre qué producto o marca es la apropiada para su problema médico, usted también puede presentar una apelación. (Para obtener más información sobre las apelaciones, lea el Capítulo 9</w:t>
            </w:r>
            <w:r w:rsidRPr="007F14F7">
              <w:t xml:space="preserve"> </w:t>
            </w:r>
            <w:r w:rsidRPr="007F14F7">
              <w:rPr>
                <w:rStyle w:val="PlanInstructions"/>
                <w:i w:val="0"/>
              </w:rPr>
              <w:t>[</w:t>
            </w:r>
            <w:r w:rsidRPr="007F14F7">
              <w:rPr>
                <w:rStyle w:val="PlanInstructions"/>
              </w:rPr>
              <w:t>plans may insert reference, as applicable</w:t>
            </w:r>
            <w:r w:rsidRPr="007F14F7">
              <w:rPr>
                <w:rStyle w:val="PlanInstructions"/>
                <w:i w:val="0"/>
              </w:rPr>
              <w:t>].)]</w:t>
            </w:r>
          </w:p>
          <w:p w14:paraId="6806E533" w14:textId="1613C8CF" w:rsidR="00F030BC" w:rsidRPr="004A17A1" w:rsidRDefault="00F030BC" w:rsidP="007E2AAE">
            <w:pPr>
              <w:pStyle w:val="CH4ChartRegularTextCMSNEW"/>
              <w:rPr>
                <w:lang w:val="en-US"/>
              </w:rPr>
            </w:pPr>
            <w:r w:rsidRPr="00B742B2">
              <w:rPr>
                <w:rStyle w:val="PlanInstructions"/>
                <w:i w:val="0"/>
                <w:lang w:val="en-US"/>
              </w:rPr>
              <w:t>[</w:t>
            </w:r>
            <w:r w:rsidRPr="00B742B2">
              <w:rPr>
                <w:rStyle w:val="PlanInstructions"/>
                <w:lang w:val="en-US"/>
              </w:rPr>
              <w:t>Plans that limit the DME brands and manufacturers must include on their DME list information regarding the requirement to cover a brand not on the list for up to 90 days for new members.</w:t>
            </w:r>
            <w:r w:rsidRPr="00B742B2">
              <w:rPr>
                <w:rStyle w:val="PlanInstructions"/>
                <w:i w:val="0"/>
                <w:lang w:val="en-US"/>
              </w:rPr>
              <w:t>]</w:t>
            </w:r>
          </w:p>
        </w:tc>
        <w:tc>
          <w:tcPr>
            <w:tcW w:w="2705" w:type="dxa"/>
            <w:shd w:val="clear" w:color="auto" w:fill="auto"/>
          </w:tcPr>
          <w:p w14:paraId="6B93D235" w14:textId="77777777" w:rsidR="00F030BC" w:rsidRPr="00B742B2" w:rsidRDefault="00F030BC" w:rsidP="00313DD8">
            <w:pPr>
              <w:pStyle w:val="Tabletext"/>
              <w:rPr>
                <w:lang w:val="en-US"/>
              </w:rPr>
            </w:pPr>
          </w:p>
        </w:tc>
      </w:tr>
      <w:tr w:rsidR="0023676B" w:rsidRPr="007F14F7" w14:paraId="6B900E08" w14:textId="77777777" w:rsidTr="00C3452B">
        <w:trPr>
          <w:gridAfter w:val="1"/>
          <w:wAfter w:w="9" w:type="dxa"/>
          <w:cantSplit/>
          <w:trHeight w:val="288"/>
        </w:trPr>
        <w:tc>
          <w:tcPr>
            <w:tcW w:w="7193" w:type="dxa"/>
            <w:shd w:val="clear" w:color="auto" w:fill="auto"/>
          </w:tcPr>
          <w:p w14:paraId="0434F328" w14:textId="375B9B6C" w:rsidR="0023676B" w:rsidRDefault="0023676B" w:rsidP="005B31FE">
            <w:pPr>
              <w:pStyle w:val="Tableheading"/>
              <w:spacing w:after="200"/>
            </w:pPr>
            <w:r w:rsidRPr="007F14F7">
              <w:lastRenderedPageBreak/>
              <w:t xml:space="preserve">Medicamentos de receta de Medicare Parte B </w:t>
            </w:r>
          </w:p>
          <w:p w14:paraId="2A5D902B" w14:textId="43A6469F" w:rsidR="00A622A3" w:rsidRPr="004A64F9" w:rsidRDefault="00175D15" w:rsidP="004A64F9">
            <w:pPr>
              <w:pStyle w:val="Tabletext"/>
              <w:rPr>
                <w:color w:val="548DD4"/>
                <w:lang w:val="en-US"/>
              </w:rPr>
            </w:pPr>
            <w:r w:rsidRPr="004A64F9">
              <w:rPr>
                <w:color w:val="548DD4"/>
                <w:lang w:val="en-US"/>
              </w:rPr>
              <w:t>[</w:t>
            </w:r>
            <w:r w:rsidRPr="004A64F9">
              <w:rPr>
                <w:i/>
                <w:color w:val="548DD4"/>
                <w:lang w:val="en-US"/>
              </w:rPr>
              <w:t>Plans that will or expect to use Part B step therapy should indicate the Part B drug categories below that will or may be subject to Part B step therapy.</w:t>
            </w:r>
            <w:r w:rsidRPr="004A64F9">
              <w:rPr>
                <w:color w:val="548DD4"/>
                <w:lang w:val="en-US"/>
              </w:rPr>
              <w:t>]</w:t>
            </w:r>
          </w:p>
          <w:p w14:paraId="7E60EDFD" w14:textId="059CE76E" w:rsidR="0023676B" w:rsidRPr="007F14F7" w:rsidRDefault="0023676B" w:rsidP="00C7156D">
            <w:pPr>
              <w:pStyle w:val="Tabletext"/>
            </w:pPr>
            <w:r w:rsidRPr="007F14F7">
              <w:t xml:space="preserve">Estos medicamentos están cubiertos por Medicare Parte B. &lt;Plan name&gt; cubrirá los siguientes medicamentos: </w:t>
            </w:r>
          </w:p>
          <w:p w14:paraId="67970668" w14:textId="77777777" w:rsidR="0023676B" w:rsidRPr="004A64F9" w:rsidRDefault="0023676B" w:rsidP="00CF4B8B">
            <w:pPr>
              <w:pStyle w:val="TablelistbulletFirstLevel"/>
              <w:rPr>
                <w:lang w:val="es-AR"/>
              </w:rPr>
            </w:pPr>
            <w:r w:rsidRPr="004A64F9">
              <w:rPr>
                <w:lang w:val="es-AR"/>
              </w:rPr>
              <w:t xml:space="preserve">Medicamentos que normalmente no se administra usted mismo y que son inyectados o de infusión mientras recibe servicios de un médico como paciente externo de un hospital o de un centro de cirugía ambulatoria </w:t>
            </w:r>
          </w:p>
          <w:p w14:paraId="27DDBB98" w14:textId="77777777" w:rsidR="0023676B" w:rsidRPr="004A64F9" w:rsidRDefault="0023676B" w:rsidP="00CF4B8B">
            <w:pPr>
              <w:pStyle w:val="TablelistbulletFirstLevel"/>
              <w:rPr>
                <w:lang w:val="es-AR"/>
              </w:rPr>
            </w:pPr>
            <w:r w:rsidRPr="004A64F9">
              <w:rPr>
                <w:lang w:val="es-AR"/>
              </w:rPr>
              <w:t>Medicamentos usados mediante equipo médico duradero (como nebulizadores) que han sido autorizados por el plan</w:t>
            </w:r>
          </w:p>
          <w:p w14:paraId="00727AB5" w14:textId="77777777" w:rsidR="0023676B" w:rsidRPr="004A64F9" w:rsidRDefault="0023676B" w:rsidP="00CF4B8B">
            <w:pPr>
              <w:pStyle w:val="TablelistbulletFirstLevel"/>
              <w:rPr>
                <w:lang w:val="es-AR"/>
              </w:rPr>
            </w:pPr>
            <w:r w:rsidRPr="004A64F9">
              <w:rPr>
                <w:lang w:val="es-AR"/>
              </w:rPr>
              <w:t>Factores de coagulación que se inyecta usted mismo, si tiene hemofilia</w:t>
            </w:r>
          </w:p>
          <w:p w14:paraId="42DA25FB" w14:textId="6F670D3F" w:rsidR="0023676B" w:rsidRPr="004A64F9" w:rsidRDefault="0023676B" w:rsidP="00CF4B8B">
            <w:pPr>
              <w:pStyle w:val="TablelistbulletFirstLevel"/>
              <w:rPr>
                <w:lang w:val="es-AR"/>
              </w:rPr>
            </w:pPr>
            <w:r w:rsidRPr="004A64F9">
              <w:rPr>
                <w:lang w:val="es-AR"/>
              </w:rPr>
              <w:t>Medicamentos inmunosupresores, si usted estaba inscrito en Medicare Parte A en el momento del trasplante del órgano</w:t>
            </w:r>
          </w:p>
          <w:p w14:paraId="45EFD8D0" w14:textId="77777777" w:rsidR="0023676B" w:rsidRPr="004A64F9" w:rsidRDefault="0023676B" w:rsidP="00CF4B8B">
            <w:pPr>
              <w:pStyle w:val="TablelistbulletFirstLevel"/>
              <w:rPr>
                <w:lang w:val="es-AR"/>
              </w:rPr>
            </w:pPr>
            <w:r w:rsidRPr="004A64F9">
              <w:rPr>
                <w:lang w:val="es-AR"/>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1D5D8592" w14:textId="77777777" w:rsidR="0023676B" w:rsidRPr="007F14F7" w:rsidRDefault="0023676B" w:rsidP="00CF4B8B">
            <w:pPr>
              <w:pStyle w:val="TablelistbulletFirstLevel"/>
            </w:pPr>
            <w:r w:rsidRPr="007F14F7">
              <w:t>Antígenos</w:t>
            </w:r>
          </w:p>
          <w:p w14:paraId="27D9FBFF" w14:textId="77777777" w:rsidR="0023676B" w:rsidRPr="004A64F9" w:rsidRDefault="0023676B" w:rsidP="00CF4B8B">
            <w:pPr>
              <w:pStyle w:val="TablelistbulletFirstLevel"/>
              <w:rPr>
                <w:lang w:val="es-AR"/>
              </w:rPr>
            </w:pPr>
            <w:r w:rsidRPr="004A64F9">
              <w:rPr>
                <w:lang w:val="es-AR"/>
              </w:rPr>
              <w:t>Ciertos medicamentos orales contra el cáncer y medicamentos contra las náuseas</w:t>
            </w:r>
          </w:p>
          <w:p w14:paraId="70A523D3" w14:textId="77777777" w:rsidR="0023676B" w:rsidRPr="004A64F9" w:rsidRDefault="0023676B" w:rsidP="00CF4B8B">
            <w:pPr>
              <w:pStyle w:val="TablelistbulletFirstLevel"/>
              <w:rPr>
                <w:lang w:val="es-AR"/>
              </w:rPr>
            </w:pPr>
            <w:r w:rsidRPr="004A64F9">
              <w:rPr>
                <w:lang w:val="es-AR"/>
              </w:rPr>
              <w:t>Ciertos medicamentos para diálisis en el hogar, incluyendo heparina, el antídoto contra la heparina (cuando sea médicamente necesario), anestésicos locales y agentes estimulantes de la erythropoiesis</w:t>
            </w:r>
            <w:r w:rsidRPr="004A64F9" w:rsidDel="007550FE">
              <w:rPr>
                <w:lang w:val="es-AR"/>
              </w:rPr>
              <w:t xml:space="preserve"> </w:t>
            </w:r>
            <w:r w:rsidRPr="004A64F9">
              <w:rPr>
                <w:rStyle w:val="PlanInstructions"/>
                <w:i w:val="0"/>
                <w:szCs w:val="26"/>
                <w:lang w:val="es-AR"/>
              </w:rPr>
              <w:t>[</w:t>
            </w:r>
            <w:r w:rsidRPr="004A64F9">
              <w:rPr>
                <w:rStyle w:val="PlanInstructions"/>
                <w:szCs w:val="26"/>
                <w:lang w:val="es-AR"/>
              </w:rPr>
              <w:t>plans may delete any of the following drugs that are not covered under the plan</w:t>
            </w:r>
            <w:r w:rsidRPr="004A64F9">
              <w:rPr>
                <w:rStyle w:val="PlanInstructions"/>
                <w:i w:val="0"/>
                <w:szCs w:val="26"/>
                <w:lang w:val="es-AR"/>
              </w:rPr>
              <w:t>]</w:t>
            </w:r>
            <w:r w:rsidRPr="004A64F9">
              <w:rPr>
                <w:i/>
                <w:lang w:val="es-AR"/>
              </w:rPr>
              <w:t xml:space="preserve"> </w:t>
            </w:r>
            <w:r w:rsidRPr="004A64F9">
              <w:rPr>
                <w:lang w:val="es-AR"/>
              </w:rPr>
              <w:t>(como Epogen</w:t>
            </w:r>
            <w:r w:rsidRPr="007F14F7">
              <w:rPr>
                <w:vertAlign w:val="superscript"/>
              </w:rPr>
              <w:sym w:font="Symbol" w:char="F0D2"/>
            </w:r>
            <w:r w:rsidRPr="004A64F9">
              <w:rPr>
                <w:lang w:val="es-AR"/>
              </w:rPr>
              <w:t>, Procrit</w:t>
            </w:r>
            <w:r w:rsidRPr="007F14F7">
              <w:rPr>
                <w:vertAlign w:val="superscript"/>
              </w:rPr>
              <w:sym w:font="Symbol" w:char="F0D2"/>
            </w:r>
            <w:r w:rsidRPr="004A64F9">
              <w:rPr>
                <w:lang w:val="es-AR"/>
              </w:rPr>
              <w:t>, Epoetin Alfa, Aranesp</w:t>
            </w:r>
            <w:r w:rsidRPr="007F14F7">
              <w:rPr>
                <w:vertAlign w:val="superscript"/>
              </w:rPr>
              <w:sym w:font="Symbol" w:char="F0D2"/>
            </w:r>
            <w:r w:rsidRPr="004A64F9">
              <w:rPr>
                <w:lang w:val="es-AR"/>
              </w:rPr>
              <w:t xml:space="preserve"> o Darbepoetin Alfa)</w:t>
            </w:r>
          </w:p>
          <w:p w14:paraId="0A5C4CB8" w14:textId="5FF577B2" w:rsidR="0023676B" w:rsidRPr="005205B2" w:rsidRDefault="00DF5E53" w:rsidP="005205B2">
            <w:pPr>
              <w:pStyle w:val="CH4ChartRegularTextCMSNEW"/>
              <w:jc w:val="right"/>
              <w:rPr>
                <w:b/>
                <w:bCs/>
                <w:sz w:val="20"/>
              </w:rPr>
            </w:pPr>
            <w:r w:rsidRPr="005205B2">
              <w:rPr>
                <w:b/>
                <w:bCs/>
              </w:rPr>
              <w:t>Estos beneficios continúan en la siguiente página</w:t>
            </w:r>
          </w:p>
        </w:tc>
        <w:tc>
          <w:tcPr>
            <w:tcW w:w="2705" w:type="dxa"/>
            <w:shd w:val="clear" w:color="auto" w:fill="auto"/>
          </w:tcPr>
          <w:p w14:paraId="11F7D416" w14:textId="77777777" w:rsidR="0023676B" w:rsidRPr="007F14F7" w:rsidRDefault="0023676B" w:rsidP="00313DD8">
            <w:pPr>
              <w:pStyle w:val="Tabletext"/>
            </w:pPr>
          </w:p>
        </w:tc>
      </w:tr>
      <w:tr w:rsidR="0023676B" w:rsidRPr="007F14F7" w14:paraId="6E1B8C1C" w14:textId="77777777" w:rsidTr="00C3452B">
        <w:trPr>
          <w:gridAfter w:val="1"/>
          <w:wAfter w:w="9" w:type="dxa"/>
          <w:cantSplit/>
          <w:trHeight w:val="288"/>
        </w:trPr>
        <w:tc>
          <w:tcPr>
            <w:tcW w:w="7193" w:type="dxa"/>
            <w:shd w:val="clear" w:color="auto" w:fill="auto"/>
          </w:tcPr>
          <w:p w14:paraId="10773209" w14:textId="2937F952" w:rsidR="0023676B" w:rsidRPr="007F14F7" w:rsidRDefault="0023676B" w:rsidP="005B31FE">
            <w:pPr>
              <w:pStyle w:val="Tableheading"/>
              <w:spacing w:after="200"/>
              <w:rPr>
                <w:b w:val="0"/>
              </w:rPr>
            </w:pPr>
            <w:r w:rsidRPr="007F14F7">
              <w:lastRenderedPageBreak/>
              <w:t>Medicamentos de receta de Medicare Parte B</w:t>
            </w:r>
            <w:r w:rsidRPr="007F14F7">
              <w:rPr>
                <w:b w:val="0"/>
              </w:rPr>
              <w:t xml:space="preserve"> </w:t>
            </w:r>
            <w:r w:rsidRPr="007F14F7">
              <w:rPr>
                <w:bCs w:val="0"/>
                <w:iCs/>
              </w:rPr>
              <w:t>(continuación)</w:t>
            </w:r>
          </w:p>
          <w:p w14:paraId="47C730C0" w14:textId="77777777" w:rsidR="0023676B" w:rsidRPr="004A64F9" w:rsidRDefault="0023676B" w:rsidP="00CF4B8B">
            <w:pPr>
              <w:pStyle w:val="TablelistbulletFirstLevel"/>
              <w:rPr>
                <w:rFonts w:eastAsia="Times New Roman"/>
                <w:b/>
                <w:bCs/>
                <w:lang w:val="es-AR"/>
              </w:rPr>
            </w:pPr>
            <w:r w:rsidRPr="004A64F9">
              <w:rPr>
                <w:lang w:val="es-AR"/>
              </w:rPr>
              <w:t>Globulina inmune intravenosa para el tratamiento en el hogar de enfermedades de inmunodeficiencia primaria.</w:t>
            </w:r>
          </w:p>
          <w:p w14:paraId="3FA61968" w14:textId="77777777" w:rsidR="0023676B" w:rsidRPr="007F14F7" w:rsidRDefault="0023676B" w:rsidP="009235EB">
            <w:pPr>
              <w:pStyle w:val="Tablespecialnote"/>
              <w:spacing w:after="120" w:line="280" w:lineRule="exact"/>
              <w:ind w:right="288"/>
            </w:pPr>
            <w:r w:rsidRPr="007F14F7">
              <w:t xml:space="preserve">El Capítulo 5 </w:t>
            </w:r>
            <w:r w:rsidRPr="007F14F7">
              <w:rPr>
                <w:rStyle w:val="PlanInstructions"/>
                <w:i w:val="0"/>
              </w:rPr>
              <w:t>[</w:t>
            </w:r>
            <w:r w:rsidRPr="007F14F7">
              <w:rPr>
                <w:rStyle w:val="PlanInstructions"/>
              </w:rPr>
              <w:t>plans may insert reference, as applicable</w:t>
            </w:r>
            <w:r w:rsidRPr="007F14F7">
              <w:rPr>
                <w:rStyle w:val="PlanInstructions"/>
                <w:i w:val="0"/>
              </w:rPr>
              <w:t>]</w:t>
            </w:r>
            <w:r w:rsidRPr="007F14F7">
              <w:rPr>
                <w:rStyle w:val="PlanInstructions"/>
              </w:rPr>
              <w:t xml:space="preserve"> </w:t>
            </w:r>
            <w:r w:rsidRPr="007F14F7">
              <w:t xml:space="preserve">explica sus beneficios de medicamentos de receta como paciente externo y </w:t>
            </w:r>
            <w:r w:rsidRPr="007F14F7">
              <w:rPr>
                <w:rFonts w:eastAsia="Times New Roman" w:cs="Calibri"/>
              </w:rPr>
              <w:t>también las reglas que debe seguir para que sus recetas estén cubiertas</w:t>
            </w:r>
            <w:r w:rsidRPr="007F14F7">
              <w:t>.</w:t>
            </w:r>
          </w:p>
          <w:p w14:paraId="62297495" w14:textId="029B2108" w:rsidR="0023676B" w:rsidRPr="007F14F7" w:rsidRDefault="0023676B" w:rsidP="009235EB">
            <w:pPr>
              <w:pStyle w:val="Tablespecialnote"/>
              <w:spacing w:after="120" w:line="280" w:lineRule="exact"/>
              <w:ind w:right="288"/>
            </w:pPr>
            <w:r w:rsidRPr="007F14F7">
              <w:t xml:space="preserve">El Capítulo 6 </w:t>
            </w:r>
            <w:r w:rsidRPr="007F14F7">
              <w:rPr>
                <w:rStyle w:val="PlanInstructions"/>
                <w:i w:val="0"/>
              </w:rPr>
              <w:t>[</w:t>
            </w:r>
            <w:r w:rsidRPr="007F14F7">
              <w:rPr>
                <w:rStyle w:val="PlanInstructions"/>
              </w:rPr>
              <w:t>plans may insert reference, as applicable</w:t>
            </w:r>
            <w:r w:rsidRPr="007F14F7">
              <w:rPr>
                <w:rStyle w:val="PlanInstructions"/>
                <w:i w:val="0"/>
              </w:rPr>
              <w:t>]</w:t>
            </w:r>
            <w:r w:rsidRPr="007F14F7">
              <w:rPr>
                <w:rFonts w:eastAsia="Times New Roman"/>
              </w:rPr>
              <w:t xml:space="preserve"> </w:t>
            </w:r>
            <w:r w:rsidRPr="007F14F7">
              <w:t>explica lo que usted pagará por sus medicamentos como paciente externo a través de nuestro plan.</w:t>
            </w:r>
          </w:p>
        </w:tc>
        <w:tc>
          <w:tcPr>
            <w:tcW w:w="2705" w:type="dxa"/>
            <w:shd w:val="clear" w:color="auto" w:fill="auto"/>
          </w:tcPr>
          <w:p w14:paraId="6B6A751B" w14:textId="77777777" w:rsidR="0023676B" w:rsidRPr="007F14F7" w:rsidRDefault="0023676B" w:rsidP="00313DD8">
            <w:pPr>
              <w:pStyle w:val="Tabletext"/>
            </w:pPr>
          </w:p>
        </w:tc>
      </w:tr>
      <w:tr w:rsidR="0023676B" w:rsidRPr="007F14F7" w14:paraId="4897B97A" w14:textId="77777777" w:rsidTr="00E97B69">
        <w:trPr>
          <w:gridAfter w:val="1"/>
          <w:wAfter w:w="9" w:type="dxa"/>
          <w:trHeight w:val="288"/>
        </w:trPr>
        <w:tc>
          <w:tcPr>
            <w:tcW w:w="7193" w:type="dxa"/>
            <w:shd w:val="clear" w:color="auto" w:fill="auto"/>
          </w:tcPr>
          <w:p w14:paraId="31DAFF64" w14:textId="1B9D45F9" w:rsidR="0023676B" w:rsidRPr="00B742B2" w:rsidRDefault="0023676B" w:rsidP="009235EB">
            <w:pPr>
              <w:pStyle w:val="Tabletext"/>
              <w:rPr>
                <w:rStyle w:val="PlanInstructions"/>
                <w:lang w:val="en-US"/>
              </w:rPr>
            </w:pPr>
            <w:r w:rsidRPr="00B742B2">
              <w:rPr>
                <w:rStyle w:val="PlanInstructions"/>
                <w:i w:val="0"/>
                <w:lang w:val="en-US"/>
              </w:rPr>
              <w:t>[</w:t>
            </w:r>
            <w:r w:rsidRPr="00B742B2">
              <w:rPr>
                <w:rStyle w:val="PlanInstructions"/>
                <w:lang w:val="en-US"/>
              </w:rPr>
              <w:t>If this benefit is not applicable, plans should delete this row.</w:t>
            </w:r>
            <w:r w:rsidRPr="00B742B2">
              <w:rPr>
                <w:rStyle w:val="PlanInstructions"/>
                <w:i w:val="0"/>
                <w:lang w:val="en-US"/>
              </w:rPr>
              <w:t>]</w:t>
            </w:r>
          </w:p>
          <w:p w14:paraId="3984647D" w14:textId="77777777" w:rsidR="0023676B" w:rsidRPr="007F14F7" w:rsidRDefault="0023676B" w:rsidP="005B31FE">
            <w:pPr>
              <w:pStyle w:val="Tableheading"/>
              <w:spacing w:after="200"/>
            </w:pPr>
            <w:r w:rsidRPr="007F14F7">
              <w:t>Programas de educación de salud y bienestar</w:t>
            </w:r>
          </w:p>
          <w:p w14:paraId="270FDBFD" w14:textId="77777777" w:rsidR="0023676B" w:rsidRPr="007F14F7" w:rsidRDefault="0023676B" w:rsidP="009235EB">
            <w:pPr>
              <w:pStyle w:val="Tabletext"/>
              <w:rPr>
                <w:rStyle w:val="PlanInstructions"/>
                <w:i w:val="0"/>
              </w:rPr>
            </w:pPr>
            <w:r w:rsidRPr="00B742B2">
              <w:rPr>
                <w:rStyle w:val="PlanInstructions"/>
                <w:i w:val="0"/>
                <w:lang w:val="en-US"/>
              </w:rPr>
              <w:t>[</w:t>
            </w:r>
            <w:r w:rsidRPr="00B742B2">
              <w:rPr>
                <w:rStyle w:val="PlanInstructions"/>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7F14F7">
              <w:rPr>
                <w:rStyle w:val="PlanInstructions"/>
              </w:rPr>
              <w:t>Describe the nature of the programs here.</w:t>
            </w:r>
            <w:r w:rsidRPr="007F14F7">
              <w:rPr>
                <w:rStyle w:val="PlanInstructions"/>
                <w:i w:val="0"/>
              </w:rPr>
              <w:t>]</w:t>
            </w:r>
          </w:p>
        </w:tc>
        <w:tc>
          <w:tcPr>
            <w:tcW w:w="2705" w:type="dxa"/>
            <w:shd w:val="clear" w:color="auto" w:fill="auto"/>
          </w:tcPr>
          <w:p w14:paraId="267744D0" w14:textId="77777777" w:rsidR="0023676B" w:rsidRPr="007F14F7" w:rsidRDefault="0023676B" w:rsidP="00313DD8">
            <w:pPr>
              <w:pStyle w:val="Tabletext"/>
            </w:pPr>
          </w:p>
        </w:tc>
      </w:tr>
      <w:tr w:rsidR="0023676B" w:rsidRPr="001F0308" w14:paraId="28289BB4" w14:textId="77777777" w:rsidTr="00E97B69">
        <w:trPr>
          <w:gridAfter w:val="1"/>
          <w:wAfter w:w="9" w:type="dxa"/>
          <w:trHeight w:val="288"/>
        </w:trPr>
        <w:tc>
          <w:tcPr>
            <w:tcW w:w="7193" w:type="dxa"/>
            <w:shd w:val="clear" w:color="auto" w:fill="auto"/>
          </w:tcPr>
          <w:p w14:paraId="7FB355F5" w14:textId="72A828A2" w:rsidR="0023676B" w:rsidRPr="007F14F7" w:rsidRDefault="0023676B" w:rsidP="00D1201A">
            <w:pPr>
              <w:pStyle w:val="Tableheading"/>
              <w:spacing w:after="200"/>
            </w:pPr>
            <w:r w:rsidRPr="007F14F7">
              <w:t>Servicios como paciente externo</w:t>
            </w:r>
          </w:p>
          <w:p w14:paraId="1DF593A3" w14:textId="77777777" w:rsidR="0023676B" w:rsidRPr="007F14F7" w:rsidRDefault="0023676B" w:rsidP="00D1201A">
            <w:pPr>
              <w:pStyle w:val="Tabletext"/>
            </w:pPr>
            <w:r w:rsidRPr="007F14F7">
              <w:t>El plan cubre los servicios que recibe como paciente externo para el diagnóstico o tratamiento de una enfermedad o lesión.</w:t>
            </w:r>
          </w:p>
          <w:p w14:paraId="712DA2F6" w14:textId="77777777" w:rsidR="0023676B" w:rsidRPr="007F14F7" w:rsidRDefault="0023676B" w:rsidP="00D1201A">
            <w:pPr>
              <w:pStyle w:val="Tabletext"/>
            </w:pPr>
            <w:r w:rsidRPr="007F14F7">
              <w:t>Los siguientes son ejemplos de los servicios que cubre el plan:</w:t>
            </w:r>
          </w:p>
          <w:p w14:paraId="7ED1B3E5" w14:textId="4B75E556" w:rsidR="0023676B" w:rsidRPr="004A64F9" w:rsidRDefault="00045AAF" w:rsidP="004A64F9">
            <w:pPr>
              <w:pStyle w:val="TablelistbulletFirstLevel"/>
              <w:rPr>
                <w:rFonts w:eastAsia="Times New Roman" w:cs="Calibri"/>
                <w:lang w:val="es-AR"/>
              </w:rPr>
            </w:pPr>
            <w:r w:rsidRPr="00045AAF">
              <w:rPr>
                <w:lang w:val="es-ES"/>
              </w:rPr>
              <w:t>Servicios</w:t>
            </w:r>
            <w:r w:rsidRPr="007232F8">
              <w:rPr>
                <w:lang w:val="es-ES"/>
              </w:rPr>
              <w:t xml:space="preserve"> en un departamento de emergencias o clínica para pacientes externos, como cirugía ambulatoria o servicios de observación</w:t>
            </w:r>
          </w:p>
          <w:p w14:paraId="7075120D" w14:textId="77777777" w:rsidR="00175D15" w:rsidRPr="00175D15" w:rsidRDefault="00175D15" w:rsidP="004A64F9">
            <w:pPr>
              <w:pStyle w:val="TablelistbulletFirstLevel"/>
              <w:numPr>
                <w:ilvl w:val="0"/>
                <w:numId w:val="16"/>
              </w:numPr>
              <w:ind w:left="788" w:right="289" w:hanging="357"/>
              <w:rPr>
                <w:rFonts w:eastAsia="Times New Roman" w:cs="Calibri"/>
                <w:lang w:val="es-AR"/>
              </w:rPr>
            </w:pPr>
            <w:r w:rsidRPr="00175D15">
              <w:rPr>
                <w:rFonts w:eastAsia="Times New Roman" w:cs="Calibri"/>
                <w:lang w:val="es-AR"/>
              </w:rPr>
              <w:t>Los servicios de observación ayudan a su médico a saber si necesita ser admitido en el hospital como un “paciente interno”.</w:t>
            </w:r>
          </w:p>
          <w:p w14:paraId="56427954" w14:textId="77777777" w:rsidR="00175D15" w:rsidRPr="00175D15" w:rsidRDefault="00175D15" w:rsidP="004A64F9">
            <w:pPr>
              <w:pStyle w:val="TablelistbulletFirstLevel"/>
              <w:numPr>
                <w:ilvl w:val="0"/>
                <w:numId w:val="16"/>
              </w:numPr>
              <w:ind w:left="788" w:right="289" w:hanging="357"/>
              <w:rPr>
                <w:rFonts w:eastAsia="Times New Roman" w:cs="Calibri"/>
                <w:lang w:val="es-AR"/>
              </w:rPr>
            </w:pPr>
            <w:r w:rsidRPr="00175D15">
              <w:rPr>
                <w:rFonts w:eastAsia="Times New Roman" w:cs="Calibri"/>
                <w:lang w:val="es-AR"/>
              </w:rPr>
              <w:t>Algunas veces puede pasar la noche en el hospital y aún ser un “paciente externo”.</w:t>
            </w:r>
          </w:p>
          <w:p w14:paraId="5A6E193D" w14:textId="7F0BB23F" w:rsidR="0023676B" w:rsidRPr="004A17A1" w:rsidRDefault="00761B37" w:rsidP="00F46D6E">
            <w:pPr>
              <w:pStyle w:val="CH4ChartRegularTextCMSNEW"/>
              <w:jc w:val="right"/>
              <w:rPr>
                <w:b/>
                <w:bCs/>
              </w:rPr>
            </w:pPr>
            <w:r w:rsidRPr="004A17A1">
              <w:rPr>
                <w:b/>
                <w:bCs/>
              </w:rPr>
              <w:t xml:space="preserve">Estos </w:t>
            </w:r>
            <w:r w:rsidRPr="00F46D6E">
              <w:rPr>
                <w:b/>
                <w:bCs/>
              </w:rPr>
              <w:t>beneficios</w:t>
            </w:r>
            <w:r w:rsidRPr="004A17A1">
              <w:rPr>
                <w:b/>
                <w:bCs/>
              </w:rPr>
              <w:t xml:space="preserve"> continúan en la siguiente página</w:t>
            </w:r>
          </w:p>
        </w:tc>
        <w:tc>
          <w:tcPr>
            <w:tcW w:w="2705" w:type="dxa"/>
            <w:shd w:val="clear" w:color="auto" w:fill="auto"/>
          </w:tcPr>
          <w:p w14:paraId="4CCB23C8" w14:textId="77777777" w:rsidR="0023676B" w:rsidRPr="004A17A1" w:rsidRDefault="0023676B" w:rsidP="00313DD8">
            <w:pPr>
              <w:pStyle w:val="Tabletext"/>
            </w:pPr>
          </w:p>
        </w:tc>
      </w:tr>
      <w:tr w:rsidR="00761B37" w:rsidRPr="00D5642C" w14:paraId="41864E52" w14:textId="77777777" w:rsidTr="00E97B69">
        <w:trPr>
          <w:gridAfter w:val="1"/>
          <w:wAfter w:w="9" w:type="dxa"/>
          <w:trHeight w:val="288"/>
        </w:trPr>
        <w:tc>
          <w:tcPr>
            <w:tcW w:w="7193" w:type="dxa"/>
            <w:shd w:val="clear" w:color="auto" w:fill="auto"/>
          </w:tcPr>
          <w:p w14:paraId="6AE7600F" w14:textId="2C386586" w:rsidR="00E22FE0" w:rsidRPr="007F14F7" w:rsidRDefault="00E22FE0" w:rsidP="00171976">
            <w:pPr>
              <w:pStyle w:val="Tableheader"/>
            </w:pPr>
            <w:r w:rsidRPr="007F14F7">
              <w:lastRenderedPageBreak/>
              <w:t>Servicios como paciente externo</w:t>
            </w:r>
            <w:r>
              <w:t xml:space="preserve"> </w:t>
            </w:r>
            <w:r w:rsidRPr="00E22FE0">
              <w:t>(continuación)</w:t>
            </w:r>
          </w:p>
          <w:p w14:paraId="091FA773" w14:textId="55DF079E" w:rsidR="00761B37" w:rsidRPr="004A64F9" w:rsidRDefault="00761B37" w:rsidP="00761B37">
            <w:pPr>
              <w:pStyle w:val="TablelistbulletFirstLevel"/>
              <w:numPr>
                <w:ilvl w:val="0"/>
                <w:numId w:val="16"/>
              </w:numPr>
              <w:ind w:left="788" w:right="289" w:hanging="357"/>
              <w:rPr>
                <w:rFonts w:eastAsia="Times New Roman" w:cs="Calibri"/>
                <w:lang w:val="es-AR"/>
              </w:rPr>
            </w:pPr>
            <w:r w:rsidRPr="00175D15">
              <w:rPr>
                <w:rFonts w:eastAsia="Times New Roman" w:cs="Calibri"/>
                <w:lang w:val="es-AR"/>
              </w:rPr>
              <w:t>Puede obtener más información sobre pacientes internos o externos en esta hoja informativa:</w:t>
            </w:r>
            <w:r w:rsidRPr="004A64F9">
              <w:rPr>
                <w:lang w:val="es-AR"/>
              </w:rPr>
              <w:t xml:space="preserve"> </w:t>
            </w:r>
            <w:hyperlink r:id="rId11" w:history="1">
              <w:r w:rsidRPr="00B0582D">
                <w:rPr>
                  <w:rStyle w:val="Hyperlink"/>
                  <w:rFonts w:eastAsia="Times New Roman" w:cs="Calibri"/>
                  <w:lang w:val="es-AR"/>
                </w:rPr>
                <w:t>https://www.medicare.gov/sites/default/files/2018-09/11435-Are-You-an-Inpatient-or-Outpatient.pdf</w:t>
              </w:r>
            </w:hyperlink>
          </w:p>
          <w:p w14:paraId="1E67ACEA" w14:textId="77777777" w:rsidR="00761B37" w:rsidRPr="004A64F9" w:rsidRDefault="00761B37" w:rsidP="00761B37">
            <w:pPr>
              <w:pStyle w:val="TablelistbulletFirstLevel"/>
              <w:rPr>
                <w:lang w:val="es-AR"/>
              </w:rPr>
            </w:pPr>
            <w:r w:rsidRPr="004A64F9">
              <w:rPr>
                <w:lang w:val="es-AR"/>
              </w:rPr>
              <w:t xml:space="preserve">El plan cubre cirugía ambulatoria y servicios en los centros de atención ambulatoria del hospital y centros de cirugía ambulatoria </w:t>
            </w:r>
          </w:p>
          <w:p w14:paraId="0A614116" w14:textId="77777777" w:rsidR="00761B37" w:rsidRPr="007F14F7" w:rsidRDefault="00761B37" w:rsidP="00761B37">
            <w:pPr>
              <w:pStyle w:val="TablelistbulletFirstLevel"/>
            </w:pPr>
            <w:r w:rsidRPr="007F14F7">
              <w:t>Quimioterapia</w:t>
            </w:r>
          </w:p>
          <w:p w14:paraId="500AA5AF" w14:textId="77777777" w:rsidR="00761B37" w:rsidRPr="004A64F9" w:rsidRDefault="00761B37" w:rsidP="00761B37">
            <w:pPr>
              <w:pStyle w:val="TablelistbulletFirstLevel"/>
              <w:rPr>
                <w:rFonts w:eastAsia="Times New Roman" w:cs="Calibri"/>
                <w:lang w:val="es-AR"/>
              </w:rPr>
            </w:pPr>
            <w:r w:rsidRPr="004A64F9">
              <w:rPr>
                <w:lang w:val="es-AR"/>
              </w:rPr>
              <w:t>Análisis de laboratorio y diagnóstico</w:t>
            </w:r>
            <w:r w:rsidRPr="004A64F9">
              <w:rPr>
                <w:rFonts w:eastAsia="Times New Roman" w:cs="Calibri"/>
                <w:lang w:val="es-AR"/>
              </w:rPr>
              <w:t xml:space="preserve"> (por ejemplo análisis de orina)</w:t>
            </w:r>
          </w:p>
          <w:p w14:paraId="4383095C" w14:textId="77777777" w:rsidR="00761B37" w:rsidRPr="004A64F9" w:rsidRDefault="00761B37" w:rsidP="00761B37">
            <w:pPr>
              <w:pStyle w:val="TablelistbulletFirstLevel"/>
              <w:rPr>
                <w:rFonts w:eastAsia="Times New Roman" w:cs="Calibri"/>
                <w:lang w:val="es-AR"/>
              </w:rPr>
            </w:pPr>
            <w:r w:rsidRPr="004A64F9">
              <w:rPr>
                <w:lang w:val="es-AR"/>
              </w:rPr>
              <w:t xml:space="preserve">Cuidado de salud mental, incluyendo el cuidado en un programa de hospitalización parcial, si un médico certifica que el tratamiento como paciente interno sería necesario sin ese cuidado </w:t>
            </w:r>
          </w:p>
          <w:p w14:paraId="150ADFA6" w14:textId="77777777" w:rsidR="00761B37" w:rsidRPr="004A64F9" w:rsidRDefault="00761B37" w:rsidP="00761B37">
            <w:pPr>
              <w:pStyle w:val="TablelistbulletFirstLevel"/>
              <w:rPr>
                <w:lang w:val="es-AR"/>
              </w:rPr>
            </w:pPr>
            <w:r w:rsidRPr="004A64F9">
              <w:rPr>
                <w:lang w:val="es-AR"/>
              </w:rPr>
              <w:t xml:space="preserve">Imágenes (por ejemplo radiografías, tomografías computarizadas (CTs), imágenes por resonancia magnética (MRIs)) </w:t>
            </w:r>
          </w:p>
          <w:p w14:paraId="5D3292E2" w14:textId="77777777" w:rsidR="00761B37" w:rsidRPr="004A64F9" w:rsidRDefault="00761B37" w:rsidP="00761B37">
            <w:pPr>
              <w:pStyle w:val="TablelistbulletFirstLevel"/>
              <w:rPr>
                <w:rFonts w:eastAsia="Times New Roman" w:cs="Calibri"/>
                <w:lang w:val="es-AR"/>
              </w:rPr>
            </w:pPr>
            <w:r w:rsidRPr="004A64F9">
              <w:rPr>
                <w:lang w:val="es-AR"/>
              </w:rPr>
              <w:t>Terapia de radiación (radioterapia y terapia por isótopos), incluyendo materiales y suministros técnicos</w:t>
            </w:r>
            <w:r w:rsidRPr="004A64F9">
              <w:rPr>
                <w:rFonts w:eastAsia="Times New Roman" w:cs="Calibri"/>
                <w:lang w:val="es-AR"/>
              </w:rPr>
              <w:t xml:space="preserve"> </w:t>
            </w:r>
          </w:p>
          <w:p w14:paraId="7839CF0D" w14:textId="77777777" w:rsidR="00761B37" w:rsidRPr="004A64F9" w:rsidRDefault="00761B37" w:rsidP="00761B37">
            <w:pPr>
              <w:pStyle w:val="TablelistbulletFirstLevel"/>
              <w:rPr>
                <w:lang w:val="es-AR"/>
              </w:rPr>
            </w:pPr>
            <w:r w:rsidRPr="004A64F9">
              <w:rPr>
                <w:lang w:val="es-AR"/>
              </w:rPr>
              <w:t xml:space="preserve">Sangre, incluyendo su almacenamiento y administración </w:t>
            </w:r>
          </w:p>
          <w:p w14:paraId="5CC91597" w14:textId="77777777" w:rsidR="00761B37" w:rsidRPr="004A64F9" w:rsidRDefault="00761B37" w:rsidP="00761B37">
            <w:pPr>
              <w:pStyle w:val="TablelistbulletFirstLevel"/>
              <w:rPr>
                <w:rFonts w:eastAsia="Times New Roman" w:cs="Calibri"/>
                <w:lang w:val="es-AR"/>
              </w:rPr>
            </w:pPr>
            <w:r w:rsidRPr="004A64F9">
              <w:rPr>
                <w:lang w:val="es-AR"/>
              </w:rPr>
              <w:t>Suministros médicos, como entablillados y yesos</w:t>
            </w:r>
          </w:p>
          <w:p w14:paraId="7A4A601F" w14:textId="18DE3F80" w:rsidR="00A77817" w:rsidRPr="00A77817" w:rsidRDefault="00761B37" w:rsidP="00761B37">
            <w:pPr>
              <w:pStyle w:val="TablelistbulletFirstLevel"/>
              <w:rPr>
                <w:rFonts w:eastAsia="Times New Roman" w:cs="Calibri"/>
                <w:lang w:val="es-AR"/>
              </w:rPr>
            </w:pPr>
            <w:r w:rsidRPr="004A64F9">
              <w:rPr>
                <w:lang w:val="es-AR"/>
              </w:rPr>
              <w:t>Exámenes y servicios preventivos detallados en la Tabla de beneficios</w:t>
            </w:r>
          </w:p>
          <w:p w14:paraId="294E230A" w14:textId="07DB11E6" w:rsidR="00761B37" w:rsidRPr="004A64F9" w:rsidRDefault="00761B37" w:rsidP="00761B37">
            <w:pPr>
              <w:pStyle w:val="TablelistbulletFirstLevel"/>
              <w:rPr>
                <w:rFonts w:eastAsia="Times New Roman" w:cs="Calibri"/>
                <w:lang w:val="es-AR"/>
              </w:rPr>
            </w:pPr>
            <w:r w:rsidRPr="004A64F9">
              <w:rPr>
                <w:lang w:val="es-AR"/>
              </w:rPr>
              <w:t>Algunos medicamentos que no puede administrarse usted mismo</w:t>
            </w:r>
          </w:p>
          <w:p w14:paraId="15B46B10" w14:textId="35A300AA" w:rsidR="00761B37" w:rsidRPr="004A17A1" w:rsidRDefault="00761B37" w:rsidP="00171976">
            <w:pPr>
              <w:pStyle w:val="CH4ChartRegularTextCMSNEW"/>
              <w:rPr>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5" w:type="dxa"/>
            <w:shd w:val="clear" w:color="auto" w:fill="auto"/>
          </w:tcPr>
          <w:p w14:paraId="457C02DA" w14:textId="77777777" w:rsidR="00761B37" w:rsidRPr="00B742B2" w:rsidRDefault="00761B37" w:rsidP="00313DD8">
            <w:pPr>
              <w:pStyle w:val="Tabletext"/>
              <w:rPr>
                <w:lang w:val="en-US"/>
              </w:rPr>
            </w:pPr>
          </w:p>
        </w:tc>
      </w:tr>
      <w:tr w:rsidR="0023676B" w:rsidRPr="007F14F7" w14:paraId="7D4A5D1C" w14:textId="77777777" w:rsidTr="00171976">
        <w:trPr>
          <w:gridAfter w:val="1"/>
          <w:wAfter w:w="9" w:type="dxa"/>
          <w:cantSplit/>
          <w:trHeight w:val="288"/>
        </w:trPr>
        <w:tc>
          <w:tcPr>
            <w:tcW w:w="7193" w:type="dxa"/>
            <w:shd w:val="clear" w:color="auto" w:fill="auto"/>
          </w:tcPr>
          <w:p w14:paraId="38EA1F62" w14:textId="626EA8D7" w:rsidR="0023676B" w:rsidRPr="00B742B2" w:rsidRDefault="0023676B" w:rsidP="00734616">
            <w:pPr>
              <w:spacing w:after="120" w:line="280" w:lineRule="exact"/>
              <w:ind w:right="288"/>
              <w:rPr>
                <w:rStyle w:val="PlanInstructions"/>
                <w:lang w:val="en-US"/>
              </w:rPr>
            </w:pPr>
            <w:r w:rsidRPr="00B742B2">
              <w:rPr>
                <w:rStyle w:val="PlanInstructions"/>
                <w:i w:val="0"/>
                <w:lang w:val="en-US"/>
              </w:rPr>
              <w:lastRenderedPageBreak/>
              <w:t>[</w:t>
            </w:r>
            <w:r w:rsidRPr="00B742B2">
              <w:rPr>
                <w:rStyle w:val="PlanInstructions"/>
                <w:lang w:val="en-US"/>
              </w:rPr>
              <w:t>Plans with no day limitations on a plan’s hospital or nursing facility coverage may modify or delete this row as appropriate.</w:t>
            </w:r>
            <w:r w:rsidRPr="00B742B2">
              <w:rPr>
                <w:rStyle w:val="PlanInstructions"/>
                <w:i w:val="0"/>
                <w:lang w:val="en-US"/>
              </w:rPr>
              <w:t>]</w:t>
            </w:r>
          </w:p>
          <w:p w14:paraId="08C2C806" w14:textId="3325681B" w:rsidR="0023676B" w:rsidRPr="007F14F7" w:rsidRDefault="0023676B" w:rsidP="00734616">
            <w:pPr>
              <w:pStyle w:val="Tableheading"/>
              <w:spacing w:after="200"/>
            </w:pPr>
            <w:r w:rsidRPr="007F14F7">
              <w:t>Hospitalización: Servicios cubiertos en un hospital o un centro especializado de enfermería durante una hospitalización no cubierta</w:t>
            </w:r>
          </w:p>
          <w:p w14:paraId="3380445B" w14:textId="77777777" w:rsidR="0023676B" w:rsidRPr="007F14F7" w:rsidRDefault="0023676B" w:rsidP="00734616">
            <w:pPr>
              <w:pStyle w:val="Tabletext"/>
            </w:pPr>
            <w:r w:rsidRPr="007F14F7">
              <w:t>Si su estadía como paciente interno no es razonable y necesaria, el plan no la cubrirá.</w:t>
            </w:r>
          </w:p>
          <w:p w14:paraId="5ACB170C" w14:textId="77777777" w:rsidR="0023676B" w:rsidRPr="007F14F7" w:rsidRDefault="0023676B" w:rsidP="00734616">
            <w:pPr>
              <w:pStyle w:val="Tabletext"/>
            </w:pPr>
            <w:r w:rsidRPr="007F14F7">
              <w:t>Sin embargo, en algunos casos, el plan cubrirá los servicios que usted reciba mientras esté en el hospital o en un establecimiento con servicios de enfermería. El plan cubrirá los siguientes servicios y, posiblemente, otros que no están incluidos aquí:</w:t>
            </w:r>
          </w:p>
          <w:p w14:paraId="3C4005D8" w14:textId="77777777" w:rsidR="0023676B" w:rsidRPr="007F14F7" w:rsidRDefault="0023676B" w:rsidP="00CF4B8B">
            <w:pPr>
              <w:pStyle w:val="TablelistbulletFirstLevel"/>
              <w:rPr>
                <w:rFonts w:cs="Calibri"/>
              </w:rPr>
            </w:pPr>
            <w:r w:rsidRPr="007F14F7">
              <w:t xml:space="preserve">Servicios de un médico </w:t>
            </w:r>
          </w:p>
          <w:p w14:paraId="7F2D0B2D" w14:textId="77777777" w:rsidR="0023676B" w:rsidRPr="004A64F9" w:rsidRDefault="0023676B" w:rsidP="00CF4B8B">
            <w:pPr>
              <w:pStyle w:val="TablelistbulletFirstLevel"/>
              <w:rPr>
                <w:rFonts w:cs="Calibri"/>
                <w:lang w:val="es-AR"/>
              </w:rPr>
            </w:pPr>
            <w:r w:rsidRPr="004A64F9">
              <w:rPr>
                <w:lang w:val="es-AR"/>
              </w:rPr>
              <w:t xml:space="preserve">Exámenes de diagnóstico, como análisis de laboratorio </w:t>
            </w:r>
          </w:p>
          <w:p w14:paraId="7E12CA22" w14:textId="77777777" w:rsidR="0023676B" w:rsidRPr="004A64F9" w:rsidRDefault="0023676B" w:rsidP="00CF4B8B">
            <w:pPr>
              <w:pStyle w:val="TablelistbulletFirstLevel"/>
              <w:rPr>
                <w:rFonts w:cs="Calibri"/>
                <w:lang w:val="es-AR"/>
              </w:rPr>
            </w:pPr>
            <w:r w:rsidRPr="004A64F9">
              <w:rPr>
                <w:lang w:val="es-AR"/>
              </w:rPr>
              <w:t>Terapia de rayos X, radioterapia y terapia de isótopos, incluyendo materiales y servicios técnicos</w:t>
            </w:r>
          </w:p>
          <w:p w14:paraId="31E1863E" w14:textId="77777777" w:rsidR="0023676B" w:rsidRPr="007F14F7" w:rsidRDefault="0023676B" w:rsidP="00CF4B8B">
            <w:pPr>
              <w:pStyle w:val="TablelistbulletFirstLevel"/>
              <w:rPr>
                <w:rFonts w:cs="Calibri"/>
              </w:rPr>
            </w:pPr>
            <w:r w:rsidRPr="007F14F7">
              <w:t xml:space="preserve">Apósitos quirúrgicos </w:t>
            </w:r>
          </w:p>
          <w:p w14:paraId="33E7D729" w14:textId="77777777" w:rsidR="0023676B" w:rsidRPr="004A64F9" w:rsidRDefault="0023676B" w:rsidP="00CF4B8B">
            <w:pPr>
              <w:pStyle w:val="TablelistbulletFirstLevel"/>
              <w:rPr>
                <w:rFonts w:cs="Calibri"/>
                <w:lang w:val="es-AR"/>
              </w:rPr>
            </w:pPr>
            <w:r w:rsidRPr="004A64F9">
              <w:rPr>
                <w:lang w:val="es-AR"/>
              </w:rPr>
              <w:t xml:space="preserve">Entablillados, yesos y otros dispositivos para fracturas y dislocamientos </w:t>
            </w:r>
          </w:p>
          <w:p w14:paraId="6036032E" w14:textId="77777777" w:rsidR="0023676B" w:rsidRPr="007F14F7" w:rsidRDefault="0023676B" w:rsidP="00CF4B8B">
            <w:pPr>
              <w:pStyle w:val="TablelistbulletFirstLevel"/>
              <w:rPr>
                <w:rFonts w:cs="Calibri"/>
              </w:rPr>
            </w:pPr>
            <w:r w:rsidRPr="004A64F9">
              <w:rPr>
                <w:lang w:val="es-AR"/>
              </w:rPr>
              <w:t xml:space="preserve">Dispositivos ortopédicos y prostéticos no dentales, incluyendo el reemplazo o las reparaciones de esos dispositivos. </w:t>
            </w:r>
            <w:r w:rsidRPr="007F14F7">
              <w:t>Estos son dispositivos que</w:t>
            </w:r>
            <w:r w:rsidRPr="007F14F7">
              <w:rPr>
                <w:rFonts w:cs="Calibri"/>
              </w:rPr>
              <w:t xml:space="preserve">: </w:t>
            </w:r>
          </w:p>
          <w:p w14:paraId="1324D9E6" w14:textId="77777777" w:rsidR="0023676B" w:rsidRPr="007F14F7" w:rsidRDefault="0023676B" w:rsidP="00734616">
            <w:pPr>
              <w:pStyle w:val="Tablelistbullet2"/>
              <w:spacing w:after="120"/>
              <w:ind w:left="792" w:right="720"/>
            </w:pPr>
            <w:r w:rsidRPr="007F14F7">
              <w:t>reemplazan a la totalidad o parte de un órgano interno (incluyendo el tejido contiguo), o</w:t>
            </w:r>
          </w:p>
          <w:p w14:paraId="07C80C66" w14:textId="77777777" w:rsidR="0023676B" w:rsidRPr="007F14F7" w:rsidRDefault="0023676B" w:rsidP="00734616">
            <w:pPr>
              <w:pStyle w:val="Tablelistbullet2"/>
              <w:spacing w:after="120"/>
              <w:ind w:left="792" w:right="720"/>
            </w:pPr>
            <w:r w:rsidRPr="007F14F7">
              <w:t>reemplazan a la totalidad o parte de la función de un órgano interno que no funciona o funciona mal.</w:t>
            </w:r>
          </w:p>
          <w:p w14:paraId="20904F3E" w14:textId="77777777" w:rsidR="0023676B" w:rsidRPr="004A64F9" w:rsidRDefault="0023676B" w:rsidP="00CF4B8B">
            <w:pPr>
              <w:pStyle w:val="TablelistbulletFirstLevel"/>
              <w:rPr>
                <w:rFonts w:cs="Calibri"/>
                <w:lang w:val="es-AR"/>
              </w:rPr>
            </w:pPr>
            <w:r w:rsidRPr="004A64F9">
              <w:rPr>
                <w:lang w:val="es-AR"/>
              </w:rPr>
              <w:t>Aparatos ortopédicos para piernas, brazos, espalda y cuello, armazones y piernas, brazos y ojos artificiales. Esto incluye ajustes, reparaciones y reemplazos necesarios debido a la ruptura, desgaste, pérdida o un cambio en el estado del paciente</w:t>
            </w:r>
          </w:p>
          <w:p w14:paraId="5B3CBB1D" w14:textId="77777777" w:rsidR="0023676B" w:rsidRPr="004A64F9" w:rsidRDefault="0023676B" w:rsidP="00CF4B8B">
            <w:pPr>
              <w:pStyle w:val="TablelistbulletFirstLevel"/>
              <w:rPr>
                <w:lang w:val="es-AR"/>
              </w:rPr>
            </w:pPr>
            <w:r w:rsidRPr="004A64F9">
              <w:rPr>
                <w:lang w:val="es-AR"/>
              </w:rPr>
              <w:t>Terapia física, del habla y ocupacional</w:t>
            </w:r>
          </w:p>
        </w:tc>
        <w:tc>
          <w:tcPr>
            <w:tcW w:w="2705" w:type="dxa"/>
            <w:shd w:val="clear" w:color="auto" w:fill="auto"/>
          </w:tcPr>
          <w:p w14:paraId="43E32D37" w14:textId="77777777" w:rsidR="0023676B" w:rsidRPr="007F14F7" w:rsidRDefault="0023676B" w:rsidP="00313DD8">
            <w:pPr>
              <w:pStyle w:val="Tabletext"/>
            </w:pPr>
          </w:p>
        </w:tc>
      </w:tr>
      <w:tr w:rsidR="0023676B" w:rsidRPr="007F14F7" w14:paraId="291A333B" w14:textId="77777777" w:rsidTr="00E97B69">
        <w:trPr>
          <w:gridAfter w:val="1"/>
          <w:wAfter w:w="9" w:type="dxa"/>
          <w:trHeight w:val="288"/>
        </w:trPr>
        <w:tc>
          <w:tcPr>
            <w:tcW w:w="7193" w:type="dxa"/>
            <w:shd w:val="clear" w:color="auto" w:fill="auto"/>
          </w:tcPr>
          <w:p w14:paraId="28E2FBFA" w14:textId="15CCB51C" w:rsidR="0023676B" w:rsidRPr="007F14F7" w:rsidRDefault="0023676B" w:rsidP="00BF5B14">
            <w:pPr>
              <w:pStyle w:val="Tableheading"/>
              <w:spacing w:after="200"/>
            </w:pPr>
            <w:r w:rsidRPr="007F14F7">
              <w:lastRenderedPageBreak/>
              <w:t>Servicios de ambulancia y camioneta para silla de ruedas</w:t>
            </w:r>
          </w:p>
          <w:p w14:paraId="035D1E6E" w14:textId="77777777" w:rsidR="00601F3C" w:rsidRDefault="0023676B" w:rsidP="00BF5B14">
            <w:pPr>
              <w:pStyle w:val="Tabletext"/>
            </w:pPr>
            <w:r w:rsidRPr="007F14F7">
              <w:t xml:space="preserve">Los servicios de ambulancia cubiertos incluyen servicios terrestres y aéreos (en avión o helicóptero). La ambulancia le llevará al lugar más cercano dónde puedan atenderle. </w:t>
            </w:r>
          </w:p>
          <w:p w14:paraId="26E96297" w14:textId="266519EF" w:rsidR="0023676B" w:rsidRPr="007F14F7" w:rsidRDefault="0023676B" w:rsidP="00BF5B14">
            <w:pPr>
              <w:pStyle w:val="Tabletext"/>
              <w:rPr>
                <w:rFonts w:cs="Calibri"/>
              </w:rPr>
            </w:pPr>
            <w:r w:rsidRPr="007F14F7">
              <w:t>Su enfermedad debe ser tan grave que, si lo llevan a algún lugar de cuidados por otros medios, podría poner en riesgo su salud o la de su bebé por nacer, si está embarazada</w:t>
            </w:r>
            <w:r w:rsidRPr="007F14F7">
              <w:rPr>
                <w:rFonts w:cs="Calibri"/>
              </w:rPr>
              <w:t xml:space="preserve">. </w:t>
            </w:r>
          </w:p>
          <w:p w14:paraId="6277FA3E" w14:textId="77777777" w:rsidR="0023676B" w:rsidRPr="007F14F7" w:rsidRDefault="0023676B" w:rsidP="00BF5B14">
            <w:pPr>
              <w:pStyle w:val="Tabletext"/>
              <w:rPr>
                <w:rStyle w:val="PlanInstructions"/>
                <w:i w:val="0"/>
              </w:rPr>
            </w:pPr>
            <w:r w:rsidRPr="007F14F7">
              <w:t>En aquellos casos que no sean emergencias, el plan cubrirá una ambulancia o camioneta para silla de rueda cuando sea medicamente necesario.</w:t>
            </w:r>
          </w:p>
        </w:tc>
        <w:tc>
          <w:tcPr>
            <w:tcW w:w="2705" w:type="dxa"/>
            <w:shd w:val="clear" w:color="auto" w:fill="auto"/>
          </w:tcPr>
          <w:p w14:paraId="2FC80FFD" w14:textId="77777777" w:rsidR="0023676B" w:rsidRPr="007F14F7" w:rsidRDefault="0023676B" w:rsidP="00530264">
            <w:pPr>
              <w:pStyle w:val="Tabletext"/>
            </w:pPr>
          </w:p>
        </w:tc>
      </w:tr>
      <w:tr w:rsidR="0023676B" w:rsidRPr="007F14F7" w14:paraId="74751AC8" w14:textId="77777777" w:rsidTr="00E97B69">
        <w:trPr>
          <w:gridAfter w:val="1"/>
          <w:wAfter w:w="9" w:type="dxa"/>
          <w:trHeight w:val="288"/>
        </w:trPr>
        <w:tc>
          <w:tcPr>
            <w:tcW w:w="7193" w:type="dxa"/>
            <w:shd w:val="clear" w:color="auto" w:fill="auto"/>
          </w:tcPr>
          <w:p w14:paraId="6D2C1B7F" w14:textId="10787EB5" w:rsidR="0023676B" w:rsidRPr="00B742B2" w:rsidRDefault="0023676B" w:rsidP="00BF5B14">
            <w:pPr>
              <w:pStyle w:val="Tabletext"/>
              <w:rPr>
                <w:rStyle w:val="PlanInstructions"/>
                <w:lang w:val="en-US"/>
              </w:rPr>
            </w:pPr>
            <w:r w:rsidRPr="00B742B2">
              <w:rPr>
                <w:rStyle w:val="PlanInstructions"/>
                <w:i w:val="0"/>
                <w:lang w:val="en-US"/>
              </w:rPr>
              <w:t>[</w:t>
            </w:r>
            <w:r w:rsidRPr="00B742B2">
              <w:rPr>
                <w:rStyle w:val="PlanInstructions"/>
                <w:lang w:val="en-US"/>
              </w:rPr>
              <w:t>Plans should modify this section to reflect supplemental benefits as appropriate.</w:t>
            </w:r>
            <w:r w:rsidRPr="00B742B2">
              <w:rPr>
                <w:rStyle w:val="PlanInstructions"/>
                <w:i w:val="0"/>
                <w:sz w:val="24"/>
                <w:lang w:val="en-US"/>
              </w:rPr>
              <w:t>]</w:t>
            </w:r>
          </w:p>
          <w:p w14:paraId="5027D8C3" w14:textId="77777777" w:rsidR="0023676B" w:rsidRPr="007F14F7" w:rsidRDefault="0023676B" w:rsidP="00BF5B14">
            <w:pPr>
              <w:pStyle w:val="Tableheading"/>
              <w:spacing w:after="200"/>
            </w:pPr>
            <w:r w:rsidRPr="007F14F7">
              <w:t>Servicios de cuidado de salud en el hogar</w:t>
            </w:r>
          </w:p>
          <w:p w14:paraId="23B393F9" w14:textId="77777777" w:rsidR="0023676B" w:rsidRPr="007F14F7" w:rsidRDefault="0023676B" w:rsidP="00BF5B14">
            <w:pPr>
              <w:pStyle w:val="Tabletext"/>
            </w:pPr>
            <w:r w:rsidRPr="007F14F7">
              <w:t>El plan cubre los siguientes servicios que proveen las agencias de cuidado de salud en el hogar:</w:t>
            </w:r>
          </w:p>
          <w:p w14:paraId="3B4076D9" w14:textId="3D8D30BD" w:rsidR="0023676B" w:rsidRPr="004A64F9" w:rsidRDefault="0023676B" w:rsidP="00CF4B8B">
            <w:pPr>
              <w:pStyle w:val="TablelistbulletFirstLevel"/>
              <w:rPr>
                <w:lang w:val="es-AR"/>
              </w:rPr>
            </w:pPr>
            <w:r w:rsidRPr="004A64F9">
              <w:rPr>
                <w:lang w:val="es-AR"/>
              </w:rPr>
              <w:t xml:space="preserve">Un asistente de cuidados de salud en el hogar y/o servicios de enfermería </w:t>
            </w:r>
          </w:p>
          <w:p w14:paraId="331C2FEF" w14:textId="77777777" w:rsidR="0023676B" w:rsidRPr="004A64F9" w:rsidRDefault="0023676B" w:rsidP="00CF4B8B">
            <w:pPr>
              <w:pStyle w:val="TablelistbulletFirstLevel"/>
              <w:rPr>
                <w:lang w:val="es-AR"/>
              </w:rPr>
            </w:pPr>
            <w:r w:rsidRPr="004A64F9">
              <w:rPr>
                <w:lang w:val="es-AR"/>
              </w:rPr>
              <w:t>Terapia física, ocupacional y del habla</w:t>
            </w:r>
          </w:p>
          <w:p w14:paraId="5B67BA24" w14:textId="6C938BF0" w:rsidR="0023676B" w:rsidRPr="004A64F9" w:rsidRDefault="0023676B" w:rsidP="00CF4B8B">
            <w:pPr>
              <w:pStyle w:val="TablelistbulletFirstLevel"/>
              <w:rPr>
                <w:lang w:val="es-AR"/>
              </w:rPr>
            </w:pPr>
            <w:r w:rsidRPr="004A64F9">
              <w:rPr>
                <w:lang w:val="es-AR"/>
              </w:rPr>
              <w:t>Una enfermera privada (podría ser provista por un proveedor independiente)</w:t>
            </w:r>
          </w:p>
          <w:p w14:paraId="355CDA82" w14:textId="77777777" w:rsidR="0023676B" w:rsidRPr="004A64F9" w:rsidRDefault="0023676B" w:rsidP="00CF4B8B">
            <w:pPr>
              <w:pStyle w:val="TablelistbulletFirstLevel"/>
              <w:rPr>
                <w:lang w:val="es-AR"/>
              </w:rPr>
            </w:pPr>
            <w:r w:rsidRPr="004A64F9">
              <w:rPr>
                <w:lang w:val="es-AR"/>
              </w:rPr>
              <w:t xml:space="preserve">Terapia de infusión en el hogar para la administración de medicamentos, nutrientes u otras soluciones por vía intravenosa o enteral </w:t>
            </w:r>
          </w:p>
          <w:p w14:paraId="4637887D" w14:textId="77777777" w:rsidR="0023676B" w:rsidRPr="007F14F7" w:rsidRDefault="0023676B" w:rsidP="00CF4B8B">
            <w:pPr>
              <w:pStyle w:val="TablelistbulletFirstLevel"/>
              <w:rPr>
                <w:bCs/>
              </w:rPr>
            </w:pPr>
            <w:r w:rsidRPr="007F14F7">
              <w:t>Servicios médicos y sociales</w:t>
            </w:r>
          </w:p>
          <w:p w14:paraId="5B7C0664" w14:textId="77777777" w:rsidR="0023676B" w:rsidRPr="007F14F7" w:rsidRDefault="0023676B" w:rsidP="00CF4B8B">
            <w:pPr>
              <w:pStyle w:val="TablelistbulletFirstLevel"/>
              <w:rPr>
                <w:rStyle w:val="PlanInstructions"/>
                <w:i w:val="0"/>
              </w:rPr>
            </w:pPr>
            <w:r w:rsidRPr="007F14F7">
              <w:t>Equipo y suministros médicos</w:t>
            </w:r>
          </w:p>
        </w:tc>
        <w:tc>
          <w:tcPr>
            <w:tcW w:w="2705" w:type="dxa"/>
            <w:shd w:val="clear" w:color="auto" w:fill="auto"/>
          </w:tcPr>
          <w:p w14:paraId="400E0225" w14:textId="77777777" w:rsidR="0023676B" w:rsidRPr="007F14F7" w:rsidRDefault="0023676B" w:rsidP="00530264">
            <w:pPr>
              <w:pStyle w:val="Tabletext"/>
            </w:pPr>
          </w:p>
        </w:tc>
      </w:tr>
      <w:tr w:rsidR="0023676B" w:rsidRPr="007F14F7" w14:paraId="37B75A0D" w14:textId="77777777" w:rsidTr="00520431">
        <w:trPr>
          <w:gridAfter w:val="1"/>
          <w:wAfter w:w="9" w:type="dxa"/>
          <w:cantSplit/>
          <w:trHeight w:val="288"/>
        </w:trPr>
        <w:tc>
          <w:tcPr>
            <w:tcW w:w="7193" w:type="dxa"/>
            <w:shd w:val="clear" w:color="auto" w:fill="auto"/>
          </w:tcPr>
          <w:p w14:paraId="4B916696" w14:textId="04E3C10E" w:rsidR="0023676B" w:rsidRPr="007F14F7" w:rsidRDefault="0023676B" w:rsidP="004A7B61">
            <w:pPr>
              <w:pStyle w:val="Tableheading"/>
              <w:spacing w:after="200"/>
            </w:pPr>
            <w:r w:rsidRPr="007F14F7">
              <w:lastRenderedPageBreak/>
              <w:t>Servicios de exención basados en el hogar y la comunidad</w:t>
            </w:r>
          </w:p>
          <w:p w14:paraId="2419731E" w14:textId="77777777" w:rsidR="0023676B" w:rsidRPr="007F14F7" w:rsidRDefault="0023676B" w:rsidP="004A7B61">
            <w:pPr>
              <w:pStyle w:val="Tabletext"/>
            </w:pPr>
            <w:r w:rsidRPr="007F14F7">
              <w:t>El plan cubre los siguientes servicios de exención basados en el hogar y la comunidad:</w:t>
            </w:r>
          </w:p>
          <w:p w14:paraId="7F620B94" w14:textId="77777777" w:rsidR="0023676B" w:rsidRPr="004A64F9" w:rsidRDefault="0023676B" w:rsidP="00CF4B8B">
            <w:pPr>
              <w:pStyle w:val="TablelistbulletFirstLevel"/>
              <w:rPr>
                <w:lang w:val="es-AR"/>
              </w:rPr>
            </w:pPr>
            <w:r w:rsidRPr="004A64F9">
              <w:rPr>
                <w:lang w:val="es-AR"/>
              </w:rPr>
              <w:t>Servicios diarios de salud para adultos</w:t>
            </w:r>
          </w:p>
          <w:p w14:paraId="6F632A1E" w14:textId="77777777" w:rsidR="0023676B" w:rsidRPr="007F14F7" w:rsidRDefault="0023676B" w:rsidP="00CF4B8B">
            <w:pPr>
              <w:pStyle w:val="TablelistbulletFirstLevel"/>
            </w:pPr>
            <w:r w:rsidRPr="007F14F7">
              <w:t>Servicio de comidas alternativas</w:t>
            </w:r>
          </w:p>
          <w:p w14:paraId="4A53BCC1" w14:textId="77777777" w:rsidR="0023676B" w:rsidRPr="004A64F9" w:rsidRDefault="0023676B" w:rsidP="00CF4B8B">
            <w:pPr>
              <w:pStyle w:val="TablelistbulletFirstLevel"/>
              <w:rPr>
                <w:lang w:val="es-AR"/>
              </w:rPr>
            </w:pPr>
            <w:r w:rsidRPr="004A64F9">
              <w:rPr>
                <w:lang w:val="es-AR"/>
              </w:rPr>
              <w:t>Servicios de asistencia con las actividades diarias</w:t>
            </w:r>
          </w:p>
          <w:p w14:paraId="097D1BB2" w14:textId="77777777" w:rsidR="0023676B" w:rsidRPr="004A64F9" w:rsidRDefault="0023676B" w:rsidP="00CF4B8B">
            <w:pPr>
              <w:pStyle w:val="TablelistbulletFirstLevel"/>
              <w:rPr>
                <w:lang w:val="es-AR"/>
              </w:rPr>
            </w:pPr>
            <w:r w:rsidRPr="004A64F9">
              <w:rPr>
                <w:lang w:val="es-AR"/>
              </w:rPr>
              <w:t>Encargado de opciones de cuidados en el hogar</w:t>
            </w:r>
          </w:p>
          <w:p w14:paraId="1F9C3E81" w14:textId="77777777" w:rsidR="0023676B" w:rsidRPr="004A64F9" w:rsidRDefault="0023676B" w:rsidP="00CF4B8B">
            <w:pPr>
              <w:pStyle w:val="TablelistbulletFirstLevel"/>
              <w:rPr>
                <w:lang w:val="es-AR"/>
              </w:rPr>
            </w:pPr>
            <w:r w:rsidRPr="004A64F9">
              <w:rPr>
                <w:lang w:val="es-AR"/>
              </w:rPr>
              <w:t>Servicio de ayuda con las tareas del hogar</w:t>
            </w:r>
          </w:p>
          <w:p w14:paraId="48168F3D" w14:textId="736C68C0" w:rsidR="0023676B" w:rsidRPr="007F14F7" w:rsidRDefault="0023676B" w:rsidP="00CF4B8B">
            <w:pPr>
              <w:pStyle w:val="TablelistbulletFirstLevel"/>
            </w:pPr>
            <w:r w:rsidRPr="007F14F7">
              <w:t>Transición a la comunidad</w:t>
            </w:r>
          </w:p>
          <w:p w14:paraId="27D680DF" w14:textId="77777777" w:rsidR="0023676B" w:rsidRPr="004A64F9" w:rsidRDefault="0023676B" w:rsidP="00CF4B8B">
            <w:pPr>
              <w:pStyle w:val="TablelistbulletFirstLevel"/>
              <w:rPr>
                <w:lang w:val="es-AR"/>
              </w:rPr>
            </w:pPr>
            <w:r w:rsidRPr="004A64F9">
              <w:rPr>
                <w:lang w:val="es-AR"/>
              </w:rPr>
              <w:t>Servicios de asistencia con las actividades diarias en la comunidad</w:t>
            </w:r>
          </w:p>
          <w:p w14:paraId="6B1ABDBB" w14:textId="77777777" w:rsidR="0023676B" w:rsidRPr="004A64F9" w:rsidRDefault="0023676B" w:rsidP="00CF4B8B">
            <w:pPr>
              <w:pStyle w:val="TablelistbulletFirstLevel"/>
              <w:rPr>
                <w:lang w:val="es-AR"/>
              </w:rPr>
            </w:pPr>
            <w:r w:rsidRPr="004A64F9">
              <w:rPr>
                <w:lang w:val="es-AR"/>
              </w:rPr>
              <w:t>Encargado de cuidados en el hogar</w:t>
            </w:r>
          </w:p>
          <w:p w14:paraId="7BED9D26" w14:textId="77777777" w:rsidR="0023676B" w:rsidRPr="007F14F7" w:rsidRDefault="0023676B" w:rsidP="00CF4B8B">
            <w:pPr>
              <w:pStyle w:val="TablelistbulletFirstLevel"/>
            </w:pPr>
            <w:r w:rsidRPr="007F14F7">
              <w:t>Alimentos llevados al hogar</w:t>
            </w:r>
          </w:p>
          <w:p w14:paraId="65B2C27F" w14:textId="334A37B2" w:rsidR="0023676B" w:rsidRPr="004A64F9" w:rsidRDefault="0023676B" w:rsidP="00CF4B8B">
            <w:pPr>
              <w:pStyle w:val="TablelistbulletFirstLevel"/>
              <w:rPr>
                <w:lang w:val="es-AR"/>
              </w:rPr>
            </w:pPr>
            <w:r w:rsidRPr="004A64F9">
              <w:rPr>
                <w:lang w:val="es-AR"/>
              </w:rPr>
              <w:t xml:space="preserve">Equipo médico y </w:t>
            </w:r>
            <w:r w:rsidR="00A622A3">
              <w:rPr>
                <w:lang w:val="es-AR"/>
              </w:rPr>
              <w:t>servicios de dispositivos</w:t>
            </w:r>
            <w:r w:rsidR="00A622A3" w:rsidRPr="004A64F9">
              <w:rPr>
                <w:lang w:val="es-AR"/>
              </w:rPr>
              <w:t xml:space="preserve"> </w:t>
            </w:r>
            <w:r w:rsidRPr="004A64F9">
              <w:rPr>
                <w:lang w:val="es-AR"/>
              </w:rPr>
              <w:t>suplementarios adaptables, que proveen asistencia en el hogar</w:t>
            </w:r>
          </w:p>
          <w:p w14:paraId="15DC808B" w14:textId="77777777" w:rsidR="0023676B" w:rsidRPr="004A64F9" w:rsidRDefault="0023676B" w:rsidP="00CF4B8B">
            <w:pPr>
              <w:pStyle w:val="TablelistbulletFirstLevel"/>
              <w:rPr>
                <w:lang w:val="es-AR"/>
              </w:rPr>
            </w:pPr>
            <w:r w:rsidRPr="004A64F9">
              <w:rPr>
                <w:lang w:val="es-AR"/>
              </w:rPr>
              <w:t>Modificación, mantenimiento y reparación del hogar</w:t>
            </w:r>
          </w:p>
          <w:p w14:paraId="473C1862" w14:textId="77777777" w:rsidR="0023676B" w:rsidRPr="007F14F7" w:rsidRDefault="0023676B" w:rsidP="00CF4B8B">
            <w:pPr>
              <w:pStyle w:val="TablelistbulletFirstLevel"/>
            </w:pPr>
            <w:r w:rsidRPr="007F14F7">
              <w:t>Servicios de ama de casa</w:t>
            </w:r>
          </w:p>
          <w:p w14:paraId="678030CE" w14:textId="77777777" w:rsidR="0023676B" w:rsidRPr="007F14F7" w:rsidRDefault="0023676B" w:rsidP="00CF4B8B">
            <w:pPr>
              <w:pStyle w:val="TablelistbulletFirstLevel"/>
            </w:pPr>
            <w:r w:rsidRPr="007F14F7">
              <w:t>Asistencia para vivir independientemente</w:t>
            </w:r>
          </w:p>
          <w:p w14:paraId="3BDD3A6F" w14:textId="77777777" w:rsidR="0023676B" w:rsidRPr="007F14F7" w:rsidRDefault="0023676B" w:rsidP="00CF4B8B">
            <w:pPr>
              <w:pStyle w:val="TablelistbulletFirstLevel"/>
            </w:pPr>
            <w:r w:rsidRPr="007F14F7">
              <w:t xml:space="preserve">Consulta nutricional </w:t>
            </w:r>
          </w:p>
          <w:p w14:paraId="311787DF" w14:textId="77777777" w:rsidR="0023676B" w:rsidRPr="004A64F9" w:rsidRDefault="0023676B" w:rsidP="00CF4B8B">
            <w:pPr>
              <w:pStyle w:val="TablelistbulletFirstLevel"/>
              <w:rPr>
                <w:lang w:val="es-AR"/>
              </w:rPr>
            </w:pPr>
            <w:r w:rsidRPr="004A64F9">
              <w:rPr>
                <w:lang w:val="es-AR"/>
              </w:rPr>
              <w:t>Servicios de cuidado para dar respiro fuera del hogar</w:t>
            </w:r>
          </w:p>
          <w:p w14:paraId="6EC43DCA" w14:textId="14FF981B" w:rsidR="0023676B" w:rsidRDefault="0023676B" w:rsidP="00CF4B8B">
            <w:pPr>
              <w:pStyle w:val="TablelistbulletFirstLevel"/>
              <w:rPr>
                <w:lang w:val="es-AR"/>
              </w:rPr>
            </w:pPr>
            <w:r w:rsidRPr="004A64F9">
              <w:rPr>
                <w:lang w:val="es-AR"/>
              </w:rPr>
              <w:t xml:space="preserve">Servicios de </w:t>
            </w:r>
            <w:r w:rsidR="00A622A3" w:rsidRPr="004A64F9">
              <w:rPr>
                <w:lang w:val="es-AR"/>
              </w:rPr>
              <w:t>asiste</w:t>
            </w:r>
            <w:r w:rsidR="00A622A3">
              <w:rPr>
                <w:lang w:val="es-AR"/>
              </w:rPr>
              <w:t>nte</w:t>
            </w:r>
            <w:r w:rsidR="00A622A3" w:rsidRPr="004A64F9">
              <w:rPr>
                <w:lang w:val="es-AR"/>
              </w:rPr>
              <w:t xml:space="preserve"> de </w:t>
            </w:r>
            <w:r w:rsidRPr="004A64F9">
              <w:rPr>
                <w:lang w:val="es-AR"/>
              </w:rPr>
              <w:t>cuidado personal</w:t>
            </w:r>
          </w:p>
          <w:p w14:paraId="078C993E" w14:textId="17CF3066" w:rsidR="00A622A3" w:rsidRPr="004A64F9" w:rsidRDefault="00A622A3" w:rsidP="00A622A3">
            <w:pPr>
              <w:pStyle w:val="TablelistbulletFirstLevel"/>
              <w:rPr>
                <w:lang w:val="es-AR"/>
              </w:rPr>
            </w:pPr>
            <w:r w:rsidRPr="00A622A3">
              <w:rPr>
                <w:lang w:val="es-AR"/>
              </w:rPr>
              <w:t>Servicios de respuesta de emergencia personal</w:t>
            </w:r>
          </w:p>
          <w:p w14:paraId="42478177" w14:textId="6BF4ED3B" w:rsidR="0023676B" w:rsidRPr="007F14F7" w:rsidRDefault="0023676B" w:rsidP="00CF4B8B">
            <w:pPr>
              <w:pStyle w:val="TablelistbulletFirstLevel"/>
            </w:pPr>
            <w:r w:rsidRPr="007F14F7">
              <w:t>Control de plagas</w:t>
            </w:r>
          </w:p>
          <w:p w14:paraId="4C3E79F0" w14:textId="77777777" w:rsidR="0023676B" w:rsidRPr="007F14F7" w:rsidRDefault="0023676B" w:rsidP="00CF4B8B">
            <w:pPr>
              <w:pStyle w:val="TablelistbulletFirstLevel"/>
            </w:pPr>
            <w:r w:rsidRPr="007F14F7">
              <w:t>Consejería con un trabajador social</w:t>
            </w:r>
          </w:p>
          <w:p w14:paraId="13D8BF83" w14:textId="77777777" w:rsidR="0023676B" w:rsidRPr="007F14F7" w:rsidRDefault="0023676B" w:rsidP="00CF4B8B">
            <w:pPr>
              <w:pStyle w:val="TablelistbulletFirstLevel"/>
            </w:pPr>
            <w:r w:rsidRPr="007F14F7">
              <w:t>Servicios de exención de enfermería</w:t>
            </w:r>
          </w:p>
          <w:p w14:paraId="7D37B776" w14:textId="77777777" w:rsidR="0023676B" w:rsidRPr="007F14F7" w:rsidRDefault="0023676B" w:rsidP="00CF4B8B">
            <w:pPr>
              <w:pStyle w:val="TablelistbulletFirstLevel"/>
              <w:rPr>
                <w:rStyle w:val="PlanInstructions"/>
                <w:i w:val="0"/>
              </w:rPr>
            </w:pPr>
            <w:r w:rsidRPr="007F14F7">
              <w:t>Exención para transporte</w:t>
            </w:r>
          </w:p>
        </w:tc>
        <w:tc>
          <w:tcPr>
            <w:tcW w:w="2705" w:type="dxa"/>
            <w:shd w:val="clear" w:color="auto" w:fill="auto"/>
          </w:tcPr>
          <w:p w14:paraId="5D8636E1" w14:textId="77777777" w:rsidR="0023676B" w:rsidRPr="007F14F7" w:rsidRDefault="0023676B" w:rsidP="00CD40C0">
            <w:pPr>
              <w:pStyle w:val="Tabletext"/>
            </w:pPr>
            <w:r w:rsidRPr="007F14F7">
              <w:t>Estos servicios están disponibles solamente si su necesidad de cuidados a largo plazo ha sido determinada por Medicaid de Ohio.</w:t>
            </w:r>
          </w:p>
          <w:p w14:paraId="00F45040" w14:textId="77777777" w:rsidR="0023676B" w:rsidRPr="007F14F7" w:rsidRDefault="0023676B" w:rsidP="00CD40C0">
            <w:pPr>
              <w:pStyle w:val="Tabletext"/>
            </w:pPr>
            <w:r w:rsidRPr="007F14F7">
              <w:t>Es probable que usted sea responsable por pagar la responsabilidad del paciente por los servicios de exención. El Departamento de trabajo y servicios para la familia del condado, determinará si su ingreso y ciertos gastos requieren que usted tenga una responsabilidad del paciente.</w:t>
            </w:r>
          </w:p>
        </w:tc>
      </w:tr>
      <w:tr w:rsidR="00520431" w:rsidRPr="001F0308" w14:paraId="36D52C52" w14:textId="77777777" w:rsidTr="00520431">
        <w:trPr>
          <w:cantSplit/>
          <w:trHeight w:val="288"/>
        </w:trPr>
        <w:tc>
          <w:tcPr>
            <w:tcW w:w="7193" w:type="dxa"/>
            <w:shd w:val="clear" w:color="auto" w:fill="auto"/>
          </w:tcPr>
          <w:p w14:paraId="62B263E1" w14:textId="77777777" w:rsidR="00520431" w:rsidRPr="007F14F7" w:rsidRDefault="00520431" w:rsidP="00520431">
            <w:pPr>
              <w:pStyle w:val="Tableheading"/>
              <w:spacing w:after="200"/>
            </w:pPr>
            <w:r w:rsidRPr="007F14F7">
              <w:lastRenderedPageBreak/>
              <w:t>Servicios de médico/proveedor, incluyendo consultas en consultorios</w:t>
            </w:r>
          </w:p>
          <w:p w14:paraId="70AE9A55" w14:textId="77777777" w:rsidR="00520431" w:rsidRPr="007F14F7" w:rsidRDefault="00520431" w:rsidP="00520431">
            <w:pPr>
              <w:pStyle w:val="Tabletext"/>
              <w:rPr>
                <w:bCs/>
              </w:rPr>
            </w:pPr>
            <w:r w:rsidRPr="007F14F7">
              <w:t>El plan cubre los siguientes servicios</w:t>
            </w:r>
            <w:r w:rsidRPr="007F14F7">
              <w:rPr>
                <w:bCs/>
              </w:rPr>
              <w:t>:</w:t>
            </w:r>
          </w:p>
          <w:p w14:paraId="7563A8C9" w14:textId="77777777" w:rsidR="00520431" w:rsidRPr="004A64F9" w:rsidRDefault="00520431" w:rsidP="00520431">
            <w:pPr>
              <w:pStyle w:val="TablelistbulletFirstLevel"/>
              <w:rPr>
                <w:lang w:val="es-AR"/>
              </w:rPr>
            </w:pPr>
            <w:r w:rsidRPr="004A64F9">
              <w:rPr>
                <w:lang w:val="es-AR"/>
              </w:rPr>
              <w:t xml:space="preserve">Cuidado de la salud o servicios de cirugía en lugares como un consultorio médico, un centro quirúrgico ambulatorio certificado o una clínica de paciente externos de un hospital </w:t>
            </w:r>
          </w:p>
          <w:p w14:paraId="0B4F153E" w14:textId="77777777" w:rsidR="00520431" w:rsidRPr="004A64F9" w:rsidRDefault="00520431" w:rsidP="00520431">
            <w:pPr>
              <w:pStyle w:val="TablelistbulletFirstLevel"/>
              <w:rPr>
                <w:rFonts w:eastAsia="Times New Roman" w:cs="Calibri"/>
                <w:lang w:val="es-AR"/>
              </w:rPr>
            </w:pPr>
            <w:r w:rsidRPr="004A64F9">
              <w:rPr>
                <w:lang w:val="es-AR"/>
              </w:rPr>
              <w:t>Consulta, diagnóstico y tratamiento por un especialista</w:t>
            </w:r>
          </w:p>
          <w:p w14:paraId="73EEA67D" w14:textId="41476687" w:rsidR="00520431" w:rsidRDefault="00520431" w:rsidP="00520431">
            <w:pPr>
              <w:pStyle w:val="TablelistbulletFirstLevel"/>
              <w:numPr>
                <w:ilvl w:val="0"/>
                <w:numId w:val="21"/>
              </w:numPr>
              <w:rPr>
                <w:rStyle w:val="PlanInstructions"/>
              </w:rPr>
            </w:pPr>
            <w:r w:rsidRPr="00175D15">
              <w:rPr>
                <w:rStyle w:val="PlanInstructions"/>
                <w:i w:val="0"/>
              </w:rPr>
              <w:t>[</w:t>
            </w:r>
            <w:r w:rsidRPr="00175D15">
              <w:rPr>
                <w:rStyle w:val="PlanInstructions"/>
              </w:rPr>
              <w:t xml:space="preserve">Insert if providing any additional telehealth benefits consistent with 42 CFR §422.135 in the </w:t>
            </w:r>
            <w:r>
              <w:rPr>
                <w:rStyle w:val="PlanInstructions"/>
              </w:rPr>
              <w:t xml:space="preserve">plan’s approved Plan Benefit Package submission: </w:t>
            </w:r>
            <w:r w:rsidR="002F544D" w:rsidRPr="002F544D">
              <w:rPr>
                <w:rStyle w:val="PlanInstructions"/>
                <w:i w:val="0"/>
              </w:rPr>
              <w:t>Determinados servicios de telesalud adicionales, incluidos aquellos para</w:t>
            </w:r>
            <w:r w:rsidR="002F544D" w:rsidRPr="00595C12">
              <w:rPr>
                <w:rStyle w:val="PlanInstructions"/>
              </w:rPr>
              <w:t xml:space="preserve"> </w:t>
            </w:r>
            <w:r w:rsidRPr="00595C12">
              <w:rPr>
                <w:rStyle w:val="PlanInstructions"/>
              </w:rPr>
              <w:t xml:space="preserve">[insert specific </w:t>
            </w:r>
            <w:r>
              <w:rPr>
                <w:rStyle w:val="PlanInstructions"/>
              </w:rPr>
              <w:t xml:space="preserve">Part B services the </w:t>
            </w:r>
            <w:r w:rsidRPr="00175D15">
              <w:rPr>
                <w:rStyle w:val="PlanInstructions"/>
              </w:rPr>
              <w:t xml:space="preserve">plan has </w:t>
            </w:r>
            <w:r>
              <w:rPr>
                <w:rStyle w:val="PlanInstructions"/>
              </w:rPr>
              <w:t>identified as clinically appropriate for offering through electronic exchange when the provider is not in the same location as the member</w:t>
            </w:r>
            <w:r w:rsidRPr="00D672C1">
              <w:rPr>
                <w:rStyle w:val="PlanInstructions"/>
                <w:i w:val="0"/>
                <w:iCs/>
              </w:rPr>
              <w:t>]</w:t>
            </w:r>
          </w:p>
          <w:p w14:paraId="257607BE" w14:textId="77777777" w:rsidR="00520431" w:rsidRPr="004A64F9" w:rsidRDefault="00520431" w:rsidP="00520431">
            <w:pPr>
              <w:pStyle w:val="TablelistbulletFirstLevel"/>
              <w:numPr>
                <w:ilvl w:val="0"/>
                <w:numId w:val="0"/>
              </w:numPr>
              <w:ind w:left="431" w:right="289"/>
              <w:rPr>
                <w:rStyle w:val="PlanInstructions"/>
                <w:i w:val="0"/>
                <w:lang w:val="es-AR"/>
              </w:rPr>
            </w:pPr>
            <w:r w:rsidRPr="004A64F9">
              <w:rPr>
                <w:rStyle w:val="PlanInstructions"/>
                <w:i w:val="0"/>
                <w:lang w:val="es-AR"/>
              </w:rPr>
              <w:t xml:space="preserve">Tiene la opción de recibir estos servicios a través de una visita en persona o </w:t>
            </w:r>
            <w:r w:rsidRPr="00A77817">
              <w:rPr>
                <w:rStyle w:val="PlanInstructions"/>
                <w:i w:val="0"/>
                <w:iCs/>
                <w:lang w:val="es-AR"/>
              </w:rPr>
              <w:t>mediante</w:t>
            </w:r>
            <w:r w:rsidRPr="004A64F9">
              <w:rPr>
                <w:rStyle w:val="PlanInstructions"/>
                <w:i w:val="0"/>
                <w:lang w:val="es-AR"/>
              </w:rPr>
              <w:t xml:space="preserve"> telesalud. Si elige recibir uno de estos servicios mediante telesalud, debe usar un proveedor de la red que ofrezca el servicio mediante telesalud.</w:t>
            </w:r>
          </w:p>
          <w:p w14:paraId="3C13C117" w14:textId="77777777" w:rsidR="00520431" w:rsidRDefault="00520431" w:rsidP="00520431">
            <w:pPr>
              <w:pStyle w:val="TablelistbulletFirstLevel"/>
              <w:numPr>
                <w:ilvl w:val="0"/>
                <w:numId w:val="0"/>
              </w:numPr>
              <w:ind w:left="432"/>
              <w:rPr>
                <w:rStyle w:val="PlanInstructions"/>
              </w:rPr>
            </w:pPr>
            <w:r w:rsidRPr="00D672C1">
              <w:rPr>
                <w:rStyle w:val="PlanInstructions"/>
                <w:i w:val="0"/>
                <w:iCs/>
              </w:rPr>
              <w:t>[</w:t>
            </w:r>
            <w:r w:rsidRPr="00175D15">
              <w:rPr>
                <w:rStyle w:val="PlanInstructions"/>
              </w:rPr>
              <w:t xml:space="preserve">List the available means of electronic exchange used for each Part B service offered as an additional telehealth benefit along with any other access </w:t>
            </w:r>
            <w:r w:rsidRPr="00A77817">
              <w:rPr>
                <w:rStyle w:val="PlanInstructions"/>
              </w:rPr>
              <w:t>instructions</w:t>
            </w:r>
            <w:r w:rsidRPr="00175D15">
              <w:rPr>
                <w:rStyle w:val="PlanInstructions"/>
              </w:rPr>
              <w:t xml:space="preserve"> that may apply.</w:t>
            </w:r>
            <w:r w:rsidRPr="00D672C1">
              <w:rPr>
                <w:rStyle w:val="PlanInstructions"/>
                <w:i w:val="0"/>
                <w:iCs/>
              </w:rPr>
              <w:t>]]</w:t>
            </w:r>
          </w:p>
          <w:p w14:paraId="5CE36A9E" w14:textId="72CF8F84" w:rsidR="00520431" w:rsidRDefault="00520431" w:rsidP="00520431">
            <w:pPr>
              <w:pStyle w:val="TablelistbulletFirstLevel"/>
              <w:numPr>
                <w:ilvl w:val="0"/>
                <w:numId w:val="21"/>
              </w:numPr>
              <w:rPr>
                <w:rStyle w:val="PlanInstructions"/>
              </w:rPr>
            </w:pPr>
            <w:r w:rsidRPr="00D672C1">
              <w:rPr>
                <w:rStyle w:val="PlanInstructions"/>
                <w:i w:val="0"/>
                <w:iCs/>
              </w:rPr>
              <w:t>[</w:t>
            </w:r>
            <w:r w:rsidRPr="00175D15">
              <w:rPr>
                <w:rStyle w:val="PlanInstructions"/>
              </w:rPr>
              <w:t>Insert if plan’s service area and providers/locations qualify for telehealth services under Medicare requirements</w:t>
            </w:r>
            <w:r w:rsidRPr="004A64F9">
              <w:rPr>
                <w:rStyle w:val="PlanInstructions"/>
              </w:rPr>
              <w:t xml:space="preserve"> </w:t>
            </w:r>
            <w:r>
              <w:rPr>
                <w:rStyle w:val="PlanInstructions"/>
              </w:rPr>
              <w:t>in Section 1834(m) of the Social Security Act</w:t>
            </w:r>
            <w:r w:rsidRPr="00175D15">
              <w:rPr>
                <w:rStyle w:val="PlanInstructions"/>
              </w:rPr>
              <w:t xml:space="preserve">: </w:t>
            </w:r>
            <w:r w:rsidRPr="00175D15">
              <w:rPr>
                <w:rStyle w:val="PlanInstructions"/>
                <w:i w:val="0"/>
              </w:rPr>
              <w:t>Algunos servicios de Telehealth, incluyendo consulta, diagnóstico y tratamiento de un médico o profesional para pacientes en áreas rurales u otros lugares aprobados po</w:t>
            </w:r>
            <w:r w:rsidRPr="00C00F16">
              <w:rPr>
                <w:rStyle w:val="PlanInstructions"/>
                <w:i w:val="0"/>
              </w:rPr>
              <w:t>r Medicare]</w:t>
            </w:r>
          </w:p>
          <w:p w14:paraId="03DCE261" w14:textId="45B8794A" w:rsidR="00520431" w:rsidRPr="00520431" w:rsidRDefault="00520431" w:rsidP="00520431">
            <w:pPr>
              <w:pStyle w:val="CH4ChartRegularTextCMSNEW"/>
              <w:jc w:val="right"/>
              <w:rPr>
                <w:b/>
                <w:bCs/>
              </w:rPr>
            </w:pPr>
            <w:r w:rsidRPr="00520431">
              <w:rPr>
                <w:b/>
                <w:bCs/>
              </w:rPr>
              <w:t>Estos beneficios continúan en la siguiente página</w:t>
            </w:r>
          </w:p>
        </w:tc>
        <w:tc>
          <w:tcPr>
            <w:tcW w:w="2714" w:type="dxa"/>
            <w:gridSpan w:val="2"/>
            <w:shd w:val="clear" w:color="auto" w:fill="auto"/>
          </w:tcPr>
          <w:p w14:paraId="4BE54D59" w14:textId="77777777" w:rsidR="00520431" w:rsidRPr="004A17A1" w:rsidRDefault="00520431" w:rsidP="00530264">
            <w:pPr>
              <w:pStyle w:val="Tabletext"/>
              <w:rPr>
                <w:rFonts w:cs="Calibri"/>
              </w:rPr>
            </w:pPr>
          </w:p>
        </w:tc>
      </w:tr>
      <w:tr w:rsidR="0023676B" w:rsidRPr="001F0308" w14:paraId="1B9F5ED1" w14:textId="77777777" w:rsidTr="00520431">
        <w:trPr>
          <w:cantSplit/>
          <w:trHeight w:val="288"/>
        </w:trPr>
        <w:tc>
          <w:tcPr>
            <w:tcW w:w="7193" w:type="dxa"/>
            <w:shd w:val="clear" w:color="auto" w:fill="auto"/>
          </w:tcPr>
          <w:p w14:paraId="3B824942" w14:textId="479421D3" w:rsidR="00E541EA" w:rsidRPr="004A64F9" w:rsidRDefault="00E541EA" w:rsidP="004A64F9">
            <w:pPr>
              <w:pStyle w:val="Tableheading"/>
              <w:spacing w:after="200"/>
            </w:pPr>
            <w:r w:rsidRPr="007F14F7">
              <w:lastRenderedPageBreak/>
              <w:t>Servicios de médico/proveedor, incluyendo consultas en consultorios</w:t>
            </w:r>
            <w:r w:rsidR="00895346">
              <w:t xml:space="preserve"> </w:t>
            </w:r>
            <w:r w:rsidR="00895346" w:rsidRPr="007F14F7">
              <w:t>(continuación)</w:t>
            </w:r>
          </w:p>
          <w:p w14:paraId="03CA470C" w14:textId="4456CBDB" w:rsidR="00D86A66" w:rsidRPr="004A17A1" w:rsidRDefault="00595C12" w:rsidP="00D86A66">
            <w:pPr>
              <w:pStyle w:val="TablelistbulletFirstLevel"/>
              <w:numPr>
                <w:ilvl w:val="0"/>
                <w:numId w:val="18"/>
              </w:numPr>
              <w:ind w:left="432"/>
              <w:rPr>
                <w:rStyle w:val="PlanInstructions"/>
                <w:rFonts w:cs="Arial"/>
                <w:i w:val="0"/>
                <w:iCs/>
                <w:color w:val="auto"/>
                <w:lang w:val="es-US"/>
              </w:rPr>
            </w:pPr>
            <w:r w:rsidRPr="004A17A1">
              <w:rPr>
                <w:rStyle w:val="PlanInstructions"/>
                <w:rFonts w:cs="Arial"/>
                <w:i w:val="0"/>
                <w:lang w:val="es-US"/>
              </w:rPr>
              <w:t>[</w:t>
            </w:r>
            <w:r w:rsidR="00D86A66" w:rsidRPr="004A17A1">
              <w:rPr>
                <w:rStyle w:val="PlanInstructions"/>
                <w:rFonts w:cs="Arial"/>
                <w:iCs/>
                <w:lang w:val="es-US"/>
              </w:rPr>
              <w:t xml:space="preserve">Only plans that do </w:t>
            </w:r>
            <w:r w:rsidR="00D86A66" w:rsidRPr="004A17A1">
              <w:rPr>
                <w:rStyle w:val="PlanInstructions"/>
                <w:rFonts w:cs="Arial"/>
                <w:iCs/>
                <w:u w:val="single"/>
                <w:lang w:val="es-US"/>
              </w:rPr>
              <w:t>not</w:t>
            </w:r>
            <w:r w:rsidR="00D86A66" w:rsidRPr="004A17A1">
              <w:rPr>
                <w:rStyle w:val="PlanInstructions"/>
                <w:rFonts w:cs="Arial"/>
                <w:iCs/>
                <w:lang w:val="es-US"/>
              </w:rPr>
              <w:t xml:space="preserve"> cover members who have end-stage renal disease at the time of enrollment or members who develop end-stage renal disease after enrollment, may delete the following: </w:t>
            </w:r>
            <w:r w:rsidR="00D86A66" w:rsidRPr="004A17A1">
              <w:rPr>
                <w:rStyle w:val="PlanInstructions"/>
                <w:rFonts w:cs="Arial"/>
                <w:i w:val="0"/>
                <w:iCs/>
                <w:color w:val="auto"/>
                <w:lang w:val="es-US"/>
              </w:rPr>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r w:rsidR="00D86A66" w:rsidRPr="004A17A1">
              <w:rPr>
                <w:rStyle w:val="PlanInstructions"/>
                <w:rFonts w:cs="Arial"/>
                <w:i w:val="0"/>
                <w:iCs/>
                <w:lang w:val="es-US"/>
              </w:rPr>
              <w:t>]</w:t>
            </w:r>
          </w:p>
          <w:p w14:paraId="36737CE3" w14:textId="0D95A673" w:rsidR="00D86A66" w:rsidRPr="004A17A1" w:rsidRDefault="00D86A66" w:rsidP="00D86A66">
            <w:pPr>
              <w:pStyle w:val="TablelistbulletFirstLevel"/>
              <w:numPr>
                <w:ilvl w:val="0"/>
                <w:numId w:val="18"/>
              </w:numPr>
              <w:ind w:left="432"/>
              <w:rPr>
                <w:rStyle w:val="PlanInstructions"/>
                <w:rFonts w:cs="Arial"/>
                <w:i w:val="0"/>
                <w:iCs/>
                <w:color w:val="auto"/>
                <w:lang w:val="es-US"/>
              </w:rPr>
            </w:pPr>
            <w:r w:rsidRPr="004A17A1">
              <w:rPr>
                <w:rStyle w:val="PlanInstructions"/>
                <w:rFonts w:cs="Arial"/>
                <w:i w:val="0"/>
                <w:iCs/>
                <w:color w:val="auto"/>
                <w:lang w:val="es-US"/>
              </w:rPr>
              <w:t>Servicios de telesalud para diagnosticar, evaluar o tratar síntomas de un accidente cerebrovascular</w:t>
            </w:r>
          </w:p>
          <w:p w14:paraId="4FDE9811" w14:textId="4E79EC85" w:rsidR="00E541EA" w:rsidRPr="004A17A1" w:rsidRDefault="00E541EA" w:rsidP="00E541EA">
            <w:pPr>
              <w:pStyle w:val="TablelistbulletFirstLevel"/>
              <w:numPr>
                <w:ilvl w:val="0"/>
                <w:numId w:val="18"/>
              </w:numPr>
              <w:ind w:left="432"/>
              <w:rPr>
                <w:rStyle w:val="PlanInstructions"/>
                <w:rFonts w:cs="Arial"/>
                <w:i w:val="0"/>
                <w:iCs/>
                <w:color w:val="auto"/>
                <w:lang w:val="es-US"/>
              </w:rPr>
            </w:pPr>
            <w:r w:rsidRPr="004A17A1">
              <w:rPr>
                <w:rStyle w:val="PlanInstructions"/>
                <w:rFonts w:cs="Arial"/>
                <w:i w:val="0"/>
                <w:iCs/>
                <w:color w:val="auto"/>
                <w:lang w:val="es-US"/>
              </w:rPr>
              <w:t>Chequeos virtuales de su estado (por ejemplo, por teléfono o chat de video) con su proveedor durante 5-10 minutos si:</w:t>
            </w:r>
          </w:p>
          <w:p w14:paraId="297CAD9A" w14:textId="77777777" w:rsidR="00E541EA" w:rsidRPr="00E541EA" w:rsidRDefault="00E541EA" w:rsidP="00895346">
            <w:pPr>
              <w:pStyle w:val="ListParagraph"/>
              <w:numPr>
                <w:ilvl w:val="0"/>
                <w:numId w:val="19"/>
              </w:numPr>
              <w:spacing w:after="120" w:line="280" w:lineRule="exact"/>
              <w:ind w:left="792" w:right="720"/>
              <w:contextualSpacing w:val="0"/>
              <w:rPr>
                <w:rFonts w:ascii="Arial" w:hAnsi="Arial" w:cs="Arial"/>
                <w:lang w:val="es-US"/>
              </w:rPr>
            </w:pPr>
            <w:r w:rsidRPr="00E541EA">
              <w:rPr>
                <w:rFonts w:ascii="Arial" w:hAnsi="Arial" w:cs="Arial"/>
                <w:lang w:val="es-US"/>
              </w:rPr>
              <w:t xml:space="preserve">usted no es un nuevo paciente </w:t>
            </w:r>
            <w:r w:rsidRPr="00895346">
              <w:rPr>
                <w:rFonts w:ascii="Arial" w:hAnsi="Arial" w:cs="Arial"/>
                <w:b/>
                <w:bCs/>
                <w:lang w:val="es-US"/>
              </w:rPr>
              <w:t>y</w:t>
            </w:r>
          </w:p>
          <w:p w14:paraId="2F1CB63A" w14:textId="77777777" w:rsidR="00E541EA" w:rsidRPr="00E541EA" w:rsidRDefault="00E541EA" w:rsidP="00895346">
            <w:pPr>
              <w:pStyle w:val="ListParagraph"/>
              <w:numPr>
                <w:ilvl w:val="0"/>
                <w:numId w:val="19"/>
              </w:numPr>
              <w:spacing w:after="120" w:line="280" w:lineRule="exact"/>
              <w:ind w:left="792" w:right="720"/>
              <w:contextualSpacing w:val="0"/>
              <w:rPr>
                <w:rFonts w:ascii="Arial" w:hAnsi="Arial" w:cs="Arial"/>
                <w:lang w:val="es-US"/>
              </w:rPr>
            </w:pPr>
            <w:r w:rsidRPr="00E541EA">
              <w:rPr>
                <w:rFonts w:ascii="Arial" w:hAnsi="Arial" w:cs="Arial"/>
                <w:lang w:val="es-US"/>
              </w:rPr>
              <w:t xml:space="preserve">el chequeo no está relacionado con una visita a un consultorio en los últimos 7 días </w:t>
            </w:r>
            <w:r w:rsidRPr="000C3C43">
              <w:rPr>
                <w:rFonts w:ascii="Arial" w:hAnsi="Arial" w:cs="Arial"/>
                <w:b/>
                <w:bCs/>
                <w:lang w:val="es-US"/>
              </w:rPr>
              <w:t>y</w:t>
            </w:r>
          </w:p>
          <w:p w14:paraId="7B879B45" w14:textId="77777777" w:rsidR="00E541EA" w:rsidRPr="00E541EA" w:rsidRDefault="00E541EA" w:rsidP="00895346">
            <w:pPr>
              <w:pStyle w:val="ListParagraph"/>
              <w:numPr>
                <w:ilvl w:val="0"/>
                <w:numId w:val="19"/>
              </w:numPr>
              <w:spacing w:after="120" w:line="280" w:lineRule="exact"/>
              <w:ind w:left="792" w:right="720"/>
              <w:contextualSpacing w:val="0"/>
              <w:rPr>
                <w:rFonts w:ascii="Arial" w:hAnsi="Arial" w:cs="Arial"/>
                <w:lang w:val="es-US"/>
              </w:rPr>
            </w:pPr>
            <w:r w:rsidRPr="00E541EA">
              <w:rPr>
                <w:rFonts w:ascii="Arial" w:hAnsi="Arial" w:cs="Arial"/>
                <w:lang w:val="es-US"/>
              </w:rPr>
              <w:t>el chequeo no resulta en una visita al consultorio dentro de las 24 horas o la primera cita disponible</w:t>
            </w:r>
          </w:p>
          <w:p w14:paraId="1C5C9BDB" w14:textId="77777777" w:rsidR="00E541EA" w:rsidRPr="004A17A1" w:rsidRDefault="00E541EA" w:rsidP="00E541EA">
            <w:pPr>
              <w:pStyle w:val="TablelistbulletFirstLevel"/>
              <w:numPr>
                <w:ilvl w:val="0"/>
                <w:numId w:val="18"/>
              </w:numPr>
              <w:ind w:left="432"/>
              <w:rPr>
                <w:rStyle w:val="PlanInstructions"/>
                <w:rFonts w:cs="Arial"/>
                <w:i w:val="0"/>
                <w:iCs/>
                <w:color w:val="auto"/>
                <w:lang w:val="es-US"/>
              </w:rPr>
            </w:pPr>
            <w:r w:rsidRPr="004A17A1">
              <w:rPr>
                <w:rStyle w:val="PlanInstructions"/>
                <w:rFonts w:cs="Arial"/>
                <w:i w:val="0"/>
                <w:iCs/>
                <w:color w:val="auto"/>
                <w:lang w:val="es-US"/>
              </w:rPr>
              <w:t>Evaluación de video e/o imágenes que envió a su médico y explicación y seguimiento de su médico dentro de las 24 horas si:</w:t>
            </w:r>
          </w:p>
          <w:p w14:paraId="27D3E8B7" w14:textId="77777777" w:rsidR="00E541EA" w:rsidRPr="00E541EA" w:rsidRDefault="00E541EA" w:rsidP="00895346">
            <w:pPr>
              <w:pStyle w:val="ListParagraph"/>
              <w:numPr>
                <w:ilvl w:val="0"/>
                <w:numId w:val="20"/>
              </w:numPr>
              <w:spacing w:after="120" w:line="276" w:lineRule="auto"/>
              <w:ind w:left="792" w:right="720"/>
              <w:contextualSpacing w:val="0"/>
              <w:rPr>
                <w:rFonts w:ascii="Arial" w:hAnsi="Arial" w:cs="Arial"/>
                <w:lang w:val="es-US"/>
              </w:rPr>
            </w:pPr>
            <w:r w:rsidRPr="00E541EA">
              <w:rPr>
                <w:rFonts w:ascii="Arial" w:hAnsi="Arial" w:cs="Arial"/>
                <w:lang w:val="es-US"/>
              </w:rPr>
              <w:t xml:space="preserve">usted no es un nuevo paciente </w:t>
            </w:r>
            <w:r w:rsidRPr="000C3C43">
              <w:rPr>
                <w:rFonts w:ascii="Arial" w:hAnsi="Arial" w:cs="Arial"/>
                <w:b/>
                <w:bCs/>
                <w:lang w:val="es-US"/>
              </w:rPr>
              <w:t>y</w:t>
            </w:r>
          </w:p>
          <w:p w14:paraId="07938B40" w14:textId="77777777" w:rsidR="00E541EA" w:rsidRPr="00E541EA" w:rsidRDefault="00E541EA" w:rsidP="00895346">
            <w:pPr>
              <w:pStyle w:val="ListParagraph"/>
              <w:numPr>
                <w:ilvl w:val="0"/>
                <w:numId w:val="20"/>
              </w:numPr>
              <w:spacing w:after="120" w:line="276" w:lineRule="auto"/>
              <w:ind w:left="792" w:right="720"/>
              <w:contextualSpacing w:val="0"/>
              <w:rPr>
                <w:rFonts w:ascii="Arial" w:hAnsi="Arial" w:cs="Arial"/>
                <w:lang w:val="es-US"/>
              </w:rPr>
            </w:pPr>
            <w:r w:rsidRPr="00E541EA">
              <w:rPr>
                <w:rFonts w:ascii="Arial" w:hAnsi="Arial" w:cs="Arial"/>
                <w:lang w:val="es-US"/>
              </w:rPr>
              <w:t xml:space="preserve">la evaluación no está relacionada con una visita a un consultorio en los últimos 7 días </w:t>
            </w:r>
            <w:r w:rsidRPr="000C3C43">
              <w:rPr>
                <w:rFonts w:ascii="Arial" w:hAnsi="Arial" w:cs="Arial"/>
                <w:b/>
                <w:bCs/>
                <w:lang w:val="es-US"/>
              </w:rPr>
              <w:t>y</w:t>
            </w:r>
          </w:p>
          <w:p w14:paraId="4251D6C3" w14:textId="77777777" w:rsidR="00E541EA" w:rsidRPr="00E541EA" w:rsidRDefault="00E541EA" w:rsidP="00895346">
            <w:pPr>
              <w:pStyle w:val="ListParagraph"/>
              <w:numPr>
                <w:ilvl w:val="0"/>
                <w:numId w:val="20"/>
              </w:numPr>
              <w:spacing w:after="120" w:line="276" w:lineRule="auto"/>
              <w:ind w:left="792" w:right="720"/>
              <w:contextualSpacing w:val="0"/>
              <w:rPr>
                <w:rFonts w:ascii="Arial" w:hAnsi="Arial" w:cs="Arial"/>
                <w:lang w:val="es-US"/>
              </w:rPr>
            </w:pPr>
            <w:r w:rsidRPr="00E541EA">
              <w:rPr>
                <w:rFonts w:ascii="Arial" w:hAnsi="Arial" w:cs="Arial"/>
                <w:lang w:val="es-US"/>
              </w:rPr>
              <w:t>la evaluación no resulta en una visita al consultorio dentro de las 24 horas o la primera cita disponible</w:t>
            </w:r>
          </w:p>
          <w:p w14:paraId="59C61AA1" w14:textId="6AE49AE1" w:rsidR="0023676B" w:rsidRPr="004A17A1" w:rsidRDefault="00520431" w:rsidP="00520431">
            <w:pPr>
              <w:pStyle w:val="Tabletext"/>
              <w:jc w:val="right"/>
            </w:pPr>
            <w:r w:rsidRPr="00520431">
              <w:rPr>
                <w:b/>
                <w:bCs/>
              </w:rPr>
              <w:t>Estos beneficios continúan en la siguiente página</w:t>
            </w:r>
          </w:p>
        </w:tc>
        <w:tc>
          <w:tcPr>
            <w:tcW w:w="2714" w:type="dxa"/>
            <w:gridSpan w:val="2"/>
            <w:shd w:val="clear" w:color="auto" w:fill="auto"/>
          </w:tcPr>
          <w:p w14:paraId="1FF881FC" w14:textId="77777777" w:rsidR="0023676B" w:rsidRPr="004A17A1" w:rsidRDefault="0023676B" w:rsidP="00530264">
            <w:pPr>
              <w:pStyle w:val="Tabletext"/>
              <w:rPr>
                <w:rFonts w:cs="Calibri"/>
              </w:rPr>
            </w:pPr>
          </w:p>
        </w:tc>
      </w:tr>
      <w:tr w:rsidR="00520431" w:rsidRPr="00D5642C" w14:paraId="583C4506" w14:textId="77777777" w:rsidTr="00984795">
        <w:trPr>
          <w:cantSplit/>
          <w:trHeight w:val="288"/>
        </w:trPr>
        <w:tc>
          <w:tcPr>
            <w:tcW w:w="7193" w:type="dxa"/>
            <w:shd w:val="clear" w:color="auto" w:fill="auto"/>
          </w:tcPr>
          <w:p w14:paraId="7C28964C" w14:textId="77777777" w:rsidR="00520431" w:rsidRPr="004A64F9" w:rsidRDefault="00520431" w:rsidP="00520431">
            <w:pPr>
              <w:pStyle w:val="Tableheading"/>
              <w:spacing w:after="200"/>
            </w:pPr>
            <w:r w:rsidRPr="007F14F7">
              <w:lastRenderedPageBreak/>
              <w:t>Servicios de médico/proveedor, incluyendo consultas en consultorios</w:t>
            </w:r>
            <w:r>
              <w:t xml:space="preserve"> </w:t>
            </w:r>
            <w:r w:rsidRPr="007F14F7">
              <w:t>(continuación)</w:t>
            </w:r>
          </w:p>
          <w:p w14:paraId="0738049B" w14:textId="77777777" w:rsidR="00984795" w:rsidRPr="00613F4F" w:rsidRDefault="00984795" w:rsidP="00984795">
            <w:pPr>
              <w:pStyle w:val="TablelistbulletFirstLevel"/>
              <w:numPr>
                <w:ilvl w:val="0"/>
                <w:numId w:val="18"/>
              </w:numPr>
              <w:ind w:left="432"/>
              <w:rPr>
                <w:rFonts w:cs="Arial"/>
                <w:lang w:val="es-US"/>
              </w:rPr>
            </w:pPr>
            <w:r w:rsidRPr="004A17A1">
              <w:rPr>
                <w:rStyle w:val="PlanInstructions"/>
                <w:rFonts w:cs="Arial"/>
                <w:i w:val="0"/>
                <w:iCs/>
                <w:color w:val="auto"/>
                <w:lang w:val="es-US"/>
              </w:rPr>
              <w:t>Consultas</w:t>
            </w:r>
            <w:r w:rsidRPr="00613F4F">
              <w:rPr>
                <w:rFonts w:cs="Arial"/>
                <w:lang w:val="es-US"/>
              </w:rPr>
              <w:t xml:space="preserve"> que su médico tiene con otros médicos por teléfono, Internet o historia clínica electrónica si no es un nuevo paciente</w:t>
            </w:r>
          </w:p>
          <w:p w14:paraId="266A78A6" w14:textId="1A9CEAFD" w:rsidR="00520431" w:rsidRPr="004A17A1" w:rsidRDefault="00520431" w:rsidP="00520431">
            <w:pPr>
              <w:pStyle w:val="TablelistbulletFirstLevel"/>
              <w:numPr>
                <w:ilvl w:val="0"/>
                <w:numId w:val="18"/>
              </w:numPr>
              <w:ind w:left="432"/>
              <w:rPr>
                <w:rStyle w:val="PlanInstructions"/>
                <w:rFonts w:cs="Arial"/>
                <w:i w:val="0"/>
                <w:iCs/>
                <w:color w:val="auto"/>
                <w:lang w:val="es-US"/>
              </w:rPr>
            </w:pPr>
            <w:r w:rsidRPr="004A17A1">
              <w:rPr>
                <w:rStyle w:val="PlanInstructions"/>
                <w:rFonts w:cs="Arial"/>
                <w:i w:val="0"/>
                <w:iCs/>
                <w:color w:val="auto"/>
                <w:lang w:val="es-US"/>
              </w:rPr>
              <w:t xml:space="preserve">Segunda opinión </w:t>
            </w:r>
            <w:r w:rsidRPr="004A17A1">
              <w:rPr>
                <w:rStyle w:val="PlanInstructions"/>
                <w:i w:val="0"/>
                <w:iCs/>
                <w:lang w:val="es-US"/>
              </w:rPr>
              <w:t>[</w:t>
            </w:r>
            <w:r w:rsidRPr="004A17A1">
              <w:rPr>
                <w:rStyle w:val="PlanInstructions"/>
                <w:lang w:val="es-US"/>
              </w:rPr>
              <w:t xml:space="preserve">insert if appropriate: </w:t>
            </w:r>
            <w:r w:rsidR="00281CEF" w:rsidRPr="004A17A1">
              <w:rPr>
                <w:rStyle w:val="PlanInstructions"/>
                <w:i w:val="0"/>
                <w:iCs/>
                <w:lang w:val="es-US"/>
              </w:rPr>
              <w:t>de otro proveedor de la red</w:t>
            </w:r>
            <w:r w:rsidRPr="004A17A1">
              <w:rPr>
                <w:rStyle w:val="PlanInstructions"/>
                <w:i w:val="0"/>
                <w:iCs/>
                <w:lang w:val="es-US"/>
              </w:rPr>
              <w:t>]</w:t>
            </w:r>
            <w:r w:rsidRPr="004A17A1">
              <w:rPr>
                <w:rStyle w:val="PlanInstructions"/>
                <w:rFonts w:cs="Arial"/>
                <w:i w:val="0"/>
                <w:iCs/>
                <w:color w:val="auto"/>
                <w:lang w:val="es-US"/>
              </w:rPr>
              <w:t xml:space="preserve"> antes de un procedimiento médico </w:t>
            </w:r>
          </w:p>
          <w:p w14:paraId="5DA344BB" w14:textId="77777777" w:rsidR="00520431" w:rsidRPr="00E541EA" w:rsidRDefault="00520431" w:rsidP="00520431">
            <w:pPr>
              <w:pStyle w:val="Tablelistbullet2"/>
              <w:spacing w:after="120"/>
              <w:ind w:left="792" w:right="720"/>
              <w:rPr>
                <w:rFonts w:cs="Arial"/>
              </w:rPr>
            </w:pPr>
            <w:r w:rsidRPr="00E541EA">
              <w:rPr>
                <w:rFonts w:cs="Arial"/>
              </w:rPr>
              <w:t xml:space="preserve">Cuidado dental que no sea de rutina. Los servicios cubiertos se limitarán a lo siguiente: </w:t>
            </w:r>
          </w:p>
          <w:p w14:paraId="5B909E43" w14:textId="77777777" w:rsidR="00520431" w:rsidRPr="00E541EA" w:rsidRDefault="00520431" w:rsidP="00520431">
            <w:pPr>
              <w:pStyle w:val="Tablelistbullet2"/>
              <w:spacing w:after="120"/>
              <w:ind w:left="792" w:right="720"/>
              <w:rPr>
                <w:rFonts w:cs="Arial"/>
              </w:rPr>
            </w:pPr>
            <w:r w:rsidRPr="00E541EA">
              <w:rPr>
                <w:rFonts w:cs="Arial"/>
              </w:rPr>
              <w:t>cirugía de mandíbula o estructuras relacionadas,</w:t>
            </w:r>
          </w:p>
          <w:p w14:paraId="5614527F" w14:textId="77777777" w:rsidR="00520431" w:rsidRPr="00E541EA" w:rsidRDefault="00520431" w:rsidP="00520431">
            <w:pPr>
              <w:pStyle w:val="Tablelistbullet2"/>
              <w:spacing w:after="120"/>
              <w:ind w:left="792" w:right="720"/>
              <w:rPr>
                <w:rFonts w:cs="Arial"/>
              </w:rPr>
            </w:pPr>
            <w:r w:rsidRPr="00E541EA">
              <w:rPr>
                <w:rFonts w:cs="Arial"/>
              </w:rPr>
              <w:t>reposición de fracturas de la mandíbula o huesos faciales,</w:t>
            </w:r>
          </w:p>
          <w:p w14:paraId="64ADAA07" w14:textId="77777777" w:rsidR="00520431" w:rsidRPr="00E541EA" w:rsidRDefault="00520431" w:rsidP="00520431">
            <w:pPr>
              <w:pStyle w:val="Tablelistbullet2"/>
              <w:spacing w:after="120"/>
              <w:ind w:left="792" w:right="720"/>
              <w:rPr>
                <w:rFonts w:cs="Arial"/>
              </w:rPr>
            </w:pPr>
            <w:r w:rsidRPr="00E541EA">
              <w:rPr>
                <w:rFonts w:cs="Arial"/>
              </w:rPr>
              <w:t xml:space="preserve">extracción de dientes antes de tratamientos de radiación de cáncer neoplástico, </w:t>
            </w:r>
            <w:r w:rsidRPr="000C3C43">
              <w:rPr>
                <w:rFonts w:cs="Arial"/>
                <w:b/>
                <w:bCs/>
              </w:rPr>
              <w:t>o</w:t>
            </w:r>
          </w:p>
          <w:p w14:paraId="7560AADA" w14:textId="77777777" w:rsidR="00520431" w:rsidRPr="00E541EA" w:rsidRDefault="00520431" w:rsidP="00520431">
            <w:pPr>
              <w:pStyle w:val="Tablelistbullet2"/>
              <w:spacing w:after="120"/>
              <w:ind w:left="792" w:right="720"/>
              <w:rPr>
                <w:rFonts w:cs="Arial"/>
              </w:rPr>
            </w:pPr>
            <w:r w:rsidRPr="00E541EA">
              <w:rPr>
                <w:rFonts w:cs="Arial"/>
              </w:rPr>
              <w:t>servicios que estarían cubiertos cuando los proporcione un médico.</w:t>
            </w:r>
          </w:p>
          <w:p w14:paraId="04FEE772" w14:textId="18876502" w:rsidR="00520431" w:rsidRPr="004A17A1" w:rsidDel="00D86A66" w:rsidRDefault="00520431" w:rsidP="00520431">
            <w:pPr>
              <w:pStyle w:val="CH4ChartRegularTextCMSNEW"/>
              <w:rPr>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14" w:type="dxa"/>
            <w:gridSpan w:val="2"/>
            <w:shd w:val="clear" w:color="auto" w:fill="auto"/>
          </w:tcPr>
          <w:p w14:paraId="4201C055" w14:textId="77777777" w:rsidR="00520431" w:rsidRPr="00B742B2" w:rsidRDefault="00520431" w:rsidP="00530264">
            <w:pPr>
              <w:pStyle w:val="Tabletext"/>
              <w:rPr>
                <w:rFonts w:cs="Calibri"/>
                <w:lang w:val="en-US"/>
              </w:rPr>
            </w:pPr>
          </w:p>
        </w:tc>
      </w:tr>
      <w:tr w:rsidR="0023676B" w:rsidRPr="007F14F7" w14:paraId="104DF6CD" w14:textId="77777777" w:rsidTr="00E97B69">
        <w:trPr>
          <w:gridAfter w:val="1"/>
          <w:wAfter w:w="9" w:type="dxa"/>
          <w:trHeight w:val="288"/>
        </w:trPr>
        <w:tc>
          <w:tcPr>
            <w:tcW w:w="7193" w:type="dxa"/>
            <w:shd w:val="clear" w:color="auto" w:fill="auto"/>
          </w:tcPr>
          <w:p w14:paraId="4C05293A" w14:textId="51F3BC4A" w:rsidR="0023676B" w:rsidRPr="00B742B2" w:rsidRDefault="0023676B" w:rsidP="00FF58F3">
            <w:pPr>
              <w:pStyle w:val="Tabletext"/>
              <w:rPr>
                <w:rStyle w:val="PlanInstructions"/>
                <w:lang w:val="en-US"/>
              </w:rPr>
            </w:pPr>
            <w:r w:rsidRPr="00B742B2">
              <w:rPr>
                <w:rStyle w:val="PlanInstructions"/>
                <w:i w:val="0"/>
                <w:lang w:val="en-US"/>
              </w:rPr>
              <w:t>[</w:t>
            </w:r>
            <w:r w:rsidRPr="00B742B2">
              <w:rPr>
                <w:rStyle w:val="PlanInstructions"/>
                <w:lang w:val="en-US"/>
              </w:rPr>
              <w:t>Plans should modify this section as necessary.</w:t>
            </w:r>
            <w:r w:rsidRPr="00B742B2">
              <w:rPr>
                <w:rStyle w:val="PlanInstructions"/>
                <w:i w:val="0"/>
                <w:lang w:val="en-US"/>
              </w:rPr>
              <w:t>]</w:t>
            </w:r>
          </w:p>
          <w:p w14:paraId="7D0B83D6" w14:textId="77777777" w:rsidR="0023676B" w:rsidRPr="007F14F7" w:rsidRDefault="0023676B" w:rsidP="007A650B">
            <w:pPr>
              <w:pStyle w:val="Tableheading"/>
              <w:spacing w:after="200"/>
            </w:pPr>
            <w:r w:rsidRPr="007F14F7">
              <w:t>Servicios de planificación familiar</w:t>
            </w:r>
          </w:p>
          <w:p w14:paraId="3DCDACEB" w14:textId="77777777" w:rsidR="0023676B" w:rsidRPr="007F14F7" w:rsidRDefault="0023676B" w:rsidP="00FF58F3">
            <w:pPr>
              <w:pStyle w:val="Tabletext"/>
              <w:rPr>
                <w:rFonts w:cs="Calibri"/>
              </w:rPr>
            </w:pPr>
            <w:r w:rsidRPr="007F14F7">
              <w:t>El plan cubre los siguientes servicios</w:t>
            </w:r>
            <w:r w:rsidRPr="007F14F7">
              <w:rPr>
                <w:rFonts w:cs="Calibri"/>
              </w:rPr>
              <w:t>:</w:t>
            </w:r>
          </w:p>
          <w:p w14:paraId="166F76BC"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Examen y tratamiento médico de planificación familiar</w:t>
            </w:r>
          </w:p>
          <w:p w14:paraId="4D2AC916"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 xml:space="preserve">Exámenes de laboratorio y de diagnóstico para la planificación familiar </w:t>
            </w:r>
          </w:p>
          <w:p w14:paraId="7D713312"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Métodos de planificación familiar (píldoras, parches, anillo, dispositivo intrauterino, inyecciones o implantes para el control de la natalidad</w:t>
            </w:r>
            <w:r w:rsidRPr="004A64F9">
              <w:rPr>
                <w:rFonts w:eastAsia="Times New Roman" w:cs="Calibri"/>
                <w:lang w:val="es-AR"/>
              </w:rPr>
              <w:t xml:space="preserve">) </w:t>
            </w:r>
          </w:p>
          <w:p w14:paraId="7AC130D2" w14:textId="77777777" w:rsidR="0023676B" w:rsidRPr="004A64F9" w:rsidRDefault="0023676B" w:rsidP="00595C12">
            <w:pPr>
              <w:pStyle w:val="TablelistbulletFirstLevel"/>
              <w:numPr>
                <w:ilvl w:val="0"/>
                <w:numId w:val="22"/>
              </w:numPr>
              <w:rPr>
                <w:rFonts w:cs="Calibri"/>
                <w:lang w:val="es-AR"/>
              </w:rPr>
            </w:pPr>
            <w:r w:rsidRPr="004A64F9">
              <w:rPr>
                <w:lang w:val="es-AR"/>
              </w:rPr>
              <w:t>Suministros de planificación familiar con receta (condón, esponja, espuma, gel, diafragma o barrera uterina</w:t>
            </w:r>
            <w:r w:rsidRPr="004A64F9">
              <w:rPr>
                <w:rFonts w:cs="Calibri"/>
                <w:lang w:val="es-AR"/>
              </w:rPr>
              <w:t xml:space="preserve">) </w:t>
            </w:r>
          </w:p>
          <w:p w14:paraId="3DB86D0D" w14:textId="77777777" w:rsidR="0023676B" w:rsidRPr="007F14F7" w:rsidRDefault="0023676B" w:rsidP="00FF58F3">
            <w:pPr>
              <w:pStyle w:val="Tabletext"/>
              <w:jc w:val="right"/>
              <w:rPr>
                <w:b/>
                <w:bCs/>
                <w:iCs/>
                <w:sz w:val="20"/>
              </w:rPr>
            </w:pPr>
            <w:r w:rsidRPr="007F14F7">
              <w:rPr>
                <w:b/>
                <w:bCs/>
                <w:iCs/>
              </w:rPr>
              <w:t>Estos beneficios continúan en la siguiente página</w:t>
            </w:r>
          </w:p>
        </w:tc>
        <w:tc>
          <w:tcPr>
            <w:tcW w:w="2705" w:type="dxa"/>
            <w:shd w:val="clear" w:color="auto" w:fill="auto"/>
          </w:tcPr>
          <w:p w14:paraId="673C5321" w14:textId="77777777" w:rsidR="0023676B" w:rsidRPr="007F14F7" w:rsidRDefault="0023676B" w:rsidP="00530264">
            <w:pPr>
              <w:pStyle w:val="Tabletext"/>
            </w:pPr>
          </w:p>
        </w:tc>
      </w:tr>
      <w:tr w:rsidR="0023676B" w:rsidRPr="007F14F7" w14:paraId="111D4D51" w14:textId="77777777" w:rsidTr="00E97B69">
        <w:trPr>
          <w:gridAfter w:val="1"/>
          <w:wAfter w:w="9" w:type="dxa"/>
          <w:trHeight w:val="288"/>
        </w:trPr>
        <w:tc>
          <w:tcPr>
            <w:tcW w:w="7193" w:type="dxa"/>
            <w:shd w:val="clear" w:color="auto" w:fill="auto"/>
          </w:tcPr>
          <w:p w14:paraId="1A01D9D6" w14:textId="02D79074" w:rsidR="0023676B" w:rsidRPr="007F14F7" w:rsidRDefault="0023676B" w:rsidP="007A650B">
            <w:pPr>
              <w:pStyle w:val="Tableheading"/>
              <w:spacing w:after="200"/>
            </w:pPr>
            <w:r w:rsidRPr="007F14F7">
              <w:lastRenderedPageBreak/>
              <w:t>Servicios de planificación familiar</w:t>
            </w:r>
            <w:r w:rsidRPr="007F14F7">
              <w:rPr>
                <w:b w:val="0"/>
              </w:rPr>
              <w:t xml:space="preserve"> </w:t>
            </w:r>
            <w:r w:rsidRPr="007F14F7">
              <w:t>(continuación)</w:t>
            </w:r>
          </w:p>
          <w:p w14:paraId="6B31D9A1" w14:textId="77777777" w:rsidR="001913CF" w:rsidRPr="004A64F9" w:rsidRDefault="001913CF" w:rsidP="001913CF">
            <w:pPr>
              <w:pStyle w:val="TablelistbulletFirstLevel"/>
              <w:numPr>
                <w:ilvl w:val="0"/>
                <w:numId w:val="22"/>
              </w:numPr>
              <w:rPr>
                <w:rFonts w:eastAsia="Times New Roman" w:cs="Calibri"/>
                <w:lang w:val="es-AR"/>
              </w:rPr>
            </w:pPr>
            <w:r w:rsidRPr="004A64F9">
              <w:rPr>
                <w:lang w:val="es-AR"/>
              </w:rPr>
              <w:t xml:space="preserve">Consejería y diagnóstico sobre infertilidad y servicios relacionados </w:t>
            </w:r>
          </w:p>
          <w:p w14:paraId="7276D7B7" w14:textId="77777777" w:rsidR="001913CF" w:rsidRPr="004A64F9" w:rsidRDefault="001913CF" w:rsidP="001913CF">
            <w:pPr>
              <w:pStyle w:val="TablelistbulletFirstLevel"/>
              <w:numPr>
                <w:ilvl w:val="0"/>
                <w:numId w:val="22"/>
              </w:numPr>
              <w:rPr>
                <w:rFonts w:eastAsia="Times New Roman" w:cs="Calibri"/>
                <w:lang w:val="es-AR"/>
              </w:rPr>
            </w:pPr>
            <w:r w:rsidRPr="004A64F9">
              <w:rPr>
                <w:lang w:val="es-AR"/>
              </w:rPr>
              <w:t xml:space="preserve">Consejería y exámenes por infecciones de transmisión sexual (STI), SIDA y otras enfermedades relacionadas con el VIH </w:t>
            </w:r>
          </w:p>
          <w:p w14:paraId="543E8CC7" w14:textId="77777777" w:rsidR="001913CF" w:rsidRPr="004A64F9" w:rsidRDefault="001913CF" w:rsidP="001913CF">
            <w:pPr>
              <w:pStyle w:val="TablelistbulletFirstLevel"/>
              <w:numPr>
                <w:ilvl w:val="0"/>
                <w:numId w:val="22"/>
              </w:numPr>
              <w:rPr>
                <w:rFonts w:eastAsia="Times New Roman" w:cs="Calibri"/>
                <w:lang w:val="es-AR"/>
              </w:rPr>
            </w:pPr>
            <w:r w:rsidRPr="004A64F9">
              <w:rPr>
                <w:lang w:val="es-AR"/>
              </w:rPr>
              <w:t>Tratamiento de infecciones de transmisión sexual (STI</w:t>
            </w:r>
            <w:r w:rsidRPr="004A64F9">
              <w:rPr>
                <w:rFonts w:eastAsia="Times New Roman" w:cs="Calibri"/>
                <w:lang w:val="es-AR"/>
              </w:rPr>
              <w:t xml:space="preserve">) </w:t>
            </w:r>
          </w:p>
          <w:p w14:paraId="7EAB8D86" w14:textId="77777777" w:rsidR="001913CF" w:rsidRPr="004A64F9" w:rsidRDefault="001913CF" w:rsidP="001913CF">
            <w:pPr>
              <w:pStyle w:val="TablelistbulletFirstLevel"/>
              <w:numPr>
                <w:ilvl w:val="0"/>
                <w:numId w:val="22"/>
              </w:numPr>
              <w:rPr>
                <w:rFonts w:eastAsia="Times New Roman" w:cs="Calibri"/>
                <w:lang w:val="es-AR"/>
              </w:rPr>
            </w:pPr>
            <w:r w:rsidRPr="004A64F9">
              <w:rPr>
                <w:rFonts w:eastAsia="Times New Roman" w:cs="Calibri"/>
                <w:lang w:val="es-AR"/>
              </w:rPr>
              <w:t xml:space="preserve">Tratamiento del SIDA y </w:t>
            </w:r>
            <w:r w:rsidRPr="004A64F9">
              <w:rPr>
                <w:lang w:val="es-AR"/>
              </w:rPr>
              <w:t>otras enfermedades relacionadas con el VIH</w:t>
            </w:r>
          </w:p>
          <w:p w14:paraId="166148B7" w14:textId="77777777" w:rsidR="001913CF" w:rsidRPr="004A64F9" w:rsidRDefault="001913CF" w:rsidP="001913CF">
            <w:pPr>
              <w:pStyle w:val="TablelistbulletFirstLevel"/>
              <w:numPr>
                <w:ilvl w:val="0"/>
                <w:numId w:val="22"/>
              </w:numPr>
              <w:rPr>
                <w:rFonts w:eastAsia="Times New Roman" w:cs="Calibri"/>
                <w:lang w:val="es-AR"/>
              </w:rPr>
            </w:pPr>
            <w:r w:rsidRPr="004A64F9">
              <w:rPr>
                <w:lang w:val="es-AR"/>
              </w:rPr>
              <w:t>Esterilización voluntaria (usted debe tener 21 años o más y debe firmar un formulario federal de consentimiento para la esterilización. Entre la fecha de la firma del formulario y la fecha de cirugía deberán pasar por lo menos 30 días, pero no más de 180 días</w:t>
            </w:r>
            <w:r w:rsidRPr="004A64F9">
              <w:rPr>
                <w:rFonts w:eastAsia="Times New Roman" w:cs="Calibri"/>
                <w:lang w:val="es-AR"/>
              </w:rPr>
              <w:t xml:space="preserve">.) </w:t>
            </w:r>
          </w:p>
          <w:p w14:paraId="2D2F51D9" w14:textId="77777777" w:rsidR="001913CF" w:rsidRPr="004A64F9" w:rsidRDefault="001913CF" w:rsidP="001913CF">
            <w:pPr>
              <w:pStyle w:val="TablelistbulletFirstLevel"/>
              <w:numPr>
                <w:ilvl w:val="0"/>
                <w:numId w:val="22"/>
              </w:numPr>
              <w:rPr>
                <w:lang w:val="es-AR"/>
              </w:rPr>
            </w:pPr>
            <w:r w:rsidRPr="004A64F9">
              <w:rPr>
                <w:lang w:val="es-AR"/>
              </w:rPr>
              <w:t>Detección, diagnóstico y consejería de anomalías genéticas y/o trastornos metabólicos hereditarios</w:t>
            </w:r>
          </w:p>
          <w:p w14:paraId="540EA588" w14:textId="63E49D67" w:rsidR="0023676B" w:rsidRPr="004A64F9" w:rsidRDefault="0023676B" w:rsidP="00595C12">
            <w:pPr>
              <w:pStyle w:val="TablelistbulletFirstLevel"/>
              <w:numPr>
                <w:ilvl w:val="0"/>
                <w:numId w:val="22"/>
              </w:numPr>
              <w:rPr>
                <w:rFonts w:eastAsia="Times New Roman"/>
                <w:b/>
                <w:bCs/>
                <w:lang w:val="es-AR"/>
              </w:rPr>
            </w:pPr>
            <w:r w:rsidRPr="004A64F9">
              <w:rPr>
                <w:lang w:val="es-AR"/>
              </w:rPr>
              <w:t>Tratamiento médico para casos de infertilidad (este servicio no incluye procedimientos artificiales para quedar embarazada)</w:t>
            </w:r>
          </w:p>
          <w:p w14:paraId="50F1347D" w14:textId="6A8A44B9" w:rsidR="0023676B" w:rsidRPr="007F14F7" w:rsidRDefault="0023676B" w:rsidP="007A650B">
            <w:pPr>
              <w:pStyle w:val="Tabletext"/>
            </w:pPr>
            <w:r w:rsidRPr="007F14F7">
              <w:rPr>
                <w:b/>
              </w:rPr>
              <w:t>Nota:</w:t>
            </w:r>
            <w:r w:rsidRPr="007F14F7">
              <w:t xml:space="preserve"> Usted puede obtener servicios de planificación familiar de un proveedor de planificación familiar calificado, de la red o fuera de la red, mencionado en el </w:t>
            </w:r>
            <w:r w:rsidR="000B12BD" w:rsidRPr="000B12BD">
              <w:rPr>
                <w:i/>
              </w:rPr>
              <w:t>Directorio de proveedores y farmacias</w:t>
            </w:r>
            <w:r w:rsidRPr="007F14F7">
              <w:t xml:space="preserve"> (por ejemplo Planned Parenthood). También puede obtener servicios de planificación familiar de una enfermera partera certificada de la red, un obstetra, un ginecólogo o un proveedor de cuidados primarios.</w:t>
            </w:r>
          </w:p>
        </w:tc>
        <w:tc>
          <w:tcPr>
            <w:tcW w:w="2705" w:type="dxa"/>
            <w:shd w:val="clear" w:color="auto" w:fill="auto"/>
          </w:tcPr>
          <w:p w14:paraId="50777055" w14:textId="77777777" w:rsidR="0023676B" w:rsidRPr="007F14F7" w:rsidRDefault="0023676B" w:rsidP="00530264">
            <w:pPr>
              <w:pStyle w:val="Tabletext"/>
            </w:pPr>
          </w:p>
        </w:tc>
      </w:tr>
      <w:tr w:rsidR="0023676B" w:rsidRPr="00D5642C" w14:paraId="2AAF6CB8" w14:textId="77777777" w:rsidTr="00D760FC">
        <w:trPr>
          <w:gridAfter w:val="1"/>
          <w:wAfter w:w="9" w:type="dxa"/>
          <w:cantSplit/>
          <w:trHeight w:val="288"/>
        </w:trPr>
        <w:tc>
          <w:tcPr>
            <w:tcW w:w="7193" w:type="dxa"/>
            <w:shd w:val="clear" w:color="auto" w:fill="auto"/>
          </w:tcPr>
          <w:p w14:paraId="2C2BC723" w14:textId="1089B6A9" w:rsidR="0023676B" w:rsidRPr="007F14F7" w:rsidRDefault="0023676B" w:rsidP="004A633E">
            <w:pPr>
              <w:pStyle w:val="Tableheading"/>
              <w:spacing w:after="200"/>
            </w:pPr>
            <w:r w:rsidRPr="007F14F7">
              <w:lastRenderedPageBreak/>
              <w:t xml:space="preserve">Servicios dentales </w:t>
            </w:r>
          </w:p>
          <w:p w14:paraId="268351B9" w14:textId="77777777" w:rsidR="0023676B" w:rsidRPr="007F14F7" w:rsidRDefault="0023676B" w:rsidP="004A633E">
            <w:pPr>
              <w:pStyle w:val="Tabletext"/>
            </w:pPr>
            <w:r w:rsidRPr="007F14F7">
              <w:t>El plan cubre los siguientes servicios:</w:t>
            </w:r>
          </w:p>
          <w:p w14:paraId="16E2EF0A" w14:textId="77777777" w:rsidR="0023676B" w:rsidRPr="004A64F9" w:rsidRDefault="0023676B" w:rsidP="00595C12">
            <w:pPr>
              <w:pStyle w:val="TablelistbulletFirstLevel"/>
              <w:numPr>
                <w:ilvl w:val="0"/>
                <w:numId w:val="22"/>
              </w:numPr>
              <w:rPr>
                <w:lang w:val="es-AR"/>
              </w:rPr>
            </w:pPr>
            <w:r w:rsidRPr="004A64F9">
              <w:rPr>
                <w:lang w:val="es-AR"/>
              </w:rPr>
              <w:t>Examen oral completo (uno por proveedor/paciente)</w:t>
            </w:r>
          </w:p>
          <w:p w14:paraId="1AF91B64" w14:textId="77777777" w:rsidR="0023676B" w:rsidRPr="004A64F9" w:rsidRDefault="0023676B" w:rsidP="00595C12">
            <w:pPr>
              <w:pStyle w:val="TablelistbulletFirstLevel"/>
              <w:numPr>
                <w:ilvl w:val="0"/>
                <w:numId w:val="22"/>
              </w:numPr>
              <w:rPr>
                <w:lang w:val="es-AR"/>
              </w:rPr>
            </w:pPr>
            <w:r w:rsidRPr="004A64F9">
              <w:rPr>
                <w:lang w:val="es-AR"/>
              </w:rPr>
              <w:t>Examen oral periódico, uno cada 180 días para miembros menores de 21 años, y cada 365 días para miembros de 21 años o mayores</w:t>
            </w:r>
          </w:p>
          <w:p w14:paraId="619C8D1D" w14:textId="77777777" w:rsidR="0023676B" w:rsidRPr="004A64F9" w:rsidRDefault="0023676B" w:rsidP="00595C12">
            <w:pPr>
              <w:pStyle w:val="TablelistbulletFirstLevel"/>
              <w:numPr>
                <w:ilvl w:val="0"/>
                <w:numId w:val="22"/>
              </w:numPr>
              <w:rPr>
                <w:lang w:val="es-AR"/>
              </w:rPr>
            </w:pPr>
            <w:r w:rsidRPr="004A64F9">
              <w:rPr>
                <w:lang w:val="es-AR"/>
              </w:rPr>
              <w:t>Servicios preventivos incluyendo profilaxis, flúor para miembros menores de 21 años de edad, selladores y mantenedores de espacio</w:t>
            </w:r>
          </w:p>
          <w:p w14:paraId="4DDE7DCE" w14:textId="77777777" w:rsidR="0023676B" w:rsidRPr="007F14F7" w:rsidRDefault="0023676B" w:rsidP="00595C12">
            <w:pPr>
              <w:pStyle w:val="TablelistbulletFirstLevel"/>
              <w:numPr>
                <w:ilvl w:val="0"/>
                <w:numId w:val="22"/>
              </w:numPr>
            </w:pPr>
            <w:r w:rsidRPr="007F14F7">
              <w:t>Radiografías de rutina/de diagnóstico</w:t>
            </w:r>
          </w:p>
          <w:p w14:paraId="6B8D33BB" w14:textId="77777777" w:rsidR="0023676B" w:rsidRPr="004A64F9" w:rsidRDefault="0023676B" w:rsidP="00595C12">
            <w:pPr>
              <w:pStyle w:val="TablelistbulletFirstLevel"/>
              <w:numPr>
                <w:ilvl w:val="0"/>
                <w:numId w:val="22"/>
              </w:numPr>
              <w:rPr>
                <w:lang w:val="es-AR"/>
              </w:rPr>
            </w:pPr>
            <w:r w:rsidRPr="004A64F9">
              <w:rPr>
                <w:lang w:val="es-AR"/>
              </w:rPr>
              <w:t xml:space="preserve">Servicio dental integral incluyendo diagnóstico que no es de rutina, servicios restaurativos, endodoncia, periodoncia, prótesis, ortodoncia y servicios de cirugía </w:t>
            </w:r>
          </w:p>
          <w:p w14:paraId="23067C5B" w14:textId="77777777" w:rsidR="0023676B" w:rsidRPr="00B742B2" w:rsidRDefault="0023676B" w:rsidP="004A633E">
            <w:pPr>
              <w:pStyle w:val="Tabletext"/>
              <w:rPr>
                <w:b/>
                <w:bCs/>
                <w:lang w:val="en-US"/>
              </w:rPr>
            </w:pPr>
            <w:r w:rsidRPr="00B742B2">
              <w:rPr>
                <w:rStyle w:val="PlanInstructions"/>
                <w:i w:val="0"/>
                <w:lang w:val="en-US"/>
              </w:rPr>
              <w:t>[</w:t>
            </w:r>
            <w:r w:rsidRPr="00B742B2">
              <w:rPr>
                <w:rStyle w:val="PlanInstructions"/>
                <w:lang w:val="en-US"/>
              </w:rPr>
              <w:t>List any additional benefits offered or modify language above as necessary to reflect additional benefits offered.</w:t>
            </w:r>
            <w:r w:rsidRPr="00B742B2">
              <w:rPr>
                <w:rStyle w:val="PlanInstructions"/>
                <w:i w:val="0"/>
                <w:lang w:val="en-US"/>
              </w:rPr>
              <w:t>]</w:t>
            </w:r>
          </w:p>
        </w:tc>
        <w:tc>
          <w:tcPr>
            <w:tcW w:w="2705" w:type="dxa"/>
            <w:shd w:val="clear" w:color="auto" w:fill="auto"/>
          </w:tcPr>
          <w:p w14:paraId="4ADD666E" w14:textId="77777777" w:rsidR="0023676B" w:rsidRPr="00B742B2" w:rsidRDefault="0023676B" w:rsidP="00D5620B">
            <w:pPr>
              <w:pStyle w:val="Tabletext"/>
              <w:rPr>
                <w:lang w:val="en-US"/>
              </w:rPr>
            </w:pPr>
          </w:p>
        </w:tc>
      </w:tr>
      <w:tr w:rsidR="0023676B" w:rsidRPr="00D5642C" w14:paraId="19E90213" w14:textId="77777777" w:rsidTr="00E97B69">
        <w:trPr>
          <w:gridAfter w:val="1"/>
          <w:wAfter w:w="9" w:type="dxa"/>
          <w:trHeight w:val="288"/>
        </w:trPr>
        <w:tc>
          <w:tcPr>
            <w:tcW w:w="7193" w:type="dxa"/>
            <w:shd w:val="clear" w:color="auto" w:fill="auto"/>
          </w:tcPr>
          <w:p w14:paraId="26EA91C2" w14:textId="0B72666A" w:rsidR="0023676B" w:rsidRPr="007F14F7" w:rsidRDefault="0023676B" w:rsidP="007316A3">
            <w:pPr>
              <w:pStyle w:val="Tableheading"/>
              <w:spacing w:after="200"/>
            </w:pPr>
            <w:r w:rsidRPr="007F14F7">
              <w:t xml:space="preserve">Servicios de </w:t>
            </w:r>
            <w:r w:rsidR="004A64F9" w:rsidRPr="004A64F9">
              <w:t>p</w:t>
            </w:r>
            <w:r w:rsidR="004A17A1">
              <w:t>o</w:t>
            </w:r>
            <w:r w:rsidR="004A64F9" w:rsidRPr="004A64F9">
              <w:t>diatría</w:t>
            </w:r>
          </w:p>
          <w:p w14:paraId="0FE67AD3" w14:textId="77777777" w:rsidR="0023676B" w:rsidRPr="007F14F7" w:rsidRDefault="0023676B" w:rsidP="007316A3">
            <w:pPr>
              <w:pStyle w:val="Tabletext"/>
              <w:rPr>
                <w:bCs/>
              </w:rPr>
            </w:pPr>
            <w:r w:rsidRPr="007F14F7">
              <w:t>El plan cubre los siguientes servicios</w:t>
            </w:r>
            <w:r w:rsidRPr="007F14F7">
              <w:rPr>
                <w:bCs/>
              </w:rPr>
              <w:t>:</w:t>
            </w:r>
          </w:p>
          <w:p w14:paraId="18029EBC" w14:textId="77777777" w:rsidR="0023676B" w:rsidRPr="000D566B" w:rsidRDefault="0023676B" w:rsidP="00595C12">
            <w:pPr>
              <w:pStyle w:val="TablelistbulletFirstLevel"/>
              <w:numPr>
                <w:ilvl w:val="0"/>
                <w:numId w:val="22"/>
              </w:numPr>
              <w:rPr>
                <w:lang w:val="es-AR"/>
              </w:rPr>
            </w:pPr>
            <w:r w:rsidRPr="000D566B">
              <w:rPr>
                <w:lang w:val="es-AR"/>
              </w:rPr>
              <w:t>Diagnóstico y tratamiento médico o quirúrgico de lesiones y enfermedades del pie, los músculos y los tendones de la pierna que controlan el pie, y lesiones superficiales del pie distintos a aquellos asociados con un trauma</w:t>
            </w:r>
          </w:p>
          <w:p w14:paraId="379060F9" w14:textId="77777777" w:rsidR="0023676B" w:rsidRPr="000D566B" w:rsidRDefault="0023676B" w:rsidP="00595C12">
            <w:pPr>
              <w:pStyle w:val="TablelistbulletFirstLevel"/>
              <w:numPr>
                <w:ilvl w:val="0"/>
                <w:numId w:val="22"/>
              </w:numPr>
              <w:rPr>
                <w:rFonts w:eastAsia="Times New Roman" w:cs="Calibri"/>
                <w:lang w:val="es-AR"/>
              </w:rPr>
            </w:pPr>
            <w:r w:rsidRPr="000D566B">
              <w:rPr>
                <w:lang w:val="es-AR"/>
              </w:rPr>
              <w:t>Cuidado de rutina de los pies para los miembros con enfermedades que afectan las piernas, como la diabetes</w:t>
            </w:r>
          </w:p>
          <w:p w14:paraId="38E4FFA8" w14:textId="77777777" w:rsidR="0023676B" w:rsidRPr="00B742B2" w:rsidRDefault="0023676B" w:rsidP="007316A3">
            <w:pPr>
              <w:pStyle w:val="Tabletext"/>
              <w:rPr>
                <w:rStyle w:val="PlanInstructions"/>
                <w:i w:val="0"/>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5" w:type="dxa"/>
            <w:shd w:val="clear" w:color="auto" w:fill="auto"/>
          </w:tcPr>
          <w:p w14:paraId="4430A9A5" w14:textId="77777777" w:rsidR="0023676B" w:rsidRPr="00B742B2" w:rsidRDefault="0023676B" w:rsidP="00D5620B">
            <w:pPr>
              <w:pStyle w:val="Tabletext"/>
              <w:rPr>
                <w:lang w:val="en-US"/>
              </w:rPr>
            </w:pPr>
          </w:p>
        </w:tc>
      </w:tr>
      <w:tr w:rsidR="0023676B" w:rsidRPr="00D5642C" w14:paraId="23B5E420" w14:textId="77777777" w:rsidTr="00173F02">
        <w:trPr>
          <w:gridAfter w:val="1"/>
          <w:wAfter w:w="9" w:type="dxa"/>
          <w:cantSplit/>
          <w:trHeight w:val="288"/>
        </w:trPr>
        <w:tc>
          <w:tcPr>
            <w:tcW w:w="7193" w:type="dxa"/>
            <w:shd w:val="clear" w:color="auto" w:fill="auto"/>
          </w:tcPr>
          <w:p w14:paraId="1B01524B" w14:textId="5F49C6D2" w:rsidR="0023676B" w:rsidRPr="007F14F7" w:rsidRDefault="0023676B" w:rsidP="002D3F5F">
            <w:pPr>
              <w:pStyle w:val="Tableheading"/>
              <w:spacing w:after="200"/>
            </w:pPr>
            <w:r w:rsidRPr="007F14F7">
              <w:lastRenderedPageBreak/>
              <w:t xml:space="preserve">Servicios de rehabilitación </w:t>
            </w:r>
          </w:p>
          <w:p w14:paraId="1CBED45A"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 xml:space="preserve">Servicios de rehabilitación como paciente externo </w:t>
            </w:r>
          </w:p>
          <w:p w14:paraId="5FE530A6" w14:textId="77777777" w:rsidR="0023676B" w:rsidRPr="007F14F7" w:rsidRDefault="0023676B" w:rsidP="002D3F5F">
            <w:pPr>
              <w:pStyle w:val="Tablelistbullet2"/>
              <w:spacing w:after="120"/>
              <w:ind w:left="792" w:right="720"/>
            </w:pPr>
            <w:r w:rsidRPr="007F14F7">
              <w:t>El plan cubre terapia física, ocupacional y del habla</w:t>
            </w:r>
            <w:r w:rsidRPr="007F14F7">
              <w:rPr>
                <w:rFonts w:cs="Calibri"/>
              </w:rPr>
              <w:t xml:space="preserve">. </w:t>
            </w:r>
          </w:p>
          <w:p w14:paraId="768833BB" w14:textId="66B4D2AA" w:rsidR="0023676B" w:rsidRPr="007F14F7" w:rsidRDefault="0023676B" w:rsidP="002D3F5F">
            <w:pPr>
              <w:pStyle w:val="Tablelistbullet2"/>
              <w:spacing w:after="120"/>
              <w:ind w:left="792" w:right="720"/>
            </w:pPr>
            <w:r w:rsidRPr="007F14F7">
              <w:t>Usted puede recibir servicios de rehabilitación para pacientes externos de un hospital, en oficinas externas del hospital, oficinas de terapeutas</w:t>
            </w:r>
            <w:r w:rsidRPr="007F14F7">
              <w:rPr>
                <w:rFonts w:cs="Calibri"/>
              </w:rPr>
              <w:t xml:space="preserve"> </w:t>
            </w:r>
            <w:r w:rsidRPr="007F14F7">
              <w:t xml:space="preserve">independientes, de instituciones de rehabilitación integral para pacientes externos (CORF) y de otras instituciones. </w:t>
            </w:r>
          </w:p>
          <w:p w14:paraId="62358E8F"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Servicios de rehabilitación cardíaca (del corazón)</w:t>
            </w:r>
          </w:p>
          <w:p w14:paraId="3BAAE714" w14:textId="77777777" w:rsidR="0023676B" w:rsidRPr="007F14F7" w:rsidRDefault="0023676B" w:rsidP="002D3F5F">
            <w:pPr>
              <w:pStyle w:val="Tablelistbullet2"/>
              <w:spacing w:after="120"/>
              <w:ind w:left="792" w:right="720"/>
            </w:pPr>
            <w:r w:rsidRPr="007F14F7">
              <w:t>El plan cubre servicios de rehabilitación del corazón, como ejercicios, educación y consejería</w:t>
            </w:r>
            <w:r w:rsidRPr="007F14F7">
              <w:rPr>
                <w:rFonts w:cs="Calibri"/>
              </w:rPr>
              <w:t xml:space="preserve"> para ciertas condiciones.</w:t>
            </w:r>
          </w:p>
          <w:p w14:paraId="266FD005" w14:textId="77777777" w:rsidR="0023676B" w:rsidRPr="007F14F7" w:rsidRDefault="0023676B" w:rsidP="002D3F5F">
            <w:pPr>
              <w:pStyle w:val="Tablelistbullet2"/>
              <w:spacing w:after="120"/>
              <w:ind w:left="792" w:right="720"/>
            </w:pPr>
            <w:r w:rsidRPr="007F14F7">
              <w:t>El plan cubre también programas de rehabilitación cardíaca intensiva, los cuales son más intensos que los programas de rehabilitación cardíaca normales</w:t>
            </w:r>
            <w:r w:rsidRPr="007F14F7">
              <w:rPr>
                <w:rFonts w:cs="Calibri"/>
              </w:rPr>
              <w:t>.</w:t>
            </w:r>
          </w:p>
          <w:p w14:paraId="2A8C1CEB" w14:textId="77777777" w:rsidR="0023676B" w:rsidRPr="007F14F7" w:rsidRDefault="0023676B" w:rsidP="00595C12">
            <w:pPr>
              <w:pStyle w:val="TablelistbulletFirstLevel"/>
              <w:numPr>
                <w:ilvl w:val="0"/>
                <w:numId w:val="22"/>
              </w:numPr>
              <w:rPr>
                <w:rFonts w:eastAsia="Times New Roman" w:cs="Calibri"/>
              </w:rPr>
            </w:pPr>
            <w:r w:rsidRPr="007F14F7">
              <w:t xml:space="preserve">Servicios de rehabilitación pulmonar </w:t>
            </w:r>
          </w:p>
          <w:p w14:paraId="5C3E39B0" w14:textId="4202A730" w:rsidR="0023676B" w:rsidRPr="007F14F7" w:rsidRDefault="0023676B" w:rsidP="002D3F5F">
            <w:pPr>
              <w:pStyle w:val="Tablelistbullet2"/>
              <w:spacing w:after="120"/>
              <w:ind w:left="792" w:right="720"/>
            </w:pPr>
            <w:r w:rsidRPr="007F14F7">
              <w:t>El plan cubre programas de rehabilitación pulmonar para miembros que tengan una enfermedad pulmonar obstructiva crónica (EPOC), ya sea moderada o muy severa</w:t>
            </w:r>
            <w:r w:rsidRPr="007F14F7">
              <w:rPr>
                <w:rFonts w:cs="Calibri"/>
              </w:rPr>
              <w:t>.</w:t>
            </w:r>
          </w:p>
          <w:p w14:paraId="5A37F85E" w14:textId="77777777" w:rsidR="0023676B" w:rsidRPr="00B742B2" w:rsidRDefault="0023676B" w:rsidP="002D3F5F">
            <w:pPr>
              <w:pStyle w:val="Tabletext"/>
              <w:rPr>
                <w:b/>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5" w:type="dxa"/>
            <w:shd w:val="clear" w:color="auto" w:fill="auto"/>
          </w:tcPr>
          <w:p w14:paraId="3040096A" w14:textId="77777777" w:rsidR="0023676B" w:rsidRPr="00B742B2" w:rsidRDefault="0023676B" w:rsidP="00D5620B">
            <w:pPr>
              <w:pStyle w:val="Tabletext"/>
              <w:rPr>
                <w:lang w:val="en-US"/>
              </w:rPr>
            </w:pPr>
          </w:p>
        </w:tc>
      </w:tr>
      <w:tr w:rsidR="0023676B" w:rsidRPr="007F14F7" w14:paraId="7AC65AFD" w14:textId="77777777" w:rsidTr="00E97B69">
        <w:trPr>
          <w:gridAfter w:val="1"/>
          <w:wAfter w:w="9" w:type="dxa"/>
          <w:trHeight w:val="288"/>
        </w:trPr>
        <w:tc>
          <w:tcPr>
            <w:tcW w:w="7193" w:type="dxa"/>
            <w:shd w:val="clear" w:color="auto" w:fill="auto"/>
          </w:tcPr>
          <w:p w14:paraId="13FD7772" w14:textId="1787D617" w:rsidR="0023676B" w:rsidRPr="007F14F7" w:rsidRDefault="0023676B" w:rsidP="00BD1712">
            <w:pPr>
              <w:pStyle w:val="Tableheading"/>
              <w:spacing w:after="200"/>
            </w:pPr>
            <w:r w:rsidRPr="007F14F7">
              <w:t xml:space="preserve">Servicios de salud del comportamiento como paciente interno </w:t>
            </w:r>
          </w:p>
          <w:p w14:paraId="7DDBFF64" w14:textId="77777777" w:rsidR="0023676B" w:rsidRPr="007F14F7" w:rsidRDefault="0023676B" w:rsidP="00BD1712">
            <w:pPr>
              <w:pStyle w:val="Tabletext"/>
            </w:pPr>
            <w:r w:rsidRPr="007F14F7">
              <w:t>El plan cubre los siguientes servicios:</w:t>
            </w:r>
          </w:p>
          <w:p w14:paraId="7BE19B42" w14:textId="77777777" w:rsidR="0023676B" w:rsidRPr="004A64F9" w:rsidRDefault="0023676B" w:rsidP="00595C12">
            <w:pPr>
              <w:pStyle w:val="TablelistbulletFirstLevel"/>
              <w:numPr>
                <w:ilvl w:val="0"/>
                <w:numId w:val="22"/>
              </w:numPr>
              <w:rPr>
                <w:lang w:val="es-AR"/>
              </w:rPr>
            </w:pPr>
            <w:r w:rsidRPr="004A64F9">
              <w:rPr>
                <w:lang w:val="es-AR"/>
              </w:rPr>
              <w:t>Internación para cuidados psiquiátricos en un hospital psiquiátrico privado o público independiente o un hospital general.</w:t>
            </w:r>
          </w:p>
          <w:p w14:paraId="190E1D9A" w14:textId="77777777" w:rsidR="0023676B" w:rsidRPr="007F14F7" w:rsidRDefault="0023676B" w:rsidP="00063AC0">
            <w:pPr>
              <w:pStyle w:val="Tablelistbullet2"/>
              <w:spacing w:after="120"/>
              <w:ind w:left="792" w:right="720"/>
            </w:pPr>
            <w:r w:rsidRPr="007F14F7">
              <w:rPr>
                <w:rFonts w:cs="Calibri"/>
              </w:rPr>
              <w:t>Para miembros de 22 a 64 años, que sean internados en un hospital psiquiátrico independiente con más de 16 camas,</w:t>
            </w:r>
            <w:r w:rsidRPr="007F14F7">
              <w:t xml:space="preserve"> </w:t>
            </w:r>
            <w:r w:rsidRPr="007F14F7">
              <w:rPr>
                <w:rFonts w:cs="Calibri"/>
              </w:rPr>
              <w:t>hay un límite de 190 días de por vida de ese miembro.</w:t>
            </w:r>
          </w:p>
          <w:p w14:paraId="4D9262B4" w14:textId="77777777" w:rsidR="0023676B" w:rsidRPr="004A64F9" w:rsidRDefault="0023676B" w:rsidP="00595C12">
            <w:pPr>
              <w:pStyle w:val="TablelistbulletFirstLevel"/>
              <w:numPr>
                <w:ilvl w:val="0"/>
                <w:numId w:val="22"/>
              </w:numPr>
              <w:rPr>
                <w:rFonts w:eastAsia="Times New Roman"/>
                <w:b/>
                <w:bCs/>
                <w:i/>
                <w:iCs/>
                <w:sz w:val="20"/>
                <w:lang w:val="es-AR"/>
              </w:rPr>
            </w:pPr>
            <w:r w:rsidRPr="004A64F9">
              <w:rPr>
                <w:lang w:val="es-AR"/>
              </w:rPr>
              <w:t>Internación para cuidados de desintoxicación.</w:t>
            </w:r>
          </w:p>
        </w:tc>
        <w:tc>
          <w:tcPr>
            <w:tcW w:w="2705" w:type="dxa"/>
            <w:shd w:val="clear" w:color="auto" w:fill="auto"/>
          </w:tcPr>
          <w:p w14:paraId="03E1715B" w14:textId="77777777" w:rsidR="0023676B" w:rsidRPr="007F14F7" w:rsidRDefault="0023676B" w:rsidP="00D5620B">
            <w:pPr>
              <w:pStyle w:val="Tabletext"/>
            </w:pPr>
          </w:p>
        </w:tc>
      </w:tr>
      <w:tr w:rsidR="00B637EA" w:rsidRPr="007F14F7" w14:paraId="070FC35A" w14:textId="77777777" w:rsidTr="00E97B69">
        <w:trPr>
          <w:gridAfter w:val="1"/>
          <w:wAfter w:w="9" w:type="dxa"/>
          <w:trHeight w:val="288"/>
        </w:trPr>
        <w:tc>
          <w:tcPr>
            <w:tcW w:w="7193" w:type="dxa"/>
            <w:shd w:val="clear" w:color="auto" w:fill="auto"/>
          </w:tcPr>
          <w:p w14:paraId="1D71E3EB" w14:textId="77777777" w:rsidR="00B637EA" w:rsidRPr="00B742B2" w:rsidRDefault="00B637EA" w:rsidP="00B637EA">
            <w:pPr>
              <w:pStyle w:val="Tabletext"/>
              <w:rPr>
                <w:rStyle w:val="PlanInstructions"/>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35418284" w14:textId="77777777" w:rsidR="00B637EA" w:rsidRPr="007F14F7" w:rsidRDefault="00B637EA" w:rsidP="00B637EA">
            <w:pPr>
              <w:pStyle w:val="Tableheading"/>
              <w:spacing w:after="200"/>
            </w:pPr>
            <w:r w:rsidRPr="007F14F7">
              <w:t xml:space="preserve">Servicios de salud mental y </w:t>
            </w:r>
            <w:r>
              <w:t>d</w:t>
            </w:r>
            <w:r w:rsidRPr="007F14F7">
              <w:t xml:space="preserve">el trastorno del uso de sustancias en centros de salud mental de la comunidad </w:t>
            </w:r>
          </w:p>
          <w:p w14:paraId="2D38DB1F" w14:textId="77777777" w:rsidR="00B637EA" w:rsidRPr="007F14F7" w:rsidRDefault="00B637EA" w:rsidP="000F07AF">
            <w:pPr>
              <w:pStyle w:val="Tabletext"/>
            </w:pPr>
            <w:r w:rsidRPr="007F14F7">
              <w:t>El plan cubre los siguientes servicios en centros de salud mental acreditados de la comunidad:</w:t>
            </w:r>
          </w:p>
          <w:p w14:paraId="793AED94" w14:textId="77777777" w:rsidR="00B637EA" w:rsidRPr="004A64F9" w:rsidRDefault="00B637EA" w:rsidP="00595C12">
            <w:pPr>
              <w:pStyle w:val="TablelistbulletFirstLevel"/>
              <w:numPr>
                <w:ilvl w:val="0"/>
                <w:numId w:val="22"/>
              </w:numPr>
              <w:rPr>
                <w:lang w:val="es-AR"/>
              </w:rPr>
            </w:pPr>
            <w:r w:rsidRPr="004A64F9">
              <w:rPr>
                <w:lang w:val="es-AR"/>
              </w:rPr>
              <w:t>Evaluación de salud mental/entrevista para diagnóstico psiquiátrico</w:t>
            </w:r>
          </w:p>
          <w:p w14:paraId="64B9453E" w14:textId="77777777" w:rsidR="00B637EA" w:rsidRPr="004A64F9" w:rsidRDefault="00B637EA" w:rsidP="00595C12">
            <w:pPr>
              <w:pStyle w:val="TablelistbulletFirstLevel"/>
              <w:numPr>
                <w:ilvl w:val="0"/>
                <w:numId w:val="22"/>
              </w:numPr>
              <w:rPr>
                <w:lang w:val="es-AR"/>
              </w:rPr>
            </w:pPr>
            <w:r w:rsidRPr="004A64F9">
              <w:rPr>
                <w:lang w:val="es-AR"/>
              </w:rPr>
              <w:t>Tratamiento comunitario asertivo (ACT, por sus siglas en inglés)</w:t>
            </w:r>
          </w:p>
          <w:p w14:paraId="32A24CBE" w14:textId="77777777" w:rsidR="00B637EA" w:rsidRPr="004A64F9" w:rsidRDefault="00B637EA" w:rsidP="00595C12">
            <w:pPr>
              <w:pStyle w:val="TablelistbulletFirstLevel"/>
              <w:numPr>
                <w:ilvl w:val="0"/>
                <w:numId w:val="22"/>
              </w:numPr>
              <w:rPr>
                <w:lang w:val="es-AR"/>
              </w:rPr>
            </w:pPr>
            <w:r w:rsidRPr="004A64F9">
              <w:rPr>
                <w:lang w:val="es-AR"/>
              </w:rPr>
              <w:t>Tratamiento intensivo basado en el hogar (IHBT, por sus siglas en inglés)</w:t>
            </w:r>
          </w:p>
          <w:p w14:paraId="17FED4CA" w14:textId="77777777" w:rsidR="00B637EA" w:rsidRPr="004A64F9" w:rsidRDefault="00B637EA" w:rsidP="00595C12">
            <w:pPr>
              <w:pStyle w:val="TablelistbulletFirstLevel"/>
              <w:numPr>
                <w:ilvl w:val="0"/>
                <w:numId w:val="22"/>
              </w:numPr>
              <w:rPr>
                <w:lang w:val="es-AR"/>
              </w:rPr>
            </w:pPr>
            <w:r w:rsidRPr="004A64F9">
              <w:rPr>
                <w:lang w:val="es-AR"/>
              </w:rPr>
              <w:t>Evaluación, Intervención breve y referido al tratamiento (SBIRT, por sus siglas en ingés)</w:t>
            </w:r>
          </w:p>
          <w:p w14:paraId="2635F9F0" w14:textId="77777777" w:rsidR="00B637EA" w:rsidRPr="007F14F7" w:rsidRDefault="00B637EA" w:rsidP="00595C12">
            <w:pPr>
              <w:pStyle w:val="TablelistbulletFirstLevel"/>
              <w:numPr>
                <w:ilvl w:val="0"/>
                <w:numId w:val="22"/>
              </w:numPr>
            </w:pPr>
            <w:r w:rsidRPr="007F14F7">
              <w:t>Pruebas psicológicas</w:t>
            </w:r>
          </w:p>
          <w:p w14:paraId="7FC23AA2" w14:textId="77777777" w:rsidR="00B637EA" w:rsidRPr="004A64F9" w:rsidRDefault="00B637EA" w:rsidP="00595C12">
            <w:pPr>
              <w:pStyle w:val="TablelistbulletFirstLevel"/>
              <w:numPr>
                <w:ilvl w:val="0"/>
                <w:numId w:val="22"/>
              </w:numPr>
              <w:rPr>
                <w:lang w:val="es-AR"/>
              </w:rPr>
            </w:pPr>
            <w:r w:rsidRPr="004A64F9">
              <w:rPr>
                <w:lang w:val="es-AR"/>
              </w:rPr>
              <w:t>Servicios terapéuticos del comportamiento (TBS, por sus siglas en inglés)</w:t>
            </w:r>
          </w:p>
          <w:p w14:paraId="446D181E" w14:textId="6A0B2D79" w:rsidR="00B637EA" w:rsidRDefault="00B637EA" w:rsidP="00595C12">
            <w:pPr>
              <w:pStyle w:val="TablelistbulletFirstLevel"/>
              <w:numPr>
                <w:ilvl w:val="0"/>
                <w:numId w:val="22"/>
              </w:numPr>
            </w:pPr>
            <w:r w:rsidRPr="007F14F7">
              <w:t>Rehabilitación psicosocial</w:t>
            </w:r>
          </w:p>
          <w:p w14:paraId="5B322B4A" w14:textId="77777777" w:rsidR="00173F02" w:rsidRPr="004A64F9" w:rsidRDefault="00173F02" w:rsidP="00173F02">
            <w:pPr>
              <w:pStyle w:val="TablelistbulletFirstLevel"/>
              <w:numPr>
                <w:ilvl w:val="0"/>
                <w:numId w:val="22"/>
              </w:numPr>
              <w:rPr>
                <w:lang w:val="es-AR"/>
              </w:rPr>
            </w:pPr>
            <w:r w:rsidRPr="004A64F9">
              <w:rPr>
                <w:lang w:val="es-AR"/>
              </w:rPr>
              <w:t>Servicios de Tratamiento psiquiátrico de apoyo de la comunidad (CPST)</w:t>
            </w:r>
          </w:p>
          <w:p w14:paraId="2EB39545" w14:textId="77777777" w:rsidR="00173F02" w:rsidRPr="007F14F7" w:rsidRDefault="00173F02" w:rsidP="00173F02">
            <w:pPr>
              <w:pStyle w:val="TablelistbulletFirstLevel"/>
              <w:numPr>
                <w:ilvl w:val="0"/>
                <w:numId w:val="22"/>
              </w:numPr>
            </w:pPr>
            <w:r w:rsidRPr="007F14F7">
              <w:t>Terapia y consejería</w:t>
            </w:r>
          </w:p>
          <w:p w14:paraId="3A72344F" w14:textId="77777777" w:rsidR="00173F02" w:rsidRPr="007F14F7" w:rsidRDefault="00173F02" w:rsidP="00173F02">
            <w:pPr>
              <w:pStyle w:val="TablelistbulletFirstLevel"/>
              <w:numPr>
                <w:ilvl w:val="0"/>
                <w:numId w:val="22"/>
              </w:numPr>
            </w:pPr>
            <w:r w:rsidRPr="007F14F7">
              <w:t xml:space="preserve">Intervención de crisis </w:t>
            </w:r>
          </w:p>
          <w:p w14:paraId="4A4D9609" w14:textId="77777777" w:rsidR="00173F02" w:rsidRPr="007F14F7" w:rsidRDefault="00173F02" w:rsidP="00173F02">
            <w:pPr>
              <w:pStyle w:val="TablelistbulletFirstLevel"/>
              <w:numPr>
                <w:ilvl w:val="0"/>
                <w:numId w:val="22"/>
              </w:numPr>
            </w:pPr>
            <w:r w:rsidRPr="007F14F7">
              <w:t xml:space="preserve">Control farmacológico </w:t>
            </w:r>
          </w:p>
          <w:p w14:paraId="1D81C138" w14:textId="45656FEE" w:rsidR="00173F02" w:rsidRDefault="00173F02" w:rsidP="00173F02">
            <w:pPr>
              <w:pStyle w:val="TablelistbulletFirstLevel"/>
              <w:numPr>
                <w:ilvl w:val="0"/>
                <w:numId w:val="22"/>
              </w:numPr>
              <w:rPr>
                <w:lang w:val="es-AR"/>
              </w:rPr>
            </w:pPr>
            <w:r w:rsidRPr="004A64F9">
              <w:rPr>
                <w:lang w:val="es-AR"/>
              </w:rPr>
              <w:t>Ciertos medicamentos antipsicóticos inyectables administrados en ciertos consultorios médicos</w:t>
            </w:r>
          </w:p>
          <w:p w14:paraId="14FEC574" w14:textId="77777777" w:rsidR="005A5C55" w:rsidRPr="004A64F9" w:rsidRDefault="005A5C55" w:rsidP="005A5C55">
            <w:pPr>
              <w:pStyle w:val="TablelistbulletFirstLevel"/>
              <w:numPr>
                <w:ilvl w:val="0"/>
                <w:numId w:val="22"/>
              </w:numPr>
              <w:rPr>
                <w:lang w:val="es-AR"/>
              </w:rPr>
            </w:pPr>
            <w:r w:rsidRPr="004A64F9">
              <w:rPr>
                <w:lang w:val="es-AR"/>
              </w:rPr>
              <w:t>Hospitalización parcial por trastorno del uso de sustancias solamente</w:t>
            </w:r>
          </w:p>
          <w:p w14:paraId="75A906CA" w14:textId="75E5FEFB" w:rsidR="00B637EA" w:rsidRPr="00173F02" w:rsidRDefault="00E1384A" w:rsidP="00173F02">
            <w:pPr>
              <w:pStyle w:val="CH4ChartRegularTextCMSNEW"/>
              <w:jc w:val="right"/>
              <w:rPr>
                <w:b/>
                <w:bCs/>
                <w:lang w:val="es-AR"/>
              </w:rPr>
            </w:pPr>
            <w:r w:rsidRPr="00E1384A">
              <w:rPr>
                <w:b/>
                <w:bCs/>
                <w:lang w:val="es-AR"/>
              </w:rPr>
              <w:t>Estos beneficios continúan en la siguiente página</w:t>
            </w:r>
          </w:p>
        </w:tc>
        <w:tc>
          <w:tcPr>
            <w:tcW w:w="2705" w:type="dxa"/>
            <w:shd w:val="clear" w:color="auto" w:fill="auto"/>
          </w:tcPr>
          <w:p w14:paraId="707657B6" w14:textId="77777777" w:rsidR="00B637EA" w:rsidRPr="007F14F7" w:rsidRDefault="00B637EA" w:rsidP="00D5620B">
            <w:pPr>
              <w:pStyle w:val="Tabletext"/>
            </w:pPr>
          </w:p>
        </w:tc>
      </w:tr>
      <w:tr w:rsidR="0023676B" w:rsidRPr="007F14F7" w14:paraId="4B552A71" w14:textId="77777777" w:rsidTr="00173F02">
        <w:trPr>
          <w:gridAfter w:val="1"/>
          <w:wAfter w:w="9" w:type="dxa"/>
          <w:cantSplit/>
          <w:trHeight w:val="288"/>
        </w:trPr>
        <w:tc>
          <w:tcPr>
            <w:tcW w:w="7193" w:type="dxa"/>
            <w:shd w:val="clear" w:color="auto" w:fill="auto"/>
          </w:tcPr>
          <w:p w14:paraId="221D62FD" w14:textId="29A1D4AC" w:rsidR="00B637EA" w:rsidRDefault="00B637EA" w:rsidP="000953BD">
            <w:pPr>
              <w:pStyle w:val="Tableheading"/>
              <w:spacing w:after="200"/>
            </w:pPr>
            <w:r w:rsidRPr="007F14F7">
              <w:lastRenderedPageBreak/>
              <w:t xml:space="preserve">Servicios de salud mental y </w:t>
            </w:r>
            <w:r>
              <w:t>d</w:t>
            </w:r>
            <w:r w:rsidRPr="007F14F7">
              <w:t>el trastorno del uso de sustancias en centros de salud mental de la comunidad (continuación)</w:t>
            </w:r>
          </w:p>
          <w:p w14:paraId="60E1DF4E" w14:textId="4666F130" w:rsidR="0023676B" w:rsidRPr="00887648" w:rsidRDefault="00B637EA" w:rsidP="000F07AF">
            <w:pPr>
              <w:pStyle w:val="CH4ChartRegularTextCMSNEW"/>
            </w:pPr>
            <w:r w:rsidRPr="007F14F7">
              <w:rPr>
                <w:bCs/>
              </w:rPr>
              <w:t xml:space="preserve">La hospitalización parcial es un programa estructurado de tratamiento </w:t>
            </w:r>
            <w:r>
              <w:rPr>
                <w:bCs/>
              </w:rPr>
              <w:t>del trastorno del uso de sustancias</w:t>
            </w:r>
            <w:r w:rsidRPr="007F14F7">
              <w:rPr>
                <w:bCs/>
              </w:rPr>
              <w:t xml:space="preserve"> activo</w:t>
            </w:r>
            <w:r w:rsidRPr="007F14F7">
              <w:t>. Se ofrece como un servicio de atención hospitalaria a pacientes ambulatorios o en un centro de salud mental comunitario. Es más intenso que el cuidado que usted recibiría en el consultorio de su médico o de su terapista.</w:t>
            </w:r>
            <w:r w:rsidR="00887648">
              <w:t xml:space="preserve"> </w:t>
            </w:r>
            <w:r w:rsidRPr="007F14F7">
              <w:t>Para más información, lea “Servicios de salud del comportamiento como paciente externo” y “Cuidado de salud mental como paciente externo”.</w:t>
            </w:r>
          </w:p>
        </w:tc>
        <w:tc>
          <w:tcPr>
            <w:tcW w:w="2705" w:type="dxa"/>
            <w:shd w:val="clear" w:color="auto" w:fill="auto"/>
          </w:tcPr>
          <w:p w14:paraId="54408C5A" w14:textId="77777777" w:rsidR="0023676B" w:rsidRPr="007F14F7" w:rsidRDefault="0023676B" w:rsidP="00D5620B">
            <w:pPr>
              <w:pStyle w:val="Tabletext"/>
            </w:pPr>
          </w:p>
        </w:tc>
      </w:tr>
      <w:tr w:rsidR="0023676B" w:rsidRPr="007F14F7" w14:paraId="6B531A93" w14:textId="77777777" w:rsidTr="00E1384A">
        <w:trPr>
          <w:gridAfter w:val="1"/>
          <w:wAfter w:w="9" w:type="dxa"/>
          <w:cantSplit/>
          <w:trHeight w:val="288"/>
        </w:trPr>
        <w:tc>
          <w:tcPr>
            <w:tcW w:w="7193" w:type="dxa"/>
            <w:shd w:val="clear" w:color="auto" w:fill="auto"/>
          </w:tcPr>
          <w:p w14:paraId="5D68A5F3" w14:textId="0A9F3666" w:rsidR="0023676B" w:rsidRPr="00B742B2" w:rsidRDefault="0023676B" w:rsidP="00004F78">
            <w:pPr>
              <w:pStyle w:val="Tabletext"/>
              <w:rPr>
                <w:rStyle w:val="PlanInstructions"/>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12B3326C" w14:textId="31B01C1A" w:rsidR="0023676B" w:rsidRPr="007F14F7" w:rsidRDefault="0023676B" w:rsidP="00004F78">
            <w:pPr>
              <w:pStyle w:val="Tableheading"/>
              <w:spacing w:after="200"/>
            </w:pPr>
            <w:r w:rsidRPr="007F14F7">
              <w:t xml:space="preserve">Servicios de salud mental y </w:t>
            </w:r>
            <w:r>
              <w:t>del trastorno del uso</w:t>
            </w:r>
            <w:r w:rsidRPr="007F14F7">
              <w:t xml:space="preserve"> de sustancias en centros de tratamiento de adicciones </w:t>
            </w:r>
          </w:p>
          <w:p w14:paraId="7FA21639" w14:textId="77777777" w:rsidR="0023676B" w:rsidRPr="007F14F7" w:rsidRDefault="0023676B" w:rsidP="00004F78">
            <w:pPr>
              <w:pStyle w:val="Tabletext"/>
            </w:pPr>
            <w:r w:rsidRPr="007F14F7">
              <w:t>El plan cubre los siguientes servicios en centros de tratamiento de adicciones:</w:t>
            </w:r>
          </w:p>
          <w:p w14:paraId="083B835E" w14:textId="77777777" w:rsidR="0023676B" w:rsidRPr="007F14F7" w:rsidRDefault="0023676B" w:rsidP="00595C12">
            <w:pPr>
              <w:pStyle w:val="TablelistbulletFirstLevel"/>
              <w:numPr>
                <w:ilvl w:val="0"/>
                <w:numId w:val="22"/>
              </w:numPr>
            </w:pPr>
            <w:r w:rsidRPr="007F14F7">
              <w:t>Desintoxicación ambulatoria</w:t>
            </w:r>
          </w:p>
          <w:p w14:paraId="6E2B6DF5" w14:textId="77777777" w:rsidR="0023676B" w:rsidRPr="007F14F7" w:rsidRDefault="0023676B" w:rsidP="00595C12">
            <w:pPr>
              <w:pStyle w:val="TablelistbulletFirstLevel"/>
              <w:numPr>
                <w:ilvl w:val="0"/>
                <w:numId w:val="22"/>
              </w:numPr>
            </w:pPr>
            <w:r w:rsidRPr="007F14F7">
              <w:t>Evaluación</w:t>
            </w:r>
          </w:p>
          <w:p w14:paraId="132654C8" w14:textId="77777777" w:rsidR="0023676B" w:rsidRPr="007F14F7" w:rsidRDefault="0023676B" w:rsidP="00595C12">
            <w:pPr>
              <w:pStyle w:val="TablelistbulletFirstLevel"/>
              <w:numPr>
                <w:ilvl w:val="0"/>
                <w:numId w:val="22"/>
              </w:numPr>
            </w:pPr>
            <w:r w:rsidRPr="007F14F7">
              <w:t>Administración de caso</w:t>
            </w:r>
          </w:p>
          <w:p w14:paraId="408F2B0A" w14:textId="77777777" w:rsidR="0023676B" w:rsidRPr="007F14F7" w:rsidRDefault="0023676B" w:rsidP="00595C12">
            <w:pPr>
              <w:pStyle w:val="TablelistbulletFirstLevel"/>
              <w:numPr>
                <w:ilvl w:val="0"/>
                <w:numId w:val="22"/>
              </w:numPr>
            </w:pPr>
            <w:r w:rsidRPr="007F14F7">
              <w:t>Consejería</w:t>
            </w:r>
          </w:p>
          <w:p w14:paraId="05745102" w14:textId="77777777" w:rsidR="0023676B" w:rsidRPr="007F14F7" w:rsidRDefault="0023676B" w:rsidP="00595C12">
            <w:pPr>
              <w:pStyle w:val="TablelistbulletFirstLevel"/>
              <w:numPr>
                <w:ilvl w:val="0"/>
                <w:numId w:val="22"/>
              </w:numPr>
            </w:pPr>
            <w:r w:rsidRPr="007F14F7">
              <w:t>Intervención de crisis</w:t>
            </w:r>
          </w:p>
          <w:p w14:paraId="5A546E7A" w14:textId="77777777" w:rsidR="0023676B" w:rsidRPr="007F14F7" w:rsidRDefault="0023676B" w:rsidP="00595C12">
            <w:pPr>
              <w:pStyle w:val="TablelistbulletFirstLevel"/>
              <w:numPr>
                <w:ilvl w:val="0"/>
                <w:numId w:val="22"/>
              </w:numPr>
            </w:pPr>
            <w:r w:rsidRPr="007F14F7">
              <w:t>Atención intensiva ambulatoria</w:t>
            </w:r>
          </w:p>
          <w:p w14:paraId="741F135C" w14:textId="77777777" w:rsidR="0023676B" w:rsidRPr="004A64F9" w:rsidRDefault="0023676B" w:rsidP="00595C12">
            <w:pPr>
              <w:pStyle w:val="TablelistbulletFirstLevel"/>
              <w:numPr>
                <w:ilvl w:val="0"/>
                <w:numId w:val="22"/>
              </w:numPr>
              <w:rPr>
                <w:lang w:val="es-AR"/>
              </w:rPr>
            </w:pPr>
            <w:r w:rsidRPr="004A64F9">
              <w:rPr>
                <w:lang w:val="es-AR"/>
              </w:rPr>
              <w:t>Examen de laboratorio/análisis de orina para la detección de alcohol/drogas</w:t>
            </w:r>
          </w:p>
          <w:p w14:paraId="6736B6D7" w14:textId="77777777" w:rsidR="0023676B" w:rsidRPr="007F14F7" w:rsidRDefault="0023676B" w:rsidP="00595C12">
            <w:pPr>
              <w:pStyle w:val="TablelistbulletFirstLevel"/>
              <w:numPr>
                <w:ilvl w:val="0"/>
                <w:numId w:val="22"/>
              </w:numPr>
            </w:pPr>
            <w:r w:rsidRPr="007F14F7">
              <w:t>Médico/somático</w:t>
            </w:r>
          </w:p>
          <w:p w14:paraId="68656F2A" w14:textId="77777777" w:rsidR="0023676B" w:rsidRPr="007F14F7" w:rsidRDefault="0023676B" w:rsidP="00595C12">
            <w:pPr>
              <w:pStyle w:val="TablelistbulletFirstLevel"/>
              <w:numPr>
                <w:ilvl w:val="0"/>
                <w:numId w:val="22"/>
              </w:numPr>
            </w:pPr>
            <w:r w:rsidRPr="007F14F7">
              <w:t>Administración de metadona</w:t>
            </w:r>
          </w:p>
          <w:p w14:paraId="16668357" w14:textId="77777777" w:rsidR="0023676B" w:rsidRPr="004A64F9" w:rsidRDefault="0023676B" w:rsidP="00595C12">
            <w:pPr>
              <w:pStyle w:val="TablelistbulletFirstLevel"/>
              <w:numPr>
                <w:ilvl w:val="0"/>
                <w:numId w:val="22"/>
              </w:numPr>
              <w:rPr>
                <w:lang w:val="es-AR"/>
              </w:rPr>
            </w:pPr>
            <w:r w:rsidRPr="004A64F9">
              <w:rPr>
                <w:lang w:val="es-AR"/>
              </w:rPr>
              <w:t>Administración de medicamentos para la adicción en la oficina incluyendo vivitrol y la inducción de buprenorfina</w:t>
            </w:r>
          </w:p>
          <w:p w14:paraId="75C9555A" w14:textId="77777777" w:rsidR="0023676B" w:rsidRPr="007F14F7" w:rsidRDefault="0023676B" w:rsidP="00004F78">
            <w:pPr>
              <w:pStyle w:val="Tabletext"/>
              <w:rPr>
                <w:b/>
                <w:bCs/>
              </w:rPr>
            </w:pPr>
            <w:r w:rsidRPr="007F14F7">
              <w:t>Para más información lea “Servicios de salud del comportamiento como paciente externo” y “Cuidado de salud mental como paciente externo”.</w:t>
            </w:r>
          </w:p>
        </w:tc>
        <w:tc>
          <w:tcPr>
            <w:tcW w:w="2705" w:type="dxa"/>
            <w:shd w:val="clear" w:color="auto" w:fill="auto"/>
          </w:tcPr>
          <w:p w14:paraId="6F10E4A1" w14:textId="68A703A4" w:rsidR="0023676B" w:rsidRPr="007F14F7" w:rsidRDefault="0023676B" w:rsidP="00CC45A4">
            <w:pPr>
              <w:spacing w:after="120" w:line="280" w:lineRule="exact"/>
              <w:ind w:right="288"/>
            </w:pPr>
          </w:p>
        </w:tc>
      </w:tr>
      <w:tr w:rsidR="0023676B" w:rsidRPr="007F14F7" w14:paraId="50B55F4A" w14:textId="77777777" w:rsidTr="00E1384A">
        <w:trPr>
          <w:gridAfter w:val="1"/>
          <w:wAfter w:w="9" w:type="dxa"/>
          <w:cantSplit/>
          <w:trHeight w:val="288"/>
        </w:trPr>
        <w:tc>
          <w:tcPr>
            <w:tcW w:w="7193" w:type="dxa"/>
            <w:shd w:val="clear" w:color="auto" w:fill="auto"/>
          </w:tcPr>
          <w:p w14:paraId="6E2F7B53" w14:textId="2FEB8FA6" w:rsidR="0023676B" w:rsidRPr="00B742B2" w:rsidRDefault="0023676B" w:rsidP="007569DE">
            <w:pPr>
              <w:pStyle w:val="Tabletext"/>
              <w:rPr>
                <w:rStyle w:val="PlanInstructions"/>
                <w:lang w:val="en-US"/>
              </w:rPr>
            </w:pPr>
            <w:r w:rsidRPr="00B742B2">
              <w:rPr>
                <w:rStyle w:val="PlanInstructions"/>
                <w:i w:val="0"/>
                <w:lang w:val="en-US"/>
              </w:rPr>
              <w:lastRenderedPageBreak/>
              <w:t>[</w:t>
            </w:r>
            <w:r w:rsidRPr="00B742B2">
              <w:rPr>
                <w:rStyle w:val="PlanInstructions"/>
                <w:lang w:val="en-US"/>
              </w:rPr>
              <w:t>Plans should modify this section to reflect supplemental benefits as appropriate.</w:t>
            </w:r>
            <w:r w:rsidRPr="00B742B2">
              <w:rPr>
                <w:rStyle w:val="PlanInstructions"/>
                <w:i w:val="0"/>
                <w:lang w:val="en-US"/>
              </w:rPr>
              <w:t>]</w:t>
            </w:r>
          </w:p>
          <w:p w14:paraId="2E9B1E28" w14:textId="77777777" w:rsidR="0023676B" w:rsidRPr="007F14F7" w:rsidRDefault="0023676B" w:rsidP="003B5B16">
            <w:pPr>
              <w:pStyle w:val="Tableheading"/>
              <w:spacing w:after="200"/>
            </w:pPr>
            <w:r w:rsidRPr="007F14F7">
              <w:t xml:space="preserve">Servicios de transporte en caso de no emergencia (lea también “Servicios de ambulancia y camioneta para silla de ruedas”) </w:t>
            </w:r>
          </w:p>
          <w:p w14:paraId="0FE0B9E1" w14:textId="77777777" w:rsidR="0023676B" w:rsidRPr="007F14F7" w:rsidRDefault="0023676B" w:rsidP="007569DE">
            <w:pPr>
              <w:pStyle w:val="Tabletext"/>
            </w:pPr>
            <w:r w:rsidRPr="007F14F7">
              <w:t>Si debe viajar 30 millas o más desde su hogar para recibir servicios de cuidado de salud cubiertos, &lt;plan name&gt; le proveerá transporte a y desde el consultorio de su proveedor.</w:t>
            </w:r>
          </w:p>
          <w:p w14:paraId="3B479BF2" w14:textId="5E446902" w:rsidR="0023676B" w:rsidRPr="007F14F7" w:rsidRDefault="0023676B" w:rsidP="007569DE">
            <w:pPr>
              <w:pStyle w:val="Tablespecialnote"/>
              <w:spacing w:after="120" w:line="280" w:lineRule="exact"/>
              <w:ind w:right="288"/>
              <w:rPr>
                <w:b/>
                <w:bCs/>
              </w:rPr>
            </w:pPr>
            <w:r w:rsidRPr="007F14F7">
              <w:rPr>
                <w:b/>
              </w:rPr>
              <w:t xml:space="preserve">Nota: </w:t>
            </w:r>
            <w:r w:rsidRPr="007F14F7">
              <w:t>Además de la asistencia con transporte que &lt;plan name&gt; provee, usted puede obtener ayuda con transporte para ciertos servicios, a través del programa de Transporte, en caso de no emergencia (NET). Si tiene preguntas o necesita asistencia con los servicios de NET, llame al Departamento de trabajo y servicios para la familia del condado.</w:t>
            </w:r>
          </w:p>
        </w:tc>
        <w:tc>
          <w:tcPr>
            <w:tcW w:w="2705" w:type="dxa"/>
            <w:shd w:val="clear" w:color="auto" w:fill="auto"/>
          </w:tcPr>
          <w:p w14:paraId="45365706" w14:textId="77777777" w:rsidR="0023676B" w:rsidRPr="007F14F7" w:rsidRDefault="0023676B" w:rsidP="00D5620B">
            <w:pPr>
              <w:pStyle w:val="Tabletext"/>
            </w:pPr>
          </w:p>
        </w:tc>
      </w:tr>
      <w:tr w:rsidR="0023676B" w:rsidRPr="001F0308" w14:paraId="400DD391" w14:textId="77777777" w:rsidTr="00E97B69">
        <w:trPr>
          <w:gridAfter w:val="1"/>
          <w:wAfter w:w="9" w:type="dxa"/>
          <w:trHeight w:val="288"/>
        </w:trPr>
        <w:tc>
          <w:tcPr>
            <w:tcW w:w="7193" w:type="dxa"/>
            <w:shd w:val="clear" w:color="auto" w:fill="auto"/>
          </w:tcPr>
          <w:p w14:paraId="5915791E" w14:textId="2AAEABAA" w:rsidR="0023676B" w:rsidRPr="007F14F7" w:rsidRDefault="0023676B" w:rsidP="007569DE">
            <w:pPr>
              <w:pStyle w:val="Tableheading"/>
              <w:spacing w:after="200"/>
            </w:pPr>
            <w:r w:rsidRPr="007F14F7">
              <w:t>Servicios para controlar la diabetes</w:t>
            </w:r>
          </w:p>
          <w:p w14:paraId="27D44892" w14:textId="77777777" w:rsidR="0023676B" w:rsidRPr="007F14F7" w:rsidRDefault="0023676B" w:rsidP="003B5B16">
            <w:pPr>
              <w:pStyle w:val="Tabletext"/>
            </w:pPr>
            <w:r w:rsidRPr="007F14F7">
              <w:t>El plan cubre los siguientes servicios para todas las personas que tengan diabetes (incluso si no usan insulina):</w:t>
            </w:r>
          </w:p>
          <w:p w14:paraId="15F0C642" w14:textId="77777777" w:rsidR="0023676B" w:rsidRPr="004A64F9" w:rsidRDefault="0023676B" w:rsidP="00595C12">
            <w:pPr>
              <w:pStyle w:val="TablelistbulletFirstLevel"/>
              <w:numPr>
                <w:ilvl w:val="0"/>
                <w:numId w:val="22"/>
              </w:numPr>
              <w:rPr>
                <w:lang w:val="es-AR"/>
              </w:rPr>
            </w:pPr>
            <w:r w:rsidRPr="004A64F9">
              <w:rPr>
                <w:lang w:val="es-AR"/>
              </w:rPr>
              <w:t>Capacitación para controlar su diabetes, en algunos casos</w:t>
            </w:r>
          </w:p>
          <w:p w14:paraId="50F294D0" w14:textId="77777777" w:rsidR="0023676B" w:rsidRPr="004A64F9" w:rsidRDefault="0023676B" w:rsidP="00595C12">
            <w:pPr>
              <w:pStyle w:val="TablelistbulletFirstLevel"/>
              <w:numPr>
                <w:ilvl w:val="0"/>
                <w:numId w:val="22"/>
              </w:numPr>
              <w:rPr>
                <w:lang w:val="es-AR"/>
              </w:rPr>
            </w:pPr>
            <w:r w:rsidRPr="004A64F9">
              <w:rPr>
                <w:lang w:val="es-AR"/>
              </w:rPr>
              <w:t xml:space="preserve">Suministros para vigilar los niveles de glucosa en la sangre, incluyendo: </w:t>
            </w:r>
          </w:p>
          <w:p w14:paraId="0543CA4E" w14:textId="77777777" w:rsidR="0023676B" w:rsidRPr="007F14F7" w:rsidRDefault="0023676B" w:rsidP="003B5B16">
            <w:pPr>
              <w:pStyle w:val="Tablelistbullet2"/>
              <w:spacing w:after="120"/>
              <w:ind w:left="792" w:right="720"/>
            </w:pPr>
            <w:r w:rsidRPr="007F14F7">
              <w:t>Monitores de glucosa en sangre y tiras de prueba</w:t>
            </w:r>
          </w:p>
          <w:p w14:paraId="14B4C48A" w14:textId="77777777" w:rsidR="0023676B" w:rsidRPr="007F14F7" w:rsidRDefault="0023676B" w:rsidP="003B5B16">
            <w:pPr>
              <w:pStyle w:val="Tablelistbullet2"/>
              <w:spacing w:after="120"/>
              <w:ind w:left="792" w:right="720"/>
            </w:pPr>
            <w:r w:rsidRPr="007F14F7">
              <w:t xml:space="preserve">Dispositivos para lancetas y lancetas </w:t>
            </w:r>
          </w:p>
          <w:p w14:paraId="75E4B06E" w14:textId="77777777" w:rsidR="0023676B" w:rsidRPr="007F14F7" w:rsidRDefault="0023676B" w:rsidP="003B5B16">
            <w:pPr>
              <w:pStyle w:val="Tablelistbullet2"/>
              <w:spacing w:after="120"/>
              <w:ind w:left="792" w:right="720"/>
            </w:pPr>
            <w:r w:rsidRPr="007F14F7">
              <w:t xml:space="preserve">Preparados de control de glucosa para comprobar la exactitud de las tiras de prueba y monitores </w:t>
            </w:r>
          </w:p>
          <w:p w14:paraId="6AE29701" w14:textId="6DDEF08A" w:rsidR="0023676B" w:rsidRPr="00D4660A" w:rsidRDefault="00D4660A" w:rsidP="00D4660A">
            <w:pPr>
              <w:pStyle w:val="CH4ChartRegularTextCMSNEW"/>
              <w:jc w:val="right"/>
              <w:rPr>
                <w:b/>
                <w:bCs/>
              </w:rPr>
            </w:pPr>
            <w:r w:rsidRPr="00D4660A">
              <w:rPr>
                <w:b/>
                <w:bCs/>
              </w:rPr>
              <w:t>Estos beneficios continúan en la siguiente página</w:t>
            </w:r>
          </w:p>
        </w:tc>
        <w:tc>
          <w:tcPr>
            <w:tcW w:w="2705" w:type="dxa"/>
            <w:shd w:val="clear" w:color="auto" w:fill="auto"/>
          </w:tcPr>
          <w:p w14:paraId="11C7FBA6" w14:textId="77777777" w:rsidR="0023676B" w:rsidRPr="004A17A1" w:rsidRDefault="0023676B" w:rsidP="00D5620B">
            <w:pPr>
              <w:pStyle w:val="Tabletext"/>
            </w:pPr>
          </w:p>
        </w:tc>
      </w:tr>
      <w:tr w:rsidR="00D4660A" w:rsidRPr="00D5642C" w14:paraId="48497AEA" w14:textId="77777777" w:rsidTr="00D4660A">
        <w:trPr>
          <w:gridAfter w:val="1"/>
          <w:wAfter w:w="9" w:type="dxa"/>
          <w:cantSplit/>
          <w:trHeight w:val="288"/>
        </w:trPr>
        <w:tc>
          <w:tcPr>
            <w:tcW w:w="7193" w:type="dxa"/>
            <w:shd w:val="clear" w:color="auto" w:fill="auto"/>
          </w:tcPr>
          <w:p w14:paraId="085CB80C" w14:textId="5F100E73" w:rsidR="00D4660A" w:rsidRPr="007F14F7" w:rsidRDefault="00D4660A" w:rsidP="00D4660A">
            <w:pPr>
              <w:pStyle w:val="Tableheading"/>
              <w:spacing w:after="200"/>
            </w:pPr>
            <w:r w:rsidRPr="007F14F7">
              <w:lastRenderedPageBreak/>
              <w:t>Servicios para controlar la diabetes</w:t>
            </w:r>
            <w:r>
              <w:t xml:space="preserve"> </w:t>
            </w:r>
            <w:r w:rsidRPr="00D4660A">
              <w:t>(continuación)</w:t>
            </w:r>
          </w:p>
          <w:p w14:paraId="7B45C6A1" w14:textId="77777777" w:rsidR="00D4660A" w:rsidRPr="004A64F9" w:rsidRDefault="00D4660A" w:rsidP="00D4660A">
            <w:pPr>
              <w:pStyle w:val="TablelistbulletFirstLevel"/>
              <w:numPr>
                <w:ilvl w:val="0"/>
                <w:numId w:val="22"/>
              </w:numPr>
              <w:rPr>
                <w:lang w:val="es-AR"/>
              </w:rPr>
            </w:pPr>
            <w:r w:rsidRPr="004A64F9">
              <w:rPr>
                <w:lang w:val="es-AR"/>
              </w:rPr>
              <w:t xml:space="preserve">Para las personas con diabetes que tengan enfermedades graves en los pies: </w:t>
            </w:r>
          </w:p>
          <w:p w14:paraId="3EE1F750" w14:textId="77777777" w:rsidR="00D4660A" w:rsidRPr="007F14F7" w:rsidRDefault="00D4660A" w:rsidP="00D4660A">
            <w:pPr>
              <w:pStyle w:val="Tablelistbullet2"/>
              <w:spacing w:after="120"/>
              <w:ind w:left="792" w:right="720"/>
            </w:pPr>
            <w:r w:rsidRPr="007F14F7">
              <w:t xml:space="preserve">Un par de zapatos terapéuticos hechos a medida (incluyendo plantillas) y dos pares adicionales de plantillas, cada año calendario, </w:t>
            </w:r>
            <w:r w:rsidRPr="00183D4C">
              <w:rPr>
                <w:b/>
                <w:bCs/>
              </w:rPr>
              <w:t>o</w:t>
            </w:r>
          </w:p>
          <w:p w14:paraId="7DD99665" w14:textId="77777777" w:rsidR="00D4660A" w:rsidRPr="007F14F7" w:rsidRDefault="00D4660A" w:rsidP="00D4660A">
            <w:pPr>
              <w:pStyle w:val="Tablelistbullet2"/>
              <w:spacing w:after="120"/>
              <w:ind w:left="792" w:right="720"/>
            </w:pPr>
            <w:r w:rsidRPr="007F14F7">
              <w:t xml:space="preserve">Un par de zapatos de profundidad (hondos) y tres pares de plantillas cada año, (esto no incluye las plantillas removibles que no son hechas a medida proporcionadas con estos zapatos) </w:t>
            </w:r>
          </w:p>
          <w:p w14:paraId="1F6B94D5" w14:textId="77777777" w:rsidR="00D4660A" w:rsidRPr="007F14F7" w:rsidRDefault="00D4660A" w:rsidP="00183D4C">
            <w:pPr>
              <w:pStyle w:val="Tablelistbullet"/>
              <w:ind w:left="432" w:right="288"/>
            </w:pPr>
            <w:r w:rsidRPr="007F14F7">
              <w:t>El plan también cubrirá la adaptación de zapatos terapéuticos hechos a medida o profundos.</w:t>
            </w:r>
          </w:p>
          <w:p w14:paraId="3F80C7F7" w14:textId="7D3977D5" w:rsidR="00D4660A" w:rsidRPr="004A17A1" w:rsidRDefault="00D4660A" w:rsidP="00F83F59">
            <w:pPr>
              <w:pStyle w:val="CH4ChartRegularTextCMSNEW"/>
              <w:rPr>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5" w:type="dxa"/>
            <w:shd w:val="clear" w:color="auto" w:fill="auto"/>
          </w:tcPr>
          <w:p w14:paraId="4A8415E9" w14:textId="77777777" w:rsidR="00D4660A" w:rsidRPr="00B742B2" w:rsidRDefault="00D4660A" w:rsidP="00D5620B">
            <w:pPr>
              <w:pStyle w:val="Tabletext"/>
              <w:rPr>
                <w:lang w:val="en-US"/>
              </w:rPr>
            </w:pPr>
          </w:p>
        </w:tc>
      </w:tr>
      <w:tr w:rsidR="0023676B" w:rsidRPr="00D5642C" w14:paraId="6B5F2142" w14:textId="77777777" w:rsidTr="00E97B69">
        <w:trPr>
          <w:gridAfter w:val="1"/>
          <w:wAfter w:w="9" w:type="dxa"/>
          <w:trHeight w:val="288"/>
        </w:trPr>
        <w:tc>
          <w:tcPr>
            <w:tcW w:w="7193" w:type="dxa"/>
            <w:shd w:val="clear" w:color="auto" w:fill="auto"/>
          </w:tcPr>
          <w:p w14:paraId="6D7A275B" w14:textId="534C4FF6" w:rsidR="0023676B" w:rsidRPr="007F14F7" w:rsidRDefault="0023676B" w:rsidP="007569DE">
            <w:pPr>
              <w:pStyle w:val="Tableheading"/>
              <w:spacing w:after="200"/>
            </w:pPr>
            <w:r w:rsidRPr="007F14F7">
              <w:t xml:space="preserve">Servicios para la audición y suministros </w:t>
            </w:r>
          </w:p>
          <w:p w14:paraId="0244CB6B" w14:textId="77777777" w:rsidR="0023676B" w:rsidRPr="007F14F7" w:rsidRDefault="0023676B" w:rsidP="00C715C5">
            <w:pPr>
              <w:pStyle w:val="Tabletext"/>
            </w:pPr>
            <w:r w:rsidRPr="007F14F7">
              <w:t>El plan cubre lo siguiente:</w:t>
            </w:r>
          </w:p>
          <w:p w14:paraId="243C7701" w14:textId="77777777" w:rsidR="0023676B" w:rsidRPr="004A64F9" w:rsidRDefault="0023676B" w:rsidP="00595C12">
            <w:pPr>
              <w:pStyle w:val="TablelistbulletFirstLevel"/>
              <w:numPr>
                <w:ilvl w:val="0"/>
                <w:numId w:val="22"/>
              </w:numPr>
              <w:rPr>
                <w:rFonts w:cs="Calibri"/>
                <w:lang w:val="es-AR"/>
              </w:rPr>
            </w:pPr>
            <w:r w:rsidRPr="004A64F9">
              <w:rPr>
                <w:lang w:val="es-AR"/>
              </w:rPr>
              <w:t>Pruebas de audición y de equilibro</w:t>
            </w:r>
            <w:r w:rsidRPr="004A64F9">
              <w:rPr>
                <w:rFonts w:cs="Calibri"/>
                <w:lang w:val="es-AR"/>
              </w:rPr>
              <w:t xml:space="preserve"> para determinar si necesita tratamiento (</w:t>
            </w:r>
            <w:r w:rsidRPr="004A64F9">
              <w:rPr>
                <w:lang w:val="es-AR"/>
              </w:rPr>
              <w:t>cubiertas como cuidado de paciente externo si las recibe de un médico, audiólogo u otro proveedor calificado</w:t>
            </w:r>
            <w:r w:rsidRPr="004A64F9">
              <w:rPr>
                <w:rFonts w:cs="Calibri"/>
                <w:lang w:val="es-AR"/>
              </w:rPr>
              <w:t>)</w:t>
            </w:r>
          </w:p>
          <w:p w14:paraId="3EAE1E82" w14:textId="77777777" w:rsidR="0023676B" w:rsidRPr="004A64F9" w:rsidRDefault="0023676B" w:rsidP="00595C12">
            <w:pPr>
              <w:pStyle w:val="TablelistbulletFirstLevel"/>
              <w:numPr>
                <w:ilvl w:val="0"/>
                <w:numId w:val="22"/>
              </w:numPr>
              <w:rPr>
                <w:lang w:val="es-AR"/>
              </w:rPr>
            </w:pPr>
            <w:r w:rsidRPr="004A64F9">
              <w:rPr>
                <w:lang w:val="es-AR"/>
              </w:rPr>
              <w:t>Audífonos, baterías y accesorios (incluyendo su reparación y/o reemplazo)</w:t>
            </w:r>
          </w:p>
          <w:p w14:paraId="38D53419" w14:textId="77777777" w:rsidR="0023676B" w:rsidRPr="007F14F7" w:rsidRDefault="0023676B" w:rsidP="00C715C5">
            <w:pPr>
              <w:pStyle w:val="Tablelistbullet2"/>
              <w:spacing w:after="120"/>
              <w:ind w:left="792" w:right="720"/>
            </w:pPr>
            <w:r w:rsidRPr="007F14F7">
              <w:rPr>
                <w:rFonts w:cs="Calibri"/>
              </w:rPr>
              <w:t xml:space="preserve">Los audífonos comunes están cubiertos cada 4 </w:t>
            </w:r>
            <w:r w:rsidRPr="007F14F7">
              <w:t>años</w:t>
            </w:r>
          </w:p>
          <w:p w14:paraId="663C78DF" w14:textId="77777777" w:rsidR="0023676B" w:rsidRPr="007F14F7" w:rsidRDefault="0023676B" w:rsidP="00C715C5">
            <w:pPr>
              <w:pStyle w:val="Tablelistbullet2"/>
              <w:spacing w:after="120"/>
              <w:ind w:left="792" w:right="720"/>
            </w:pPr>
            <w:r w:rsidRPr="007F14F7">
              <w:t xml:space="preserve">Los audífonos </w:t>
            </w:r>
            <w:r w:rsidRPr="007F14F7">
              <w:rPr>
                <w:rFonts w:cs="Calibri"/>
              </w:rPr>
              <w:t xml:space="preserve">digitales/programables están cubiertos cada 5 </w:t>
            </w:r>
            <w:r w:rsidRPr="007F14F7">
              <w:t>años</w:t>
            </w:r>
          </w:p>
          <w:p w14:paraId="38F60264" w14:textId="77777777" w:rsidR="0023676B" w:rsidRPr="00B742B2" w:rsidRDefault="0023676B" w:rsidP="00C715C5">
            <w:pPr>
              <w:pStyle w:val="Tabletext"/>
              <w:rPr>
                <w:rFonts w:cs="Calibri"/>
                <w:lang w:val="en-US"/>
              </w:rPr>
            </w:pPr>
            <w:r w:rsidRPr="00B742B2">
              <w:rPr>
                <w:rStyle w:val="PlanInstructions"/>
                <w:i w:val="0"/>
                <w:lang w:val="en-US"/>
              </w:rPr>
              <w:t>[</w:t>
            </w:r>
            <w:r w:rsidRPr="00B742B2">
              <w:rPr>
                <w:rStyle w:val="PlanInstructions"/>
                <w:lang w:val="en-US"/>
              </w:rPr>
              <w:t>List any additional benefits offered or modify language above as necessary to reflect additional benefits offered.</w:t>
            </w:r>
            <w:r w:rsidRPr="00B742B2">
              <w:rPr>
                <w:rStyle w:val="PlanInstructions"/>
                <w:i w:val="0"/>
                <w:lang w:val="en-US"/>
              </w:rPr>
              <w:t>]</w:t>
            </w:r>
          </w:p>
        </w:tc>
        <w:tc>
          <w:tcPr>
            <w:tcW w:w="2705" w:type="dxa"/>
            <w:shd w:val="clear" w:color="auto" w:fill="auto"/>
          </w:tcPr>
          <w:p w14:paraId="50C68813" w14:textId="77777777" w:rsidR="0023676B" w:rsidRPr="00B742B2" w:rsidRDefault="0023676B" w:rsidP="00D5620B">
            <w:pPr>
              <w:pStyle w:val="Tabletext"/>
              <w:rPr>
                <w:lang w:val="en-US"/>
              </w:rPr>
            </w:pPr>
          </w:p>
        </w:tc>
      </w:tr>
      <w:tr w:rsidR="0023676B" w:rsidRPr="00D5642C" w14:paraId="19B80836" w14:textId="77777777" w:rsidTr="00C82CBB">
        <w:trPr>
          <w:gridAfter w:val="1"/>
          <w:wAfter w:w="9" w:type="dxa"/>
          <w:cantSplit/>
          <w:trHeight w:val="288"/>
        </w:trPr>
        <w:tc>
          <w:tcPr>
            <w:tcW w:w="7193" w:type="dxa"/>
            <w:shd w:val="clear" w:color="auto" w:fill="auto"/>
          </w:tcPr>
          <w:p w14:paraId="3B8BD172" w14:textId="557D6743" w:rsidR="0023676B" w:rsidRPr="007F14F7" w:rsidRDefault="0023676B" w:rsidP="007569DE">
            <w:pPr>
              <w:pStyle w:val="Tableheading"/>
              <w:spacing w:after="200"/>
            </w:pPr>
            <w:r w:rsidRPr="007F14F7">
              <w:lastRenderedPageBreak/>
              <w:t>Servicios quiroprácticos</w:t>
            </w:r>
          </w:p>
          <w:p w14:paraId="7DEECE9D" w14:textId="77777777" w:rsidR="0023676B" w:rsidRPr="007F14F7" w:rsidRDefault="0023676B" w:rsidP="00C715C5">
            <w:pPr>
              <w:pStyle w:val="Tabletext"/>
            </w:pPr>
            <w:r w:rsidRPr="007F14F7">
              <w:t xml:space="preserve">El plan cubre: </w:t>
            </w:r>
          </w:p>
          <w:p w14:paraId="4D7952D2" w14:textId="77777777" w:rsidR="0023676B" w:rsidRPr="007F14F7" w:rsidRDefault="0023676B" w:rsidP="00595C12">
            <w:pPr>
              <w:pStyle w:val="TablelistbulletFirstLevel"/>
              <w:numPr>
                <w:ilvl w:val="0"/>
                <w:numId w:val="22"/>
              </w:numPr>
            </w:pPr>
            <w:r w:rsidRPr="007F14F7">
              <w:t>Radiografías</w:t>
            </w:r>
          </w:p>
          <w:p w14:paraId="426B30CF" w14:textId="77777777" w:rsidR="0023676B" w:rsidRPr="004A64F9" w:rsidRDefault="0023676B" w:rsidP="00595C12">
            <w:pPr>
              <w:pStyle w:val="TablelistbulletFirstLevel"/>
              <w:numPr>
                <w:ilvl w:val="0"/>
                <w:numId w:val="22"/>
              </w:numPr>
              <w:rPr>
                <w:lang w:val="es-AR"/>
              </w:rPr>
            </w:pPr>
            <w:r w:rsidRPr="004A64F9">
              <w:rPr>
                <w:lang w:val="es-AR"/>
              </w:rPr>
              <w:t xml:space="preserve">Ajustes de la columna vertebral para corregir la alineación </w:t>
            </w:r>
          </w:p>
          <w:p w14:paraId="253C4BF8" w14:textId="77777777" w:rsidR="0023676B" w:rsidRPr="00B742B2" w:rsidRDefault="0023676B" w:rsidP="00C715C5">
            <w:pPr>
              <w:pStyle w:val="Tabletext"/>
              <w:rPr>
                <w:rFonts w:cs="Calibri"/>
                <w:lang w:val="en-US"/>
              </w:rPr>
            </w:pPr>
            <w:r w:rsidRPr="00B742B2">
              <w:rPr>
                <w:rStyle w:val="PlanInstructions"/>
                <w:i w:val="0"/>
                <w:lang w:val="en-US"/>
              </w:rPr>
              <w:t>[</w:t>
            </w:r>
            <w:r w:rsidRPr="00B742B2">
              <w:rPr>
                <w:rStyle w:val="PlanInstructions"/>
                <w:lang w:val="en-US"/>
              </w:rPr>
              <w:t>List any additional benefits offered. Also, list any restrictions, such as the maximum number of visits.</w:t>
            </w:r>
            <w:r w:rsidRPr="00B742B2">
              <w:rPr>
                <w:rStyle w:val="PlanInstructions"/>
                <w:i w:val="0"/>
                <w:lang w:val="en-US"/>
              </w:rPr>
              <w:t>]</w:t>
            </w:r>
          </w:p>
        </w:tc>
        <w:tc>
          <w:tcPr>
            <w:tcW w:w="2705" w:type="dxa"/>
            <w:shd w:val="clear" w:color="auto" w:fill="auto"/>
          </w:tcPr>
          <w:p w14:paraId="153B299C" w14:textId="77777777" w:rsidR="0023676B" w:rsidRPr="00B742B2" w:rsidRDefault="0023676B" w:rsidP="00D5620B">
            <w:pPr>
              <w:pStyle w:val="Tabletext"/>
              <w:rPr>
                <w:lang w:val="en-US"/>
              </w:rPr>
            </w:pPr>
          </w:p>
        </w:tc>
      </w:tr>
      <w:tr w:rsidR="0023676B" w:rsidRPr="007F14F7" w14:paraId="2960609E" w14:textId="77777777" w:rsidTr="00E97B69">
        <w:trPr>
          <w:gridAfter w:val="1"/>
          <w:wAfter w:w="9" w:type="dxa"/>
          <w:trHeight w:val="288"/>
        </w:trPr>
        <w:tc>
          <w:tcPr>
            <w:tcW w:w="7193" w:type="dxa"/>
            <w:shd w:val="clear" w:color="auto" w:fill="auto"/>
          </w:tcPr>
          <w:p w14:paraId="441FBE7B" w14:textId="4BB8A273" w:rsidR="0023676B" w:rsidRPr="007F14F7" w:rsidRDefault="0023676B" w:rsidP="007569DE">
            <w:pPr>
              <w:pStyle w:val="Tableheading"/>
              <w:spacing w:after="200"/>
            </w:pPr>
            <w:r w:rsidRPr="007F14F7">
              <w:t xml:space="preserve">Servicios y suministros para tratar enfermedades renales </w:t>
            </w:r>
          </w:p>
          <w:p w14:paraId="10DB5DBC" w14:textId="77777777" w:rsidR="0023676B" w:rsidRPr="007F14F7" w:rsidRDefault="0023676B" w:rsidP="002C4536">
            <w:pPr>
              <w:pStyle w:val="Tabletext"/>
              <w:rPr>
                <w:bCs/>
              </w:rPr>
            </w:pPr>
            <w:r w:rsidRPr="007F14F7">
              <w:t>El plan cubrirá los siguientes servicios</w:t>
            </w:r>
            <w:r w:rsidRPr="007F14F7">
              <w:rPr>
                <w:bCs/>
              </w:rPr>
              <w:t xml:space="preserve">: </w:t>
            </w:r>
          </w:p>
          <w:p w14:paraId="4AA7C219"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Servicios educativos sobre la insuficiencia renal para enseñar sobre el cuidado de los riñones y ayudarle a tomar buenas decisiones sobre su cuidado</w:t>
            </w:r>
          </w:p>
          <w:p w14:paraId="20CE19E4"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Tratamientos de diálisis como paciente externo, incluyendo tratamientos de diálisis cuando se encuentre temporariamente fuera de su área de servicio, como se explica en el Capítulo 3</w:t>
            </w:r>
            <w:r w:rsidRPr="004A64F9">
              <w:rPr>
                <w:rFonts w:eastAsia="Times New Roman" w:cs="Calibri"/>
                <w:lang w:val="es-AR"/>
              </w:rPr>
              <w:t xml:space="preserve"> </w:t>
            </w:r>
            <w:r w:rsidRPr="004A64F9">
              <w:rPr>
                <w:rStyle w:val="PlanInstructions"/>
                <w:i w:val="0"/>
                <w:lang w:val="es-AR"/>
              </w:rPr>
              <w:t>[</w:t>
            </w:r>
            <w:r w:rsidRPr="004A64F9">
              <w:rPr>
                <w:rStyle w:val="PlanInstructions"/>
                <w:lang w:val="es-AR"/>
              </w:rPr>
              <w:t>plans may insert reference, as applicable</w:t>
            </w:r>
            <w:r w:rsidRPr="004A64F9">
              <w:rPr>
                <w:rStyle w:val="PlanInstructions"/>
                <w:i w:val="0"/>
                <w:lang w:val="es-AR"/>
              </w:rPr>
              <w:t>]</w:t>
            </w:r>
          </w:p>
          <w:p w14:paraId="1DC40D62"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 xml:space="preserve">Tratamientos de diálisis como paciente interno, si usted ingresa como paciente a un hospital para recibir cuidado especial </w:t>
            </w:r>
          </w:p>
          <w:p w14:paraId="05421C02"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 xml:space="preserve">Entrenamiento para hacerse diálisis a usted mismo, incluyendo entrenamiento para usted y para otra persona que le ayude en su hogar con sus tratamientos de diálisis </w:t>
            </w:r>
          </w:p>
          <w:p w14:paraId="54391D11"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Equipo y suministros para hacerse diálisis en el hogar</w:t>
            </w:r>
          </w:p>
          <w:p w14:paraId="2E1CF2B0" w14:textId="77777777" w:rsidR="0023676B" w:rsidRPr="004A64F9" w:rsidRDefault="0023676B" w:rsidP="00595C12">
            <w:pPr>
              <w:pStyle w:val="TablelistbulletFirstLevel"/>
              <w:numPr>
                <w:ilvl w:val="0"/>
                <w:numId w:val="22"/>
              </w:numPr>
              <w:rPr>
                <w:rFonts w:eastAsia="Times New Roman" w:cs="Calibri"/>
                <w:lang w:val="es-AR"/>
              </w:rPr>
            </w:pPr>
            <w:r w:rsidRPr="004A64F9">
              <w:rPr>
                <w:lang w:val="es-AR"/>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279717CA" w14:textId="31E942C4" w:rsidR="0023676B" w:rsidRPr="007F14F7" w:rsidRDefault="0023676B" w:rsidP="002C4536">
            <w:pPr>
              <w:pStyle w:val="Tabletext"/>
            </w:pPr>
            <w:r w:rsidRPr="007F14F7">
              <w:rPr>
                <w:b/>
              </w:rPr>
              <w:t>Nota:</w:t>
            </w:r>
            <w:r w:rsidRPr="007F14F7">
              <w:t xml:space="preserve"> Sus beneficios de medicamentos de Medicare Parte B pagarán por ciertos medicamentos para diálisis. Para obtener información, lea “Medicamentos de receta de Medicare Parte B” en ésta tabla.</w:t>
            </w:r>
          </w:p>
        </w:tc>
        <w:tc>
          <w:tcPr>
            <w:tcW w:w="2705" w:type="dxa"/>
            <w:shd w:val="clear" w:color="auto" w:fill="auto"/>
          </w:tcPr>
          <w:p w14:paraId="6A786FA8" w14:textId="77777777" w:rsidR="0023676B" w:rsidRPr="007F14F7" w:rsidRDefault="0023676B" w:rsidP="00D5620B">
            <w:pPr>
              <w:pStyle w:val="Tabletext"/>
            </w:pPr>
          </w:p>
        </w:tc>
      </w:tr>
      <w:tr w:rsidR="0023676B" w:rsidRPr="007F14F7" w14:paraId="3381F51F" w14:textId="77777777" w:rsidTr="00E97B69">
        <w:trPr>
          <w:gridAfter w:val="1"/>
          <w:wAfter w:w="9" w:type="dxa"/>
          <w:trHeight w:val="288"/>
        </w:trPr>
        <w:tc>
          <w:tcPr>
            <w:tcW w:w="7193" w:type="dxa"/>
            <w:shd w:val="clear" w:color="auto" w:fill="auto"/>
          </w:tcPr>
          <w:p w14:paraId="25E42C13" w14:textId="55E7F86E" w:rsidR="0023676B" w:rsidRPr="007F14F7" w:rsidRDefault="0023676B" w:rsidP="007569DE">
            <w:pPr>
              <w:pStyle w:val="Tableheading"/>
              <w:spacing w:after="200"/>
            </w:pPr>
            <w:r w:rsidRPr="007F14F7">
              <w:lastRenderedPageBreak/>
              <w:t xml:space="preserve">Specialized Recovery Services (SRS) Program (Programa de servicios especializados de recuperación, SRS) </w:t>
            </w:r>
          </w:p>
          <w:p w14:paraId="245FC4B9" w14:textId="77777777" w:rsidR="0023676B" w:rsidRPr="007F14F7" w:rsidRDefault="0023676B" w:rsidP="007569DE">
            <w:pPr>
              <w:pStyle w:val="Tabletext"/>
              <w:rPr>
                <w:rFonts w:eastAsia="Calibri"/>
              </w:rPr>
            </w:pPr>
            <w:r w:rsidRPr="007F14F7">
              <w:rPr>
                <w:rFonts w:eastAsia="Calibri"/>
              </w:rPr>
              <w:t>Si usted es un adulto a quien se le ha diagnosticado con una enfermedad mental grave y persistente y usted vive en la comunidad, posiblemente sea elegible para recibir SRS específicos para sus necesidades de recuperación. Si usted se inscribe en el programa SRS, el plan cubrirá los tres servicios siguientes:</w:t>
            </w:r>
          </w:p>
          <w:p w14:paraId="716F48A1" w14:textId="77777777" w:rsidR="0023676B" w:rsidRPr="004A64F9" w:rsidRDefault="0023676B" w:rsidP="00595C12">
            <w:pPr>
              <w:pStyle w:val="TablelistbulletFirstLevel"/>
              <w:numPr>
                <w:ilvl w:val="0"/>
                <w:numId w:val="22"/>
              </w:numPr>
              <w:rPr>
                <w:lang w:val="es-AR"/>
              </w:rPr>
            </w:pPr>
            <w:r w:rsidRPr="004A64F9">
              <w:rPr>
                <w:lang w:val="es-AR"/>
              </w:rPr>
              <w:t>Administración de recuperación: los administradores de recuperación trabajarán con usted para:</w:t>
            </w:r>
          </w:p>
          <w:p w14:paraId="55422C38" w14:textId="77777777" w:rsidR="0023676B" w:rsidRPr="007F14F7" w:rsidRDefault="0023676B" w:rsidP="00107716">
            <w:pPr>
              <w:pStyle w:val="Tablelistbullet2"/>
              <w:spacing w:after="120"/>
              <w:ind w:left="792" w:right="720"/>
            </w:pPr>
            <w:r w:rsidRPr="007F14F7">
              <w:t>desarrollar un plan de cuidados centrado en la persona, que refleje sus objetivos personales y sus resultados deseados;</w:t>
            </w:r>
          </w:p>
          <w:p w14:paraId="66A73130" w14:textId="77777777" w:rsidR="0023676B" w:rsidRPr="007F14F7" w:rsidRDefault="0023676B" w:rsidP="00107716">
            <w:pPr>
              <w:pStyle w:val="Tablelistbullet2"/>
              <w:spacing w:after="120"/>
              <w:ind w:left="792" w:right="720"/>
            </w:pPr>
            <w:r w:rsidRPr="007F14F7">
              <w:t xml:space="preserve">vigilar de manera regular su plan, por medio de reuniones regulares y, </w:t>
            </w:r>
          </w:p>
          <w:p w14:paraId="5BA57A9B" w14:textId="77777777" w:rsidR="0023676B" w:rsidRPr="007F14F7" w:rsidRDefault="0023676B" w:rsidP="00107716">
            <w:pPr>
              <w:pStyle w:val="Tablelistbullet2"/>
              <w:spacing w:after="120"/>
              <w:ind w:left="792" w:right="720"/>
              <w:rPr>
                <w:rFonts w:eastAsia="Calibri"/>
              </w:rPr>
            </w:pPr>
            <w:r w:rsidRPr="007F14F7">
              <w:t>proporcionar información y recomendaciones.</w:t>
            </w:r>
          </w:p>
          <w:p w14:paraId="129B104F" w14:textId="77777777" w:rsidR="0023676B" w:rsidRPr="004A64F9" w:rsidRDefault="0023676B" w:rsidP="00595C12">
            <w:pPr>
              <w:pStyle w:val="TablelistbulletFirstLevel"/>
              <w:numPr>
                <w:ilvl w:val="0"/>
                <w:numId w:val="22"/>
              </w:numPr>
              <w:rPr>
                <w:lang w:val="es-AR"/>
              </w:rPr>
            </w:pPr>
            <w:r w:rsidRPr="004A64F9">
              <w:rPr>
                <w:lang w:val="es-AR"/>
              </w:rPr>
              <w:t>Individualized Placement and Support-Supported Employment (IPS-SE); (Colocación y respaldo personalizado; Empleo respaldado, IPS-SE): Los servicios de empleo respaldado pueden:</w:t>
            </w:r>
          </w:p>
          <w:p w14:paraId="61CD6842" w14:textId="77777777" w:rsidR="0023676B" w:rsidRPr="007F14F7" w:rsidRDefault="0023676B" w:rsidP="00107716">
            <w:pPr>
              <w:pStyle w:val="Tablelistbullet2"/>
              <w:spacing w:after="120"/>
              <w:ind w:left="792" w:right="720"/>
            </w:pPr>
            <w:r w:rsidRPr="007F14F7">
              <w:t>ayudarle a encontrar un trabajo, si le interesa trabajar;</w:t>
            </w:r>
          </w:p>
          <w:p w14:paraId="2025A9B5" w14:textId="77777777" w:rsidR="0023676B" w:rsidRPr="007F14F7" w:rsidRDefault="0023676B" w:rsidP="00107716">
            <w:pPr>
              <w:pStyle w:val="Tablelistbullet2"/>
              <w:spacing w:after="120"/>
              <w:ind w:left="792" w:right="720"/>
            </w:pPr>
            <w:r w:rsidRPr="007F14F7">
              <w:t xml:space="preserve">evaluar sus intereses, capacidades y experiencia, en relación con sus objetivos de empleo y, </w:t>
            </w:r>
          </w:p>
          <w:p w14:paraId="03B21BB1" w14:textId="77777777" w:rsidR="0023676B" w:rsidRPr="007F14F7" w:rsidRDefault="0023676B" w:rsidP="00107716">
            <w:pPr>
              <w:pStyle w:val="Tablelistbullet2"/>
              <w:spacing w:after="120"/>
              <w:ind w:left="792" w:right="720"/>
              <w:rPr>
                <w:rFonts w:eastAsia="Calibri"/>
              </w:rPr>
            </w:pPr>
            <w:r w:rsidRPr="007F14F7">
              <w:t>proporcionarle respaldo continuo para ayudar a conservar su empleo.</w:t>
            </w:r>
          </w:p>
          <w:p w14:paraId="3FD60BD9" w14:textId="77777777" w:rsidR="0023676B" w:rsidRPr="004A64F9" w:rsidRDefault="0023676B" w:rsidP="00595C12">
            <w:pPr>
              <w:pStyle w:val="TablelistbulletFirstLevel"/>
              <w:numPr>
                <w:ilvl w:val="0"/>
                <w:numId w:val="22"/>
              </w:numPr>
              <w:rPr>
                <w:lang w:val="es-AR"/>
              </w:rPr>
            </w:pPr>
            <w:r w:rsidRPr="004A64F9">
              <w:rPr>
                <w:lang w:val="es-AR"/>
              </w:rPr>
              <w:t>Recuperación con apoyo de personas en la misma situación:</w:t>
            </w:r>
          </w:p>
          <w:p w14:paraId="2820D916" w14:textId="77777777" w:rsidR="0023676B" w:rsidRPr="007F14F7" w:rsidRDefault="0023676B" w:rsidP="00107716">
            <w:pPr>
              <w:pStyle w:val="Tablelistbullet2"/>
              <w:spacing w:after="120"/>
              <w:ind w:left="792" w:right="720"/>
            </w:pPr>
            <w:r w:rsidRPr="007F14F7">
              <w:t>otras personas que se han recuperado de las mismas condiciones comparten sus propias experiencias con enfermedades de salud mental y por abuso en el consumo de sustancias, para ayudarle a usted a alcanzar sus objetivos de recuperación y,</w:t>
            </w:r>
          </w:p>
          <w:p w14:paraId="5C04FD1D" w14:textId="24088145" w:rsidR="0023676B" w:rsidRPr="007F14F7" w:rsidRDefault="00F9071C" w:rsidP="007569DE">
            <w:pPr>
              <w:pStyle w:val="Tabletext"/>
              <w:jc w:val="right"/>
              <w:rPr>
                <w:iCs/>
                <w:sz w:val="20"/>
              </w:rPr>
            </w:pPr>
            <w:r w:rsidRPr="00F9071C">
              <w:rPr>
                <w:b/>
                <w:bCs/>
                <w:iCs/>
              </w:rPr>
              <w:t>Estos beneficios continúan en la siguiente página</w:t>
            </w:r>
          </w:p>
        </w:tc>
        <w:tc>
          <w:tcPr>
            <w:tcW w:w="2705" w:type="dxa"/>
            <w:shd w:val="clear" w:color="auto" w:fill="auto"/>
          </w:tcPr>
          <w:p w14:paraId="466F3646" w14:textId="06B9AFA8" w:rsidR="0023676B" w:rsidRPr="007F14F7" w:rsidRDefault="0023676B" w:rsidP="007569DE">
            <w:pPr>
              <w:pStyle w:val="Tabletext"/>
              <w:rPr>
                <w:rStyle w:val="PlanInstructions"/>
                <w:i w:val="0"/>
              </w:rPr>
            </w:pPr>
            <w:r w:rsidRPr="00C32B97">
              <w:rPr>
                <w:rStyle w:val="PlanInstructions"/>
                <w:i w:val="0"/>
                <w:color w:val="auto"/>
              </w:rPr>
              <w:t xml:space="preserve">Si usted está interesado en el programa SRS, usted será conectado con un administrador de recuperación que va a comenzar la evaluación de su elegibilidad y ver cosas tales como su diagnóstico y su necesidad de ayuda con actividades como sus citas médicas, interacciones sociales y habilidades de vida. </w:t>
            </w:r>
          </w:p>
        </w:tc>
      </w:tr>
      <w:tr w:rsidR="0023676B" w:rsidRPr="007F14F7" w14:paraId="0638537F" w14:textId="77777777" w:rsidTr="00A203DB">
        <w:trPr>
          <w:gridAfter w:val="1"/>
          <w:wAfter w:w="9" w:type="dxa"/>
          <w:cantSplit/>
          <w:trHeight w:val="288"/>
        </w:trPr>
        <w:tc>
          <w:tcPr>
            <w:tcW w:w="7193" w:type="dxa"/>
            <w:shd w:val="clear" w:color="auto" w:fill="auto"/>
          </w:tcPr>
          <w:p w14:paraId="0BD30B3D" w14:textId="6C4D7B4C" w:rsidR="0023676B" w:rsidRPr="007F14F7" w:rsidRDefault="0023676B" w:rsidP="007569DE">
            <w:pPr>
              <w:pStyle w:val="Tableheading"/>
              <w:spacing w:after="200"/>
              <w:rPr>
                <w:b w:val="0"/>
              </w:rPr>
            </w:pPr>
            <w:r w:rsidRPr="007F14F7">
              <w:lastRenderedPageBreak/>
              <w:t>Specialized Recovery Services (SRS) Program (Programa de servicios especializados de recuperación, SRS) (continuación)</w:t>
            </w:r>
          </w:p>
          <w:p w14:paraId="17B72F54" w14:textId="77777777" w:rsidR="0023676B" w:rsidRPr="007F14F7" w:rsidRDefault="0023676B" w:rsidP="00107716">
            <w:pPr>
              <w:pStyle w:val="Tablelistbullet2"/>
              <w:spacing w:after="120"/>
              <w:ind w:left="792" w:right="720"/>
            </w:pPr>
            <w:r w:rsidRPr="007F14F7">
              <w:t>los objetivos se incluyen en un plan de cuidados que usted mismo diseña, con base en sus preferencias y la disponibilidad de la comunidad y los respaldos.</w:t>
            </w:r>
          </w:p>
          <w:p w14:paraId="30E9C06E" w14:textId="7C77677D" w:rsidR="0023676B" w:rsidRPr="007F14F7" w:rsidRDefault="0023676B" w:rsidP="001C4668">
            <w:pPr>
              <w:pStyle w:val="Tabletext"/>
            </w:pPr>
            <w:r w:rsidRPr="007F14F7">
              <w:t>La relación con personas en las mismas condiciones que usted, puede ayudarle a enfocarse en las estrategias y su avance hacia la autodeterminación, autodefensa, bienestar e independencia.</w:t>
            </w:r>
          </w:p>
        </w:tc>
        <w:tc>
          <w:tcPr>
            <w:tcW w:w="2705" w:type="dxa"/>
            <w:shd w:val="clear" w:color="auto" w:fill="auto"/>
          </w:tcPr>
          <w:p w14:paraId="1287FE6D" w14:textId="77777777" w:rsidR="0023676B" w:rsidRPr="007F14F7" w:rsidRDefault="0023676B" w:rsidP="005E7BFB">
            <w:pPr>
              <w:pStyle w:val="Tabletext"/>
              <w:rPr>
                <w:rStyle w:val="PlanInstructions"/>
                <w:i w:val="0"/>
              </w:rPr>
            </w:pPr>
          </w:p>
        </w:tc>
      </w:tr>
      <w:tr w:rsidR="00175D15" w:rsidRPr="007F14F7" w14:paraId="68962504" w14:textId="77777777" w:rsidTr="00E97B69">
        <w:trPr>
          <w:gridAfter w:val="1"/>
          <w:wAfter w:w="9" w:type="dxa"/>
          <w:trHeight w:val="288"/>
        </w:trPr>
        <w:tc>
          <w:tcPr>
            <w:tcW w:w="7193" w:type="dxa"/>
            <w:shd w:val="clear" w:color="auto" w:fill="auto"/>
          </w:tcPr>
          <w:p w14:paraId="59B7D12D" w14:textId="77777777" w:rsidR="00175D15" w:rsidRDefault="00175D15" w:rsidP="007569DE">
            <w:pPr>
              <w:pStyle w:val="Tableheading"/>
              <w:spacing w:after="200"/>
            </w:pPr>
            <w:r w:rsidRPr="00175D15">
              <w:t>Terapia de ejercicios supervisada (SET, por sus siglas en inglés)</w:t>
            </w:r>
          </w:p>
          <w:p w14:paraId="7C1D707D" w14:textId="77777777" w:rsidR="00175D15" w:rsidRPr="004A64F9" w:rsidRDefault="00C00F16" w:rsidP="004A64F9">
            <w:pPr>
              <w:pStyle w:val="Tableheading"/>
              <w:rPr>
                <w:b w:val="0"/>
              </w:rPr>
            </w:pPr>
            <w:r w:rsidRPr="004A64F9">
              <w:rPr>
                <w:b w:val="0"/>
              </w:rPr>
              <w:t>El plan pagará la SET para los miembros con enfermedad arterial periférica (PAD, por sus siglas en inglés) sintomática que tengan una derivación por PAD de un médico responsable por el tratamiento de PAD. El plan pagará:</w:t>
            </w:r>
          </w:p>
          <w:p w14:paraId="7D87B9DB" w14:textId="77777777" w:rsidR="00C00F16" w:rsidRPr="004A64F9" w:rsidRDefault="00C00F16" w:rsidP="004A64F9">
            <w:pPr>
              <w:pStyle w:val="TablelistbulletFirstLevel"/>
              <w:numPr>
                <w:ilvl w:val="0"/>
                <w:numId w:val="22"/>
              </w:numPr>
              <w:rPr>
                <w:lang w:val="es-AR"/>
              </w:rPr>
            </w:pPr>
            <w:r w:rsidRPr="004A64F9">
              <w:rPr>
                <w:lang w:val="es-AR"/>
              </w:rPr>
              <w:t>Hasta 36 sesiones durante un período de 12 semanas si se cumplen todos los requisitos de la SET</w:t>
            </w:r>
          </w:p>
          <w:p w14:paraId="5AF1FCCB" w14:textId="77777777" w:rsidR="00C00F16" w:rsidRPr="004A64F9" w:rsidRDefault="00C00F16" w:rsidP="004A64F9">
            <w:pPr>
              <w:pStyle w:val="TablelistbulletFirstLevel"/>
              <w:numPr>
                <w:ilvl w:val="0"/>
                <w:numId w:val="22"/>
              </w:numPr>
              <w:rPr>
                <w:lang w:val="es-AR"/>
              </w:rPr>
            </w:pPr>
            <w:r w:rsidRPr="004A64F9">
              <w:rPr>
                <w:lang w:val="es-AR"/>
              </w:rPr>
              <w:t>36 sesiones adicionales en el tiempo si un proveedor de cuidado de salud lo considera médicamente necesario</w:t>
            </w:r>
          </w:p>
          <w:p w14:paraId="107BE9B7" w14:textId="77777777" w:rsidR="00C00F16" w:rsidRPr="004A64F9" w:rsidRDefault="00C00F16" w:rsidP="00C00F16">
            <w:pPr>
              <w:pStyle w:val="Tableheading"/>
              <w:rPr>
                <w:b w:val="0"/>
              </w:rPr>
            </w:pPr>
            <w:r w:rsidRPr="004A64F9">
              <w:rPr>
                <w:b w:val="0"/>
              </w:rPr>
              <w:t>El programa SET debe ser:</w:t>
            </w:r>
          </w:p>
          <w:p w14:paraId="7CC1CF85" w14:textId="6DD5F47B" w:rsidR="00C00F16" w:rsidRPr="004A64F9" w:rsidRDefault="00C00F16" w:rsidP="004A64F9">
            <w:pPr>
              <w:pStyle w:val="TablelistbulletFirstLevel"/>
              <w:numPr>
                <w:ilvl w:val="0"/>
                <w:numId w:val="22"/>
              </w:numPr>
              <w:rPr>
                <w:lang w:val="es-AR"/>
              </w:rPr>
            </w:pPr>
            <w:r>
              <w:rPr>
                <w:lang w:val="es-US"/>
              </w:rPr>
              <w:t>S</w:t>
            </w:r>
            <w:r w:rsidRPr="004A64F9">
              <w:rPr>
                <w:lang w:val="es-AR"/>
              </w:rPr>
              <w:t>esiones de 30 a 60 minutos de un programa terapéutico de ejercicio-entrenamiento para PAD en miembros con calambres en las piernas por un flujo sanguíneo deficiente (claudicación)</w:t>
            </w:r>
          </w:p>
          <w:p w14:paraId="32430A71" w14:textId="77777777" w:rsidR="00C00F16" w:rsidRPr="004A64F9" w:rsidRDefault="00C00F16" w:rsidP="004A64F9">
            <w:pPr>
              <w:pStyle w:val="TablelistbulletFirstLevel"/>
              <w:numPr>
                <w:ilvl w:val="0"/>
                <w:numId w:val="22"/>
              </w:numPr>
              <w:rPr>
                <w:lang w:val="es-AR"/>
              </w:rPr>
            </w:pPr>
            <w:r w:rsidRPr="004A64F9">
              <w:rPr>
                <w:lang w:val="es-AR"/>
              </w:rPr>
              <w:t>En un entorno hospitalario para pacientes externos o en un consultorio médico</w:t>
            </w:r>
          </w:p>
          <w:p w14:paraId="50F464E5" w14:textId="77777777" w:rsidR="00C00F16" w:rsidRPr="004A64F9" w:rsidRDefault="00C00F16" w:rsidP="004A64F9">
            <w:pPr>
              <w:pStyle w:val="TablelistbulletFirstLevel"/>
              <w:numPr>
                <w:ilvl w:val="0"/>
                <w:numId w:val="22"/>
              </w:numPr>
              <w:rPr>
                <w:lang w:val="es-AR"/>
              </w:rPr>
            </w:pPr>
            <w:r w:rsidRPr="004A64F9">
              <w:rPr>
                <w:lang w:val="es-AR"/>
              </w:rPr>
              <w:t>Prestado por personal calificado que se asegure de que el beneficio excede el daño y que esté capacitado en terapia de ejercicios para PAD</w:t>
            </w:r>
          </w:p>
          <w:p w14:paraId="552DDB40" w14:textId="4ACF88D8" w:rsidR="00C00F16" w:rsidRPr="004A64F9" w:rsidRDefault="00C00F16" w:rsidP="004A64F9">
            <w:pPr>
              <w:pStyle w:val="TablelistbulletFirstLevel"/>
              <w:numPr>
                <w:ilvl w:val="0"/>
                <w:numId w:val="22"/>
              </w:numPr>
              <w:rPr>
                <w:lang w:val="es-AR"/>
              </w:rPr>
            </w:pPr>
            <w:r w:rsidRPr="004A64F9">
              <w:rPr>
                <w:lang w:val="es-AR"/>
              </w:rPr>
              <w:t>Bajo la supervisión directa de un médico, asistente médico o enfermero profesional/enfermero clínico especializado capacitado tanto en técnicas de soporte vital básicas como avanzadas</w:t>
            </w:r>
          </w:p>
        </w:tc>
        <w:tc>
          <w:tcPr>
            <w:tcW w:w="2705" w:type="dxa"/>
            <w:shd w:val="clear" w:color="auto" w:fill="auto"/>
          </w:tcPr>
          <w:p w14:paraId="5B410628" w14:textId="77777777" w:rsidR="00175D15" w:rsidRPr="007F14F7" w:rsidRDefault="00175D15" w:rsidP="005E7BFB">
            <w:pPr>
              <w:pStyle w:val="Tabletext"/>
              <w:rPr>
                <w:rStyle w:val="PlanInstructions"/>
                <w:i w:val="0"/>
              </w:rPr>
            </w:pPr>
          </w:p>
        </w:tc>
      </w:tr>
      <w:tr w:rsidR="0023676B" w:rsidRPr="00D5642C" w14:paraId="2CB3DD21" w14:textId="77777777" w:rsidTr="00E97B69">
        <w:trPr>
          <w:gridAfter w:val="1"/>
          <w:wAfter w:w="9" w:type="dxa"/>
          <w:trHeight w:val="288"/>
        </w:trPr>
        <w:tc>
          <w:tcPr>
            <w:tcW w:w="7193" w:type="dxa"/>
            <w:shd w:val="clear" w:color="auto" w:fill="auto"/>
          </w:tcPr>
          <w:p w14:paraId="7167460B" w14:textId="0A08F6E6" w:rsidR="0023676B" w:rsidRPr="007F14F7" w:rsidRDefault="0023676B" w:rsidP="007569DE">
            <w:pPr>
              <w:pStyle w:val="Tableheading"/>
              <w:spacing w:after="200"/>
            </w:pPr>
            <w:r w:rsidRPr="007F14F7">
              <w:lastRenderedPageBreak/>
              <w:t xml:space="preserve">Terapia de nutrición médica </w:t>
            </w:r>
          </w:p>
          <w:p w14:paraId="21F6FA20" w14:textId="3F4E0E09" w:rsidR="0023676B" w:rsidRPr="007F14F7" w:rsidRDefault="0023676B" w:rsidP="001C4668">
            <w:pPr>
              <w:pStyle w:val="Tabletext"/>
              <w:rPr>
                <w:bCs/>
              </w:rPr>
            </w:pPr>
            <w:r w:rsidRPr="007F14F7">
              <w:t xml:space="preserve">Este beneficio es para personas con diabetes o con insuficiencia renal pero que no reciben diálisis. También es para aquellos que han recibido un trasplante de riñón cuando ha sido </w:t>
            </w:r>
            <w:r w:rsidRPr="007F14F7">
              <w:rPr>
                <w:rStyle w:val="PlanInstructions"/>
                <w:i w:val="0"/>
              </w:rPr>
              <w:t>[</w:t>
            </w:r>
            <w:r w:rsidRPr="007F14F7">
              <w:rPr>
                <w:rStyle w:val="PlanInstructions"/>
              </w:rPr>
              <w:t xml:space="preserve">insert as appropriate: </w:t>
            </w:r>
            <w:r w:rsidRPr="007F14F7">
              <w:rPr>
                <w:rStyle w:val="PlanInstructions"/>
                <w:i w:val="0"/>
              </w:rPr>
              <w:t xml:space="preserve">pre-autorizado </w:t>
            </w:r>
            <w:r w:rsidRPr="00F60069">
              <w:rPr>
                <w:rStyle w:val="PlanInstructions"/>
                <w:b/>
                <w:bCs/>
                <w:i w:val="0"/>
              </w:rPr>
              <w:t>or</w:t>
            </w:r>
            <w:r w:rsidRPr="007F14F7">
              <w:rPr>
                <w:rStyle w:val="PlanInstructions"/>
              </w:rPr>
              <w:t xml:space="preserve"> </w:t>
            </w:r>
            <w:r w:rsidRPr="007F14F7">
              <w:rPr>
                <w:rStyle w:val="PlanInstructions"/>
                <w:i w:val="0"/>
              </w:rPr>
              <w:t>ordenado]</w:t>
            </w:r>
            <w:r w:rsidRPr="007F14F7" w:rsidDel="00C147E8">
              <w:rPr>
                <w:rStyle w:val="PlanInstructions"/>
              </w:rPr>
              <w:t xml:space="preserve"> </w:t>
            </w:r>
            <w:r w:rsidRPr="007F14F7">
              <w:t>por su médico</w:t>
            </w:r>
            <w:r w:rsidRPr="007F14F7">
              <w:rPr>
                <w:bCs/>
              </w:rPr>
              <w:t xml:space="preserve">. </w:t>
            </w:r>
          </w:p>
          <w:p w14:paraId="1AE66748" w14:textId="77777777" w:rsidR="0023676B" w:rsidRPr="007F14F7" w:rsidRDefault="0023676B" w:rsidP="001C4668">
            <w:pPr>
              <w:pStyle w:val="Tabletext"/>
              <w:rPr>
                <w:bCs/>
              </w:rPr>
            </w:pPr>
            <w:r w:rsidRPr="007F14F7">
              <w:t>El plan cubrirá tres horas de servicios de consejería, en persona durante el primer año que usted reciba servicios de terapia nutricional bajo Medicare. (Esto incluye nuestro plan, cualquier plan de Medicare Advantage o Medicare). Después de eso, nosotros cubriremos dos horas de servicios de consejería, en persona, por año</w:t>
            </w:r>
            <w:r w:rsidRPr="007F14F7">
              <w:rPr>
                <w:bCs/>
              </w:rPr>
              <w:t>.</w:t>
            </w:r>
          </w:p>
          <w:p w14:paraId="1414FDD7" w14:textId="77777777" w:rsidR="0023676B" w:rsidRPr="00B742B2" w:rsidRDefault="0023676B" w:rsidP="001C4668">
            <w:pPr>
              <w:pStyle w:val="Tabletext"/>
              <w:rPr>
                <w:bCs/>
                <w:lang w:val="en-US"/>
              </w:rPr>
            </w:pPr>
            <w:r w:rsidRPr="00B742B2">
              <w:rPr>
                <w:rStyle w:val="PlanInstructions"/>
                <w:i w:val="0"/>
                <w:lang w:val="en-US"/>
              </w:rPr>
              <w:t>[</w:t>
            </w:r>
            <w:r w:rsidRPr="00B742B2">
              <w:rPr>
                <w:rStyle w:val="PlanInstructions"/>
                <w:lang w:val="en-US"/>
              </w:rPr>
              <w:t>List any additional benefits offered.</w:t>
            </w:r>
            <w:r w:rsidRPr="00B742B2">
              <w:rPr>
                <w:rStyle w:val="PlanInstructions"/>
                <w:i w:val="0"/>
                <w:lang w:val="en-US"/>
              </w:rPr>
              <w:t>]</w:t>
            </w:r>
          </w:p>
        </w:tc>
        <w:tc>
          <w:tcPr>
            <w:tcW w:w="2705" w:type="dxa"/>
            <w:shd w:val="clear" w:color="auto" w:fill="auto"/>
          </w:tcPr>
          <w:p w14:paraId="045ADBEE" w14:textId="629CF19E" w:rsidR="0023676B" w:rsidRPr="00B742B2" w:rsidRDefault="0023676B" w:rsidP="001C4668">
            <w:pPr>
              <w:pStyle w:val="Tabletext"/>
              <w:rPr>
                <w:rStyle w:val="PlanInstructions"/>
                <w:rFonts w:eastAsia="Calibri"/>
                <w:i w:val="0"/>
                <w:color w:val="auto"/>
                <w:lang w:val="en-US"/>
              </w:rPr>
            </w:pPr>
            <w:r w:rsidRPr="00B742B2">
              <w:rPr>
                <w:rStyle w:val="PlanInstructions"/>
                <w:i w:val="0"/>
                <w:lang w:val="en-US"/>
              </w:rPr>
              <w:t>[</w:t>
            </w:r>
            <w:r w:rsidRPr="00B742B2">
              <w:rPr>
                <w:rStyle w:val="PlanInstructions"/>
                <w:lang w:val="en-US"/>
              </w:rPr>
              <w:t>Provide information on the circumstances under which the member may get additional hours of treatment if condition, treatment, or diagnosis changes, and whether prior authorization or a provider order is required.</w:t>
            </w:r>
            <w:r w:rsidRPr="00B742B2">
              <w:rPr>
                <w:rStyle w:val="PlanInstructions"/>
                <w:i w:val="0"/>
                <w:lang w:val="en-US"/>
              </w:rPr>
              <w:t>]</w:t>
            </w:r>
          </w:p>
        </w:tc>
      </w:tr>
    </w:tbl>
    <w:p w14:paraId="580D7E61" w14:textId="68809B33" w:rsidR="004C6F24" w:rsidRPr="007F14F7" w:rsidRDefault="00650AB1" w:rsidP="006E2640">
      <w:pPr>
        <w:pStyle w:val="Heading1"/>
      </w:pPr>
      <w:bookmarkStart w:id="27" w:name="_Toc336955545"/>
      <w:bookmarkStart w:id="28" w:name="_Toc347922244"/>
      <w:r w:rsidRPr="00D5642C">
        <w:br w:type="page"/>
      </w:r>
      <w:bookmarkStart w:id="29" w:name="_Toc488763164"/>
      <w:bookmarkStart w:id="30" w:name="_Toc13468500"/>
      <w:r w:rsidR="000F36D1" w:rsidRPr="007F14F7">
        <w:lastRenderedPageBreak/>
        <w:t>E.</w:t>
      </w:r>
      <w:r w:rsidR="004A64F9">
        <w:tab/>
      </w:r>
      <w:r w:rsidR="000F36D1" w:rsidRPr="007F14F7">
        <w:t xml:space="preserve">Servicios </w:t>
      </w:r>
      <w:r w:rsidR="007C7AD9" w:rsidRPr="007F14F7">
        <w:t>cuando está lejos de su hogar o fuera del área de servicio</w:t>
      </w:r>
      <w:bookmarkEnd w:id="27"/>
      <w:bookmarkEnd w:id="28"/>
      <w:bookmarkEnd w:id="29"/>
      <w:bookmarkEnd w:id="30"/>
    </w:p>
    <w:p w14:paraId="18B64182" w14:textId="0E292753" w:rsidR="006030A2" w:rsidRPr="007F14F7" w:rsidRDefault="007C7AD9" w:rsidP="00CF0D2A">
      <w:pPr>
        <w:pStyle w:val="RegularTextCMS"/>
        <w:rPr>
          <w:rStyle w:val="PlanInstructions"/>
          <w:i w:val="0"/>
          <w:lang w:val="es-US"/>
        </w:rPr>
      </w:pPr>
      <w:r w:rsidRPr="007F14F7">
        <w:rPr>
          <w:lang w:val="es-US"/>
        </w:rPr>
        <w:t xml:space="preserve">Cuando está lejos de su hogar o fuera del </w:t>
      </w:r>
      <w:r w:rsidR="008C0948" w:rsidRPr="007F14F7">
        <w:rPr>
          <w:lang w:val="es-US"/>
        </w:rPr>
        <w:t xml:space="preserve">área </w:t>
      </w:r>
      <w:r w:rsidRPr="007F14F7">
        <w:rPr>
          <w:lang w:val="es-US"/>
        </w:rPr>
        <w:t>de servicio</w:t>
      </w:r>
      <w:r w:rsidR="006030A2" w:rsidRPr="007F14F7">
        <w:rPr>
          <w:lang w:val="es-US"/>
        </w:rPr>
        <w:t xml:space="preserve"> (</w:t>
      </w:r>
      <w:r w:rsidRPr="007F14F7">
        <w:rPr>
          <w:lang w:val="es-US"/>
        </w:rPr>
        <w:t xml:space="preserve">lea el </w:t>
      </w:r>
      <w:r w:rsidR="006030A2" w:rsidRPr="007F14F7">
        <w:rPr>
          <w:lang w:val="es-US"/>
        </w:rPr>
        <w:t>Cap</w:t>
      </w:r>
      <w:r w:rsidRPr="007F14F7">
        <w:rPr>
          <w:lang w:val="es-US"/>
        </w:rPr>
        <w:t>í</w:t>
      </w:r>
      <w:r w:rsidR="006030A2" w:rsidRPr="007F14F7">
        <w:rPr>
          <w:lang w:val="es-US"/>
        </w:rPr>
        <w:t>t</w:t>
      </w:r>
      <w:r w:rsidRPr="007F14F7">
        <w:rPr>
          <w:lang w:val="es-US"/>
        </w:rPr>
        <w:t>ulo</w:t>
      </w:r>
      <w:r w:rsidR="006030A2" w:rsidRPr="007F14F7">
        <w:rPr>
          <w:lang w:val="es-US"/>
        </w:rPr>
        <w:t xml:space="preserve"> 1</w:t>
      </w:r>
      <w:r w:rsidR="00561150" w:rsidRPr="007F14F7">
        <w:rPr>
          <w:lang w:val="es-US"/>
        </w:rPr>
        <w:t xml:space="preserve"> </w:t>
      </w:r>
      <w:r w:rsidR="006030A2" w:rsidRPr="007F14F7">
        <w:rPr>
          <w:rStyle w:val="PlanInstructions"/>
          <w:i w:val="0"/>
          <w:lang w:val="es-US"/>
        </w:rPr>
        <w:t>[</w:t>
      </w:r>
      <w:r w:rsidR="006030A2" w:rsidRPr="007F14F7">
        <w:rPr>
          <w:rStyle w:val="PlanInstructions"/>
          <w:lang w:val="es-US"/>
        </w:rPr>
        <w:t>plans may insert reference, as applicable</w:t>
      </w:r>
      <w:r w:rsidR="006030A2" w:rsidRPr="007F14F7">
        <w:rPr>
          <w:rStyle w:val="PlanInstructions"/>
          <w:i w:val="0"/>
          <w:lang w:val="es-US"/>
        </w:rPr>
        <w:t>]</w:t>
      </w:r>
      <w:r w:rsidR="006030A2" w:rsidRPr="007F14F7">
        <w:rPr>
          <w:lang w:val="es-US"/>
        </w:rPr>
        <w:t xml:space="preserve">) </w:t>
      </w:r>
      <w:r w:rsidRPr="007F14F7">
        <w:rPr>
          <w:lang w:val="es-US"/>
        </w:rPr>
        <w:t xml:space="preserve">y </w:t>
      </w:r>
      <w:r w:rsidR="006D7454" w:rsidRPr="007F14F7">
        <w:rPr>
          <w:lang w:val="es-US"/>
        </w:rPr>
        <w:t>necesita</w:t>
      </w:r>
      <w:r w:rsidRPr="007F14F7">
        <w:rPr>
          <w:lang w:val="es-US"/>
        </w:rPr>
        <w:t xml:space="preserve"> cuidados médicos</w:t>
      </w:r>
      <w:r w:rsidR="006030A2" w:rsidRPr="007F14F7">
        <w:rPr>
          <w:lang w:val="es-US"/>
        </w:rPr>
        <w:t xml:space="preserve"> </w:t>
      </w:r>
      <w:r w:rsidR="006030A2" w:rsidRPr="007F14F7">
        <w:rPr>
          <w:rStyle w:val="PlanInstructions"/>
          <w:i w:val="0"/>
          <w:lang w:val="es-US"/>
        </w:rPr>
        <w:t>[</w:t>
      </w:r>
      <w:r w:rsidR="006030A2" w:rsidRPr="007F14F7">
        <w:rPr>
          <w:rStyle w:val="PlanInstructions"/>
          <w:lang w:val="es-US"/>
        </w:rPr>
        <w:t>plans must explain the available services, including at a minimum emergency and urgent services, and how to access services</w:t>
      </w:r>
      <w:r w:rsidR="006030A2" w:rsidRPr="007F14F7">
        <w:rPr>
          <w:rStyle w:val="PlanInstructions"/>
          <w:i w:val="0"/>
          <w:lang w:val="es-US"/>
        </w:rPr>
        <w:t>]</w:t>
      </w:r>
      <w:r w:rsidR="006030A2" w:rsidRPr="007F14F7">
        <w:rPr>
          <w:lang w:val="es-US"/>
        </w:rPr>
        <w:t>.</w:t>
      </w:r>
    </w:p>
    <w:p w14:paraId="22FBCBC8" w14:textId="45D2F152" w:rsidR="004C6F24" w:rsidRPr="00B742B2" w:rsidRDefault="004C6F24" w:rsidP="00CF0D2A">
      <w:pPr>
        <w:pStyle w:val="RegularTextCMS"/>
        <w:rPr>
          <w:rStyle w:val="PlanInstructions"/>
        </w:rPr>
      </w:pPr>
      <w:r w:rsidRPr="00B742B2">
        <w:rPr>
          <w:rStyle w:val="PlanInstructions"/>
          <w:i w:val="0"/>
        </w:rPr>
        <w:t>[</w:t>
      </w:r>
      <w:r w:rsidRPr="00B742B2">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5E7BFB" w:rsidRPr="00B742B2">
        <w:rPr>
          <w:rStyle w:val="PlanInstructions"/>
        </w:rPr>
        <w:t xml:space="preserve">getting </w:t>
      </w:r>
      <w:r w:rsidRPr="00B742B2">
        <w:rPr>
          <w:rStyle w:val="PlanInstructions"/>
        </w:rPr>
        <w:t>the out-of-area coverage. If you allow extended periods of enrollment out-of-area per the exception in 42 CFR §422.74(b)(4)(iii) (for more than 6 months up to 12 months), also explain that here based on the language suggested below:</w:t>
      </w:r>
    </w:p>
    <w:p w14:paraId="30C569EF" w14:textId="4880B785" w:rsidR="004C6F24" w:rsidRPr="007F14F7" w:rsidRDefault="007C7AD9" w:rsidP="00CF0D2A">
      <w:pPr>
        <w:pStyle w:val="RegularTextCMS"/>
        <w:rPr>
          <w:rStyle w:val="PlanInstructions"/>
          <w:i w:val="0"/>
          <w:lang w:val="es-US"/>
        </w:rPr>
      </w:pPr>
      <w:r w:rsidRPr="007F14F7">
        <w:rPr>
          <w:rStyle w:val="PlanInstructions"/>
          <w:i w:val="0"/>
          <w:lang w:val="es-US"/>
        </w:rPr>
        <w:t>Si está fuera de</w:t>
      </w:r>
      <w:r w:rsidR="008B488D" w:rsidRPr="007F14F7">
        <w:rPr>
          <w:rStyle w:val="PlanInstructions"/>
          <w:i w:val="0"/>
          <w:lang w:val="es-US"/>
        </w:rPr>
        <w:t>l</w:t>
      </w:r>
      <w:r w:rsidRPr="007F14F7">
        <w:rPr>
          <w:rStyle w:val="PlanInstructions"/>
          <w:i w:val="0"/>
          <w:lang w:val="es-US"/>
        </w:rPr>
        <w:t xml:space="preserve"> área de servicio del plan por más de seis meses, normalmente lo retiraremos de nuestro plan. Sin embargo, ofrecemos un programa de visitante/viajero [</w:t>
      </w:r>
      <w:r w:rsidRPr="007F14F7">
        <w:rPr>
          <w:rStyle w:val="PlanInstructions"/>
          <w:lang w:val="es-US"/>
        </w:rPr>
        <w:t>specify areas where the visitor/traveler program is being offered</w:t>
      </w:r>
      <w:r w:rsidRPr="007F14F7">
        <w:rPr>
          <w:rStyle w:val="PlanInstructions"/>
          <w:i w:val="0"/>
          <w:lang w:val="es-US"/>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r w:rsidR="004C6F24" w:rsidRPr="007F14F7">
        <w:rPr>
          <w:rStyle w:val="PlanInstructions"/>
          <w:i w:val="0"/>
          <w:lang w:val="es-US"/>
        </w:rPr>
        <w:t>.</w:t>
      </w:r>
      <w:r w:rsidRPr="007F14F7">
        <w:rPr>
          <w:rStyle w:val="PlanInstructions"/>
          <w:i w:val="0"/>
          <w:lang w:val="es-US"/>
        </w:rPr>
        <w:t xml:space="preserve"> </w:t>
      </w:r>
    </w:p>
    <w:p w14:paraId="207DCB18" w14:textId="77777777" w:rsidR="00BA1C95" w:rsidRPr="007F14F7" w:rsidRDefault="007C7AD9" w:rsidP="00CF0D2A">
      <w:pPr>
        <w:pStyle w:val="RegularTextCMS"/>
        <w:rPr>
          <w:lang w:val="es-US"/>
        </w:rPr>
      </w:pPr>
      <w:r w:rsidRPr="007F14F7">
        <w:rPr>
          <w:rStyle w:val="PlanInstructions"/>
          <w:i w:val="0"/>
          <w:lang w:val="es-US"/>
        </w:rPr>
        <w:t xml:space="preserve">Si está en un área como visitante/viajero, usted podrá seguir inscrito en nuestro plan hasta el &lt;end date&gt;. Si no ha vuelto al área de servicio del plan el &lt;end </w:t>
      </w:r>
      <w:r w:rsidR="00A3393D" w:rsidRPr="007F14F7">
        <w:rPr>
          <w:rStyle w:val="PlanInstructions"/>
          <w:i w:val="0"/>
          <w:lang w:val="es-US"/>
        </w:rPr>
        <w:t>date</w:t>
      </w:r>
      <w:r w:rsidRPr="007F14F7">
        <w:rPr>
          <w:rStyle w:val="PlanInstructions"/>
          <w:i w:val="0"/>
          <w:lang w:val="es-US"/>
        </w:rPr>
        <w:t>&gt;, se le retirará del plan</w:t>
      </w:r>
      <w:r w:rsidR="004C6F24" w:rsidRPr="007F14F7">
        <w:rPr>
          <w:rStyle w:val="PlanInstructions"/>
          <w:i w:val="0"/>
          <w:lang w:val="es-US"/>
        </w:rPr>
        <w:t>.]</w:t>
      </w:r>
      <w:r w:rsidR="002D1595" w:rsidRPr="007F14F7">
        <w:rPr>
          <w:lang w:val="es-US"/>
        </w:rPr>
        <w:t xml:space="preserve"> </w:t>
      </w:r>
    </w:p>
    <w:p w14:paraId="35FBE005" w14:textId="727BE73D" w:rsidR="005B087A" w:rsidRPr="007F14F7" w:rsidRDefault="00297C6A" w:rsidP="006E2640">
      <w:pPr>
        <w:pStyle w:val="Heading1"/>
      </w:pPr>
      <w:bookmarkStart w:id="31" w:name="_Toc423543148"/>
      <w:bookmarkStart w:id="32" w:name="_Toc423706696"/>
      <w:bookmarkStart w:id="33" w:name="_Toc488763165"/>
      <w:bookmarkStart w:id="34" w:name="_Toc13468501"/>
      <w:bookmarkStart w:id="35" w:name="_Toc342916694"/>
      <w:bookmarkStart w:id="36" w:name="_Toc347922245"/>
      <w:r>
        <w:t>F.</w:t>
      </w:r>
      <w:r w:rsidR="004A64F9">
        <w:rPr>
          <w:lang w:val="es-ES"/>
        </w:rPr>
        <w:tab/>
      </w:r>
      <w:r w:rsidR="005B087A" w:rsidRPr="007F14F7">
        <w:t>Beneficios cubiertos fuera de &lt;plan name&gt;</w:t>
      </w:r>
      <w:bookmarkEnd w:id="31"/>
      <w:bookmarkEnd w:id="32"/>
      <w:bookmarkEnd w:id="33"/>
      <w:bookmarkEnd w:id="34"/>
    </w:p>
    <w:p w14:paraId="1ACDFD8E" w14:textId="77777777" w:rsidR="005B087A" w:rsidRPr="007F14F7" w:rsidRDefault="005B087A" w:rsidP="00CF0D2A">
      <w:pPr>
        <w:ind w:right="0"/>
      </w:pPr>
      <w:r w:rsidRPr="007F14F7">
        <w:t xml:space="preserve">Los siguientes servicios no están cubiertos por &lt;plan name&gt; pero están disponibles a través de Medicare. Llame a Servicios al cliente para averiguar </w:t>
      </w:r>
      <w:r w:rsidR="006D7454" w:rsidRPr="007F14F7">
        <w:t>sobre</w:t>
      </w:r>
      <w:r w:rsidRPr="007F14F7">
        <w:t xml:space="preserve"> los servicios que no cubre &lt;plan name&gt; pero que están disponibles a través de </w:t>
      </w:r>
      <w:r w:rsidR="006D7454" w:rsidRPr="007F14F7">
        <w:t>Medicare</w:t>
      </w:r>
      <w:r w:rsidRPr="007F14F7">
        <w:t>.</w:t>
      </w:r>
    </w:p>
    <w:p w14:paraId="6B84ECFA" w14:textId="3F63ECCE" w:rsidR="005B087A" w:rsidRPr="004A64F9" w:rsidRDefault="00297C6A" w:rsidP="004A64F9">
      <w:pPr>
        <w:pStyle w:val="Heading2"/>
      </w:pPr>
      <w:bookmarkStart w:id="37" w:name="_Toc421720536"/>
      <w:bookmarkStart w:id="38" w:name="_Toc423543154"/>
      <w:bookmarkStart w:id="39" w:name="_Toc423706697"/>
      <w:bookmarkStart w:id="40" w:name="_Toc453955899"/>
      <w:bookmarkStart w:id="41" w:name="_Toc488763166"/>
      <w:bookmarkStart w:id="42" w:name="_Toc13468502"/>
      <w:r w:rsidRPr="004A64F9">
        <w:t>F1.</w:t>
      </w:r>
      <w:r w:rsidR="00A4725F" w:rsidRPr="004A64F9">
        <w:t xml:space="preserve"> </w:t>
      </w:r>
      <w:r w:rsidR="005B087A" w:rsidRPr="004A64F9">
        <w:t>Cuidado de hospicio</w:t>
      </w:r>
      <w:bookmarkEnd w:id="37"/>
      <w:bookmarkEnd w:id="38"/>
      <w:bookmarkEnd w:id="39"/>
      <w:bookmarkEnd w:id="40"/>
      <w:bookmarkEnd w:id="41"/>
      <w:bookmarkEnd w:id="42"/>
    </w:p>
    <w:p w14:paraId="65841C18" w14:textId="77777777" w:rsidR="005B087A" w:rsidRPr="007F14F7" w:rsidRDefault="005B087A" w:rsidP="00CF0D2A">
      <w:pPr>
        <w:pStyle w:val="RegularTextCMS"/>
        <w:rPr>
          <w:lang w:val="es-US"/>
        </w:rPr>
      </w:pPr>
      <w:r w:rsidRPr="007F14F7">
        <w:rPr>
          <w:lang w:val="es-US"/>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836A681" w14:textId="7D06C56A" w:rsidR="005B087A" w:rsidRPr="007F14F7" w:rsidRDefault="005B087A" w:rsidP="00CF0D2A">
      <w:pPr>
        <w:pStyle w:val="RegularTextCMS"/>
        <w:rPr>
          <w:lang w:val="es-US"/>
        </w:rPr>
      </w:pPr>
      <w:r w:rsidRPr="007F14F7">
        <w:rPr>
          <w:lang w:val="es-US"/>
        </w:rPr>
        <w:t xml:space="preserve">Lea en </w:t>
      </w:r>
      <w:r w:rsidR="007C527A" w:rsidRPr="007F14F7">
        <w:rPr>
          <w:lang w:val="es-US"/>
        </w:rPr>
        <w:t>la Tabla</w:t>
      </w:r>
      <w:r w:rsidRPr="007F14F7">
        <w:rPr>
          <w:lang w:val="es-US"/>
        </w:rPr>
        <w:t xml:space="preserve"> de beneficios</w:t>
      </w:r>
      <w:r w:rsidR="00590554" w:rsidRPr="007F14F7">
        <w:rPr>
          <w:lang w:val="es-US"/>
        </w:rPr>
        <w:t>,</w:t>
      </w:r>
      <w:r w:rsidRPr="007F14F7">
        <w:rPr>
          <w:lang w:val="es-US"/>
        </w:rPr>
        <w:t xml:space="preserve"> </w:t>
      </w:r>
      <w:r w:rsidR="00590554" w:rsidRPr="007F14F7">
        <w:rPr>
          <w:lang w:val="es-US"/>
        </w:rPr>
        <w:t xml:space="preserve">en </w:t>
      </w:r>
      <w:r w:rsidRPr="007F14F7">
        <w:rPr>
          <w:lang w:val="es-US"/>
        </w:rPr>
        <w:t>la sección D de este capítulo</w:t>
      </w:r>
      <w:r w:rsidR="00590554" w:rsidRPr="007F14F7">
        <w:rPr>
          <w:lang w:val="es-US"/>
        </w:rPr>
        <w:t>,</w:t>
      </w:r>
      <w:r w:rsidRPr="007F14F7">
        <w:rPr>
          <w:lang w:val="es-US"/>
        </w:rPr>
        <w:t xml:space="preserve"> más información sobre lo que &lt;plan name&gt; paga mientras usted esté recibiendo servicios de cuidado en un hospicio</w:t>
      </w:r>
      <w:r w:rsidR="00A94753" w:rsidRPr="007F14F7">
        <w:rPr>
          <w:lang w:val="es-US"/>
        </w:rPr>
        <w:t>.</w:t>
      </w:r>
    </w:p>
    <w:p w14:paraId="039E57EB" w14:textId="77777777" w:rsidR="00A94753" w:rsidRPr="007F14F7" w:rsidRDefault="00A94753" w:rsidP="00A00CC4">
      <w:pPr>
        <w:pStyle w:val="RegularTextCMS"/>
        <w:spacing w:after="120" w:line="320" w:lineRule="exact"/>
        <w:ind w:right="720"/>
        <w:rPr>
          <w:b/>
          <w:lang w:val="es-US"/>
        </w:rPr>
      </w:pPr>
      <w:bookmarkStart w:id="43" w:name="_Toc423543155"/>
      <w:bookmarkStart w:id="44" w:name="_Toc423706698"/>
      <w:bookmarkStart w:id="45" w:name="_Toc423708657"/>
      <w:r w:rsidRPr="007F14F7">
        <w:rPr>
          <w:b/>
          <w:lang w:val="es-US"/>
        </w:rPr>
        <w:t>Por servicios de hospicio y servicios cubiertos por Medicare Part</w:t>
      </w:r>
      <w:r w:rsidR="00590554" w:rsidRPr="007F14F7">
        <w:rPr>
          <w:b/>
          <w:lang w:val="es-US"/>
        </w:rPr>
        <w:t>e</w:t>
      </w:r>
      <w:r w:rsidRPr="007F14F7">
        <w:rPr>
          <w:b/>
          <w:lang w:val="es-US"/>
        </w:rPr>
        <w:t xml:space="preserve"> A o B, en relación con su pronóstico médico terminal:</w:t>
      </w:r>
      <w:bookmarkEnd w:id="43"/>
      <w:bookmarkEnd w:id="44"/>
      <w:bookmarkEnd w:id="45"/>
    </w:p>
    <w:p w14:paraId="6C9F768F" w14:textId="77777777" w:rsidR="00A94753" w:rsidRPr="007F14F7" w:rsidRDefault="00A94753" w:rsidP="00FD40DF">
      <w:pPr>
        <w:pStyle w:val="FirstLevelCMS"/>
        <w:rPr>
          <w:lang w:val="es-US"/>
        </w:rPr>
      </w:pPr>
      <w:r w:rsidRPr="007F14F7">
        <w:rPr>
          <w:lang w:val="es-US"/>
        </w:rPr>
        <w:lastRenderedPageBreak/>
        <w:t>El proveedor de hospicio facturará a Medicare por sus servicios. Medicare pagará por los servicios de hospicio en relación con su pronóstico médico terminal. Usted no pagará nada por estos servicios.</w:t>
      </w:r>
    </w:p>
    <w:p w14:paraId="3C9441E3" w14:textId="77777777" w:rsidR="00A94753" w:rsidRPr="007F14F7" w:rsidRDefault="00A94753" w:rsidP="00A00CC4">
      <w:pPr>
        <w:pStyle w:val="RegularTextCMS"/>
        <w:spacing w:after="120" w:line="320" w:lineRule="exact"/>
        <w:ind w:right="720"/>
        <w:rPr>
          <w:b/>
          <w:lang w:val="es-US"/>
        </w:rPr>
      </w:pPr>
      <w:bookmarkStart w:id="46" w:name="_Toc423543156"/>
      <w:bookmarkStart w:id="47" w:name="_Toc423706699"/>
      <w:bookmarkStart w:id="48" w:name="_Toc423708658"/>
      <w:r w:rsidRPr="007F14F7">
        <w:rPr>
          <w:b/>
          <w:lang w:val="es-US"/>
        </w:rPr>
        <w:t>Por servicios cubiertos por Medicare Part</w:t>
      </w:r>
      <w:r w:rsidR="00590554" w:rsidRPr="007F14F7">
        <w:rPr>
          <w:b/>
          <w:lang w:val="es-US"/>
        </w:rPr>
        <w:t>e</w:t>
      </w:r>
      <w:r w:rsidRPr="007F14F7">
        <w:rPr>
          <w:b/>
          <w:lang w:val="es-US"/>
        </w:rPr>
        <w:t xml:space="preserve"> A o B sin relación con su pronóstico médico terminal (excepto por cuidado de urgencia o cuidado necesario urgentemente):</w:t>
      </w:r>
      <w:bookmarkEnd w:id="46"/>
      <w:bookmarkEnd w:id="47"/>
      <w:bookmarkEnd w:id="48"/>
    </w:p>
    <w:p w14:paraId="1EB077B6" w14:textId="77777777" w:rsidR="00A94753" w:rsidRPr="007F14F7" w:rsidRDefault="00A94753" w:rsidP="00FD40DF">
      <w:pPr>
        <w:pStyle w:val="FirstLevelCMS"/>
        <w:rPr>
          <w:lang w:val="es-US"/>
        </w:rPr>
      </w:pPr>
      <w:r w:rsidRPr="007F14F7">
        <w:rPr>
          <w:lang w:val="es-US"/>
        </w:rPr>
        <w:t>El proveedor le facturará a Medicare por sus servicios. Medicare pagará por los servicios cubiertos por Medicare Part</w:t>
      </w:r>
      <w:r w:rsidR="00590554" w:rsidRPr="007F14F7">
        <w:rPr>
          <w:lang w:val="es-US"/>
        </w:rPr>
        <w:t>e</w:t>
      </w:r>
      <w:r w:rsidRPr="007F14F7">
        <w:rPr>
          <w:lang w:val="es-US"/>
        </w:rPr>
        <w:t xml:space="preserve"> A o B. Usted no pagará nada por estos servicios.</w:t>
      </w:r>
    </w:p>
    <w:p w14:paraId="72ED3736" w14:textId="0E3F3254" w:rsidR="00A94753" w:rsidRPr="007F14F7" w:rsidRDefault="00A94753" w:rsidP="00A00CC4">
      <w:pPr>
        <w:pStyle w:val="RegularTextCMS"/>
        <w:spacing w:after="120" w:line="320" w:lineRule="exact"/>
        <w:ind w:right="720"/>
        <w:rPr>
          <w:b/>
          <w:lang w:val="es-US"/>
        </w:rPr>
      </w:pPr>
      <w:bookmarkStart w:id="49" w:name="_Toc423543157"/>
      <w:bookmarkStart w:id="50" w:name="_Toc423706700"/>
      <w:bookmarkStart w:id="51" w:name="_Toc423708659"/>
      <w:r w:rsidRPr="007F14F7">
        <w:rPr>
          <w:b/>
          <w:lang w:val="es-US"/>
        </w:rPr>
        <w:t>Por medicamentos que podrían estar cubiertos por el beneficio de Medicare Part</w:t>
      </w:r>
      <w:r w:rsidR="00590554" w:rsidRPr="007F14F7">
        <w:rPr>
          <w:b/>
          <w:lang w:val="es-US"/>
        </w:rPr>
        <w:t>e</w:t>
      </w:r>
      <w:r w:rsidRPr="007F14F7">
        <w:rPr>
          <w:b/>
          <w:lang w:val="es-US"/>
        </w:rPr>
        <w:t xml:space="preserve"> D de &lt;plan</w:t>
      </w:r>
      <w:r w:rsidR="00A4725F">
        <w:rPr>
          <w:b/>
          <w:lang w:val="es-US"/>
        </w:rPr>
        <w:t> </w:t>
      </w:r>
      <w:r w:rsidRPr="007F14F7">
        <w:rPr>
          <w:b/>
          <w:lang w:val="es-US"/>
        </w:rPr>
        <w:t>name&gt;</w:t>
      </w:r>
      <w:bookmarkEnd w:id="49"/>
      <w:bookmarkEnd w:id="50"/>
      <w:bookmarkEnd w:id="51"/>
    </w:p>
    <w:p w14:paraId="116C185E" w14:textId="53B32639" w:rsidR="00A94753" w:rsidRPr="007F14F7" w:rsidRDefault="00A94753" w:rsidP="00FD40DF">
      <w:pPr>
        <w:pStyle w:val="FirstLevelCMS"/>
        <w:rPr>
          <w:lang w:val="es-US"/>
        </w:rPr>
      </w:pPr>
      <w:r w:rsidRPr="007F14F7">
        <w:rPr>
          <w:lang w:val="es-US"/>
        </w:rPr>
        <w:t xml:space="preserve">Los medicamentos nunca están cubiertos por hospicio y nuestro plan al mismo tiempo. Por favor lea más información en el </w:t>
      </w:r>
      <w:r w:rsidR="00903DCE" w:rsidRPr="007F14F7">
        <w:rPr>
          <w:lang w:val="es-US"/>
        </w:rPr>
        <w:t>Capítulo</w:t>
      </w:r>
      <w:r w:rsidRPr="007F14F7">
        <w:rPr>
          <w:lang w:val="es-US"/>
        </w:rPr>
        <w:t xml:space="preserve"> 5 </w:t>
      </w:r>
      <w:r w:rsidR="006B3DF0" w:rsidRPr="007F14F7">
        <w:rPr>
          <w:rStyle w:val="PlanInstructions"/>
          <w:i w:val="0"/>
          <w:iCs/>
          <w:lang w:val="es-US"/>
        </w:rPr>
        <w:t>[</w:t>
      </w:r>
      <w:r w:rsidRPr="007F14F7">
        <w:rPr>
          <w:rStyle w:val="PlanInstructions"/>
          <w:lang w:val="es-US"/>
        </w:rPr>
        <w:t>plans may insert reference, as applicable</w:t>
      </w:r>
      <w:r w:rsidR="006B3DF0" w:rsidRPr="007F14F7">
        <w:rPr>
          <w:rStyle w:val="PlanInstructions"/>
          <w:i w:val="0"/>
          <w:iCs/>
          <w:lang w:val="es-US"/>
        </w:rPr>
        <w:t>]</w:t>
      </w:r>
      <w:r w:rsidRPr="007F14F7">
        <w:rPr>
          <w:rStyle w:val="PlanInstructions"/>
          <w:iCs/>
          <w:lang w:val="es-US"/>
        </w:rPr>
        <w:t>.</w:t>
      </w:r>
    </w:p>
    <w:p w14:paraId="7AEF8A76" w14:textId="77777777" w:rsidR="00A94753" w:rsidRPr="00B742B2" w:rsidRDefault="00A94753" w:rsidP="00FD40DF">
      <w:pPr>
        <w:pStyle w:val="RegularTextCMS"/>
        <w:rPr>
          <w:b/>
        </w:rPr>
      </w:pPr>
      <w:r w:rsidRPr="007F14F7">
        <w:rPr>
          <w:b/>
          <w:lang w:val="es-US"/>
        </w:rPr>
        <w:t xml:space="preserve">Nota: </w:t>
      </w:r>
      <w:r w:rsidRPr="007F14F7">
        <w:rPr>
          <w:lang w:val="es-US"/>
        </w:rPr>
        <w:t xml:space="preserve">Si usted necesita cuidado que no sea de hospicio, debe llamar a su coordinador de cuidados para hacer los arreglos para los servicios. El cuidado que no es de hospicio es el que no está relacionado con su enfermedad terminal. </w:t>
      </w:r>
      <w:r w:rsidR="006B3DF0" w:rsidRPr="00B742B2">
        <w:rPr>
          <w:rStyle w:val="PlanInstructions"/>
          <w:i w:val="0"/>
        </w:rPr>
        <w:t>[</w:t>
      </w:r>
      <w:r w:rsidRPr="00B742B2">
        <w:rPr>
          <w:rStyle w:val="PlanInstructions"/>
        </w:rPr>
        <w:t>Plans should replace the term “coordinador de cuidado” with the term they use and include a phone number or other contact information.</w:t>
      </w:r>
      <w:r w:rsidR="006B3DF0" w:rsidRPr="00B742B2">
        <w:rPr>
          <w:rStyle w:val="PlanInstructions"/>
          <w:i w:val="0"/>
        </w:rPr>
        <w:t>]</w:t>
      </w:r>
    </w:p>
    <w:p w14:paraId="59694299" w14:textId="500FE813" w:rsidR="004C6F24" w:rsidRPr="00264683" w:rsidRDefault="008A46D3" w:rsidP="006E2640">
      <w:pPr>
        <w:pStyle w:val="Heading1"/>
        <w:rPr>
          <w:lang w:val="es-ES"/>
        </w:rPr>
      </w:pPr>
      <w:bookmarkStart w:id="52" w:name="_Toc488763167"/>
      <w:bookmarkStart w:id="53" w:name="_Toc13468503"/>
      <w:r w:rsidRPr="00264683">
        <w:rPr>
          <w:lang w:val="es-ES"/>
        </w:rPr>
        <w:t>G.</w:t>
      </w:r>
      <w:r w:rsidR="004A64F9">
        <w:rPr>
          <w:lang w:val="es-ES"/>
        </w:rPr>
        <w:tab/>
      </w:r>
      <w:r w:rsidR="004C6F24" w:rsidRPr="00264683">
        <w:rPr>
          <w:lang w:val="es-ES"/>
        </w:rPr>
        <w:t>Benefi</w:t>
      </w:r>
      <w:r w:rsidR="00A83D84" w:rsidRPr="00264683">
        <w:rPr>
          <w:lang w:val="es-ES"/>
        </w:rPr>
        <w:t>cio</w:t>
      </w:r>
      <w:r w:rsidR="004C6F24" w:rsidRPr="00264683">
        <w:rPr>
          <w:lang w:val="es-ES"/>
        </w:rPr>
        <w:t>s</w:t>
      </w:r>
      <w:r w:rsidR="00A83D84" w:rsidRPr="00264683">
        <w:rPr>
          <w:lang w:val="es-ES"/>
        </w:rPr>
        <w:t xml:space="preserve"> que</w:t>
      </w:r>
      <w:r w:rsidR="004C6F24" w:rsidRPr="00264683">
        <w:rPr>
          <w:lang w:val="es-ES"/>
        </w:rPr>
        <w:t xml:space="preserve"> no </w:t>
      </w:r>
      <w:r w:rsidR="00A83D84" w:rsidRPr="00264683">
        <w:rPr>
          <w:lang w:val="es-ES"/>
        </w:rPr>
        <w:t xml:space="preserve">están cubiertos por </w:t>
      </w:r>
      <w:r w:rsidR="00A94753" w:rsidRPr="00264683">
        <w:rPr>
          <w:lang w:val="es-ES"/>
        </w:rPr>
        <w:t>&lt;</w:t>
      </w:r>
      <w:r w:rsidR="004C6F24" w:rsidRPr="00264683">
        <w:rPr>
          <w:lang w:val="es-ES"/>
        </w:rPr>
        <w:t>plan</w:t>
      </w:r>
      <w:bookmarkEnd w:id="35"/>
      <w:bookmarkEnd w:id="36"/>
      <w:r w:rsidR="00A94753" w:rsidRPr="00264683">
        <w:rPr>
          <w:lang w:val="es-ES"/>
        </w:rPr>
        <w:t xml:space="preserve"> name&gt;, Medicare o Medicaid</w:t>
      </w:r>
      <w:bookmarkEnd w:id="52"/>
      <w:bookmarkEnd w:id="53"/>
    </w:p>
    <w:p w14:paraId="362CBBA7" w14:textId="77777777" w:rsidR="00CB7CD4" w:rsidRPr="007F14F7" w:rsidRDefault="00A83D84" w:rsidP="001F316C">
      <w:pPr>
        <w:pStyle w:val="RegularTextCMS"/>
        <w:rPr>
          <w:lang w:val="es-US"/>
        </w:rPr>
      </w:pPr>
      <w:bookmarkStart w:id="54" w:name="_Toc167005714"/>
      <w:bookmarkStart w:id="55" w:name="_Toc167006022"/>
      <w:bookmarkStart w:id="56" w:name="_Toc167682595"/>
      <w:r w:rsidRPr="007F14F7">
        <w:rPr>
          <w:lang w:val="es-US"/>
        </w:rPr>
        <w:t>Esta sección dice qué tipos de beneficios están excluidos del plan. Excluidos significa que el plan no cubre esos beneficios</w:t>
      </w:r>
      <w:r w:rsidR="00CB7CD4" w:rsidRPr="007F14F7">
        <w:rPr>
          <w:lang w:val="es-US"/>
        </w:rPr>
        <w:t>.</w:t>
      </w:r>
      <w:r w:rsidR="00A94753" w:rsidRPr="007F14F7">
        <w:rPr>
          <w:lang w:val="es-US"/>
        </w:rPr>
        <w:t xml:space="preserve"> Medicare y Medicaid tampoco pagarán por ellos.</w:t>
      </w:r>
    </w:p>
    <w:p w14:paraId="6D27C7DD" w14:textId="6B428340" w:rsidR="00CB7CD4" w:rsidRPr="007F14F7" w:rsidRDefault="00A83D84" w:rsidP="001F316C">
      <w:pPr>
        <w:pStyle w:val="RegularTextCMS"/>
        <w:rPr>
          <w:lang w:val="es-US"/>
        </w:rPr>
      </w:pPr>
      <w:r w:rsidRPr="007F14F7">
        <w:rPr>
          <w:lang w:val="es-US"/>
        </w:rPr>
        <w:t xml:space="preserve">La siguiente lista describe algunos servicios y algunos </w:t>
      </w:r>
      <w:r w:rsidR="00590554" w:rsidRPr="007F14F7">
        <w:rPr>
          <w:lang w:val="es-US"/>
        </w:rPr>
        <w:t xml:space="preserve">artículos </w:t>
      </w:r>
      <w:r w:rsidRPr="007F14F7">
        <w:rPr>
          <w:lang w:val="es-US"/>
        </w:rPr>
        <w:t>que no están cubiertos por el plan bajo ninguna circunstancia,</w:t>
      </w:r>
      <w:r w:rsidR="00DB2859" w:rsidRPr="007F14F7">
        <w:rPr>
          <w:lang w:val="es-US"/>
        </w:rPr>
        <w:t xml:space="preserve"> </w:t>
      </w:r>
      <w:r w:rsidRPr="007F14F7">
        <w:rPr>
          <w:lang w:val="es-US"/>
        </w:rPr>
        <w:t>y algunos que están excluidos del plan, sólo en algunos casos</w:t>
      </w:r>
      <w:r w:rsidR="00CB7CD4" w:rsidRPr="007F14F7">
        <w:rPr>
          <w:lang w:val="es-US"/>
        </w:rPr>
        <w:t>.</w:t>
      </w:r>
      <w:r w:rsidR="00DB2859" w:rsidRPr="007F14F7">
        <w:rPr>
          <w:lang w:val="es-US"/>
        </w:rPr>
        <w:t xml:space="preserve"> </w:t>
      </w:r>
    </w:p>
    <w:p w14:paraId="2A2B4D17" w14:textId="7E779D3B" w:rsidR="00CB7CD4" w:rsidRPr="007F14F7" w:rsidDel="00D063C7" w:rsidRDefault="00A83D84" w:rsidP="001F316C">
      <w:pPr>
        <w:pStyle w:val="RegularTextCMS"/>
        <w:rPr>
          <w:lang w:val="es-US"/>
        </w:rPr>
      </w:pPr>
      <w:r w:rsidRPr="007F14F7">
        <w:rPr>
          <w:lang w:val="es-US"/>
        </w:rPr>
        <w:t xml:space="preserve">El plan no cubrirá los beneficios médicos excluidos anotados en esta sección (ni en ninguna otra parte de este </w:t>
      </w:r>
      <w:r w:rsidR="000B12BD" w:rsidRPr="000B12BD">
        <w:rPr>
          <w:i/>
          <w:lang w:val="es-US"/>
        </w:rPr>
        <w:t>Manual del miembro</w:t>
      </w:r>
      <w:r w:rsidRPr="007F14F7">
        <w:rPr>
          <w:lang w:val="es-US"/>
        </w:rPr>
        <w:t>)</w:t>
      </w:r>
      <w:r w:rsidR="00A94753" w:rsidRPr="007F14F7">
        <w:rPr>
          <w:lang w:val="es-US"/>
        </w:rPr>
        <w:t>, excepto bajo las condiciones específicas anotadas</w:t>
      </w:r>
      <w:r w:rsidRPr="007F14F7">
        <w:rPr>
          <w:lang w:val="es-US"/>
        </w:rPr>
        <w:t>. Si usted cree que debemos pagarle por un servicio que no esté cubierto, puede apelar. Lea el Capítulo 9,</w:t>
      </w:r>
      <w:r w:rsidR="00DB2859" w:rsidRPr="007F14F7">
        <w:rPr>
          <w:lang w:val="es-US"/>
        </w:rPr>
        <w:t xml:space="preserve"> </w:t>
      </w:r>
      <w:r w:rsidRPr="007F14F7">
        <w:rPr>
          <w:lang w:val="es-US"/>
        </w:rPr>
        <w:t>si quiere información sobre cómo apelar</w:t>
      </w:r>
      <w:r w:rsidR="00CB7CD4" w:rsidRPr="007F14F7">
        <w:rPr>
          <w:lang w:val="es-US"/>
        </w:rPr>
        <w:t xml:space="preserve"> </w:t>
      </w:r>
      <w:r w:rsidR="00CB7CD4" w:rsidRPr="007F14F7">
        <w:rPr>
          <w:rStyle w:val="PlanInstructions"/>
          <w:i w:val="0"/>
          <w:lang w:val="es-US"/>
        </w:rPr>
        <w:t>[</w:t>
      </w:r>
      <w:r w:rsidR="00CB7CD4" w:rsidRPr="007F14F7">
        <w:rPr>
          <w:rStyle w:val="PlanInstructions"/>
          <w:lang w:val="es-US"/>
        </w:rPr>
        <w:t>plans may insert reference, as applicable</w:t>
      </w:r>
      <w:r w:rsidR="00CB7CD4" w:rsidRPr="007F14F7">
        <w:rPr>
          <w:rStyle w:val="PlanInstructions"/>
          <w:i w:val="0"/>
          <w:lang w:val="es-US"/>
        </w:rPr>
        <w:t>]</w:t>
      </w:r>
      <w:r w:rsidR="00CB7CD4" w:rsidRPr="007F14F7">
        <w:rPr>
          <w:lang w:val="es-US"/>
        </w:rPr>
        <w:t>.</w:t>
      </w:r>
    </w:p>
    <w:p w14:paraId="5A394318" w14:textId="60D6CD73" w:rsidR="00CB7CD4" w:rsidRPr="007F14F7" w:rsidRDefault="00A83D84" w:rsidP="001F316C">
      <w:pPr>
        <w:pStyle w:val="RegularTextCMS"/>
        <w:rPr>
          <w:b/>
          <w:bCs/>
          <w:lang w:val="es-US"/>
        </w:rPr>
      </w:pPr>
      <w:r w:rsidRPr="007F14F7">
        <w:rPr>
          <w:lang w:val="es-US"/>
        </w:rPr>
        <w:t xml:space="preserve">Además de cualquier limitación o exclusión descrita en </w:t>
      </w:r>
      <w:r w:rsidR="007C527A" w:rsidRPr="007F14F7">
        <w:rPr>
          <w:lang w:val="es-US"/>
        </w:rPr>
        <w:t xml:space="preserve">la Tabla </w:t>
      </w:r>
      <w:r w:rsidRPr="007F14F7">
        <w:rPr>
          <w:lang w:val="es-US"/>
        </w:rPr>
        <w:t>de beneficios</w:t>
      </w:r>
      <w:r w:rsidR="00A94753" w:rsidRPr="007F14F7">
        <w:rPr>
          <w:lang w:val="es-US"/>
        </w:rPr>
        <w:t>,</w:t>
      </w:r>
      <w:r w:rsidRPr="007F14F7">
        <w:rPr>
          <w:rStyle w:val="PlanInstructions"/>
          <w:i w:val="0"/>
          <w:lang w:val="es-US"/>
        </w:rPr>
        <w:t xml:space="preserve"> </w:t>
      </w:r>
      <w:r w:rsidRPr="007F14F7">
        <w:rPr>
          <w:b/>
          <w:lang w:val="es-US"/>
        </w:rPr>
        <w:t>los siguientes elementos y servicios no están cubiertos por nuestro plan</w:t>
      </w:r>
      <w:r w:rsidR="00CB7CD4" w:rsidRPr="007F14F7">
        <w:rPr>
          <w:b/>
          <w:bCs/>
          <w:lang w:val="es-US"/>
        </w:rPr>
        <w:t>:</w:t>
      </w:r>
    </w:p>
    <w:p w14:paraId="61CFE475" w14:textId="77777777" w:rsidR="00A53E76" w:rsidRDefault="00A53E76" w:rsidP="001F316C">
      <w:pPr>
        <w:pStyle w:val="RegularTextCMS"/>
        <w:rPr>
          <w:rStyle w:val="PlanInstructions"/>
          <w:i w:val="0"/>
          <w:lang w:val="es-US"/>
        </w:rPr>
      </w:pPr>
      <w:r w:rsidRPr="00B742B2">
        <w:rPr>
          <w:rStyle w:val="PlanInstructions"/>
          <w:i w:val="0"/>
        </w:rPr>
        <w:t>[</w:t>
      </w:r>
      <w:r w:rsidRPr="00B742B2">
        <w:rPr>
          <w:rStyle w:val="PlanInstructions"/>
        </w:rPr>
        <w:t xml:space="preserve">The services listed in the remaining bullets are excluded from Medicare’s and Medicaid’s benefit packages. If any services below </w:t>
      </w:r>
      <w:r w:rsidR="00605B39" w:rsidRPr="00B742B2">
        <w:rPr>
          <w:rStyle w:val="PlanInstructions"/>
        </w:rPr>
        <w:t xml:space="preserve">are </w:t>
      </w:r>
      <w:r w:rsidRPr="00B742B2">
        <w:rPr>
          <w:rStyle w:val="PlanInstructions"/>
        </w:rPr>
        <w:t>plan-covered supplemental benefits</w:t>
      </w:r>
      <w:r w:rsidR="00A94753" w:rsidRPr="00B742B2">
        <w:rPr>
          <w:rStyle w:val="PlanInstructions"/>
        </w:rPr>
        <w:t>,</w:t>
      </w:r>
      <w:r w:rsidRPr="00B742B2">
        <w:rPr>
          <w:rStyle w:val="PlanInstructions"/>
        </w:rPr>
        <w:t xml:space="preserve"> </w:t>
      </w:r>
      <w:r w:rsidR="00605B39" w:rsidRPr="00B742B2">
        <w:rPr>
          <w:rStyle w:val="PlanInstructions"/>
        </w:rPr>
        <w:t xml:space="preserve">are </w:t>
      </w:r>
      <w:r w:rsidRPr="00B742B2">
        <w:rPr>
          <w:rStyle w:val="PlanInstructions"/>
        </w:rPr>
        <w:t xml:space="preserve">required to be covered </w:t>
      </w:r>
      <w:r w:rsidRPr="00B742B2">
        <w:rPr>
          <w:rStyle w:val="PlanInstructions"/>
        </w:rPr>
        <w:lastRenderedPageBreak/>
        <w:t xml:space="preserve">by Medicaid or under a State’s demonstration, </w:t>
      </w:r>
      <w:r w:rsidR="00A94753" w:rsidRPr="00B742B2">
        <w:rPr>
          <w:rStyle w:val="PlanInstructions"/>
        </w:rPr>
        <w:t xml:space="preserve">or have become covered due to a Medicare or Medicaid change in coverage policy, </w:t>
      </w:r>
      <w:r w:rsidRPr="00B742B2">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w:t>
      </w:r>
      <w:r w:rsidRPr="00B0582D">
        <w:rPr>
          <w:rStyle w:val="PlanInstructions"/>
        </w:rPr>
        <w:t>the</w:t>
      </w:r>
      <w:r w:rsidRPr="00B742B2">
        <w:rPr>
          <w:rStyle w:val="PlanInstructions"/>
        </w:rPr>
        <w:t xml:space="preserve"> Benefits Chart for descriptions of covered services/items as appropriate. </w:t>
      </w:r>
      <w:r w:rsidRPr="007F14F7">
        <w:rPr>
          <w:rStyle w:val="PlanInstructions"/>
          <w:lang w:val="es-US"/>
        </w:rPr>
        <w:t>Plans may also add exclusions as needed.</w:t>
      </w:r>
      <w:r w:rsidRPr="007F14F7">
        <w:rPr>
          <w:rStyle w:val="PlanInstructions"/>
          <w:i w:val="0"/>
          <w:lang w:val="es-US"/>
        </w:rPr>
        <w:t>]</w:t>
      </w:r>
    </w:p>
    <w:p w14:paraId="5B37DFE6" w14:textId="77777777" w:rsidR="00A1338D" w:rsidRPr="007F14F7" w:rsidRDefault="00A83D84" w:rsidP="009D1FBB">
      <w:pPr>
        <w:pStyle w:val="FirstLevelCMS"/>
        <w:rPr>
          <w:lang w:val="es-US"/>
        </w:rPr>
      </w:pPr>
      <w:r w:rsidRPr="007F14F7">
        <w:rPr>
          <w:lang w:val="es-US"/>
        </w:rPr>
        <w:t>Los servicios considerados como “no razonables y necesarios” según los estándares de Medicare y Medicaid, a menos que estos servicios estén incluidos en nuestro plan como servicios cubiertos</w:t>
      </w:r>
      <w:r w:rsidR="00A1338D" w:rsidRPr="007F14F7">
        <w:rPr>
          <w:lang w:val="es-US"/>
        </w:rPr>
        <w:t>.</w:t>
      </w:r>
      <w:r w:rsidRPr="007F14F7">
        <w:rPr>
          <w:lang w:val="es-US"/>
        </w:rPr>
        <w:t xml:space="preserve"> </w:t>
      </w:r>
    </w:p>
    <w:p w14:paraId="09955C31" w14:textId="2A27D53C" w:rsidR="00A1338D" w:rsidRPr="007F14F7" w:rsidRDefault="00983731" w:rsidP="009D1FBB">
      <w:pPr>
        <w:pStyle w:val="FirstLevelCMS"/>
        <w:rPr>
          <w:lang w:val="es-US"/>
        </w:rPr>
      </w:pPr>
      <w:r w:rsidRPr="007F14F7">
        <w:rPr>
          <w:lang w:val="es-US"/>
        </w:rPr>
        <w:t xml:space="preserve">Tratamientos médicos y quirúrgicos, </w:t>
      </w:r>
      <w:r w:rsidR="00590554" w:rsidRPr="007F14F7">
        <w:rPr>
          <w:lang w:val="es-US"/>
        </w:rPr>
        <w:t xml:space="preserve">artículos </w:t>
      </w:r>
      <w:r w:rsidRPr="007F14F7">
        <w:rPr>
          <w:lang w:val="es-US"/>
        </w:rPr>
        <w:t xml:space="preserve">y medicamentos experimentales, a menos que estén cubiertos por Medicare o bajo un estudio de investigación clínica aprobado por Medicare o por nuestro plan. Lea </w:t>
      </w:r>
      <w:r w:rsidR="007C527A" w:rsidRPr="007F14F7">
        <w:rPr>
          <w:lang w:val="es-US"/>
        </w:rPr>
        <w:t>el</w:t>
      </w:r>
      <w:r w:rsidR="00C05691" w:rsidRPr="007F14F7">
        <w:rPr>
          <w:lang w:val="es-US"/>
        </w:rPr>
        <w:t xml:space="preserve"> Capítulo 3,</w:t>
      </w:r>
      <w:r w:rsidRPr="007F14F7">
        <w:rPr>
          <w:lang w:val="es-US"/>
        </w:rPr>
        <w:t xml:space="preserve"> páginas &lt;page numbers&gt; para obtener más información sobre los estudios de investigación clínica. El tratamiento y los </w:t>
      </w:r>
      <w:r w:rsidR="00590554" w:rsidRPr="007F14F7">
        <w:rPr>
          <w:lang w:val="es-US"/>
        </w:rPr>
        <w:t xml:space="preserve">artículos </w:t>
      </w:r>
      <w:r w:rsidRPr="007F14F7">
        <w:rPr>
          <w:lang w:val="es-US"/>
        </w:rPr>
        <w:t>experimentales son los que, en general, no son aceptados por la comunidad médica</w:t>
      </w:r>
      <w:r w:rsidR="00A1338D" w:rsidRPr="007F14F7">
        <w:rPr>
          <w:lang w:val="es-US"/>
        </w:rPr>
        <w:t>.</w:t>
      </w:r>
      <w:r w:rsidRPr="007F14F7">
        <w:rPr>
          <w:lang w:val="es-US"/>
        </w:rPr>
        <w:t xml:space="preserve"> </w:t>
      </w:r>
    </w:p>
    <w:p w14:paraId="41FE6AEA" w14:textId="552C2EBF" w:rsidR="00A1338D" w:rsidRPr="007F14F7" w:rsidRDefault="00983731" w:rsidP="009D1FBB">
      <w:pPr>
        <w:pStyle w:val="FirstLevelCMS"/>
        <w:rPr>
          <w:lang w:val="es-US"/>
        </w:rPr>
      </w:pPr>
      <w:r w:rsidRPr="007F14F7">
        <w:rPr>
          <w:lang w:val="es-US"/>
        </w:rPr>
        <w:t>Tratamiento de cirugía para la obesidad mórbida, excepto cuando sea médicamente necesario y Medicare pague por ello</w:t>
      </w:r>
      <w:r w:rsidR="00A1338D" w:rsidRPr="007F14F7">
        <w:rPr>
          <w:lang w:val="es-US"/>
        </w:rPr>
        <w:t>.</w:t>
      </w:r>
      <w:r w:rsidRPr="007F14F7">
        <w:rPr>
          <w:lang w:val="es-US"/>
        </w:rPr>
        <w:t xml:space="preserve"> </w:t>
      </w:r>
    </w:p>
    <w:p w14:paraId="585865CD" w14:textId="77777777" w:rsidR="00A1338D" w:rsidRPr="007F14F7" w:rsidRDefault="00983731" w:rsidP="009D1FBB">
      <w:pPr>
        <w:pStyle w:val="FirstLevelCMS"/>
        <w:rPr>
          <w:lang w:val="es-US"/>
        </w:rPr>
      </w:pPr>
      <w:r w:rsidRPr="007F14F7">
        <w:rPr>
          <w:lang w:val="es-US"/>
        </w:rPr>
        <w:t>Una habitación privada en un hospital, excepto cuando sea médicamente necesario</w:t>
      </w:r>
      <w:r w:rsidR="00A1338D" w:rsidRPr="007F14F7">
        <w:rPr>
          <w:lang w:val="es-US"/>
        </w:rPr>
        <w:t>.</w:t>
      </w:r>
      <w:r w:rsidRPr="007F14F7">
        <w:rPr>
          <w:lang w:val="es-US"/>
        </w:rPr>
        <w:t xml:space="preserve"> </w:t>
      </w:r>
    </w:p>
    <w:p w14:paraId="52465EA9" w14:textId="049CA39B" w:rsidR="00A1338D" w:rsidRPr="007F14F7" w:rsidRDefault="00590554" w:rsidP="009D1FBB">
      <w:pPr>
        <w:pStyle w:val="FirstLevelCMS"/>
        <w:rPr>
          <w:lang w:val="es-US"/>
        </w:rPr>
      </w:pPr>
      <w:r w:rsidRPr="007F14F7">
        <w:rPr>
          <w:lang w:val="es-US"/>
        </w:rPr>
        <w:t xml:space="preserve">Artículos </w:t>
      </w:r>
      <w:r w:rsidR="00983731" w:rsidRPr="007F14F7">
        <w:rPr>
          <w:lang w:val="es-US"/>
        </w:rPr>
        <w:t>personales en su habitación en un hospital o en un lugar para personas de la tercera edad, como un teléfono o una televisión</w:t>
      </w:r>
      <w:r w:rsidR="00A1338D" w:rsidRPr="007F14F7">
        <w:rPr>
          <w:lang w:val="es-US"/>
        </w:rPr>
        <w:t>.</w:t>
      </w:r>
      <w:r w:rsidR="00983731" w:rsidRPr="007F14F7">
        <w:rPr>
          <w:lang w:val="es-US"/>
        </w:rPr>
        <w:t xml:space="preserve"> </w:t>
      </w:r>
    </w:p>
    <w:p w14:paraId="70AA5687" w14:textId="77777777" w:rsidR="00A23D29" w:rsidRPr="007F14F7" w:rsidDel="0057576A" w:rsidRDefault="00983731" w:rsidP="009D1FBB">
      <w:pPr>
        <w:pStyle w:val="FirstLevelCMS"/>
        <w:rPr>
          <w:lang w:val="es-US"/>
        </w:rPr>
      </w:pPr>
      <w:r w:rsidRPr="007F14F7">
        <w:rPr>
          <w:lang w:val="es-US"/>
        </w:rPr>
        <w:t>Cuidado de custodia cuando esté internado en un hospital</w:t>
      </w:r>
      <w:r w:rsidR="00A23D29" w:rsidRPr="007F14F7" w:rsidDel="0057576A">
        <w:rPr>
          <w:lang w:val="es-US"/>
        </w:rPr>
        <w:t>.</w:t>
      </w:r>
    </w:p>
    <w:p w14:paraId="51C670C7" w14:textId="77777777" w:rsidR="00A1338D" w:rsidRPr="007F14F7" w:rsidRDefault="00983731" w:rsidP="009D1FBB">
      <w:pPr>
        <w:pStyle w:val="FirstLevelCMS"/>
        <w:rPr>
          <w:lang w:val="es-US"/>
        </w:rPr>
      </w:pPr>
      <w:r w:rsidRPr="007F14F7">
        <w:rPr>
          <w:lang w:val="es-US"/>
        </w:rPr>
        <w:t>Cuidado de enfermería de tiempo completo en su hogar</w:t>
      </w:r>
      <w:r w:rsidR="00A1338D" w:rsidRPr="007F14F7">
        <w:rPr>
          <w:lang w:val="es-US"/>
        </w:rPr>
        <w:t>.</w:t>
      </w:r>
    </w:p>
    <w:p w14:paraId="44E16652" w14:textId="77777777" w:rsidR="00A1338D" w:rsidRPr="007F14F7" w:rsidRDefault="00983731" w:rsidP="009D1FBB">
      <w:pPr>
        <w:pStyle w:val="FirstLevelCMS"/>
        <w:rPr>
          <w:lang w:val="es-US"/>
        </w:rPr>
      </w:pPr>
      <w:r w:rsidRPr="007F14F7">
        <w:rPr>
          <w:lang w:val="es-US"/>
        </w:rPr>
        <w:t>Procedimientos o servicios de mejora</w:t>
      </w:r>
      <w:r w:rsidR="00DB2859" w:rsidRPr="007F14F7">
        <w:rPr>
          <w:lang w:val="es-US"/>
        </w:rPr>
        <w:t xml:space="preserve"> </w:t>
      </w:r>
      <w:r w:rsidRPr="007F14F7">
        <w:rPr>
          <w:lang w:val="es-US"/>
        </w:rPr>
        <w:t xml:space="preserve">opcionales o </w:t>
      </w:r>
      <w:r w:rsidRPr="00B0582D">
        <w:rPr>
          <w:lang w:val="es-US"/>
        </w:rPr>
        <w:t>voluntarios</w:t>
      </w:r>
      <w:r w:rsidRPr="007F14F7">
        <w:rPr>
          <w:lang w:val="es-US"/>
        </w:rPr>
        <w:t xml:space="preserve"> (incluyendo pérdida de peso, crecimiento del cabello, desempeño sexual, desempeño atlético, fines cosméticos, antienvejecimiento y desempeño mental), excepto cuando sean médicamente necesarios</w:t>
      </w:r>
      <w:r w:rsidR="00A1338D" w:rsidRPr="007F14F7">
        <w:rPr>
          <w:lang w:val="es-US"/>
        </w:rPr>
        <w:t>.</w:t>
      </w:r>
      <w:r w:rsidRPr="007F14F7">
        <w:rPr>
          <w:lang w:val="es-US"/>
        </w:rPr>
        <w:t xml:space="preserve"> </w:t>
      </w:r>
    </w:p>
    <w:p w14:paraId="161F4470" w14:textId="77777777" w:rsidR="00A1338D" w:rsidRPr="007F14F7" w:rsidRDefault="00983731" w:rsidP="009D1FBB">
      <w:pPr>
        <w:pStyle w:val="FirstLevelCMS"/>
        <w:rPr>
          <w:lang w:val="es-US"/>
        </w:rPr>
      </w:pPr>
      <w:r w:rsidRPr="007F14F7">
        <w:rPr>
          <w:lang w:val="es-US"/>
        </w:rPr>
        <w:t>Cirugía cosmética u otros tratamientos cosméticos, a menos que sean necesarios debido a una lesión accidental o para mejorar una parte deformada del cuerpo</w:t>
      </w:r>
      <w:r w:rsidR="00A1338D" w:rsidRPr="007F14F7">
        <w:rPr>
          <w:lang w:val="es-US"/>
        </w:rPr>
        <w:t xml:space="preserve">. </w:t>
      </w:r>
      <w:r w:rsidRPr="007F14F7">
        <w:rPr>
          <w:lang w:val="es-US"/>
        </w:rPr>
        <w:t>Sin embargo, el plan pagará por la reconstrucción de un seno después de una mastectomía y por tratar el otro seno para darle la misma forma</w:t>
      </w:r>
      <w:r w:rsidR="00A1338D" w:rsidRPr="007F14F7">
        <w:rPr>
          <w:lang w:val="es-US"/>
        </w:rPr>
        <w:t>.</w:t>
      </w:r>
      <w:r w:rsidR="00DB2859" w:rsidRPr="007F14F7">
        <w:rPr>
          <w:lang w:val="es-US"/>
        </w:rPr>
        <w:t xml:space="preserve"> </w:t>
      </w:r>
    </w:p>
    <w:p w14:paraId="48913EB3" w14:textId="77777777" w:rsidR="00A1338D" w:rsidRPr="007F14F7" w:rsidRDefault="00A1338D" w:rsidP="009D1FBB">
      <w:pPr>
        <w:pStyle w:val="FirstLevelCMS"/>
        <w:rPr>
          <w:lang w:val="es-US"/>
        </w:rPr>
      </w:pPr>
      <w:r w:rsidRPr="007F14F7">
        <w:rPr>
          <w:lang w:val="es-US"/>
        </w:rPr>
        <w:t>C</w:t>
      </w:r>
      <w:r w:rsidR="00983731" w:rsidRPr="007F14F7">
        <w:rPr>
          <w:lang w:val="es-US"/>
        </w:rPr>
        <w:t>uidado quiropráctico, distinto</w:t>
      </w:r>
      <w:r w:rsidR="004E7ACD" w:rsidRPr="007F14F7">
        <w:rPr>
          <w:lang w:val="es-US"/>
        </w:rPr>
        <w:t xml:space="preserve"> a los rayos X y la manipulación manual de la columna (ajustes) para </w:t>
      </w:r>
      <w:r w:rsidR="006D7454" w:rsidRPr="007F14F7">
        <w:rPr>
          <w:lang w:val="es-US"/>
        </w:rPr>
        <w:t>corregir</w:t>
      </w:r>
      <w:r w:rsidR="004E7ACD" w:rsidRPr="007F14F7">
        <w:rPr>
          <w:lang w:val="es-US"/>
        </w:rPr>
        <w:t xml:space="preserve"> problemas de alineación conforme a los reglamentos de cobertura de </w:t>
      </w:r>
      <w:r w:rsidRPr="007F14F7">
        <w:rPr>
          <w:lang w:val="es-US"/>
        </w:rPr>
        <w:t xml:space="preserve">Medicare </w:t>
      </w:r>
      <w:r w:rsidR="004E7ACD" w:rsidRPr="007F14F7">
        <w:rPr>
          <w:lang w:val="es-US"/>
        </w:rPr>
        <w:t>y</w:t>
      </w:r>
      <w:r w:rsidRPr="007F14F7">
        <w:rPr>
          <w:lang w:val="es-US"/>
        </w:rPr>
        <w:t xml:space="preserve"> Medicaid.</w:t>
      </w:r>
    </w:p>
    <w:p w14:paraId="071F33D8" w14:textId="1B0A27F6" w:rsidR="00DE6C99" w:rsidRPr="007F14F7" w:rsidRDefault="004E7ACD" w:rsidP="009D1FBB">
      <w:pPr>
        <w:pStyle w:val="FirstLevelCMS"/>
        <w:rPr>
          <w:lang w:val="es-US"/>
        </w:rPr>
      </w:pPr>
      <w:r w:rsidRPr="007F14F7">
        <w:rPr>
          <w:lang w:val="es-US"/>
        </w:rPr>
        <w:t xml:space="preserve">Cuidado de los pies de rutina, excepto para el tratamiento limitado proporcionado </w:t>
      </w:r>
      <w:r w:rsidRPr="007F14F7">
        <w:rPr>
          <w:lang w:val="es-US"/>
        </w:rPr>
        <w:lastRenderedPageBreak/>
        <w:t>según los reglamentos de Medicare y Medicaid</w:t>
      </w:r>
      <w:r w:rsidR="00A1338D" w:rsidRPr="007F14F7">
        <w:rPr>
          <w:lang w:val="es-US"/>
        </w:rPr>
        <w:t>.</w:t>
      </w:r>
    </w:p>
    <w:p w14:paraId="53149EA3" w14:textId="77777777" w:rsidR="000E30D5" w:rsidRPr="007F14F7" w:rsidRDefault="000E30D5" w:rsidP="009D1FBB">
      <w:pPr>
        <w:pStyle w:val="FirstLevelCMS"/>
        <w:rPr>
          <w:lang w:val="es-US"/>
        </w:rPr>
      </w:pPr>
      <w:r w:rsidRPr="007F14F7">
        <w:rPr>
          <w:lang w:val="es-US"/>
        </w:rPr>
        <w:t>Zapatos ortopédicos, a menos que estos sean parte de una prótesis de una pierna y estén incluidos en el costo de la prótesis, o si los zapatos son para una persona diabética con enfermedad en el pie</w:t>
      </w:r>
      <w:r w:rsidR="00A1338D" w:rsidRPr="007F14F7">
        <w:rPr>
          <w:lang w:val="es-US"/>
        </w:rPr>
        <w:t>.</w:t>
      </w:r>
    </w:p>
    <w:p w14:paraId="5916C3C2" w14:textId="77777777" w:rsidR="00A1338D" w:rsidRPr="007F14F7" w:rsidRDefault="000E30D5" w:rsidP="009D1FBB">
      <w:pPr>
        <w:pStyle w:val="FirstLevelCMS"/>
        <w:rPr>
          <w:lang w:val="es-US"/>
        </w:rPr>
      </w:pPr>
      <w:r w:rsidRPr="007F14F7">
        <w:rPr>
          <w:lang w:val="es-US"/>
        </w:rPr>
        <w:t>Dispositivos de soporte para los pies, excepto para zapatos ortopédicos o terapéuticos para personas diabéticas con enfermedad en el pie</w:t>
      </w:r>
      <w:r w:rsidR="00A1338D" w:rsidRPr="007F14F7">
        <w:rPr>
          <w:lang w:val="es-US"/>
        </w:rPr>
        <w:t>.</w:t>
      </w:r>
      <w:r w:rsidRPr="007F14F7">
        <w:rPr>
          <w:lang w:val="es-US"/>
        </w:rPr>
        <w:t xml:space="preserve"> </w:t>
      </w:r>
    </w:p>
    <w:p w14:paraId="5960BC92" w14:textId="77777777" w:rsidR="00A1338D" w:rsidRPr="007F14F7" w:rsidRDefault="000E30D5" w:rsidP="009D1FBB">
      <w:pPr>
        <w:pStyle w:val="FirstLevelCMS"/>
        <w:rPr>
          <w:lang w:val="es-US"/>
        </w:rPr>
      </w:pPr>
      <w:r w:rsidRPr="007F14F7">
        <w:rPr>
          <w:lang w:val="es-US"/>
        </w:rPr>
        <w:t xml:space="preserve">Servicios </w:t>
      </w:r>
      <w:r w:rsidR="002126B0" w:rsidRPr="007F14F7">
        <w:rPr>
          <w:lang w:val="es-US"/>
        </w:rPr>
        <w:t xml:space="preserve">por </w:t>
      </w:r>
      <w:r w:rsidRPr="007F14F7">
        <w:rPr>
          <w:lang w:val="es-US"/>
        </w:rPr>
        <w:t>infertilidad en los hombres o las mujeres</w:t>
      </w:r>
      <w:r w:rsidR="00A1338D" w:rsidRPr="007F14F7">
        <w:rPr>
          <w:lang w:val="es-US"/>
        </w:rPr>
        <w:t>.</w:t>
      </w:r>
    </w:p>
    <w:p w14:paraId="6F2F17BC" w14:textId="77777777" w:rsidR="00A1338D" w:rsidRPr="007F14F7" w:rsidRDefault="00DE1C43" w:rsidP="009D1FBB">
      <w:pPr>
        <w:pStyle w:val="FirstLevelCMS"/>
        <w:rPr>
          <w:lang w:val="es-US"/>
        </w:rPr>
      </w:pPr>
      <w:r w:rsidRPr="007F14F7">
        <w:rPr>
          <w:lang w:val="es-US"/>
        </w:rPr>
        <w:t>Esterilización voluntaria si es menor de 21 años de edad o incapaz legalmente de dar su consentimiento para el procedimiento</w:t>
      </w:r>
      <w:r w:rsidR="00A1338D" w:rsidRPr="007F14F7">
        <w:rPr>
          <w:lang w:val="es-US"/>
        </w:rPr>
        <w:t>.</w:t>
      </w:r>
    </w:p>
    <w:p w14:paraId="7CAE7A4F" w14:textId="77777777" w:rsidR="00A1338D" w:rsidRPr="007F14F7" w:rsidRDefault="00DE1C43" w:rsidP="009D1FBB">
      <w:pPr>
        <w:pStyle w:val="FirstLevelCMS"/>
        <w:rPr>
          <w:lang w:val="es-US"/>
        </w:rPr>
      </w:pPr>
      <w:r w:rsidRPr="007F14F7">
        <w:rPr>
          <w:lang w:val="es-US"/>
        </w:rPr>
        <w:t>Reversión de procedimientos de esterilización y suministros anti-conceptivos sin receta</w:t>
      </w:r>
      <w:r w:rsidR="00A1338D" w:rsidRPr="007F14F7">
        <w:rPr>
          <w:lang w:val="es-US"/>
        </w:rPr>
        <w:t>.</w:t>
      </w:r>
    </w:p>
    <w:p w14:paraId="4C972202" w14:textId="77777777" w:rsidR="001C2D8A" w:rsidRPr="007F14F7" w:rsidRDefault="00DE1C43" w:rsidP="009D1FBB">
      <w:pPr>
        <w:pStyle w:val="FirstLevelCMS"/>
        <w:rPr>
          <w:lang w:val="es-US"/>
        </w:rPr>
      </w:pPr>
      <w:r w:rsidRPr="007F14F7">
        <w:rPr>
          <w:lang w:val="es-US"/>
        </w:rPr>
        <w:t>Pruebas de paternidad</w:t>
      </w:r>
      <w:r w:rsidR="00A23D29" w:rsidRPr="007F14F7">
        <w:rPr>
          <w:lang w:val="es-US"/>
        </w:rPr>
        <w:t>.</w:t>
      </w:r>
      <w:r w:rsidRPr="007F14F7">
        <w:rPr>
          <w:lang w:val="es-US"/>
        </w:rPr>
        <w:t xml:space="preserve"> </w:t>
      </w:r>
    </w:p>
    <w:p w14:paraId="5D008390" w14:textId="77777777" w:rsidR="00A23D29" w:rsidRPr="007F14F7" w:rsidRDefault="000E30D5" w:rsidP="009D1FBB">
      <w:pPr>
        <w:pStyle w:val="FirstLevelCMS"/>
        <w:rPr>
          <w:lang w:val="es-US"/>
        </w:rPr>
      </w:pPr>
      <w:r w:rsidRPr="007F14F7">
        <w:rPr>
          <w:lang w:val="es-US"/>
        </w:rPr>
        <w:t>Abortos, excepto en el caso de una violación, incesto o cuando sea médicamente necesario para salvar la vida de la madre</w:t>
      </w:r>
      <w:r w:rsidR="00A23D29" w:rsidRPr="007F14F7">
        <w:rPr>
          <w:lang w:val="es-US"/>
        </w:rPr>
        <w:t>.</w:t>
      </w:r>
    </w:p>
    <w:p w14:paraId="36541759" w14:textId="3D425583" w:rsidR="00A1338D" w:rsidRPr="007F14F7" w:rsidRDefault="00DE1C43" w:rsidP="009D1FBB">
      <w:pPr>
        <w:pStyle w:val="FirstLevelCMS"/>
        <w:rPr>
          <w:lang w:val="es-US"/>
        </w:rPr>
      </w:pPr>
      <w:r w:rsidRPr="007F14F7">
        <w:rPr>
          <w:lang w:val="es-US"/>
        </w:rPr>
        <w:t>Servicios naturopáticos (el uso de tratamientos naturales o alternativos</w:t>
      </w:r>
      <w:r w:rsidR="00A1338D" w:rsidRPr="007F14F7">
        <w:rPr>
          <w:lang w:val="es-US"/>
        </w:rPr>
        <w:t>).</w:t>
      </w:r>
      <w:r w:rsidRPr="007F14F7">
        <w:rPr>
          <w:lang w:val="es-US"/>
        </w:rPr>
        <w:t xml:space="preserve"> </w:t>
      </w:r>
    </w:p>
    <w:p w14:paraId="53108E9E" w14:textId="77777777" w:rsidR="00A1338D" w:rsidRPr="007F14F7" w:rsidRDefault="00DE1C43" w:rsidP="009D1FBB">
      <w:pPr>
        <w:pStyle w:val="FirstLevelCMS"/>
        <w:rPr>
          <w:lang w:val="es-US"/>
        </w:rPr>
      </w:pPr>
      <w:r w:rsidRPr="007F14F7">
        <w:rPr>
          <w:lang w:val="es-US"/>
        </w:rPr>
        <w:t>Servicios proporcionados a veteranos en centros de Asuntos de veteranos (VA)</w:t>
      </w:r>
      <w:r w:rsidR="00A1338D" w:rsidRPr="007F14F7">
        <w:rPr>
          <w:lang w:val="es-US"/>
        </w:rPr>
        <w:t>.</w:t>
      </w:r>
      <w:r w:rsidRPr="007F14F7">
        <w:rPr>
          <w:lang w:val="es-US"/>
        </w:rPr>
        <w:t xml:space="preserve"> </w:t>
      </w:r>
    </w:p>
    <w:p w14:paraId="3D3C22B5" w14:textId="77777777" w:rsidR="00A1338D" w:rsidRPr="007F14F7" w:rsidRDefault="00DE1C43" w:rsidP="009D1FBB">
      <w:pPr>
        <w:pStyle w:val="FirstLevelCMS"/>
        <w:rPr>
          <w:lang w:val="es-US"/>
        </w:rPr>
      </w:pPr>
      <w:r w:rsidRPr="007F14F7">
        <w:rPr>
          <w:lang w:val="es-US"/>
        </w:rPr>
        <w:t>Servicios para investigar la causa de</w:t>
      </w:r>
      <w:r w:rsidR="002126B0" w:rsidRPr="007F14F7">
        <w:rPr>
          <w:lang w:val="es-US"/>
        </w:rPr>
        <w:t xml:space="preserve"> una</w:t>
      </w:r>
      <w:r w:rsidR="00DB2859" w:rsidRPr="007F14F7">
        <w:rPr>
          <w:lang w:val="es-US"/>
        </w:rPr>
        <w:t xml:space="preserve"> </w:t>
      </w:r>
      <w:r w:rsidRPr="007F14F7">
        <w:rPr>
          <w:lang w:val="es-US"/>
        </w:rPr>
        <w:t xml:space="preserve">muerte </w:t>
      </w:r>
      <w:r w:rsidR="00A1338D" w:rsidRPr="007F14F7">
        <w:rPr>
          <w:lang w:val="es-US"/>
        </w:rPr>
        <w:t>(autops</w:t>
      </w:r>
      <w:r w:rsidRPr="007F14F7">
        <w:rPr>
          <w:lang w:val="es-US"/>
        </w:rPr>
        <w:t>ia</w:t>
      </w:r>
      <w:r w:rsidR="00A1338D" w:rsidRPr="007F14F7">
        <w:rPr>
          <w:lang w:val="es-US"/>
        </w:rPr>
        <w:t>).</w:t>
      </w:r>
    </w:p>
    <w:bookmarkEnd w:id="54"/>
    <w:bookmarkEnd w:id="55"/>
    <w:bookmarkEnd w:id="56"/>
    <w:p w14:paraId="3F34BCCA" w14:textId="6FABC249" w:rsidR="00AD45F6" w:rsidRPr="007F14F7" w:rsidRDefault="00AD45F6">
      <w:pPr>
        <w:ind w:left="720" w:hanging="360"/>
      </w:pPr>
    </w:p>
    <w:sectPr w:rsidR="00AD45F6" w:rsidRPr="007F14F7" w:rsidSect="00A4725F">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143" w:right="994" w:bottom="1080" w:left="1440" w:header="360" w:footer="360" w:gutter="0"/>
      <w:cols w:space="720"/>
      <w:noEndnote/>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753B1" w16cid:durableId="20B5F490"/>
  <w16cid:commentId w16cid:paraId="2D21B7DB" w16cid:durableId="20B379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4F2D5" w14:textId="77777777" w:rsidR="00FC65C4" w:rsidRDefault="00FC65C4" w:rsidP="00EA4A7F">
      <w:pPr>
        <w:spacing w:after="0" w:line="240" w:lineRule="auto"/>
      </w:pPr>
      <w:r>
        <w:separator/>
      </w:r>
    </w:p>
  </w:endnote>
  <w:endnote w:type="continuationSeparator" w:id="0">
    <w:p w14:paraId="0138571A" w14:textId="77777777" w:rsidR="00FC65C4" w:rsidRDefault="00FC65C4" w:rsidP="00EA4A7F">
      <w:pPr>
        <w:spacing w:after="0" w:line="240" w:lineRule="auto"/>
      </w:pPr>
      <w:r>
        <w:continuationSeparator/>
      </w:r>
    </w:p>
  </w:endnote>
  <w:endnote w:type="continuationNotice" w:id="1">
    <w:p w14:paraId="5A8155F6" w14:textId="77777777" w:rsidR="00FC65C4" w:rsidRDefault="00FC6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font189">
    <w:altName w:val="Times New Roman"/>
    <w:panose1 w:val="00000000000000000000"/>
    <w:charset w:val="00"/>
    <w:family w:val="auto"/>
    <w:notTrueType/>
    <w:pitch w:val="default"/>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96359" w14:textId="3ECF948C" w:rsidR="004A64F9" w:rsidRPr="00FF61D9" w:rsidRDefault="004A64F9" w:rsidP="00A4725F">
    <w:pPr>
      <w:pStyle w:val="Footertext"/>
      <w:tabs>
        <w:tab w:val="right" w:pos="9900"/>
      </w:tabs>
      <w:spacing w:before="480"/>
    </w:pPr>
    <w:r w:rsidRPr="00436347">
      <w:rPr>
        <w:noProof/>
        <w:sz w:val="24"/>
        <w:szCs w:val="24"/>
        <w:lang w:val="en-US"/>
      </w:rPr>
      <mc:AlternateContent>
        <mc:Choice Requires="wpg">
          <w:drawing>
            <wp:anchor distT="0" distB="0" distL="114300" distR="114300" simplePos="0" relativeHeight="251660289" behindDoc="0" locked="0" layoutInCell="1" allowOverlap="1" wp14:anchorId="466D8861" wp14:editId="7315BC8A">
              <wp:simplePos x="0" y="0"/>
              <wp:positionH relativeFrom="column">
                <wp:posOffset>-400685</wp:posOffset>
              </wp:positionH>
              <wp:positionV relativeFrom="page">
                <wp:posOffset>8942705</wp:posOffset>
              </wp:positionV>
              <wp:extent cx="292608" cy="301752"/>
              <wp:effectExtent l="0" t="0" r="0" b="3175"/>
              <wp:wrapNone/>
              <wp:docPr id="10"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98960" w14:textId="77777777" w:rsidR="004A64F9" w:rsidRDefault="004A64F9" w:rsidP="00FF61D9">
                            <w:pPr>
                              <w:pStyle w:val="Footer0"/>
                            </w:pPr>
                            <w:r>
                              <w:t>?</w:t>
                            </w:r>
                          </w:p>
                          <w:p w14:paraId="2D38120D" w14:textId="77777777" w:rsidR="004A64F9" w:rsidRDefault="004A64F9" w:rsidP="00FF61D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D8861" id="Group 23" o:spid="_x0000_s1026" alt="Title: Signo de Pregunta - Description: Signo de pregunta blanco, el cual aparece en un cuadro negro en la parte de abajo de la página, al lado de la información de contacto del plan." style="position:absolute;margin-left:-31.55pt;margin-top:704.15pt;width:23.05pt;height:23.75pt;z-index:251660289;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50998960" w14:textId="77777777" w:rsidR="004A64F9" w:rsidRDefault="004A64F9" w:rsidP="00FF61D9">
                      <w:pPr>
                        <w:pStyle w:val="Footer0"/>
                      </w:pPr>
                      <w:r>
                        <w:t>?</w:t>
                      </w:r>
                    </w:p>
                    <w:p w14:paraId="2D38120D" w14:textId="77777777" w:rsidR="004A64F9" w:rsidRDefault="004A64F9" w:rsidP="00FF61D9">
                      <w:pPr>
                        <w:pStyle w:val="Footer0"/>
                      </w:pPr>
                    </w:p>
                  </w:txbxContent>
                </v:textbox>
              </v:shape>
              <w10:wrap anchory="page"/>
            </v:group>
          </w:pict>
        </mc:Fallback>
      </mc:AlternateContent>
    </w:r>
    <w:r w:rsidRPr="00436347">
      <w:rPr>
        <w:b/>
        <w:sz w:val="24"/>
        <w:szCs w:val="24"/>
        <w:lang w:val="en-US"/>
      </w:rPr>
      <w:t>Si tiene alguna pregunta</w:t>
    </w:r>
    <w:r w:rsidRPr="0019417D">
      <w:rPr>
        <w:lang w:val="en-US"/>
      </w:rPr>
      <w:t xml:space="preserve">, por favor llame a &lt;plan name&gt; al &lt;toll-free </w:t>
    </w:r>
    <w:r>
      <w:rPr>
        <w:lang w:val="en-US"/>
      </w:rPr>
      <w:t xml:space="preserve">phone and TTY </w:t>
    </w:r>
    <w:r w:rsidRPr="003525A4">
      <w:rPr>
        <w:lang w:val="en-US"/>
      </w:rPr>
      <w:t>number</w:t>
    </w:r>
    <w:r>
      <w:rPr>
        <w:lang w:val="en-US"/>
      </w:rPr>
      <w:t>s</w:t>
    </w:r>
    <w:r w:rsidRPr="0019417D">
      <w:rPr>
        <w:lang w:val="en-US"/>
      </w:rPr>
      <w:t>&gt;, &lt;</w:t>
    </w:r>
    <w:r>
      <w:rPr>
        <w:lang w:val="en-US"/>
      </w:rPr>
      <w:t xml:space="preserve">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sidRPr="00E23461">
      <w:tab/>
    </w:r>
    <w:r>
      <w:fldChar w:fldCharType="begin"/>
    </w:r>
    <w:r>
      <w:instrText xml:space="preserve"> PAGE   \* MERGEFORMAT </w:instrText>
    </w:r>
    <w:r>
      <w:fldChar w:fldCharType="separate"/>
    </w:r>
    <w:r w:rsidR="006144DF">
      <w:rPr>
        <w:noProof/>
      </w:rPr>
      <w:t>20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08BB0" w14:textId="7B482441" w:rsidR="004A64F9" w:rsidRPr="00FF61D9" w:rsidRDefault="004A64F9" w:rsidP="00A4725F">
    <w:pPr>
      <w:pStyle w:val="Footertext"/>
      <w:tabs>
        <w:tab w:val="right" w:pos="9900"/>
      </w:tabs>
      <w:spacing w:before="480"/>
    </w:pPr>
    <w:r w:rsidRPr="00436347">
      <w:rPr>
        <w:noProof/>
        <w:sz w:val="24"/>
        <w:szCs w:val="24"/>
        <w:lang w:val="en-US"/>
      </w:rPr>
      <mc:AlternateContent>
        <mc:Choice Requires="wpg">
          <w:drawing>
            <wp:anchor distT="0" distB="0" distL="114300" distR="114300" simplePos="0" relativeHeight="251662337" behindDoc="0" locked="0" layoutInCell="1" allowOverlap="1" wp14:anchorId="4ECA60DB" wp14:editId="44F2876D">
              <wp:simplePos x="0" y="0"/>
              <wp:positionH relativeFrom="column">
                <wp:posOffset>-400685</wp:posOffset>
              </wp:positionH>
              <wp:positionV relativeFrom="page">
                <wp:posOffset>8942705</wp:posOffset>
              </wp:positionV>
              <wp:extent cx="292608" cy="301752"/>
              <wp:effectExtent l="0" t="0" r="0" b="3175"/>
              <wp:wrapNone/>
              <wp:docPr id="13"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90BA7" w14:textId="77777777" w:rsidR="004A64F9" w:rsidRDefault="004A64F9" w:rsidP="00FF61D9">
                            <w:pPr>
                              <w:pStyle w:val="Footer0"/>
                            </w:pPr>
                            <w:r>
                              <w:t>?</w:t>
                            </w:r>
                          </w:p>
                          <w:p w14:paraId="2070F071" w14:textId="77777777" w:rsidR="004A64F9" w:rsidRDefault="004A64F9" w:rsidP="00FF61D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CA60DB" id="_x0000_s1029" alt="Title: Signo de Pregunta - Description: Signo de pregunta blanco, el cual aparece en un cuadro negro en la parte de abajo de la página, al lado de la información de contacto del plan." style="position:absolute;margin-left:-31.55pt;margin-top:704.15pt;width:23.05pt;height:23.75pt;z-index:251662337;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6DE90BA7" w14:textId="77777777" w:rsidR="004A64F9" w:rsidRDefault="004A64F9" w:rsidP="00FF61D9">
                      <w:pPr>
                        <w:pStyle w:val="Footer0"/>
                      </w:pPr>
                      <w:r>
                        <w:t>?</w:t>
                      </w:r>
                    </w:p>
                    <w:p w14:paraId="2070F071" w14:textId="77777777" w:rsidR="004A64F9" w:rsidRDefault="004A64F9" w:rsidP="00FF61D9">
                      <w:pPr>
                        <w:pStyle w:val="Footer0"/>
                      </w:pPr>
                    </w:p>
                  </w:txbxContent>
                </v:textbox>
              </v:shape>
              <w10:wrap anchory="page"/>
            </v:group>
          </w:pict>
        </mc:Fallback>
      </mc:AlternateContent>
    </w:r>
    <w:r w:rsidRPr="00436347">
      <w:rPr>
        <w:b/>
        <w:sz w:val="24"/>
        <w:szCs w:val="24"/>
        <w:lang w:val="en-US"/>
      </w:rPr>
      <w:t>Si tiene alguna pregunta</w:t>
    </w:r>
    <w:r w:rsidRPr="0019417D">
      <w:rPr>
        <w:lang w:val="en-US"/>
      </w:rPr>
      <w:t xml:space="preserve">, por favor llame a &lt;plan name&gt; al &lt;toll-free </w:t>
    </w:r>
    <w:r>
      <w:rPr>
        <w:lang w:val="en-US"/>
      </w:rPr>
      <w:t xml:space="preserve">phone and TTY </w:t>
    </w:r>
    <w:r w:rsidRPr="003525A4">
      <w:rPr>
        <w:lang w:val="en-US"/>
      </w:rPr>
      <w:t>number</w:t>
    </w:r>
    <w:r>
      <w:rPr>
        <w:lang w:val="en-US"/>
      </w:rPr>
      <w:t>s</w:t>
    </w:r>
    <w:r w:rsidRPr="0019417D">
      <w:rPr>
        <w:lang w:val="en-US"/>
      </w:rPr>
      <w:t>&gt;, &lt;</w:t>
    </w:r>
    <w:r>
      <w:rPr>
        <w:lang w:val="en-US"/>
      </w:rPr>
      <w:t xml:space="preserve">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sidRPr="00E23461">
      <w:tab/>
    </w:r>
    <w:r>
      <w:fldChar w:fldCharType="begin"/>
    </w:r>
    <w:r>
      <w:instrText xml:space="preserve"> PAGE   \* MERGEFORMAT </w:instrText>
    </w:r>
    <w:r>
      <w:fldChar w:fldCharType="separate"/>
    </w:r>
    <w:r w:rsidR="006144DF">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7BB78" w14:textId="533A0F13" w:rsidR="004A64F9" w:rsidRPr="00E23461" w:rsidRDefault="004A64F9" w:rsidP="00DD427B">
    <w:pPr>
      <w:pStyle w:val="Footertext"/>
      <w:tabs>
        <w:tab w:val="right" w:pos="9900"/>
      </w:tabs>
      <w:spacing w:before="480" w:after="0"/>
    </w:pPr>
    <w:r w:rsidRPr="00436347">
      <w:rPr>
        <w:noProof/>
        <w:sz w:val="24"/>
        <w:szCs w:val="24"/>
        <w:lang w:val="en-US"/>
      </w:rPr>
      <mc:AlternateContent>
        <mc:Choice Requires="wpg">
          <w:drawing>
            <wp:anchor distT="0" distB="0" distL="114300" distR="114300" simplePos="0" relativeHeight="251658240" behindDoc="0" locked="0" layoutInCell="1" allowOverlap="1" wp14:anchorId="7FFF306E" wp14:editId="1BF2231F">
              <wp:simplePos x="0" y="0"/>
              <wp:positionH relativeFrom="column">
                <wp:posOffset>-400685</wp:posOffset>
              </wp:positionH>
              <wp:positionV relativeFrom="page">
                <wp:posOffset>8942705</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C4ADF" w14:textId="77777777" w:rsidR="004A64F9" w:rsidRDefault="004A64F9" w:rsidP="00970A61">
                            <w:pPr>
                              <w:pStyle w:val="Footer0"/>
                            </w:pPr>
                            <w:r>
                              <w:t>?</w:t>
                            </w:r>
                          </w:p>
                          <w:p w14:paraId="6DA12CC5" w14:textId="77777777" w:rsidR="004A64F9" w:rsidRDefault="004A64F9" w:rsidP="00970A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F306E" id="_x0000_s1032" alt="Title: Signo de Pregunta - Description: Signo de pregunta blanco, el cual aparece en un cuadro negro en la parte de abajo de la página, al lado de la información de contacto del plan." style="position:absolute;margin-left:-31.55pt;margin-top:704.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70C4ADF" w14:textId="77777777" w:rsidR="004A64F9" w:rsidRDefault="004A64F9" w:rsidP="00970A61">
                      <w:pPr>
                        <w:pStyle w:val="Footer0"/>
                      </w:pPr>
                      <w:r>
                        <w:t>?</w:t>
                      </w:r>
                    </w:p>
                    <w:p w14:paraId="6DA12CC5" w14:textId="77777777" w:rsidR="004A64F9" w:rsidRDefault="004A64F9" w:rsidP="00970A61">
                      <w:pPr>
                        <w:pStyle w:val="Footer0"/>
                      </w:pPr>
                    </w:p>
                  </w:txbxContent>
                </v:textbox>
              </v:shape>
              <w10:wrap anchory="page"/>
            </v:group>
          </w:pict>
        </mc:Fallback>
      </mc:AlternateContent>
    </w:r>
    <w:r w:rsidRPr="00436347">
      <w:rPr>
        <w:b/>
        <w:sz w:val="24"/>
        <w:szCs w:val="24"/>
        <w:lang w:val="en-US"/>
      </w:rPr>
      <w:t>Si tiene alguna pregunta</w:t>
    </w:r>
    <w:r w:rsidRPr="0019417D">
      <w:rPr>
        <w:lang w:val="en-US"/>
      </w:rPr>
      <w:t xml:space="preserve">, por favor llame a &lt;plan name&gt; al &lt;toll-free </w:t>
    </w:r>
    <w:r>
      <w:rPr>
        <w:lang w:val="en-US"/>
      </w:rPr>
      <w:t xml:space="preserve">phone and TTY/TDD </w:t>
    </w:r>
    <w:r w:rsidRPr="003525A4">
      <w:rPr>
        <w:lang w:val="en-US"/>
      </w:rPr>
      <w:t>number</w:t>
    </w:r>
    <w:r>
      <w:rPr>
        <w:lang w:val="en-US"/>
      </w:rPr>
      <w:t>s</w:t>
    </w:r>
    <w:r w:rsidRPr="0019417D">
      <w:rPr>
        <w:lang w:val="en-US"/>
      </w:rPr>
      <w:t>&gt;, &lt;</w:t>
    </w:r>
    <w:r>
      <w:rPr>
        <w:lang w:val="en-US"/>
      </w:rPr>
      <w:t xml:space="preserve">days and hours </w:t>
    </w:r>
    <w:r w:rsidRPr="0019417D">
      <w:rPr>
        <w:lang w:val="en-US"/>
      </w:rPr>
      <w:t xml:space="preserve">of operation&gt;. Si necesita hablar con un administrador de cuidados, llame al &lt;24-hour toll-free number(s)&gt;, &lt;days and hours of operation&gt;. </w:t>
    </w:r>
    <w:r w:rsidRPr="00E23461">
      <w:t xml:space="preserve">Estas llamadas son gratuitas. </w:t>
    </w:r>
    <w:r w:rsidRPr="00E23461">
      <w:rPr>
        <w:b/>
      </w:rPr>
      <w:t>Para obtener más información</w:t>
    </w:r>
    <w:r w:rsidRPr="00E23461">
      <w:t>, visite &lt;web address&gt;.</w:t>
    </w:r>
    <w:r w:rsidRPr="00E23461">
      <w:tab/>
    </w:r>
  </w:p>
  <w:p w14:paraId="0CCFBBBF" w14:textId="7047E4F8" w:rsidR="004A64F9" w:rsidRPr="00970A61" w:rsidRDefault="004A64F9" w:rsidP="00970A61">
    <w:pPr>
      <w:pStyle w:val="Footertext"/>
      <w:tabs>
        <w:tab w:val="right" w:pos="9990"/>
      </w:tabs>
      <w:spacing w:before="0" w:after="0"/>
      <w:jc w:val="right"/>
    </w:pPr>
    <w:r>
      <w:rPr>
        <w:lang w:val="es-ES_tradnl"/>
      </w:rPr>
      <w:tab/>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55777" w14:textId="77777777" w:rsidR="00FC65C4" w:rsidRDefault="00FC65C4" w:rsidP="00EA4A7F">
      <w:pPr>
        <w:spacing w:after="0" w:line="240" w:lineRule="auto"/>
      </w:pPr>
      <w:r>
        <w:separator/>
      </w:r>
    </w:p>
  </w:footnote>
  <w:footnote w:type="continuationSeparator" w:id="0">
    <w:p w14:paraId="1021D219" w14:textId="77777777" w:rsidR="00FC65C4" w:rsidRDefault="00FC65C4" w:rsidP="00EA4A7F">
      <w:pPr>
        <w:spacing w:after="0" w:line="240" w:lineRule="auto"/>
      </w:pPr>
      <w:r>
        <w:continuationSeparator/>
      </w:r>
    </w:p>
  </w:footnote>
  <w:footnote w:type="continuationNotice" w:id="1">
    <w:p w14:paraId="2FE1FFAB" w14:textId="77777777" w:rsidR="00FC65C4" w:rsidRDefault="00FC65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F5DD5" w14:textId="6CA9826D" w:rsidR="004A64F9" w:rsidRPr="00A82993" w:rsidRDefault="004A64F9" w:rsidP="0023472E">
    <w:pPr>
      <w:pStyle w:val="Pageheader"/>
      <w:rPr>
        <w:color w:val="000000" w:themeColor="text1"/>
        <w:lang w:val="es-ES_tradnl"/>
      </w:rPr>
    </w:pPr>
    <w:r w:rsidRPr="00A82993">
      <w:rPr>
        <w:color w:val="000000" w:themeColor="text1"/>
      </w:rPr>
      <w:t>&lt;Plan name&gt; MANUAL DEL MIEMBRO</w:t>
    </w:r>
    <w:r w:rsidRPr="00A82993">
      <w:rPr>
        <w:color w:val="000000" w:themeColor="text1"/>
        <w:lang w:val="es-ES_tradnl"/>
      </w:rPr>
      <w:tab/>
      <w:t>Capítulo 4: Tabla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00814" w14:textId="29AEFA8B" w:rsidR="004A64F9" w:rsidRPr="00A4725F" w:rsidRDefault="004A64F9" w:rsidP="007A44ED">
    <w:pPr>
      <w:pStyle w:val="Pageheader"/>
      <w:rPr>
        <w:color w:val="auto"/>
        <w:lang w:val="es-ES_tradnl"/>
      </w:rPr>
    </w:pPr>
    <w:r w:rsidRPr="00A4725F">
      <w:rPr>
        <w:color w:val="auto"/>
      </w:rPr>
      <w:t>&lt;Plan name&gt; MANUAL DEL MIEMBRO</w:t>
    </w:r>
    <w:r w:rsidRPr="00A4725F">
      <w:rPr>
        <w:color w:val="auto"/>
        <w:lang w:val="es-ES_tradnl"/>
      </w:rPr>
      <w:tab/>
      <w:t>Capítulo 4: Tabla de beneficios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B2DB" w14:textId="77777777" w:rsidR="004A64F9" w:rsidRPr="00A82993" w:rsidRDefault="004A64F9" w:rsidP="00E31B7C">
    <w:pPr>
      <w:pStyle w:val="Pageheader"/>
      <w:rPr>
        <w:color w:val="000000" w:themeColor="text1"/>
        <w:lang w:val="es-ES_tradnl"/>
      </w:rPr>
    </w:pPr>
    <w:r w:rsidRPr="00A82993">
      <w:rPr>
        <w:color w:val="000000" w:themeColor="text1"/>
      </w:rPr>
      <w:t>&lt;Plan name&gt; MANUAL DEL MIEMBRO</w:t>
    </w:r>
    <w:r w:rsidRPr="00A82993">
      <w:rPr>
        <w:color w:val="000000" w:themeColor="text1"/>
        <w:lang w:val="es-ES_tradn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3942588"/>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288E3816"/>
    <w:lvl w:ilvl="0">
      <w:start w:val="1"/>
      <w:numFmt w:val="bullet"/>
      <w:pStyle w:val="FirstLevelBulletsCMSNEW"/>
      <w:lvlText w:val=""/>
      <w:lvlJc w:val="left"/>
      <w:pPr>
        <w:ind w:left="720" w:hanging="360"/>
      </w:pPr>
      <w:rPr>
        <w:rFonts w:ascii="Symbol" w:hAnsi="Symbol" w:hint="default"/>
        <w:color w:val="548DD4"/>
        <w:sz w:val="24"/>
        <w:szCs w:val="24"/>
      </w:rPr>
    </w:lvl>
  </w:abstractNum>
  <w:abstractNum w:abstractNumId="2" w15:restartNumberingAfterBreak="0">
    <w:nsid w:val="10914539"/>
    <w:multiLevelType w:val="hybridMultilevel"/>
    <w:tmpl w:val="7EB0CC62"/>
    <w:lvl w:ilvl="0" w:tplc="4C000BE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E4CA3"/>
    <w:multiLevelType w:val="hybridMultilevel"/>
    <w:tmpl w:val="B2A03992"/>
    <w:lvl w:ilvl="0" w:tplc="2C0A0003">
      <w:start w:val="1"/>
      <w:numFmt w:val="bullet"/>
      <w:lvlText w:val="o"/>
      <w:lvlJc w:val="left"/>
      <w:pPr>
        <w:ind w:left="432" w:hanging="360"/>
      </w:pPr>
      <w:rPr>
        <w:rFonts w:ascii="Courier New" w:hAnsi="Courier New" w:cs="Courier New"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70602E8"/>
    <w:multiLevelType w:val="hybridMultilevel"/>
    <w:tmpl w:val="6DDE5CBC"/>
    <w:lvl w:ilvl="0" w:tplc="04090001">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2A4F2A"/>
    <w:multiLevelType w:val="hybridMultilevel"/>
    <w:tmpl w:val="A27AC2C4"/>
    <w:lvl w:ilvl="0" w:tplc="04090001">
      <w:start w:val="1"/>
      <w:numFmt w:val="bullet"/>
      <w:pStyle w:val="NumberedList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A11AEE"/>
    <w:multiLevelType w:val="hybridMultilevel"/>
    <w:tmpl w:val="A69420F2"/>
    <w:lvl w:ilvl="0" w:tplc="036A6C32">
      <w:start w:val="1"/>
      <w:numFmt w:val="bullet"/>
      <w:pStyle w:val="TablelistbulletFirstLevel"/>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E296C00"/>
    <w:multiLevelType w:val="hybridMultilevel"/>
    <w:tmpl w:val="3BF800F6"/>
    <w:lvl w:ilvl="0" w:tplc="2AC8BD54">
      <w:start w:val="1"/>
      <w:numFmt w:val="upperLetter"/>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06E4F"/>
    <w:multiLevelType w:val="hybridMultilevel"/>
    <w:tmpl w:val="BAE8EE06"/>
    <w:lvl w:ilvl="0" w:tplc="25E6490E">
      <w:start w:val="1"/>
      <w:numFmt w:val="bullet"/>
      <w:pStyle w:val="Table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51D76331"/>
    <w:multiLevelType w:val="hybridMultilevel"/>
    <w:tmpl w:val="F52C46D0"/>
    <w:lvl w:ilvl="0" w:tplc="31ECA4F6">
      <w:start w:val="1"/>
      <w:numFmt w:val="bullet"/>
      <w:lvlText w:val="•"/>
      <w:lvlJc w:val="left"/>
      <w:pPr>
        <w:ind w:left="360" w:hanging="360"/>
      </w:pPr>
      <w:rPr>
        <w:rFonts w:ascii="Arial" w:hAnsi="Arial" w:hint="default"/>
        <w:color w:val="auto"/>
        <w:position w:val="-2"/>
        <w:sz w:val="24"/>
        <w:szCs w:val="24"/>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3726B8"/>
    <w:multiLevelType w:val="hybridMultilevel"/>
    <w:tmpl w:val="250215A2"/>
    <w:lvl w:ilvl="0" w:tplc="313674B2">
      <w:start w:val="1"/>
      <w:numFmt w:val="bullet"/>
      <w:lvlText w:val="o"/>
      <w:lvlJc w:val="left"/>
      <w:pPr>
        <w:ind w:left="720" w:hanging="360"/>
      </w:pPr>
      <w:rPr>
        <w:rFonts w:ascii="Courier New" w:hAnsi="Courier New" w:cs="Courier New"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57507019"/>
    <w:multiLevelType w:val="hybridMultilevel"/>
    <w:tmpl w:val="4D54186C"/>
    <w:lvl w:ilvl="0" w:tplc="2DF0CC7A">
      <w:start w:val="1"/>
      <w:numFmt w:val="bullet"/>
      <w:lvlText w:val=""/>
      <w:lvlJc w:val="left"/>
      <w:pPr>
        <w:ind w:left="432" w:hanging="360"/>
      </w:pPr>
      <w:rPr>
        <w:rFonts w:ascii="Symbol" w:hAnsi="Symbol" w:cs="Symbol" w:hint="default"/>
        <w:bCs w:val="0"/>
        <w:iCs w:val="0"/>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5875474B"/>
    <w:multiLevelType w:val="hybridMultilevel"/>
    <w:tmpl w:val="B4883DB6"/>
    <w:lvl w:ilvl="0" w:tplc="E1F0603E">
      <w:start w:val="1"/>
      <w:numFmt w:val="bullet"/>
      <w:pStyle w:val="SecondLevelCMS"/>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12D4A"/>
    <w:multiLevelType w:val="hybridMultilevel"/>
    <w:tmpl w:val="383A70F6"/>
    <w:lvl w:ilvl="0" w:tplc="FF085916">
      <w:start w:val="1"/>
      <w:numFmt w:val="bullet"/>
      <w:lvlText w:val="o"/>
      <w:lvlJc w:val="left"/>
      <w:pPr>
        <w:ind w:left="720" w:hanging="360"/>
      </w:pPr>
      <w:rPr>
        <w:rFonts w:ascii="Courier New" w:hAnsi="Courier New" w:cs="Courier New"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5E232E61"/>
    <w:multiLevelType w:val="hybridMultilevel"/>
    <w:tmpl w:val="F446AE0C"/>
    <w:lvl w:ilvl="0" w:tplc="04090003">
      <w:start w:val="1"/>
      <w:numFmt w:val="bullet"/>
      <w:lvlText w:val="o"/>
      <w:lvlJc w:val="left"/>
      <w:pPr>
        <w:ind w:left="720" w:hanging="360"/>
      </w:pPr>
      <w:rPr>
        <w:rFonts w:ascii="Courier New" w:hAnsi="Courier New" w:cs="Courier New"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6106FC"/>
    <w:multiLevelType w:val="hybridMultilevel"/>
    <w:tmpl w:val="C32ACF96"/>
    <w:lvl w:ilvl="0" w:tplc="2F3EB9B6">
      <w:start w:val="1"/>
      <w:numFmt w:val="bullet"/>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7BF41F63"/>
    <w:multiLevelType w:val="hybridMultilevel"/>
    <w:tmpl w:val="231E8CCC"/>
    <w:lvl w:ilvl="0" w:tplc="F508D894">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14"/>
  </w:num>
  <w:num w:numId="4">
    <w:abstractNumId w:val="11"/>
  </w:num>
  <w:num w:numId="5">
    <w:abstractNumId w:val="5"/>
  </w:num>
  <w:num w:numId="6">
    <w:abstractNumId w:val="9"/>
  </w:num>
  <w:num w:numId="7">
    <w:abstractNumId w:val="2"/>
  </w:num>
  <w:num w:numId="8">
    <w:abstractNumId w:val="10"/>
  </w:num>
  <w:num w:numId="9">
    <w:abstractNumId w:val="0"/>
  </w:num>
  <w:num w:numId="10">
    <w:abstractNumId w:val="1"/>
  </w:num>
  <w:num w:numId="11">
    <w:abstractNumId w:val="4"/>
  </w:num>
  <w:num w:numId="12">
    <w:abstractNumId w:val="16"/>
  </w:num>
  <w:num w:numId="13">
    <w:abstractNumId w:val="6"/>
  </w:num>
  <w:num w:numId="14">
    <w:abstractNumId w:val="7"/>
  </w:num>
  <w:num w:numId="15">
    <w:abstractNumId w:val="8"/>
  </w:num>
  <w:num w:numId="16">
    <w:abstractNumId w:val="3"/>
  </w:num>
  <w:num w:numId="17">
    <w:abstractNumId w:val="6"/>
  </w:num>
  <w:num w:numId="18">
    <w:abstractNumId w:val="20"/>
  </w:num>
  <w:num w:numId="19">
    <w:abstractNumId w:val="15"/>
  </w:num>
  <w:num w:numId="20">
    <w:abstractNumId w:val="12"/>
  </w:num>
  <w:num w:numId="21">
    <w:abstractNumId w:val="13"/>
  </w:num>
  <w:num w:numId="22">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AF"/>
    <w:rsid w:val="000021CA"/>
    <w:rsid w:val="0000320F"/>
    <w:rsid w:val="00003947"/>
    <w:rsid w:val="00004C54"/>
    <w:rsid w:val="00004F78"/>
    <w:rsid w:val="0001006F"/>
    <w:rsid w:val="000100E3"/>
    <w:rsid w:val="000115FC"/>
    <w:rsid w:val="0001192B"/>
    <w:rsid w:val="00012DA6"/>
    <w:rsid w:val="00012F0F"/>
    <w:rsid w:val="0001309B"/>
    <w:rsid w:val="00015424"/>
    <w:rsid w:val="00017727"/>
    <w:rsid w:val="00020570"/>
    <w:rsid w:val="00023B46"/>
    <w:rsid w:val="00023E61"/>
    <w:rsid w:val="000253D8"/>
    <w:rsid w:val="00026C66"/>
    <w:rsid w:val="00027472"/>
    <w:rsid w:val="00027EC3"/>
    <w:rsid w:val="00031731"/>
    <w:rsid w:val="000334AC"/>
    <w:rsid w:val="00033607"/>
    <w:rsid w:val="0003387B"/>
    <w:rsid w:val="00034EB0"/>
    <w:rsid w:val="00035698"/>
    <w:rsid w:val="00037CE9"/>
    <w:rsid w:val="00040305"/>
    <w:rsid w:val="00040323"/>
    <w:rsid w:val="00040BE6"/>
    <w:rsid w:val="00041A54"/>
    <w:rsid w:val="0004282D"/>
    <w:rsid w:val="00043A94"/>
    <w:rsid w:val="00045431"/>
    <w:rsid w:val="00045AAF"/>
    <w:rsid w:val="000463B6"/>
    <w:rsid w:val="0004658B"/>
    <w:rsid w:val="000476F5"/>
    <w:rsid w:val="00050BDA"/>
    <w:rsid w:val="000514AB"/>
    <w:rsid w:val="000546EB"/>
    <w:rsid w:val="000554AB"/>
    <w:rsid w:val="00055A3B"/>
    <w:rsid w:val="00055BC2"/>
    <w:rsid w:val="00055EA4"/>
    <w:rsid w:val="00060C51"/>
    <w:rsid w:val="00061264"/>
    <w:rsid w:val="000614E0"/>
    <w:rsid w:val="0006393C"/>
    <w:rsid w:val="00063AC0"/>
    <w:rsid w:val="00070719"/>
    <w:rsid w:val="00071BCF"/>
    <w:rsid w:val="00071FEE"/>
    <w:rsid w:val="000729A6"/>
    <w:rsid w:val="00072CE0"/>
    <w:rsid w:val="00074224"/>
    <w:rsid w:val="0007563C"/>
    <w:rsid w:val="00075B48"/>
    <w:rsid w:val="00076AC4"/>
    <w:rsid w:val="00076C56"/>
    <w:rsid w:val="00077015"/>
    <w:rsid w:val="00080336"/>
    <w:rsid w:val="00080F67"/>
    <w:rsid w:val="0008144B"/>
    <w:rsid w:val="00084078"/>
    <w:rsid w:val="000841C5"/>
    <w:rsid w:val="000856F8"/>
    <w:rsid w:val="00087FC9"/>
    <w:rsid w:val="00091A13"/>
    <w:rsid w:val="0009405F"/>
    <w:rsid w:val="000948B8"/>
    <w:rsid w:val="0009523E"/>
    <w:rsid w:val="000953BD"/>
    <w:rsid w:val="00095C3A"/>
    <w:rsid w:val="000971A4"/>
    <w:rsid w:val="000A02A8"/>
    <w:rsid w:val="000A068E"/>
    <w:rsid w:val="000A1214"/>
    <w:rsid w:val="000A2C0A"/>
    <w:rsid w:val="000A33A4"/>
    <w:rsid w:val="000A4D9A"/>
    <w:rsid w:val="000A4E3A"/>
    <w:rsid w:val="000A58B7"/>
    <w:rsid w:val="000A7580"/>
    <w:rsid w:val="000A78FD"/>
    <w:rsid w:val="000B02AA"/>
    <w:rsid w:val="000B0E1D"/>
    <w:rsid w:val="000B12BD"/>
    <w:rsid w:val="000B1586"/>
    <w:rsid w:val="000B1A96"/>
    <w:rsid w:val="000B33BA"/>
    <w:rsid w:val="000B5F18"/>
    <w:rsid w:val="000B5F7A"/>
    <w:rsid w:val="000B6E8C"/>
    <w:rsid w:val="000C00AD"/>
    <w:rsid w:val="000C3C43"/>
    <w:rsid w:val="000C3D58"/>
    <w:rsid w:val="000C4143"/>
    <w:rsid w:val="000C424A"/>
    <w:rsid w:val="000C6E6C"/>
    <w:rsid w:val="000D02C7"/>
    <w:rsid w:val="000D0F31"/>
    <w:rsid w:val="000D23FA"/>
    <w:rsid w:val="000D3597"/>
    <w:rsid w:val="000D45A1"/>
    <w:rsid w:val="000D566B"/>
    <w:rsid w:val="000D63D5"/>
    <w:rsid w:val="000D7BBF"/>
    <w:rsid w:val="000E20EB"/>
    <w:rsid w:val="000E2106"/>
    <w:rsid w:val="000E2B02"/>
    <w:rsid w:val="000E2B9C"/>
    <w:rsid w:val="000E30D5"/>
    <w:rsid w:val="000E3876"/>
    <w:rsid w:val="000E40DE"/>
    <w:rsid w:val="000E4668"/>
    <w:rsid w:val="000E65E3"/>
    <w:rsid w:val="000E7711"/>
    <w:rsid w:val="000E7E0A"/>
    <w:rsid w:val="000F07AF"/>
    <w:rsid w:val="000F0C34"/>
    <w:rsid w:val="000F1185"/>
    <w:rsid w:val="000F21C0"/>
    <w:rsid w:val="000F29F4"/>
    <w:rsid w:val="000F3293"/>
    <w:rsid w:val="000F36D1"/>
    <w:rsid w:val="000F3A10"/>
    <w:rsid w:val="000F5E19"/>
    <w:rsid w:val="00100AF5"/>
    <w:rsid w:val="00100F96"/>
    <w:rsid w:val="00102D33"/>
    <w:rsid w:val="0010506F"/>
    <w:rsid w:val="00105FE3"/>
    <w:rsid w:val="001060B9"/>
    <w:rsid w:val="0010701D"/>
    <w:rsid w:val="00107716"/>
    <w:rsid w:val="001104A4"/>
    <w:rsid w:val="0011132C"/>
    <w:rsid w:val="00112EFC"/>
    <w:rsid w:val="00113A5B"/>
    <w:rsid w:val="001152F1"/>
    <w:rsid w:val="0011600B"/>
    <w:rsid w:val="00124F57"/>
    <w:rsid w:val="0012524A"/>
    <w:rsid w:val="00125ACE"/>
    <w:rsid w:val="00130217"/>
    <w:rsid w:val="001306DB"/>
    <w:rsid w:val="00130DC6"/>
    <w:rsid w:val="00131906"/>
    <w:rsid w:val="00131955"/>
    <w:rsid w:val="00131CD2"/>
    <w:rsid w:val="00131EAA"/>
    <w:rsid w:val="00133676"/>
    <w:rsid w:val="00135C8D"/>
    <w:rsid w:val="00136905"/>
    <w:rsid w:val="00136EAF"/>
    <w:rsid w:val="0013773C"/>
    <w:rsid w:val="0014063B"/>
    <w:rsid w:val="00140D31"/>
    <w:rsid w:val="0014205F"/>
    <w:rsid w:val="0014363E"/>
    <w:rsid w:val="00143766"/>
    <w:rsid w:val="00143A13"/>
    <w:rsid w:val="00144679"/>
    <w:rsid w:val="00144AC8"/>
    <w:rsid w:val="00146E39"/>
    <w:rsid w:val="00147889"/>
    <w:rsid w:val="00150D8C"/>
    <w:rsid w:val="001522ED"/>
    <w:rsid w:val="00152826"/>
    <w:rsid w:val="001537CF"/>
    <w:rsid w:val="0015543F"/>
    <w:rsid w:val="0015614A"/>
    <w:rsid w:val="00157425"/>
    <w:rsid w:val="0015766E"/>
    <w:rsid w:val="00157F16"/>
    <w:rsid w:val="0016010A"/>
    <w:rsid w:val="00162E19"/>
    <w:rsid w:val="00163D27"/>
    <w:rsid w:val="001647CA"/>
    <w:rsid w:val="001657D2"/>
    <w:rsid w:val="00165FC8"/>
    <w:rsid w:val="0016664D"/>
    <w:rsid w:val="0016681A"/>
    <w:rsid w:val="001668C6"/>
    <w:rsid w:val="001717F5"/>
    <w:rsid w:val="00171976"/>
    <w:rsid w:val="00171D14"/>
    <w:rsid w:val="00173109"/>
    <w:rsid w:val="00173F02"/>
    <w:rsid w:val="00174177"/>
    <w:rsid w:val="00174495"/>
    <w:rsid w:val="00175283"/>
    <w:rsid w:val="00175D15"/>
    <w:rsid w:val="00177761"/>
    <w:rsid w:val="0018040A"/>
    <w:rsid w:val="00181FE7"/>
    <w:rsid w:val="001823F1"/>
    <w:rsid w:val="0018293D"/>
    <w:rsid w:val="00182D9E"/>
    <w:rsid w:val="0018325F"/>
    <w:rsid w:val="00183D4C"/>
    <w:rsid w:val="00184249"/>
    <w:rsid w:val="001860A7"/>
    <w:rsid w:val="00186FFB"/>
    <w:rsid w:val="00187781"/>
    <w:rsid w:val="001913CF"/>
    <w:rsid w:val="001914D3"/>
    <w:rsid w:val="00193E32"/>
    <w:rsid w:val="0019417D"/>
    <w:rsid w:val="001A0310"/>
    <w:rsid w:val="001A0DCD"/>
    <w:rsid w:val="001A1CB4"/>
    <w:rsid w:val="001A257E"/>
    <w:rsid w:val="001A2E6C"/>
    <w:rsid w:val="001A5851"/>
    <w:rsid w:val="001A5E9E"/>
    <w:rsid w:val="001B3244"/>
    <w:rsid w:val="001B32FB"/>
    <w:rsid w:val="001C03EB"/>
    <w:rsid w:val="001C2D8A"/>
    <w:rsid w:val="001C3012"/>
    <w:rsid w:val="001C4668"/>
    <w:rsid w:val="001C4730"/>
    <w:rsid w:val="001C6B01"/>
    <w:rsid w:val="001D1498"/>
    <w:rsid w:val="001D2E8A"/>
    <w:rsid w:val="001D2F5B"/>
    <w:rsid w:val="001D43B4"/>
    <w:rsid w:val="001D4B24"/>
    <w:rsid w:val="001D7041"/>
    <w:rsid w:val="001D7290"/>
    <w:rsid w:val="001E0887"/>
    <w:rsid w:val="001E09CE"/>
    <w:rsid w:val="001E09FF"/>
    <w:rsid w:val="001E12C4"/>
    <w:rsid w:val="001E2114"/>
    <w:rsid w:val="001E390F"/>
    <w:rsid w:val="001E42C2"/>
    <w:rsid w:val="001E443C"/>
    <w:rsid w:val="001E48C3"/>
    <w:rsid w:val="001E494B"/>
    <w:rsid w:val="001E4E58"/>
    <w:rsid w:val="001E5457"/>
    <w:rsid w:val="001E6C6F"/>
    <w:rsid w:val="001E7ACE"/>
    <w:rsid w:val="001F00FD"/>
    <w:rsid w:val="001F0308"/>
    <w:rsid w:val="001F1266"/>
    <w:rsid w:val="001F15AB"/>
    <w:rsid w:val="001F1788"/>
    <w:rsid w:val="001F28C2"/>
    <w:rsid w:val="001F316C"/>
    <w:rsid w:val="001F38C7"/>
    <w:rsid w:val="001F3D8E"/>
    <w:rsid w:val="001F3E85"/>
    <w:rsid w:val="001F4298"/>
    <w:rsid w:val="001F4DF3"/>
    <w:rsid w:val="002015AE"/>
    <w:rsid w:val="00202305"/>
    <w:rsid w:val="002028A8"/>
    <w:rsid w:val="00203F53"/>
    <w:rsid w:val="00205280"/>
    <w:rsid w:val="00207079"/>
    <w:rsid w:val="00210C70"/>
    <w:rsid w:val="002118B9"/>
    <w:rsid w:val="002126B0"/>
    <w:rsid w:val="00212CD8"/>
    <w:rsid w:val="00214ED0"/>
    <w:rsid w:val="00216042"/>
    <w:rsid w:val="0021680C"/>
    <w:rsid w:val="00220A3C"/>
    <w:rsid w:val="00221D37"/>
    <w:rsid w:val="002220D7"/>
    <w:rsid w:val="00222B87"/>
    <w:rsid w:val="00223106"/>
    <w:rsid w:val="0022407E"/>
    <w:rsid w:val="00224F52"/>
    <w:rsid w:val="00225C7A"/>
    <w:rsid w:val="00226E1C"/>
    <w:rsid w:val="00227EFF"/>
    <w:rsid w:val="00230691"/>
    <w:rsid w:val="00231587"/>
    <w:rsid w:val="0023229E"/>
    <w:rsid w:val="0023262D"/>
    <w:rsid w:val="0023472E"/>
    <w:rsid w:val="00234E7B"/>
    <w:rsid w:val="00235585"/>
    <w:rsid w:val="002361E6"/>
    <w:rsid w:val="002364B0"/>
    <w:rsid w:val="0023676B"/>
    <w:rsid w:val="002379BF"/>
    <w:rsid w:val="002412C5"/>
    <w:rsid w:val="00242A16"/>
    <w:rsid w:val="0024302A"/>
    <w:rsid w:val="00243686"/>
    <w:rsid w:val="002443F9"/>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683"/>
    <w:rsid w:val="00264891"/>
    <w:rsid w:val="00264DA0"/>
    <w:rsid w:val="00266429"/>
    <w:rsid w:val="002705BB"/>
    <w:rsid w:val="002717F7"/>
    <w:rsid w:val="00271E09"/>
    <w:rsid w:val="0027222B"/>
    <w:rsid w:val="0027385C"/>
    <w:rsid w:val="002749C3"/>
    <w:rsid w:val="00275A05"/>
    <w:rsid w:val="00277D02"/>
    <w:rsid w:val="00281BCF"/>
    <w:rsid w:val="00281CEF"/>
    <w:rsid w:val="0028389C"/>
    <w:rsid w:val="00284D8C"/>
    <w:rsid w:val="002858BB"/>
    <w:rsid w:val="00285E36"/>
    <w:rsid w:val="00287273"/>
    <w:rsid w:val="002875B7"/>
    <w:rsid w:val="0029158A"/>
    <w:rsid w:val="00291F47"/>
    <w:rsid w:val="00293336"/>
    <w:rsid w:val="00293424"/>
    <w:rsid w:val="00293B3A"/>
    <w:rsid w:val="002946DB"/>
    <w:rsid w:val="00295144"/>
    <w:rsid w:val="002970EF"/>
    <w:rsid w:val="00297C6A"/>
    <w:rsid w:val="002A0395"/>
    <w:rsid w:val="002A1723"/>
    <w:rsid w:val="002A1AE2"/>
    <w:rsid w:val="002A2906"/>
    <w:rsid w:val="002A44BC"/>
    <w:rsid w:val="002A4608"/>
    <w:rsid w:val="002A4785"/>
    <w:rsid w:val="002A4CB4"/>
    <w:rsid w:val="002B0CCF"/>
    <w:rsid w:val="002B3914"/>
    <w:rsid w:val="002B428E"/>
    <w:rsid w:val="002B48B5"/>
    <w:rsid w:val="002B5FCE"/>
    <w:rsid w:val="002C0537"/>
    <w:rsid w:val="002C0ACE"/>
    <w:rsid w:val="002C244F"/>
    <w:rsid w:val="002C4536"/>
    <w:rsid w:val="002C4CAA"/>
    <w:rsid w:val="002C4EBB"/>
    <w:rsid w:val="002D100D"/>
    <w:rsid w:val="002D14F6"/>
    <w:rsid w:val="002D1595"/>
    <w:rsid w:val="002D27C8"/>
    <w:rsid w:val="002D3F5F"/>
    <w:rsid w:val="002D5500"/>
    <w:rsid w:val="002D5C93"/>
    <w:rsid w:val="002D65F7"/>
    <w:rsid w:val="002D7057"/>
    <w:rsid w:val="002D7EDC"/>
    <w:rsid w:val="002E0EFA"/>
    <w:rsid w:val="002E244E"/>
    <w:rsid w:val="002E59FD"/>
    <w:rsid w:val="002E69F2"/>
    <w:rsid w:val="002E7E38"/>
    <w:rsid w:val="002F16E2"/>
    <w:rsid w:val="002F2656"/>
    <w:rsid w:val="002F2903"/>
    <w:rsid w:val="002F2D80"/>
    <w:rsid w:val="002F544D"/>
    <w:rsid w:val="002F5D90"/>
    <w:rsid w:val="002F6CA5"/>
    <w:rsid w:val="00303C1B"/>
    <w:rsid w:val="003042EC"/>
    <w:rsid w:val="00304754"/>
    <w:rsid w:val="003049CB"/>
    <w:rsid w:val="003060A6"/>
    <w:rsid w:val="003060B1"/>
    <w:rsid w:val="00311816"/>
    <w:rsid w:val="003133A9"/>
    <w:rsid w:val="00313DD8"/>
    <w:rsid w:val="0031416A"/>
    <w:rsid w:val="00314193"/>
    <w:rsid w:val="00315452"/>
    <w:rsid w:val="00315A19"/>
    <w:rsid w:val="00316F4D"/>
    <w:rsid w:val="003229F6"/>
    <w:rsid w:val="00322DA2"/>
    <w:rsid w:val="003233AF"/>
    <w:rsid w:val="00323C16"/>
    <w:rsid w:val="00323C50"/>
    <w:rsid w:val="00324332"/>
    <w:rsid w:val="00324BF7"/>
    <w:rsid w:val="0032583F"/>
    <w:rsid w:val="00326868"/>
    <w:rsid w:val="00330231"/>
    <w:rsid w:val="003305B7"/>
    <w:rsid w:val="00330EE8"/>
    <w:rsid w:val="00332EE8"/>
    <w:rsid w:val="0033364A"/>
    <w:rsid w:val="003339C1"/>
    <w:rsid w:val="00336748"/>
    <w:rsid w:val="00336DCC"/>
    <w:rsid w:val="00336DFC"/>
    <w:rsid w:val="00336FFC"/>
    <w:rsid w:val="003379C0"/>
    <w:rsid w:val="00337F38"/>
    <w:rsid w:val="00340D42"/>
    <w:rsid w:val="00343EE7"/>
    <w:rsid w:val="0034557A"/>
    <w:rsid w:val="0034644A"/>
    <w:rsid w:val="00346A87"/>
    <w:rsid w:val="00347AB0"/>
    <w:rsid w:val="00350431"/>
    <w:rsid w:val="00351E11"/>
    <w:rsid w:val="003525A4"/>
    <w:rsid w:val="0035423F"/>
    <w:rsid w:val="00354AB5"/>
    <w:rsid w:val="003553A4"/>
    <w:rsid w:val="003553EC"/>
    <w:rsid w:val="003603EE"/>
    <w:rsid w:val="00360C60"/>
    <w:rsid w:val="00362A19"/>
    <w:rsid w:val="00373354"/>
    <w:rsid w:val="00374517"/>
    <w:rsid w:val="0037478F"/>
    <w:rsid w:val="00375AC3"/>
    <w:rsid w:val="00376BC7"/>
    <w:rsid w:val="00377278"/>
    <w:rsid w:val="00380D0D"/>
    <w:rsid w:val="00383162"/>
    <w:rsid w:val="003834AB"/>
    <w:rsid w:val="0038394B"/>
    <w:rsid w:val="00384BB9"/>
    <w:rsid w:val="003862C0"/>
    <w:rsid w:val="003863CA"/>
    <w:rsid w:val="00387390"/>
    <w:rsid w:val="0039044B"/>
    <w:rsid w:val="0039128B"/>
    <w:rsid w:val="003938CB"/>
    <w:rsid w:val="00393D5B"/>
    <w:rsid w:val="00395EDC"/>
    <w:rsid w:val="00396266"/>
    <w:rsid w:val="00396396"/>
    <w:rsid w:val="0039790B"/>
    <w:rsid w:val="00397E98"/>
    <w:rsid w:val="003A10DA"/>
    <w:rsid w:val="003A1738"/>
    <w:rsid w:val="003A198B"/>
    <w:rsid w:val="003A2C3E"/>
    <w:rsid w:val="003A33B5"/>
    <w:rsid w:val="003A4296"/>
    <w:rsid w:val="003A47B8"/>
    <w:rsid w:val="003A5285"/>
    <w:rsid w:val="003A67B0"/>
    <w:rsid w:val="003B184E"/>
    <w:rsid w:val="003B1EE1"/>
    <w:rsid w:val="003B287F"/>
    <w:rsid w:val="003B2F5D"/>
    <w:rsid w:val="003B2FDD"/>
    <w:rsid w:val="003B3E40"/>
    <w:rsid w:val="003B465B"/>
    <w:rsid w:val="003B5A65"/>
    <w:rsid w:val="003B5B16"/>
    <w:rsid w:val="003B6023"/>
    <w:rsid w:val="003B6090"/>
    <w:rsid w:val="003C1AA1"/>
    <w:rsid w:val="003C24FB"/>
    <w:rsid w:val="003C55B6"/>
    <w:rsid w:val="003C5673"/>
    <w:rsid w:val="003C6EBD"/>
    <w:rsid w:val="003D162C"/>
    <w:rsid w:val="003D2E92"/>
    <w:rsid w:val="003D2F3F"/>
    <w:rsid w:val="003D3231"/>
    <w:rsid w:val="003D6575"/>
    <w:rsid w:val="003D733C"/>
    <w:rsid w:val="003E1675"/>
    <w:rsid w:val="003E25FB"/>
    <w:rsid w:val="003E4D49"/>
    <w:rsid w:val="003E5471"/>
    <w:rsid w:val="003F0EC6"/>
    <w:rsid w:val="003F187F"/>
    <w:rsid w:val="003F1900"/>
    <w:rsid w:val="003F680D"/>
    <w:rsid w:val="003F73B1"/>
    <w:rsid w:val="004015E4"/>
    <w:rsid w:val="00403360"/>
    <w:rsid w:val="0040477C"/>
    <w:rsid w:val="00405460"/>
    <w:rsid w:val="00405F34"/>
    <w:rsid w:val="0040657B"/>
    <w:rsid w:val="0040780B"/>
    <w:rsid w:val="004101D5"/>
    <w:rsid w:val="00412651"/>
    <w:rsid w:val="0041455F"/>
    <w:rsid w:val="004145EA"/>
    <w:rsid w:val="00415740"/>
    <w:rsid w:val="00415FB6"/>
    <w:rsid w:val="0041674A"/>
    <w:rsid w:val="004177EB"/>
    <w:rsid w:val="00417E5A"/>
    <w:rsid w:val="00420D00"/>
    <w:rsid w:val="00421CC6"/>
    <w:rsid w:val="00422560"/>
    <w:rsid w:val="00422D59"/>
    <w:rsid w:val="00423301"/>
    <w:rsid w:val="00427CC1"/>
    <w:rsid w:val="004314AF"/>
    <w:rsid w:val="00433057"/>
    <w:rsid w:val="00433457"/>
    <w:rsid w:val="0043548C"/>
    <w:rsid w:val="00436347"/>
    <w:rsid w:val="00436601"/>
    <w:rsid w:val="00436C84"/>
    <w:rsid w:val="00437463"/>
    <w:rsid w:val="004437F4"/>
    <w:rsid w:val="00444B6B"/>
    <w:rsid w:val="00444CF2"/>
    <w:rsid w:val="00446AC5"/>
    <w:rsid w:val="00447875"/>
    <w:rsid w:val="00451CC5"/>
    <w:rsid w:val="0045247E"/>
    <w:rsid w:val="0045402D"/>
    <w:rsid w:val="004558DE"/>
    <w:rsid w:val="00457C16"/>
    <w:rsid w:val="004619B2"/>
    <w:rsid w:val="00461C30"/>
    <w:rsid w:val="00461FA5"/>
    <w:rsid w:val="004624F9"/>
    <w:rsid w:val="00462855"/>
    <w:rsid w:val="00464C77"/>
    <w:rsid w:val="004659E4"/>
    <w:rsid w:val="004724A2"/>
    <w:rsid w:val="004727E0"/>
    <w:rsid w:val="0047293C"/>
    <w:rsid w:val="004730F5"/>
    <w:rsid w:val="0047360D"/>
    <w:rsid w:val="00474E88"/>
    <w:rsid w:val="004756B1"/>
    <w:rsid w:val="004810B4"/>
    <w:rsid w:val="004811E6"/>
    <w:rsid w:val="004832DF"/>
    <w:rsid w:val="004834AE"/>
    <w:rsid w:val="00484BCE"/>
    <w:rsid w:val="00487B36"/>
    <w:rsid w:val="004947EB"/>
    <w:rsid w:val="00494CD1"/>
    <w:rsid w:val="00494F86"/>
    <w:rsid w:val="004950C2"/>
    <w:rsid w:val="00496CEF"/>
    <w:rsid w:val="00497C46"/>
    <w:rsid w:val="004A17A1"/>
    <w:rsid w:val="004A2CB8"/>
    <w:rsid w:val="004A2D57"/>
    <w:rsid w:val="004A3D8A"/>
    <w:rsid w:val="004A62BF"/>
    <w:rsid w:val="004A633E"/>
    <w:rsid w:val="004A64F9"/>
    <w:rsid w:val="004A7B61"/>
    <w:rsid w:val="004A7E27"/>
    <w:rsid w:val="004B0B59"/>
    <w:rsid w:val="004B1726"/>
    <w:rsid w:val="004B1806"/>
    <w:rsid w:val="004B2721"/>
    <w:rsid w:val="004B60F6"/>
    <w:rsid w:val="004B66D4"/>
    <w:rsid w:val="004B67CD"/>
    <w:rsid w:val="004B6E6D"/>
    <w:rsid w:val="004B7624"/>
    <w:rsid w:val="004C0B71"/>
    <w:rsid w:val="004C0D5C"/>
    <w:rsid w:val="004C53D6"/>
    <w:rsid w:val="004C67B4"/>
    <w:rsid w:val="004C6F24"/>
    <w:rsid w:val="004D016B"/>
    <w:rsid w:val="004D2262"/>
    <w:rsid w:val="004D351A"/>
    <w:rsid w:val="004D38AD"/>
    <w:rsid w:val="004D5AD6"/>
    <w:rsid w:val="004E07FE"/>
    <w:rsid w:val="004E1BAC"/>
    <w:rsid w:val="004E1D55"/>
    <w:rsid w:val="004E67A3"/>
    <w:rsid w:val="004E7ACD"/>
    <w:rsid w:val="004E7DE2"/>
    <w:rsid w:val="004F1DBC"/>
    <w:rsid w:val="004F38EB"/>
    <w:rsid w:val="004F454B"/>
    <w:rsid w:val="004F548A"/>
    <w:rsid w:val="005005B5"/>
    <w:rsid w:val="00503158"/>
    <w:rsid w:val="00503458"/>
    <w:rsid w:val="00503558"/>
    <w:rsid w:val="00503916"/>
    <w:rsid w:val="00503F31"/>
    <w:rsid w:val="00504300"/>
    <w:rsid w:val="00505250"/>
    <w:rsid w:val="00511135"/>
    <w:rsid w:val="00511413"/>
    <w:rsid w:val="00511FE2"/>
    <w:rsid w:val="00514587"/>
    <w:rsid w:val="005145F6"/>
    <w:rsid w:val="00516ABE"/>
    <w:rsid w:val="00517E17"/>
    <w:rsid w:val="00520431"/>
    <w:rsid w:val="005205B2"/>
    <w:rsid w:val="00520F8D"/>
    <w:rsid w:val="005249C9"/>
    <w:rsid w:val="00526808"/>
    <w:rsid w:val="00526D66"/>
    <w:rsid w:val="005279FD"/>
    <w:rsid w:val="00530264"/>
    <w:rsid w:val="00534528"/>
    <w:rsid w:val="005349D9"/>
    <w:rsid w:val="00535CF2"/>
    <w:rsid w:val="00535EFB"/>
    <w:rsid w:val="00536618"/>
    <w:rsid w:val="00536B14"/>
    <w:rsid w:val="00544877"/>
    <w:rsid w:val="005449A4"/>
    <w:rsid w:val="00544DC5"/>
    <w:rsid w:val="00546A80"/>
    <w:rsid w:val="00546FCC"/>
    <w:rsid w:val="00547E41"/>
    <w:rsid w:val="00550471"/>
    <w:rsid w:val="00550CEA"/>
    <w:rsid w:val="00552249"/>
    <w:rsid w:val="005526D9"/>
    <w:rsid w:val="005554C9"/>
    <w:rsid w:val="00557374"/>
    <w:rsid w:val="00560186"/>
    <w:rsid w:val="0056044B"/>
    <w:rsid w:val="00560466"/>
    <w:rsid w:val="00561150"/>
    <w:rsid w:val="00562FF4"/>
    <w:rsid w:val="00564D2C"/>
    <w:rsid w:val="00564EF2"/>
    <w:rsid w:val="00565BC0"/>
    <w:rsid w:val="00565EA4"/>
    <w:rsid w:val="00566229"/>
    <w:rsid w:val="005665EF"/>
    <w:rsid w:val="00567899"/>
    <w:rsid w:val="00567963"/>
    <w:rsid w:val="00567C2A"/>
    <w:rsid w:val="00570080"/>
    <w:rsid w:val="00571CB4"/>
    <w:rsid w:val="00574A3C"/>
    <w:rsid w:val="00574EE8"/>
    <w:rsid w:val="00575548"/>
    <w:rsid w:val="00576D9A"/>
    <w:rsid w:val="00577FE0"/>
    <w:rsid w:val="00581E2E"/>
    <w:rsid w:val="00582E9D"/>
    <w:rsid w:val="00583806"/>
    <w:rsid w:val="0058476A"/>
    <w:rsid w:val="005851BC"/>
    <w:rsid w:val="00585342"/>
    <w:rsid w:val="00585C94"/>
    <w:rsid w:val="00587D5A"/>
    <w:rsid w:val="00590554"/>
    <w:rsid w:val="005909D2"/>
    <w:rsid w:val="00590CE3"/>
    <w:rsid w:val="0059162F"/>
    <w:rsid w:val="00591884"/>
    <w:rsid w:val="005921B0"/>
    <w:rsid w:val="00594F2C"/>
    <w:rsid w:val="00595C12"/>
    <w:rsid w:val="005961D1"/>
    <w:rsid w:val="00596264"/>
    <w:rsid w:val="005978BD"/>
    <w:rsid w:val="005A0656"/>
    <w:rsid w:val="005A16C7"/>
    <w:rsid w:val="005A1943"/>
    <w:rsid w:val="005A23A3"/>
    <w:rsid w:val="005A5C55"/>
    <w:rsid w:val="005A6877"/>
    <w:rsid w:val="005A69AA"/>
    <w:rsid w:val="005A6D34"/>
    <w:rsid w:val="005A7F92"/>
    <w:rsid w:val="005B0362"/>
    <w:rsid w:val="005B087A"/>
    <w:rsid w:val="005B3068"/>
    <w:rsid w:val="005B31FE"/>
    <w:rsid w:val="005B3A32"/>
    <w:rsid w:val="005B5A02"/>
    <w:rsid w:val="005B6F99"/>
    <w:rsid w:val="005C0EF1"/>
    <w:rsid w:val="005C2EF8"/>
    <w:rsid w:val="005C3670"/>
    <w:rsid w:val="005C4B14"/>
    <w:rsid w:val="005C5967"/>
    <w:rsid w:val="005C6A4E"/>
    <w:rsid w:val="005C6B88"/>
    <w:rsid w:val="005D0737"/>
    <w:rsid w:val="005D3031"/>
    <w:rsid w:val="005D34A4"/>
    <w:rsid w:val="005D56A2"/>
    <w:rsid w:val="005D5831"/>
    <w:rsid w:val="005D5920"/>
    <w:rsid w:val="005D7341"/>
    <w:rsid w:val="005D735B"/>
    <w:rsid w:val="005E0FB9"/>
    <w:rsid w:val="005E1F97"/>
    <w:rsid w:val="005E3481"/>
    <w:rsid w:val="005E34C4"/>
    <w:rsid w:val="005E4A5C"/>
    <w:rsid w:val="005E5861"/>
    <w:rsid w:val="005E595B"/>
    <w:rsid w:val="005E5CE1"/>
    <w:rsid w:val="005E7BFB"/>
    <w:rsid w:val="005E7C2B"/>
    <w:rsid w:val="005E7E52"/>
    <w:rsid w:val="005F13E5"/>
    <w:rsid w:val="005F1E8D"/>
    <w:rsid w:val="005F2410"/>
    <w:rsid w:val="005F250B"/>
    <w:rsid w:val="005F33CB"/>
    <w:rsid w:val="005F3D5A"/>
    <w:rsid w:val="005F40FD"/>
    <w:rsid w:val="005F7B6E"/>
    <w:rsid w:val="0060059F"/>
    <w:rsid w:val="00601585"/>
    <w:rsid w:val="00601F3C"/>
    <w:rsid w:val="00602849"/>
    <w:rsid w:val="006030A2"/>
    <w:rsid w:val="006033BD"/>
    <w:rsid w:val="00603B48"/>
    <w:rsid w:val="00604714"/>
    <w:rsid w:val="00604A70"/>
    <w:rsid w:val="00605B39"/>
    <w:rsid w:val="00607F94"/>
    <w:rsid w:val="00610159"/>
    <w:rsid w:val="00610831"/>
    <w:rsid w:val="00613F4F"/>
    <w:rsid w:val="006144DF"/>
    <w:rsid w:val="00614C59"/>
    <w:rsid w:val="006171AC"/>
    <w:rsid w:val="0061792E"/>
    <w:rsid w:val="00620464"/>
    <w:rsid w:val="00621FA2"/>
    <w:rsid w:val="00622156"/>
    <w:rsid w:val="00623D76"/>
    <w:rsid w:val="00625A95"/>
    <w:rsid w:val="00626015"/>
    <w:rsid w:val="00626BB4"/>
    <w:rsid w:val="00627401"/>
    <w:rsid w:val="0063082A"/>
    <w:rsid w:val="0063114B"/>
    <w:rsid w:val="00631888"/>
    <w:rsid w:val="00631BF4"/>
    <w:rsid w:val="00632FA3"/>
    <w:rsid w:val="00633CDC"/>
    <w:rsid w:val="00635550"/>
    <w:rsid w:val="00636BAE"/>
    <w:rsid w:val="006407C7"/>
    <w:rsid w:val="0064155A"/>
    <w:rsid w:val="00644B2B"/>
    <w:rsid w:val="0064566C"/>
    <w:rsid w:val="00645DE6"/>
    <w:rsid w:val="00645E9E"/>
    <w:rsid w:val="00646B6D"/>
    <w:rsid w:val="00647637"/>
    <w:rsid w:val="00647D42"/>
    <w:rsid w:val="00650AB1"/>
    <w:rsid w:val="00651B6B"/>
    <w:rsid w:val="006526AB"/>
    <w:rsid w:val="00652FB9"/>
    <w:rsid w:val="006549ED"/>
    <w:rsid w:val="00655B9C"/>
    <w:rsid w:val="00655C8E"/>
    <w:rsid w:val="00661CB4"/>
    <w:rsid w:val="0066354A"/>
    <w:rsid w:val="00665075"/>
    <w:rsid w:val="006652B3"/>
    <w:rsid w:val="0066673D"/>
    <w:rsid w:val="00667401"/>
    <w:rsid w:val="00667AC2"/>
    <w:rsid w:val="00667EDF"/>
    <w:rsid w:val="006703FC"/>
    <w:rsid w:val="00672ACB"/>
    <w:rsid w:val="00672F52"/>
    <w:rsid w:val="006738C0"/>
    <w:rsid w:val="00675071"/>
    <w:rsid w:val="00676B08"/>
    <w:rsid w:val="00677A7F"/>
    <w:rsid w:val="0068273D"/>
    <w:rsid w:val="0068598A"/>
    <w:rsid w:val="0068644B"/>
    <w:rsid w:val="006902FE"/>
    <w:rsid w:val="0069099F"/>
    <w:rsid w:val="00694BAA"/>
    <w:rsid w:val="00696ADE"/>
    <w:rsid w:val="006970B2"/>
    <w:rsid w:val="006A0489"/>
    <w:rsid w:val="006A0E67"/>
    <w:rsid w:val="006A2A31"/>
    <w:rsid w:val="006A55BA"/>
    <w:rsid w:val="006A581F"/>
    <w:rsid w:val="006A6537"/>
    <w:rsid w:val="006A7E84"/>
    <w:rsid w:val="006B0517"/>
    <w:rsid w:val="006B203C"/>
    <w:rsid w:val="006B3152"/>
    <w:rsid w:val="006B37AB"/>
    <w:rsid w:val="006B3DF0"/>
    <w:rsid w:val="006B6A27"/>
    <w:rsid w:val="006C1DC6"/>
    <w:rsid w:val="006C4D4B"/>
    <w:rsid w:val="006C4F99"/>
    <w:rsid w:val="006C6720"/>
    <w:rsid w:val="006C6AF3"/>
    <w:rsid w:val="006C71B6"/>
    <w:rsid w:val="006D0A2D"/>
    <w:rsid w:val="006D0BB3"/>
    <w:rsid w:val="006D1231"/>
    <w:rsid w:val="006D19C9"/>
    <w:rsid w:val="006D303D"/>
    <w:rsid w:val="006D30B6"/>
    <w:rsid w:val="006D4E6B"/>
    <w:rsid w:val="006D6683"/>
    <w:rsid w:val="006D7454"/>
    <w:rsid w:val="006E2640"/>
    <w:rsid w:val="006E4C46"/>
    <w:rsid w:val="006E68A4"/>
    <w:rsid w:val="006E7B7D"/>
    <w:rsid w:val="006F09AA"/>
    <w:rsid w:val="006F119B"/>
    <w:rsid w:val="006F1B40"/>
    <w:rsid w:val="006F396D"/>
    <w:rsid w:val="006F3C3C"/>
    <w:rsid w:val="006F47A0"/>
    <w:rsid w:val="0070239A"/>
    <w:rsid w:val="0070285A"/>
    <w:rsid w:val="00702CE9"/>
    <w:rsid w:val="00702D09"/>
    <w:rsid w:val="00702E48"/>
    <w:rsid w:val="00702E95"/>
    <w:rsid w:val="007041F7"/>
    <w:rsid w:val="00705A27"/>
    <w:rsid w:val="00707E12"/>
    <w:rsid w:val="0071076C"/>
    <w:rsid w:val="00710C97"/>
    <w:rsid w:val="00711BF1"/>
    <w:rsid w:val="00712929"/>
    <w:rsid w:val="00713307"/>
    <w:rsid w:val="00713514"/>
    <w:rsid w:val="0071372A"/>
    <w:rsid w:val="0071388E"/>
    <w:rsid w:val="00713A3B"/>
    <w:rsid w:val="00714676"/>
    <w:rsid w:val="00714AD1"/>
    <w:rsid w:val="0071536C"/>
    <w:rsid w:val="00717047"/>
    <w:rsid w:val="007232F8"/>
    <w:rsid w:val="007238F7"/>
    <w:rsid w:val="007250E5"/>
    <w:rsid w:val="00725118"/>
    <w:rsid w:val="0072687D"/>
    <w:rsid w:val="007276B2"/>
    <w:rsid w:val="007307E0"/>
    <w:rsid w:val="00730D55"/>
    <w:rsid w:val="007316A3"/>
    <w:rsid w:val="007325B7"/>
    <w:rsid w:val="00734616"/>
    <w:rsid w:val="007349E7"/>
    <w:rsid w:val="00734BA2"/>
    <w:rsid w:val="007358CC"/>
    <w:rsid w:val="007376AC"/>
    <w:rsid w:val="0074042E"/>
    <w:rsid w:val="00742CD0"/>
    <w:rsid w:val="00744D4F"/>
    <w:rsid w:val="00745E46"/>
    <w:rsid w:val="007478F6"/>
    <w:rsid w:val="007503B9"/>
    <w:rsid w:val="00752E99"/>
    <w:rsid w:val="007533CD"/>
    <w:rsid w:val="00753B63"/>
    <w:rsid w:val="00753E3B"/>
    <w:rsid w:val="00754707"/>
    <w:rsid w:val="007550FE"/>
    <w:rsid w:val="00755F8E"/>
    <w:rsid w:val="007567F4"/>
    <w:rsid w:val="007569DE"/>
    <w:rsid w:val="00757F38"/>
    <w:rsid w:val="0076165A"/>
    <w:rsid w:val="00761B37"/>
    <w:rsid w:val="00761FD6"/>
    <w:rsid w:val="00762FC6"/>
    <w:rsid w:val="00764F25"/>
    <w:rsid w:val="00765A91"/>
    <w:rsid w:val="00765C2C"/>
    <w:rsid w:val="00766731"/>
    <w:rsid w:val="00766DC9"/>
    <w:rsid w:val="0076703D"/>
    <w:rsid w:val="00767456"/>
    <w:rsid w:val="007700E9"/>
    <w:rsid w:val="0077187A"/>
    <w:rsid w:val="007726EB"/>
    <w:rsid w:val="00772CC1"/>
    <w:rsid w:val="00773343"/>
    <w:rsid w:val="00773389"/>
    <w:rsid w:val="00775917"/>
    <w:rsid w:val="00777934"/>
    <w:rsid w:val="00780215"/>
    <w:rsid w:val="00782E76"/>
    <w:rsid w:val="00783FFA"/>
    <w:rsid w:val="00785C46"/>
    <w:rsid w:val="007864BB"/>
    <w:rsid w:val="0078769F"/>
    <w:rsid w:val="0078773B"/>
    <w:rsid w:val="0079129B"/>
    <w:rsid w:val="00791F1B"/>
    <w:rsid w:val="007927CF"/>
    <w:rsid w:val="007A0299"/>
    <w:rsid w:val="007A09B0"/>
    <w:rsid w:val="007A0D9E"/>
    <w:rsid w:val="007A18C7"/>
    <w:rsid w:val="007A224F"/>
    <w:rsid w:val="007A3916"/>
    <w:rsid w:val="007A44ED"/>
    <w:rsid w:val="007A49D1"/>
    <w:rsid w:val="007A5A2B"/>
    <w:rsid w:val="007A650B"/>
    <w:rsid w:val="007A6905"/>
    <w:rsid w:val="007A7A80"/>
    <w:rsid w:val="007B1E4E"/>
    <w:rsid w:val="007B2BBB"/>
    <w:rsid w:val="007B34B7"/>
    <w:rsid w:val="007B369F"/>
    <w:rsid w:val="007B3CCA"/>
    <w:rsid w:val="007B3F02"/>
    <w:rsid w:val="007B4961"/>
    <w:rsid w:val="007B5066"/>
    <w:rsid w:val="007B6C09"/>
    <w:rsid w:val="007B6E21"/>
    <w:rsid w:val="007B7B16"/>
    <w:rsid w:val="007C2C6A"/>
    <w:rsid w:val="007C3323"/>
    <w:rsid w:val="007C3CF8"/>
    <w:rsid w:val="007C4EF0"/>
    <w:rsid w:val="007C527A"/>
    <w:rsid w:val="007C6267"/>
    <w:rsid w:val="007C63DF"/>
    <w:rsid w:val="007C6B02"/>
    <w:rsid w:val="007C7AD9"/>
    <w:rsid w:val="007D19AA"/>
    <w:rsid w:val="007D28A0"/>
    <w:rsid w:val="007D3C6D"/>
    <w:rsid w:val="007D503B"/>
    <w:rsid w:val="007E12DA"/>
    <w:rsid w:val="007E16FB"/>
    <w:rsid w:val="007E2AAE"/>
    <w:rsid w:val="007E3A4C"/>
    <w:rsid w:val="007E3B88"/>
    <w:rsid w:val="007E4572"/>
    <w:rsid w:val="007E45B7"/>
    <w:rsid w:val="007E49C1"/>
    <w:rsid w:val="007E4DAD"/>
    <w:rsid w:val="007E5CA5"/>
    <w:rsid w:val="007E6824"/>
    <w:rsid w:val="007E73BA"/>
    <w:rsid w:val="007E7A5B"/>
    <w:rsid w:val="007F006F"/>
    <w:rsid w:val="007F0F13"/>
    <w:rsid w:val="007F14F7"/>
    <w:rsid w:val="007F1DA3"/>
    <w:rsid w:val="007F1FD7"/>
    <w:rsid w:val="007F39C5"/>
    <w:rsid w:val="007F57E5"/>
    <w:rsid w:val="007F6CE0"/>
    <w:rsid w:val="00801C50"/>
    <w:rsid w:val="00802066"/>
    <w:rsid w:val="00802440"/>
    <w:rsid w:val="00803EFE"/>
    <w:rsid w:val="008041C5"/>
    <w:rsid w:val="008050DD"/>
    <w:rsid w:val="008063A0"/>
    <w:rsid w:val="00807CD2"/>
    <w:rsid w:val="008100EE"/>
    <w:rsid w:val="00810ADA"/>
    <w:rsid w:val="00810BAE"/>
    <w:rsid w:val="00812F36"/>
    <w:rsid w:val="0081477E"/>
    <w:rsid w:val="00815169"/>
    <w:rsid w:val="008151C1"/>
    <w:rsid w:val="00817558"/>
    <w:rsid w:val="00821877"/>
    <w:rsid w:val="00821A95"/>
    <w:rsid w:val="008232C6"/>
    <w:rsid w:val="00825871"/>
    <w:rsid w:val="00825B8C"/>
    <w:rsid w:val="0082672F"/>
    <w:rsid w:val="008317D7"/>
    <w:rsid w:val="00833038"/>
    <w:rsid w:val="00833177"/>
    <w:rsid w:val="00833ABE"/>
    <w:rsid w:val="00834290"/>
    <w:rsid w:val="008359E9"/>
    <w:rsid w:val="00835C82"/>
    <w:rsid w:val="00836146"/>
    <w:rsid w:val="00836463"/>
    <w:rsid w:val="008368E1"/>
    <w:rsid w:val="008370E9"/>
    <w:rsid w:val="00837A3B"/>
    <w:rsid w:val="00837AE8"/>
    <w:rsid w:val="008403BE"/>
    <w:rsid w:val="00845D50"/>
    <w:rsid w:val="00845FB1"/>
    <w:rsid w:val="00852152"/>
    <w:rsid w:val="00853101"/>
    <w:rsid w:val="00853914"/>
    <w:rsid w:val="00861EF3"/>
    <w:rsid w:val="008645A3"/>
    <w:rsid w:val="0086570C"/>
    <w:rsid w:val="008660D3"/>
    <w:rsid w:val="00872893"/>
    <w:rsid w:val="00873E92"/>
    <w:rsid w:val="00875C69"/>
    <w:rsid w:val="00875F58"/>
    <w:rsid w:val="008765CD"/>
    <w:rsid w:val="008765F6"/>
    <w:rsid w:val="0087732B"/>
    <w:rsid w:val="00877B4C"/>
    <w:rsid w:val="00880827"/>
    <w:rsid w:val="00880941"/>
    <w:rsid w:val="00882BC7"/>
    <w:rsid w:val="0088318E"/>
    <w:rsid w:val="008835E5"/>
    <w:rsid w:val="00883C8E"/>
    <w:rsid w:val="0088446C"/>
    <w:rsid w:val="00885874"/>
    <w:rsid w:val="00887648"/>
    <w:rsid w:val="00887DEC"/>
    <w:rsid w:val="00891020"/>
    <w:rsid w:val="008916ED"/>
    <w:rsid w:val="0089318B"/>
    <w:rsid w:val="008933E4"/>
    <w:rsid w:val="00895346"/>
    <w:rsid w:val="008958CA"/>
    <w:rsid w:val="0089618E"/>
    <w:rsid w:val="00897067"/>
    <w:rsid w:val="008972CB"/>
    <w:rsid w:val="00897C55"/>
    <w:rsid w:val="008A3764"/>
    <w:rsid w:val="008A46D3"/>
    <w:rsid w:val="008A618C"/>
    <w:rsid w:val="008A6A3A"/>
    <w:rsid w:val="008A7125"/>
    <w:rsid w:val="008B0C45"/>
    <w:rsid w:val="008B0C94"/>
    <w:rsid w:val="008B13D3"/>
    <w:rsid w:val="008B25D4"/>
    <w:rsid w:val="008B488D"/>
    <w:rsid w:val="008B59E2"/>
    <w:rsid w:val="008B5F9C"/>
    <w:rsid w:val="008B6435"/>
    <w:rsid w:val="008B6EF7"/>
    <w:rsid w:val="008B718A"/>
    <w:rsid w:val="008C0585"/>
    <w:rsid w:val="008C0948"/>
    <w:rsid w:val="008C416F"/>
    <w:rsid w:val="008C432C"/>
    <w:rsid w:val="008C53B5"/>
    <w:rsid w:val="008C5559"/>
    <w:rsid w:val="008D1C7C"/>
    <w:rsid w:val="008D1E94"/>
    <w:rsid w:val="008D2A62"/>
    <w:rsid w:val="008D3781"/>
    <w:rsid w:val="008D50B6"/>
    <w:rsid w:val="008D57F2"/>
    <w:rsid w:val="008D669C"/>
    <w:rsid w:val="008D6985"/>
    <w:rsid w:val="008D7D37"/>
    <w:rsid w:val="008E6953"/>
    <w:rsid w:val="008E7F8B"/>
    <w:rsid w:val="008F0281"/>
    <w:rsid w:val="008F1BEC"/>
    <w:rsid w:val="008F535F"/>
    <w:rsid w:val="008F5439"/>
    <w:rsid w:val="008F5957"/>
    <w:rsid w:val="008F6512"/>
    <w:rsid w:val="008F676D"/>
    <w:rsid w:val="008F6E69"/>
    <w:rsid w:val="008F796D"/>
    <w:rsid w:val="00901488"/>
    <w:rsid w:val="0090160B"/>
    <w:rsid w:val="00902721"/>
    <w:rsid w:val="00902D50"/>
    <w:rsid w:val="009034E4"/>
    <w:rsid w:val="00903DCE"/>
    <w:rsid w:val="00904216"/>
    <w:rsid w:val="009045B5"/>
    <w:rsid w:val="0090467B"/>
    <w:rsid w:val="00905AAE"/>
    <w:rsid w:val="00907128"/>
    <w:rsid w:val="00910247"/>
    <w:rsid w:val="00911381"/>
    <w:rsid w:val="009132FD"/>
    <w:rsid w:val="00913CAE"/>
    <w:rsid w:val="00915AB3"/>
    <w:rsid w:val="00916417"/>
    <w:rsid w:val="009203C3"/>
    <w:rsid w:val="00921DCE"/>
    <w:rsid w:val="00922455"/>
    <w:rsid w:val="009235EB"/>
    <w:rsid w:val="0092493C"/>
    <w:rsid w:val="009253E3"/>
    <w:rsid w:val="00925929"/>
    <w:rsid w:val="0092659F"/>
    <w:rsid w:val="00926A19"/>
    <w:rsid w:val="00927A0B"/>
    <w:rsid w:val="0093030A"/>
    <w:rsid w:val="00930314"/>
    <w:rsid w:val="009318E8"/>
    <w:rsid w:val="00934128"/>
    <w:rsid w:val="00935B8F"/>
    <w:rsid w:val="00937AC6"/>
    <w:rsid w:val="00937ACE"/>
    <w:rsid w:val="00937B94"/>
    <w:rsid w:val="0094013C"/>
    <w:rsid w:val="00940431"/>
    <w:rsid w:val="00940629"/>
    <w:rsid w:val="00940715"/>
    <w:rsid w:val="009423CE"/>
    <w:rsid w:val="00942ED7"/>
    <w:rsid w:val="0094378F"/>
    <w:rsid w:val="00944FE3"/>
    <w:rsid w:val="00945063"/>
    <w:rsid w:val="009464E8"/>
    <w:rsid w:val="00946FC4"/>
    <w:rsid w:val="009471FF"/>
    <w:rsid w:val="00951302"/>
    <w:rsid w:val="009532AA"/>
    <w:rsid w:val="00953337"/>
    <w:rsid w:val="00953947"/>
    <w:rsid w:val="009543F0"/>
    <w:rsid w:val="009550AB"/>
    <w:rsid w:val="00955FA8"/>
    <w:rsid w:val="00956263"/>
    <w:rsid w:val="00960A8F"/>
    <w:rsid w:val="00960E67"/>
    <w:rsid w:val="0096443A"/>
    <w:rsid w:val="00964744"/>
    <w:rsid w:val="00964DD7"/>
    <w:rsid w:val="009675BD"/>
    <w:rsid w:val="00970A61"/>
    <w:rsid w:val="00971288"/>
    <w:rsid w:val="0097601D"/>
    <w:rsid w:val="0097699D"/>
    <w:rsid w:val="0098008D"/>
    <w:rsid w:val="009804E1"/>
    <w:rsid w:val="00981771"/>
    <w:rsid w:val="00981826"/>
    <w:rsid w:val="00983364"/>
    <w:rsid w:val="00983731"/>
    <w:rsid w:val="00983809"/>
    <w:rsid w:val="00984795"/>
    <w:rsid w:val="0098579E"/>
    <w:rsid w:val="00987051"/>
    <w:rsid w:val="00987C16"/>
    <w:rsid w:val="009921A5"/>
    <w:rsid w:val="00992B6E"/>
    <w:rsid w:val="0099367C"/>
    <w:rsid w:val="00993795"/>
    <w:rsid w:val="0099432D"/>
    <w:rsid w:val="00994C3A"/>
    <w:rsid w:val="009A1B7E"/>
    <w:rsid w:val="009A23A6"/>
    <w:rsid w:val="009A51F1"/>
    <w:rsid w:val="009A5A6D"/>
    <w:rsid w:val="009A6CFC"/>
    <w:rsid w:val="009B0248"/>
    <w:rsid w:val="009B0256"/>
    <w:rsid w:val="009B11BA"/>
    <w:rsid w:val="009B4067"/>
    <w:rsid w:val="009B62BF"/>
    <w:rsid w:val="009B6F8A"/>
    <w:rsid w:val="009B747F"/>
    <w:rsid w:val="009C06E8"/>
    <w:rsid w:val="009C2767"/>
    <w:rsid w:val="009C6386"/>
    <w:rsid w:val="009C73A8"/>
    <w:rsid w:val="009D058C"/>
    <w:rsid w:val="009D0B2A"/>
    <w:rsid w:val="009D1FBB"/>
    <w:rsid w:val="009D36A2"/>
    <w:rsid w:val="009D4D13"/>
    <w:rsid w:val="009D55E9"/>
    <w:rsid w:val="009D73E7"/>
    <w:rsid w:val="009E4492"/>
    <w:rsid w:val="009E4552"/>
    <w:rsid w:val="009E4833"/>
    <w:rsid w:val="009E4A50"/>
    <w:rsid w:val="009E5BA7"/>
    <w:rsid w:val="009E620A"/>
    <w:rsid w:val="009F02EC"/>
    <w:rsid w:val="009F1896"/>
    <w:rsid w:val="009F2674"/>
    <w:rsid w:val="009F3147"/>
    <w:rsid w:val="009F32B1"/>
    <w:rsid w:val="009F4284"/>
    <w:rsid w:val="009F61D7"/>
    <w:rsid w:val="009F6694"/>
    <w:rsid w:val="009F6BE7"/>
    <w:rsid w:val="009F6C70"/>
    <w:rsid w:val="009F7C4A"/>
    <w:rsid w:val="00A00CC4"/>
    <w:rsid w:val="00A01607"/>
    <w:rsid w:val="00A01679"/>
    <w:rsid w:val="00A0186A"/>
    <w:rsid w:val="00A0616A"/>
    <w:rsid w:val="00A0653C"/>
    <w:rsid w:val="00A1100C"/>
    <w:rsid w:val="00A11E9B"/>
    <w:rsid w:val="00A1204D"/>
    <w:rsid w:val="00A1338D"/>
    <w:rsid w:val="00A14581"/>
    <w:rsid w:val="00A203DB"/>
    <w:rsid w:val="00A21B09"/>
    <w:rsid w:val="00A22504"/>
    <w:rsid w:val="00A22D28"/>
    <w:rsid w:val="00A22FB0"/>
    <w:rsid w:val="00A234B1"/>
    <w:rsid w:val="00A23D29"/>
    <w:rsid w:val="00A24537"/>
    <w:rsid w:val="00A254C2"/>
    <w:rsid w:val="00A269DC"/>
    <w:rsid w:val="00A26F93"/>
    <w:rsid w:val="00A2755C"/>
    <w:rsid w:val="00A32A77"/>
    <w:rsid w:val="00A32B5D"/>
    <w:rsid w:val="00A3393D"/>
    <w:rsid w:val="00A36858"/>
    <w:rsid w:val="00A37487"/>
    <w:rsid w:val="00A37CC9"/>
    <w:rsid w:val="00A414DA"/>
    <w:rsid w:val="00A4725F"/>
    <w:rsid w:val="00A51378"/>
    <w:rsid w:val="00A51AED"/>
    <w:rsid w:val="00A51C2A"/>
    <w:rsid w:val="00A52278"/>
    <w:rsid w:val="00A52C32"/>
    <w:rsid w:val="00A53E76"/>
    <w:rsid w:val="00A55417"/>
    <w:rsid w:val="00A559E8"/>
    <w:rsid w:val="00A56B56"/>
    <w:rsid w:val="00A622A3"/>
    <w:rsid w:val="00A642E9"/>
    <w:rsid w:val="00A67AD2"/>
    <w:rsid w:val="00A7218E"/>
    <w:rsid w:val="00A722F7"/>
    <w:rsid w:val="00A72DA3"/>
    <w:rsid w:val="00A75903"/>
    <w:rsid w:val="00A77008"/>
    <w:rsid w:val="00A77817"/>
    <w:rsid w:val="00A8041D"/>
    <w:rsid w:val="00A80812"/>
    <w:rsid w:val="00A80F5A"/>
    <w:rsid w:val="00A81622"/>
    <w:rsid w:val="00A82680"/>
    <w:rsid w:val="00A82993"/>
    <w:rsid w:val="00A830E2"/>
    <w:rsid w:val="00A83D84"/>
    <w:rsid w:val="00A871BA"/>
    <w:rsid w:val="00A90972"/>
    <w:rsid w:val="00A910DB"/>
    <w:rsid w:val="00A9141C"/>
    <w:rsid w:val="00A916E7"/>
    <w:rsid w:val="00A934AA"/>
    <w:rsid w:val="00A94263"/>
    <w:rsid w:val="00A9464C"/>
    <w:rsid w:val="00A94753"/>
    <w:rsid w:val="00A96287"/>
    <w:rsid w:val="00A97058"/>
    <w:rsid w:val="00A976C4"/>
    <w:rsid w:val="00A97FC0"/>
    <w:rsid w:val="00AA0DDD"/>
    <w:rsid w:val="00AA24E0"/>
    <w:rsid w:val="00AA2C2C"/>
    <w:rsid w:val="00AA4533"/>
    <w:rsid w:val="00AB142E"/>
    <w:rsid w:val="00AB3083"/>
    <w:rsid w:val="00AB457C"/>
    <w:rsid w:val="00AB623F"/>
    <w:rsid w:val="00AC2152"/>
    <w:rsid w:val="00AC2674"/>
    <w:rsid w:val="00AC411F"/>
    <w:rsid w:val="00AC61F6"/>
    <w:rsid w:val="00AC6908"/>
    <w:rsid w:val="00AC72F6"/>
    <w:rsid w:val="00AC7C5F"/>
    <w:rsid w:val="00AD0750"/>
    <w:rsid w:val="00AD3FE4"/>
    <w:rsid w:val="00AD45F6"/>
    <w:rsid w:val="00AD47C0"/>
    <w:rsid w:val="00AD56A0"/>
    <w:rsid w:val="00AD637D"/>
    <w:rsid w:val="00AD716F"/>
    <w:rsid w:val="00AD745E"/>
    <w:rsid w:val="00AE0083"/>
    <w:rsid w:val="00AE0BAE"/>
    <w:rsid w:val="00AE15C0"/>
    <w:rsid w:val="00AE3A2E"/>
    <w:rsid w:val="00AE6025"/>
    <w:rsid w:val="00AE6C73"/>
    <w:rsid w:val="00AE7752"/>
    <w:rsid w:val="00AE7F67"/>
    <w:rsid w:val="00AF0EF2"/>
    <w:rsid w:val="00AF1611"/>
    <w:rsid w:val="00AF3753"/>
    <w:rsid w:val="00AF5BD4"/>
    <w:rsid w:val="00AF651E"/>
    <w:rsid w:val="00AF753D"/>
    <w:rsid w:val="00B01F33"/>
    <w:rsid w:val="00B0236D"/>
    <w:rsid w:val="00B04B3C"/>
    <w:rsid w:val="00B04E5D"/>
    <w:rsid w:val="00B05414"/>
    <w:rsid w:val="00B0582D"/>
    <w:rsid w:val="00B06DB7"/>
    <w:rsid w:val="00B079F9"/>
    <w:rsid w:val="00B11173"/>
    <w:rsid w:val="00B111CF"/>
    <w:rsid w:val="00B1204A"/>
    <w:rsid w:val="00B120BA"/>
    <w:rsid w:val="00B138D6"/>
    <w:rsid w:val="00B1411F"/>
    <w:rsid w:val="00B143E3"/>
    <w:rsid w:val="00B156E1"/>
    <w:rsid w:val="00B23DD4"/>
    <w:rsid w:val="00B30AA8"/>
    <w:rsid w:val="00B3258D"/>
    <w:rsid w:val="00B329C5"/>
    <w:rsid w:val="00B337F9"/>
    <w:rsid w:val="00B34534"/>
    <w:rsid w:val="00B3609F"/>
    <w:rsid w:val="00B40823"/>
    <w:rsid w:val="00B40A85"/>
    <w:rsid w:val="00B43E0C"/>
    <w:rsid w:val="00B444CD"/>
    <w:rsid w:val="00B44CF3"/>
    <w:rsid w:val="00B50FDF"/>
    <w:rsid w:val="00B510E1"/>
    <w:rsid w:val="00B51492"/>
    <w:rsid w:val="00B518F5"/>
    <w:rsid w:val="00B55033"/>
    <w:rsid w:val="00B553A7"/>
    <w:rsid w:val="00B56D19"/>
    <w:rsid w:val="00B57398"/>
    <w:rsid w:val="00B60AE0"/>
    <w:rsid w:val="00B6101A"/>
    <w:rsid w:val="00B61040"/>
    <w:rsid w:val="00B614B4"/>
    <w:rsid w:val="00B62D21"/>
    <w:rsid w:val="00B6355B"/>
    <w:rsid w:val="00B637EA"/>
    <w:rsid w:val="00B639BC"/>
    <w:rsid w:val="00B64606"/>
    <w:rsid w:val="00B66A87"/>
    <w:rsid w:val="00B70A98"/>
    <w:rsid w:val="00B70D82"/>
    <w:rsid w:val="00B716E3"/>
    <w:rsid w:val="00B721E6"/>
    <w:rsid w:val="00B72382"/>
    <w:rsid w:val="00B726B0"/>
    <w:rsid w:val="00B732F7"/>
    <w:rsid w:val="00B742B2"/>
    <w:rsid w:val="00B74528"/>
    <w:rsid w:val="00B7707E"/>
    <w:rsid w:val="00B80C4B"/>
    <w:rsid w:val="00B8104F"/>
    <w:rsid w:val="00B83295"/>
    <w:rsid w:val="00B83A48"/>
    <w:rsid w:val="00B84A50"/>
    <w:rsid w:val="00B858AD"/>
    <w:rsid w:val="00B858C4"/>
    <w:rsid w:val="00B906DD"/>
    <w:rsid w:val="00B91BEB"/>
    <w:rsid w:val="00B924D5"/>
    <w:rsid w:val="00B931D2"/>
    <w:rsid w:val="00B934A4"/>
    <w:rsid w:val="00B93D18"/>
    <w:rsid w:val="00B9540C"/>
    <w:rsid w:val="00B96FFD"/>
    <w:rsid w:val="00B97395"/>
    <w:rsid w:val="00BA04D8"/>
    <w:rsid w:val="00BA0610"/>
    <w:rsid w:val="00BA1800"/>
    <w:rsid w:val="00BA1C95"/>
    <w:rsid w:val="00BA26CC"/>
    <w:rsid w:val="00BA3948"/>
    <w:rsid w:val="00BA4B3C"/>
    <w:rsid w:val="00BA58EB"/>
    <w:rsid w:val="00BA66DE"/>
    <w:rsid w:val="00BA6D56"/>
    <w:rsid w:val="00BA7E25"/>
    <w:rsid w:val="00BA7F34"/>
    <w:rsid w:val="00BA7F6E"/>
    <w:rsid w:val="00BB0F2A"/>
    <w:rsid w:val="00BB1E40"/>
    <w:rsid w:val="00BB4423"/>
    <w:rsid w:val="00BB5E8D"/>
    <w:rsid w:val="00BB5EE9"/>
    <w:rsid w:val="00BB70B1"/>
    <w:rsid w:val="00BC02F4"/>
    <w:rsid w:val="00BC0A6D"/>
    <w:rsid w:val="00BC1139"/>
    <w:rsid w:val="00BC27BF"/>
    <w:rsid w:val="00BC294E"/>
    <w:rsid w:val="00BC757B"/>
    <w:rsid w:val="00BC7ED8"/>
    <w:rsid w:val="00BD1346"/>
    <w:rsid w:val="00BD1712"/>
    <w:rsid w:val="00BD19EA"/>
    <w:rsid w:val="00BD21FE"/>
    <w:rsid w:val="00BD5722"/>
    <w:rsid w:val="00BD6BD4"/>
    <w:rsid w:val="00BD71C1"/>
    <w:rsid w:val="00BD75AE"/>
    <w:rsid w:val="00BE0317"/>
    <w:rsid w:val="00BE0BE6"/>
    <w:rsid w:val="00BE125D"/>
    <w:rsid w:val="00BE209F"/>
    <w:rsid w:val="00BE3771"/>
    <w:rsid w:val="00BE5349"/>
    <w:rsid w:val="00BE79D7"/>
    <w:rsid w:val="00BF0ADC"/>
    <w:rsid w:val="00BF125D"/>
    <w:rsid w:val="00BF2B81"/>
    <w:rsid w:val="00BF2E44"/>
    <w:rsid w:val="00BF3E55"/>
    <w:rsid w:val="00BF4FD4"/>
    <w:rsid w:val="00BF5461"/>
    <w:rsid w:val="00BF5B14"/>
    <w:rsid w:val="00BF66F6"/>
    <w:rsid w:val="00BF6CEA"/>
    <w:rsid w:val="00BF7A84"/>
    <w:rsid w:val="00BF7E20"/>
    <w:rsid w:val="00C00312"/>
    <w:rsid w:val="00C00F16"/>
    <w:rsid w:val="00C05317"/>
    <w:rsid w:val="00C055EA"/>
    <w:rsid w:val="00C05691"/>
    <w:rsid w:val="00C05FD7"/>
    <w:rsid w:val="00C06343"/>
    <w:rsid w:val="00C0690B"/>
    <w:rsid w:val="00C103ED"/>
    <w:rsid w:val="00C10997"/>
    <w:rsid w:val="00C12CF4"/>
    <w:rsid w:val="00C13879"/>
    <w:rsid w:val="00C147E8"/>
    <w:rsid w:val="00C1481E"/>
    <w:rsid w:val="00C14BA7"/>
    <w:rsid w:val="00C14C9E"/>
    <w:rsid w:val="00C16DAD"/>
    <w:rsid w:val="00C17214"/>
    <w:rsid w:val="00C1759B"/>
    <w:rsid w:val="00C17B6C"/>
    <w:rsid w:val="00C21341"/>
    <w:rsid w:val="00C22706"/>
    <w:rsid w:val="00C2280F"/>
    <w:rsid w:val="00C2516E"/>
    <w:rsid w:val="00C253A6"/>
    <w:rsid w:val="00C25887"/>
    <w:rsid w:val="00C25DA1"/>
    <w:rsid w:val="00C261CD"/>
    <w:rsid w:val="00C27AA1"/>
    <w:rsid w:val="00C307EF"/>
    <w:rsid w:val="00C31C15"/>
    <w:rsid w:val="00C32B97"/>
    <w:rsid w:val="00C32E5A"/>
    <w:rsid w:val="00C32FDC"/>
    <w:rsid w:val="00C34320"/>
    <w:rsid w:val="00C3452B"/>
    <w:rsid w:val="00C34AD1"/>
    <w:rsid w:val="00C37838"/>
    <w:rsid w:val="00C4365A"/>
    <w:rsid w:val="00C45064"/>
    <w:rsid w:val="00C4785B"/>
    <w:rsid w:val="00C507C0"/>
    <w:rsid w:val="00C50D8D"/>
    <w:rsid w:val="00C53545"/>
    <w:rsid w:val="00C53992"/>
    <w:rsid w:val="00C54B9C"/>
    <w:rsid w:val="00C5513D"/>
    <w:rsid w:val="00C57417"/>
    <w:rsid w:val="00C600FE"/>
    <w:rsid w:val="00C603D5"/>
    <w:rsid w:val="00C607B0"/>
    <w:rsid w:val="00C61698"/>
    <w:rsid w:val="00C622DD"/>
    <w:rsid w:val="00C64B04"/>
    <w:rsid w:val="00C64D03"/>
    <w:rsid w:val="00C70044"/>
    <w:rsid w:val="00C7156D"/>
    <w:rsid w:val="00C715C5"/>
    <w:rsid w:val="00C72587"/>
    <w:rsid w:val="00C73549"/>
    <w:rsid w:val="00C76B25"/>
    <w:rsid w:val="00C770D0"/>
    <w:rsid w:val="00C816FD"/>
    <w:rsid w:val="00C82C8D"/>
    <w:rsid w:val="00C82CBB"/>
    <w:rsid w:val="00C82D7E"/>
    <w:rsid w:val="00C8433C"/>
    <w:rsid w:val="00C86BC3"/>
    <w:rsid w:val="00C86D0A"/>
    <w:rsid w:val="00C873B4"/>
    <w:rsid w:val="00C8748C"/>
    <w:rsid w:val="00C87DEC"/>
    <w:rsid w:val="00C90158"/>
    <w:rsid w:val="00C92571"/>
    <w:rsid w:val="00C92AA5"/>
    <w:rsid w:val="00C941B6"/>
    <w:rsid w:val="00C96349"/>
    <w:rsid w:val="00C96F28"/>
    <w:rsid w:val="00CA096F"/>
    <w:rsid w:val="00CA1719"/>
    <w:rsid w:val="00CA1E55"/>
    <w:rsid w:val="00CA2FE4"/>
    <w:rsid w:val="00CA313C"/>
    <w:rsid w:val="00CB0840"/>
    <w:rsid w:val="00CB1EFA"/>
    <w:rsid w:val="00CB2999"/>
    <w:rsid w:val="00CB2A84"/>
    <w:rsid w:val="00CB3026"/>
    <w:rsid w:val="00CB5261"/>
    <w:rsid w:val="00CB53F4"/>
    <w:rsid w:val="00CB5815"/>
    <w:rsid w:val="00CB7CD4"/>
    <w:rsid w:val="00CC0033"/>
    <w:rsid w:val="00CC2653"/>
    <w:rsid w:val="00CC45A4"/>
    <w:rsid w:val="00CC5C50"/>
    <w:rsid w:val="00CC6470"/>
    <w:rsid w:val="00CC7293"/>
    <w:rsid w:val="00CD00E5"/>
    <w:rsid w:val="00CD01EE"/>
    <w:rsid w:val="00CD1037"/>
    <w:rsid w:val="00CD32B0"/>
    <w:rsid w:val="00CD3466"/>
    <w:rsid w:val="00CD40C0"/>
    <w:rsid w:val="00CD4CEB"/>
    <w:rsid w:val="00CD5CD1"/>
    <w:rsid w:val="00CD611A"/>
    <w:rsid w:val="00CD662E"/>
    <w:rsid w:val="00CE0717"/>
    <w:rsid w:val="00CE0CB3"/>
    <w:rsid w:val="00CE23C0"/>
    <w:rsid w:val="00CE24CC"/>
    <w:rsid w:val="00CE281D"/>
    <w:rsid w:val="00CE28FC"/>
    <w:rsid w:val="00CE30FE"/>
    <w:rsid w:val="00CE3965"/>
    <w:rsid w:val="00CE3D4B"/>
    <w:rsid w:val="00CE54BB"/>
    <w:rsid w:val="00CE5890"/>
    <w:rsid w:val="00CF0145"/>
    <w:rsid w:val="00CF01A1"/>
    <w:rsid w:val="00CF01C5"/>
    <w:rsid w:val="00CF0D2A"/>
    <w:rsid w:val="00CF0D99"/>
    <w:rsid w:val="00CF4231"/>
    <w:rsid w:val="00CF4B8B"/>
    <w:rsid w:val="00CF4D4E"/>
    <w:rsid w:val="00CF67E4"/>
    <w:rsid w:val="00CF6B5C"/>
    <w:rsid w:val="00D0037A"/>
    <w:rsid w:val="00D01BA4"/>
    <w:rsid w:val="00D01E6F"/>
    <w:rsid w:val="00D0303D"/>
    <w:rsid w:val="00D034FF"/>
    <w:rsid w:val="00D05147"/>
    <w:rsid w:val="00D063C7"/>
    <w:rsid w:val="00D06DE2"/>
    <w:rsid w:val="00D07EF0"/>
    <w:rsid w:val="00D10C0B"/>
    <w:rsid w:val="00D10EC1"/>
    <w:rsid w:val="00D11C23"/>
    <w:rsid w:val="00D1201A"/>
    <w:rsid w:val="00D1389B"/>
    <w:rsid w:val="00D14E13"/>
    <w:rsid w:val="00D2440A"/>
    <w:rsid w:val="00D2489D"/>
    <w:rsid w:val="00D2545E"/>
    <w:rsid w:val="00D2598E"/>
    <w:rsid w:val="00D26DAE"/>
    <w:rsid w:val="00D27632"/>
    <w:rsid w:val="00D31D3B"/>
    <w:rsid w:val="00D3396C"/>
    <w:rsid w:val="00D343E0"/>
    <w:rsid w:val="00D345F1"/>
    <w:rsid w:val="00D3594B"/>
    <w:rsid w:val="00D37685"/>
    <w:rsid w:val="00D37D17"/>
    <w:rsid w:val="00D40D78"/>
    <w:rsid w:val="00D4238D"/>
    <w:rsid w:val="00D42419"/>
    <w:rsid w:val="00D429B2"/>
    <w:rsid w:val="00D42B81"/>
    <w:rsid w:val="00D4310F"/>
    <w:rsid w:val="00D44320"/>
    <w:rsid w:val="00D4660A"/>
    <w:rsid w:val="00D47813"/>
    <w:rsid w:val="00D53A9C"/>
    <w:rsid w:val="00D54669"/>
    <w:rsid w:val="00D5554D"/>
    <w:rsid w:val="00D5620B"/>
    <w:rsid w:val="00D5642C"/>
    <w:rsid w:val="00D56BB6"/>
    <w:rsid w:val="00D573C4"/>
    <w:rsid w:val="00D577EE"/>
    <w:rsid w:val="00D605D9"/>
    <w:rsid w:val="00D61141"/>
    <w:rsid w:val="00D63872"/>
    <w:rsid w:val="00D639AF"/>
    <w:rsid w:val="00D6445A"/>
    <w:rsid w:val="00D65BA0"/>
    <w:rsid w:val="00D65D03"/>
    <w:rsid w:val="00D65DEF"/>
    <w:rsid w:val="00D662E5"/>
    <w:rsid w:val="00D672C1"/>
    <w:rsid w:val="00D673C5"/>
    <w:rsid w:val="00D70855"/>
    <w:rsid w:val="00D70B7C"/>
    <w:rsid w:val="00D71000"/>
    <w:rsid w:val="00D71787"/>
    <w:rsid w:val="00D72B89"/>
    <w:rsid w:val="00D72D2D"/>
    <w:rsid w:val="00D7425D"/>
    <w:rsid w:val="00D760FC"/>
    <w:rsid w:val="00D77583"/>
    <w:rsid w:val="00D80B71"/>
    <w:rsid w:val="00D80C01"/>
    <w:rsid w:val="00D8130C"/>
    <w:rsid w:val="00D81781"/>
    <w:rsid w:val="00D8294D"/>
    <w:rsid w:val="00D835AE"/>
    <w:rsid w:val="00D84F0B"/>
    <w:rsid w:val="00D84FC4"/>
    <w:rsid w:val="00D86A66"/>
    <w:rsid w:val="00D86DCD"/>
    <w:rsid w:val="00D905AA"/>
    <w:rsid w:val="00D90D1F"/>
    <w:rsid w:val="00D9328F"/>
    <w:rsid w:val="00D936B9"/>
    <w:rsid w:val="00D94BC7"/>
    <w:rsid w:val="00D94D3D"/>
    <w:rsid w:val="00D9514A"/>
    <w:rsid w:val="00D95C8D"/>
    <w:rsid w:val="00D96285"/>
    <w:rsid w:val="00D968E7"/>
    <w:rsid w:val="00DA5B50"/>
    <w:rsid w:val="00DA640A"/>
    <w:rsid w:val="00DA6C19"/>
    <w:rsid w:val="00DB0679"/>
    <w:rsid w:val="00DB07C9"/>
    <w:rsid w:val="00DB0F1E"/>
    <w:rsid w:val="00DB1D3E"/>
    <w:rsid w:val="00DB1EEE"/>
    <w:rsid w:val="00DB1FBE"/>
    <w:rsid w:val="00DB2859"/>
    <w:rsid w:val="00DB36D8"/>
    <w:rsid w:val="00DB5ED9"/>
    <w:rsid w:val="00DB6C24"/>
    <w:rsid w:val="00DC0BC4"/>
    <w:rsid w:val="00DC2453"/>
    <w:rsid w:val="00DC4393"/>
    <w:rsid w:val="00DC496C"/>
    <w:rsid w:val="00DC5D0A"/>
    <w:rsid w:val="00DC6D6F"/>
    <w:rsid w:val="00DC7EAE"/>
    <w:rsid w:val="00DD0737"/>
    <w:rsid w:val="00DD0AF0"/>
    <w:rsid w:val="00DD0B2A"/>
    <w:rsid w:val="00DD1127"/>
    <w:rsid w:val="00DD113C"/>
    <w:rsid w:val="00DD144E"/>
    <w:rsid w:val="00DD14E0"/>
    <w:rsid w:val="00DD168D"/>
    <w:rsid w:val="00DD3282"/>
    <w:rsid w:val="00DD427B"/>
    <w:rsid w:val="00DD55A8"/>
    <w:rsid w:val="00DD59AA"/>
    <w:rsid w:val="00DD6555"/>
    <w:rsid w:val="00DD6F76"/>
    <w:rsid w:val="00DD7987"/>
    <w:rsid w:val="00DE1C43"/>
    <w:rsid w:val="00DE24C5"/>
    <w:rsid w:val="00DE2ACD"/>
    <w:rsid w:val="00DE2D93"/>
    <w:rsid w:val="00DE40AC"/>
    <w:rsid w:val="00DE41C5"/>
    <w:rsid w:val="00DE43C9"/>
    <w:rsid w:val="00DE6C99"/>
    <w:rsid w:val="00DE7DD8"/>
    <w:rsid w:val="00DE7EE1"/>
    <w:rsid w:val="00DF0E4B"/>
    <w:rsid w:val="00DF1D5C"/>
    <w:rsid w:val="00DF4307"/>
    <w:rsid w:val="00DF5E53"/>
    <w:rsid w:val="00DF6EB4"/>
    <w:rsid w:val="00DF7916"/>
    <w:rsid w:val="00DF7931"/>
    <w:rsid w:val="00E00A54"/>
    <w:rsid w:val="00E00C53"/>
    <w:rsid w:val="00E039FB"/>
    <w:rsid w:val="00E0421C"/>
    <w:rsid w:val="00E05741"/>
    <w:rsid w:val="00E057AC"/>
    <w:rsid w:val="00E05870"/>
    <w:rsid w:val="00E06E87"/>
    <w:rsid w:val="00E10884"/>
    <w:rsid w:val="00E1384A"/>
    <w:rsid w:val="00E1755A"/>
    <w:rsid w:val="00E179F0"/>
    <w:rsid w:val="00E21A59"/>
    <w:rsid w:val="00E21FE5"/>
    <w:rsid w:val="00E22FE0"/>
    <w:rsid w:val="00E23461"/>
    <w:rsid w:val="00E23757"/>
    <w:rsid w:val="00E23A38"/>
    <w:rsid w:val="00E26204"/>
    <w:rsid w:val="00E30553"/>
    <w:rsid w:val="00E30768"/>
    <w:rsid w:val="00E31B7C"/>
    <w:rsid w:val="00E321CE"/>
    <w:rsid w:val="00E32663"/>
    <w:rsid w:val="00E33AD4"/>
    <w:rsid w:val="00E4141C"/>
    <w:rsid w:val="00E43DA3"/>
    <w:rsid w:val="00E43F40"/>
    <w:rsid w:val="00E44A2F"/>
    <w:rsid w:val="00E46977"/>
    <w:rsid w:val="00E47D39"/>
    <w:rsid w:val="00E51C6E"/>
    <w:rsid w:val="00E53107"/>
    <w:rsid w:val="00E541EA"/>
    <w:rsid w:val="00E545DC"/>
    <w:rsid w:val="00E54D86"/>
    <w:rsid w:val="00E54EA5"/>
    <w:rsid w:val="00E5554F"/>
    <w:rsid w:val="00E55629"/>
    <w:rsid w:val="00E563A1"/>
    <w:rsid w:val="00E56C44"/>
    <w:rsid w:val="00E56DCC"/>
    <w:rsid w:val="00E6140B"/>
    <w:rsid w:val="00E6231F"/>
    <w:rsid w:val="00E6411E"/>
    <w:rsid w:val="00E64615"/>
    <w:rsid w:val="00E64661"/>
    <w:rsid w:val="00E64B10"/>
    <w:rsid w:val="00E65B2A"/>
    <w:rsid w:val="00E669C5"/>
    <w:rsid w:val="00E66BB6"/>
    <w:rsid w:val="00E715D1"/>
    <w:rsid w:val="00E73012"/>
    <w:rsid w:val="00E731EC"/>
    <w:rsid w:val="00E75B09"/>
    <w:rsid w:val="00E7783F"/>
    <w:rsid w:val="00E77DD8"/>
    <w:rsid w:val="00E80889"/>
    <w:rsid w:val="00E81665"/>
    <w:rsid w:val="00E82F88"/>
    <w:rsid w:val="00E83F01"/>
    <w:rsid w:val="00E84ED4"/>
    <w:rsid w:val="00E86DE5"/>
    <w:rsid w:val="00E9083A"/>
    <w:rsid w:val="00E90F67"/>
    <w:rsid w:val="00E932A8"/>
    <w:rsid w:val="00E93CA8"/>
    <w:rsid w:val="00E9538F"/>
    <w:rsid w:val="00E95AD9"/>
    <w:rsid w:val="00E96AB2"/>
    <w:rsid w:val="00E97B69"/>
    <w:rsid w:val="00EA03CB"/>
    <w:rsid w:val="00EA1142"/>
    <w:rsid w:val="00EA1586"/>
    <w:rsid w:val="00EA3629"/>
    <w:rsid w:val="00EA3845"/>
    <w:rsid w:val="00EA466A"/>
    <w:rsid w:val="00EA4A7F"/>
    <w:rsid w:val="00EA7148"/>
    <w:rsid w:val="00EA76B0"/>
    <w:rsid w:val="00EB081B"/>
    <w:rsid w:val="00EB4211"/>
    <w:rsid w:val="00EB5276"/>
    <w:rsid w:val="00EB6237"/>
    <w:rsid w:val="00EB72E1"/>
    <w:rsid w:val="00EB7A1D"/>
    <w:rsid w:val="00EC0172"/>
    <w:rsid w:val="00EC10D0"/>
    <w:rsid w:val="00EC1F2F"/>
    <w:rsid w:val="00EC2DCC"/>
    <w:rsid w:val="00EC5B1D"/>
    <w:rsid w:val="00ED01E9"/>
    <w:rsid w:val="00ED26D3"/>
    <w:rsid w:val="00ED2A71"/>
    <w:rsid w:val="00ED2CB7"/>
    <w:rsid w:val="00ED36A7"/>
    <w:rsid w:val="00ED43CE"/>
    <w:rsid w:val="00ED70E9"/>
    <w:rsid w:val="00EE0572"/>
    <w:rsid w:val="00EE19C8"/>
    <w:rsid w:val="00EE2190"/>
    <w:rsid w:val="00EE3D1E"/>
    <w:rsid w:val="00EE3D78"/>
    <w:rsid w:val="00EE3FD3"/>
    <w:rsid w:val="00EE4196"/>
    <w:rsid w:val="00EF01AC"/>
    <w:rsid w:val="00EF1250"/>
    <w:rsid w:val="00EF1E11"/>
    <w:rsid w:val="00EF481D"/>
    <w:rsid w:val="00EF5073"/>
    <w:rsid w:val="00F01455"/>
    <w:rsid w:val="00F015A7"/>
    <w:rsid w:val="00F030BC"/>
    <w:rsid w:val="00F03C68"/>
    <w:rsid w:val="00F03D65"/>
    <w:rsid w:val="00F044EF"/>
    <w:rsid w:val="00F05269"/>
    <w:rsid w:val="00F07DC1"/>
    <w:rsid w:val="00F1058A"/>
    <w:rsid w:val="00F10E42"/>
    <w:rsid w:val="00F12313"/>
    <w:rsid w:val="00F125F4"/>
    <w:rsid w:val="00F12621"/>
    <w:rsid w:val="00F12C3E"/>
    <w:rsid w:val="00F12F92"/>
    <w:rsid w:val="00F17000"/>
    <w:rsid w:val="00F2021F"/>
    <w:rsid w:val="00F2273B"/>
    <w:rsid w:val="00F231B6"/>
    <w:rsid w:val="00F238B5"/>
    <w:rsid w:val="00F24C36"/>
    <w:rsid w:val="00F24D07"/>
    <w:rsid w:val="00F25E8B"/>
    <w:rsid w:val="00F3145F"/>
    <w:rsid w:val="00F34C78"/>
    <w:rsid w:val="00F36DEA"/>
    <w:rsid w:val="00F400D7"/>
    <w:rsid w:val="00F46D6E"/>
    <w:rsid w:val="00F525DD"/>
    <w:rsid w:val="00F532D4"/>
    <w:rsid w:val="00F53568"/>
    <w:rsid w:val="00F5425E"/>
    <w:rsid w:val="00F55D0D"/>
    <w:rsid w:val="00F56C15"/>
    <w:rsid w:val="00F56C25"/>
    <w:rsid w:val="00F56C3F"/>
    <w:rsid w:val="00F57674"/>
    <w:rsid w:val="00F60069"/>
    <w:rsid w:val="00F60DC0"/>
    <w:rsid w:val="00F629A2"/>
    <w:rsid w:val="00F62E38"/>
    <w:rsid w:val="00F651D4"/>
    <w:rsid w:val="00F65E0B"/>
    <w:rsid w:val="00F6689F"/>
    <w:rsid w:val="00F66F3E"/>
    <w:rsid w:val="00F67A97"/>
    <w:rsid w:val="00F67C62"/>
    <w:rsid w:val="00F71528"/>
    <w:rsid w:val="00F71947"/>
    <w:rsid w:val="00F71982"/>
    <w:rsid w:val="00F73F80"/>
    <w:rsid w:val="00F749F0"/>
    <w:rsid w:val="00F74E05"/>
    <w:rsid w:val="00F75309"/>
    <w:rsid w:val="00F75F9A"/>
    <w:rsid w:val="00F76C98"/>
    <w:rsid w:val="00F775F8"/>
    <w:rsid w:val="00F7769A"/>
    <w:rsid w:val="00F7772E"/>
    <w:rsid w:val="00F8002F"/>
    <w:rsid w:val="00F80C89"/>
    <w:rsid w:val="00F82E85"/>
    <w:rsid w:val="00F83F59"/>
    <w:rsid w:val="00F846F5"/>
    <w:rsid w:val="00F84EA4"/>
    <w:rsid w:val="00F851FB"/>
    <w:rsid w:val="00F87425"/>
    <w:rsid w:val="00F877F8"/>
    <w:rsid w:val="00F87D2A"/>
    <w:rsid w:val="00F9071C"/>
    <w:rsid w:val="00F90A4C"/>
    <w:rsid w:val="00F92E43"/>
    <w:rsid w:val="00F9326F"/>
    <w:rsid w:val="00F9468D"/>
    <w:rsid w:val="00F95F23"/>
    <w:rsid w:val="00F96EAC"/>
    <w:rsid w:val="00F96FE5"/>
    <w:rsid w:val="00F97F75"/>
    <w:rsid w:val="00FA01CD"/>
    <w:rsid w:val="00FA07CD"/>
    <w:rsid w:val="00FA1E70"/>
    <w:rsid w:val="00FA3541"/>
    <w:rsid w:val="00FA39F6"/>
    <w:rsid w:val="00FA5A49"/>
    <w:rsid w:val="00FA6009"/>
    <w:rsid w:val="00FA6198"/>
    <w:rsid w:val="00FA63A4"/>
    <w:rsid w:val="00FA651B"/>
    <w:rsid w:val="00FA6B67"/>
    <w:rsid w:val="00FA79CD"/>
    <w:rsid w:val="00FB09E5"/>
    <w:rsid w:val="00FB3C15"/>
    <w:rsid w:val="00FB3F01"/>
    <w:rsid w:val="00FB477A"/>
    <w:rsid w:val="00FB4FF2"/>
    <w:rsid w:val="00FB53E1"/>
    <w:rsid w:val="00FC00B7"/>
    <w:rsid w:val="00FC02B7"/>
    <w:rsid w:val="00FC1358"/>
    <w:rsid w:val="00FC1F25"/>
    <w:rsid w:val="00FC238E"/>
    <w:rsid w:val="00FC3BBA"/>
    <w:rsid w:val="00FC5DC2"/>
    <w:rsid w:val="00FC65C4"/>
    <w:rsid w:val="00FC77A4"/>
    <w:rsid w:val="00FC7D4F"/>
    <w:rsid w:val="00FD067B"/>
    <w:rsid w:val="00FD0B87"/>
    <w:rsid w:val="00FD1166"/>
    <w:rsid w:val="00FD20D8"/>
    <w:rsid w:val="00FD2D3F"/>
    <w:rsid w:val="00FD3282"/>
    <w:rsid w:val="00FD3654"/>
    <w:rsid w:val="00FD3CD5"/>
    <w:rsid w:val="00FD40DF"/>
    <w:rsid w:val="00FD588D"/>
    <w:rsid w:val="00FD5A9B"/>
    <w:rsid w:val="00FD7205"/>
    <w:rsid w:val="00FD753B"/>
    <w:rsid w:val="00FD7ECB"/>
    <w:rsid w:val="00FE06E7"/>
    <w:rsid w:val="00FE0BCE"/>
    <w:rsid w:val="00FE2EC5"/>
    <w:rsid w:val="00FE64F9"/>
    <w:rsid w:val="00FF0273"/>
    <w:rsid w:val="00FF07E3"/>
    <w:rsid w:val="00FF58F3"/>
    <w:rsid w:val="00FF5D36"/>
    <w:rsid w:val="00FF6054"/>
    <w:rsid w:val="00FF61D9"/>
    <w:rsid w:val="00FF6226"/>
    <w:rsid w:val="00FF6A79"/>
  </w:rsids>
  <m:mathPr>
    <m:mathFont m:val="Cambria Math"/>
    <m:brkBin m:val="before"/>
    <m:brkBinSub m:val="--"/>
    <m:smallFrac m:val="0"/>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5F7FFA2"/>
  <w15:docId w15:val="{A6147E55-6DDE-4689-8F79-3593BF68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yi-Hebr"/>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C16"/>
    <w:pPr>
      <w:tabs>
        <w:tab w:val="left" w:pos="288"/>
      </w:tabs>
      <w:spacing w:after="200" w:line="300" w:lineRule="exact"/>
      <w:ind w:right="720"/>
    </w:pPr>
    <w:rPr>
      <w:rFonts w:ascii="Arial" w:hAnsi="Arial"/>
      <w:lang w:val="es-US" w:bidi="ar-SA"/>
    </w:rPr>
  </w:style>
  <w:style w:type="paragraph" w:styleId="Heading1">
    <w:name w:val="heading 1"/>
    <w:basedOn w:val="Normal"/>
    <w:next w:val="Normal"/>
    <w:link w:val="Heading1Char"/>
    <w:qFormat/>
    <w:rsid w:val="006E2640"/>
    <w:pPr>
      <w:pBdr>
        <w:top w:val="single" w:sz="4" w:space="4" w:color="000000"/>
      </w:pBdr>
      <w:tabs>
        <w:tab w:val="clear" w:pos="288"/>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4A64F9"/>
    <w:pPr>
      <w:keepNext/>
      <w:spacing w:after="120" w:line="320" w:lineRule="exact"/>
      <w:outlineLvl w:val="1"/>
    </w:pPr>
    <w:rPr>
      <w:b/>
      <w:sz w:val="24"/>
      <w:szCs w:val="24"/>
    </w:rPr>
  </w:style>
  <w:style w:type="paragraph" w:styleId="Heading3">
    <w:name w:val="heading 3"/>
    <w:basedOn w:val="Normal"/>
    <w:next w:val="Normal"/>
    <w:link w:val="Heading3Char"/>
    <w:unhideWhenUsed/>
    <w:qFormat/>
    <w:rsid w:val="00E53107"/>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bidi="yi-Hebr"/>
    </w:rPr>
  </w:style>
  <w:style w:type="paragraph" w:styleId="Heading4">
    <w:name w:val="heading 4"/>
    <w:basedOn w:val="Normal"/>
    <w:next w:val="Normal"/>
    <w:link w:val="Heading4Char"/>
    <w:unhideWhenUsed/>
    <w:qFormat/>
    <w:rsid w:val="0019417D"/>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bidi="yi-Hebr"/>
    </w:rPr>
  </w:style>
  <w:style w:type="paragraph" w:styleId="Heading5">
    <w:name w:val="heading 5"/>
    <w:basedOn w:val="Normal"/>
    <w:next w:val="Normal"/>
    <w:link w:val="Heading5Char"/>
    <w:unhideWhenUsed/>
    <w:qFormat/>
    <w:rsid w:val="0019417D"/>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bidi="yi-Hebr"/>
    </w:rPr>
  </w:style>
  <w:style w:type="paragraph" w:styleId="Heading6">
    <w:name w:val="heading 6"/>
    <w:basedOn w:val="Normal"/>
    <w:next w:val="Normal"/>
    <w:link w:val="Heading6Char"/>
    <w:unhideWhenUsed/>
    <w:qFormat/>
    <w:rsid w:val="00444CF2"/>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bidi="yi-Hebr"/>
    </w:rPr>
  </w:style>
  <w:style w:type="paragraph" w:styleId="Heading7">
    <w:name w:val="heading 7"/>
    <w:basedOn w:val="Normal"/>
    <w:next w:val="Normal"/>
    <w:link w:val="Heading7Char"/>
    <w:unhideWhenUsed/>
    <w:qFormat/>
    <w:rsid w:val="0019417D"/>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bidi="yi-Hebr"/>
    </w:rPr>
  </w:style>
  <w:style w:type="paragraph" w:styleId="Heading8">
    <w:name w:val="heading 8"/>
    <w:basedOn w:val="Normal"/>
    <w:next w:val="Normal"/>
    <w:link w:val="Heading8Char"/>
    <w:unhideWhenUsed/>
    <w:qFormat/>
    <w:rsid w:val="0019417D"/>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bidi="yi-Hebr"/>
    </w:rPr>
  </w:style>
  <w:style w:type="paragraph" w:styleId="Heading9">
    <w:name w:val="heading 9"/>
    <w:basedOn w:val="Normal"/>
    <w:next w:val="Normal"/>
    <w:link w:val="Heading9Char"/>
    <w:unhideWhenUsed/>
    <w:qFormat/>
    <w:rsid w:val="0019417D"/>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E2640"/>
    <w:rPr>
      <w:rFonts w:ascii="Arial" w:hAnsi="Arial"/>
      <w:b/>
      <w:bCs/>
      <w:sz w:val="28"/>
      <w:szCs w:val="26"/>
      <w:lang w:val="es-US" w:bidi="ar-SA"/>
    </w:rPr>
  </w:style>
  <w:style w:type="character" w:customStyle="1" w:styleId="Heading2Char">
    <w:name w:val="Heading 2 Char"/>
    <w:link w:val="Heading2"/>
    <w:locked/>
    <w:rsid w:val="004A64F9"/>
    <w:rPr>
      <w:rFonts w:ascii="Arial" w:hAnsi="Arial"/>
      <w:b/>
      <w:sz w:val="24"/>
      <w:szCs w:val="24"/>
      <w:lang w:val="es-US" w:bidi="ar-SA"/>
    </w:rPr>
  </w:style>
  <w:style w:type="character" w:customStyle="1" w:styleId="Heading3Char">
    <w:name w:val="Heading 3 Char"/>
    <w:link w:val="Heading3"/>
    <w:locked/>
    <w:rsid w:val="00E53107"/>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rsid w:val="0019417D"/>
    <w:rPr>
      <w:rFonts w:asciiTheme="majorHAnsi" w:eastAsiaTheme="majorEastAsia" w:hAnsiTheme="majorHAnsi" w:cstheme="majorBidi"/>
      <w:i/>
      <w:iCs/>
      <w:color w:val="2F5496" w:themeColor="accent1" w:themeShade="BF"/>
    </w:rPr>
  </w:style>
  <w:style w:type="character" w:customStyle="1" w:styleId="Heading5Char">
    <w:name w:val="Heading 5 Char"/>
    <w:link w:val="Heading5"/>
    <w:rsid w:val="0019417D"/>
    <w:rPr>
      <w:rFonts w:asciiTheme="majorHAnsi" w:eastAsiaTheme="majorEastAsia" w:hAnsiTheme="majorHAnsi" w:cstheme="majorBidi"/>
      <w:color w:val="2F5496" w:themeColor="accent1" w:themeShade="BF"/>
    </w:rPr>
  </w:style>
  <w:style w:type="paragraph" w:styleId="ListBullet">
    <w:name w:val="List Bullet"/>
    <w:aliases w:val="List Bullet: First Level"/>
    <w:basedOn w:val="Normal"/>
    <w:rsid w:val="00E53107"/>
    <w:pPr>
      <w:tabs>
        <w:tab w:val="clear" w:pos="288"/>
        <w:tab w:val="left" w:pos="432"/>
      </w:tabs>
      <w:spacing w:after="120"/>
    </w:pPr>
  </w:style>
  <w:style w:type="character" w:customStyle="1" w:styleId="Heading6Char">
    <w:name w:val="Heading 6 Char"/>
    <w:link w:val="Heading6"/>
    <w:locked/>
    <w:rsid w:val="0019417D"/>
    <w:rPr>
      <w:rFonts w:asciiTheme="majorHAnsi" w:eastAsiaTheme="majorEastAsia" w:hAnsiTheme="majorHAnsi" w:cstheme="majorBidi"/>
      <w:color w:val="1F3763" w:themeColor="accent1" w:themeShade="7F"/>
    </w:rPr>
  </w:style>
  <w:style w:type="character" w:customStyle="1" w:styleId="Heading7Char">
    <w:name w:val="Heading 7 Char"/>
    <w:link w:val="Heading7"/>
    <w:rsid w:val="0019417D"/>
    <w:rPr>
      <w:rFonts w:asciiTheme="majorHAnsi" w:eastAsiaTheme="majorEastAsia" w:hAnsiTheme="majorHAnsi" w:cstheme="majorBidi"/>
      <w:i/>
      <w:iCs/>
      <w:color w:val="1F3763" w:themeColor="accent1" w:themeShade="7F"/>
    </w:rPr>
  </w:style>
  <w:style w:type="character" w:customStyle="1" w:styleId="Heading8Char">
    <w:name w:val="Heading 8 Char"/>
    <w:link w:val="Heading8"/>
    <w:rsid w:val="0019417D"/>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rsid w:val="0019417D"/>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rsid w:val="0019417D"/>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19417D"/>
    <w:rPr>
      <w:rFonts w:ascii="Arial" w:hAnsi="Arial"/>
      <w:b/>
      <w:bCs/>
      <w:sz w:val="32"/>
      <w:szCs w:val="32"/>
      <w:lang w:val="es-US" w:bidi="ar-SA"/>
    </w:rPr>
  </w:style>
  <w:style w:type="paragraph" w:styleId="Footer">
    <w:name w:val="footer"/>
    <w:basedOn w:val="Normal"/>
    <w:link w:val="FooterChar"/>
    <w:rsid w:val="004659E4"/>
    <w:pPr>
      <w:pBdr>
        <w:top w:val="single" w:sz="4" w:space="3" w:color="auto"/>
      </w:pBdr>
      <w:spacing w:before="480"/>
      <w:ind w:right="0"/>
    </w:pPr>
  </w:style>
  <w:style w:type="character" w:customStyle="1" w:styleId="FooterChar">
    <w:name w:val="Footer Char"/>
    <w:link w:val="Footer"/>
    <w:locked/>
    <w:rsid w:val="004659E4"/>
    <w:rPr>
      <w:rFonts w:ascii="Arial" w:hAnsi="Arial"/>
      <w:sz w:val="22"/>
      <w:szCs w:val="22"/>
      <w:lang w:val="es-US"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19417D"/>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19417D"/>
    <w:rPr>
      <w:rFonts w:ascii="Arial" w:hAnsi="Arial"/>
      <w:color w:val="000000"/>
      <w:sz w:val="22"/>
      <w:szCs w:val="24"/>
      <w:lang w:val="es-US" w:bidi="ar-SA"/>
    </w:rPr>
  </w:style>
  <w:style w:type="paragraph" w:styleId="Revision">
    <w:name w:val="Revision"/>
    <w:hidden/>
    <w:rsid w:val="00FB4FF2"/>
    <w:rPr>
      <w:rFonts w:ascii="Arial" w:eastAsia="Times New Roman" w:hAnsi="Arial"/>
      <w:lang w:bidi="ar-SA"/>
    </w:rPr>
  </w:style>
  <w:style w:type="paragraph" w:styleId="TOC1">
    <w:name w:val="toc 1"/>
    <w:basedOn w:val="Normal"/>
    <w:next w:val="Normal"/>
    <w:autoRedefine/>
    <w:uiPriority w:val="39"/>
    <w:rsid w:val="006E2640"/>
    <w:pPr>
      <w:tabs>
        <w:tab w:val="left" w:pos="576"/>
        <w:tab w:val="right" w:leader="dot" w:pos="9792"/>
      </w:tabs>
      <w:ind w:left="288" w:hanging="288"/>
    </w:pPr>
    <w:rPr>
      <w:noProof/>
    </w:rPr>
  </w:style>
  <w:style w:type="paragraph" w:styleId="TOC2">
    <w:name w:val="toc 2"/>
    <w:basedOn w:val="Normal"/>
    <w:next w:val="Normal"/>
    <w:autoRedefine/>
    <w:uiPriority w:val="39"/>
    <w:rsid w:val="007A224F"/>
    <w:pPr>
      <w:tabs>
        <w:tab w:val="clear" w:pos="288"/>
        <w:tab w:val="right" w:leader="dot" w:pos="9796"/>
      </w:tabs>
      <w:ind w:left="576" w:hanging="288"/>
    </w:pPr>
    <w:rPr>
      <w:noProof/>
    </w:rPr>
  </w:style>
  <w:style w:type="paragraph" w:customStyle="1" w:styleId="TOCHead">
    <w:name w:val="TOC Head"/>
    <w:rsid w:val="004659E4"/>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19417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customStyle="1" w:styleId="Pageheader">
    <w:name w:val="Page header"/>
    <w:basedOn w:val="Normal"/>
    <w:qFormat/>
    <w:rsid w:val="0019417D"/>
    <w:pPr>
      <w:tabs>
        <w:tab w:val="right" w:pos="9806"/>
      </w:tabs>
      <w:ind w:right="-4"/>
    </w:pPr>
    <w:rPr>
      <w:color w:val="808080"/>
      <w:sz w:val="18"/>
    </w:rPr>
  </w:style>
  <w:style w:type="character" w:styleId="PageNumber">
    <w:name w:val="page number"/>
    <w:rsid w:val="0019417D"/>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Specialnote">
    <w:name w:val="Special note"/>
    <w:basedOn w:val="Normal"/>
    <w:qFormat/>
    <w:rsid w:val="00444CF2"/>
    <w:pPr>
      <w:numPr>
        <w:numId w:val="7"/>
      </w:numPr>
    </w:pPr>
    <w:rPr>
      <w:szCs w:val="26"/>
    </w:rPr>
  </w:style>
  <w:style w:type="paragraph" w:customStyle="1" w:styleId="Tableheader">
    <w:name w:val="Table header"/>
    <w:rsid w:val="00FB09E5"/>
    <w:pPr>
      <w:spacing w:after="200" w:line="280" w:lineRule="exact"/>
      <w:ind w:right="288"/>
    </w:pPr>
    <w:rPr>
      <w:rFonts w:ascii="Arial" w:hAnsi="Arial"/>
      <w:b/>
      <w:bCs/>
      <w:szCs w:val="24"/>
      <w:lang w:val="es-US" w:bidi="ar-SA"/>
    </w:rPr>
  </w:style>
  <w:style w:type="paragraph" w:customStyle="1" w:styleId="Tabletext">
    <w:name w:val="Table text"/>
    <w:link w:val="TabletextChar"/>
    <w:qFormat/>
    <w:rsid w:val="0063082A"/>
    <w:pPr>
      <w:spacing w:after="120" w:line="280" w:lineRule="exact"/>
      <w:ind w:right="288"/>
    </w:pPr>
    <w:rPr>
      <w:rFonts w:ascii="Arial" w:eastAsia="Times New Roman" w:hAnsi="Arial"/>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4659E4"/>
    <w:pPr>
      <w:ind w:left="576"/>
    </w:pPr>
  </w:style>
  <w:style w:type="paragraph" w:customStyle="1" w:styleId="Tableheading">
    <w:name w:val="Table heading"/>
    <w:basedOn w:val="Tabletext"/>
    <w:qFormat/>
    <w:rsid w:val="002D1595"/>
    <w:rPr>
      <w:b/>
      <w:bCs/>
    </w:rPr>
  </w:style>
  <w:style w:type="paragraph" w:customStyle="1" w:styleId="Tablelistbullet">
    <w:name w:val="Table list bullet"/>
    <w:basedOn w:val="ListBullet"/>
    <w:qFormat/>
    <w:rsid w:val="00DC5D0A"/>
    <w:pPr>
      <w:tabs>
        <w:tab w:val="left" w:pos="3082"/>
        <w:tab w:val="left" w:pos="3370"/>
      </w:tabs>
      <w:spacing w:line="280" w:lineRule="exact"/>
      <w:ind w:right="0"/>
    </w:pPr>
    <w:rPr>
      <w:rFonts w:cs="Arial"/>
      <w:szCs w:val="30"/>
    </w:rPr>
  </w:style>
  <w:style w:type="paragraph" w:customStyle="1" w:styleId="Tablelistbullet2">
    <w:name w:val="Table list bullet 2"/>
    <w:basedOn w:val="Normal"/>
    <w:qFormat/>
    <w:rsid w:val="002D1595"/>
    <w:pPr>
      <w:numPr>
        <w:numId w:val="6"/>
      </w:numPr>
      <w:spacing w:after="60" w:line="280" w:lineRule="exact"/>
      <w:ind w:right="0"/>
    </w:pPr>
    <w:rPr>
      <w:rFonts w:eastAsia="Times New Roman"/>
    </w:rPr>
  </w:style>
  <w:style w:type="paragraph" w:styleId="TOCHeading">
    <w:name w:val="TOC Heading"/>
    <w:basedOn w:val="Heading1"/>
    <w:next w:val="Normal"/>
    <w:uiPriority w:val="39"/>
    <w:qFormat/>
    <w:rsid w:val="004659E4"/>
    <w:pPr>
      <w:keepNext/>
      <w:keepLines/>
      <w:pBdr>
        <w:top w:val="none" w:sz="0" w:space="0" w:color="auto"/>
      </w:pBdr>
      <w:spacing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Footertext">
    <w:name w:val="Footer text"/>
    <w:basedOn w:val="Normal"/>
    <w:qFormat/>
    <w:rsid w:val="0019417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specialnote">
    <w:name w:val="Table special note"/>
    <w:basedOn w:val="Normal"/>
    <w:qFormat/>
    <w:rsid w:val="002D1595"/>
    <w:pPr>
      <w:tabs>
        <w:tab w:val="clear" w:pos="288"/>
        <w:tab w:val="left" w:pos="360"/>
      </w:tabs>
      <w:ind w:right="0"/>
    </w:pPr>
  </w:style>
  <w:style w:type="character" w:styleId="Hyperlink">
    <w:name w:val="Hyperlink"/>
    <w:basedOn w:val="DefaultParagraphFont"/>
    <w:uiPriority w:val="99"/>
    <w:unhideWhenUsed/>
    <w:locked/>
    <w:rsid w:val="004A64F9"/>
    <w:rPr>
      <w:color w:val="0000FF"/>
      <w:u w:val="single"/>
    </w:rPr>
  </w:style>
  <w:style w:type="character" w:styleId="CommentReference">
    <w:name w:val="annotation reference"/>
    <w:basedOn w:val="DefaultParagraphFont"/>
    <w:unhideWhenUsed/>
    <w:rsid w:val="00F3145F"/>
    <w:rPr>
      <w:sz w:val="16"/>
      <w:szCs w:val="16"/>
    </w:rPr>
  </w:style>
  <w:style w:type="paragraph" w:styleId="CommentText">
    <w:name w:val="annotation text"/>
    <w:aliases w:val="Times New Roman"/>
    <w:basedOn w:val="Normal"/>
    <w:link w:val="CommentTextChar"/>
    <w:unhideWhenUsed/>
    <w:locked/>
    <w:rsid w:val="00F3145F"/>
    <w:pPr>
      <w:spacing w:line="240" w:lineRule="auto"/>
    </w:pPr>
    <w:rPr>
      <w:sz w:val="20"/>
      <w:szCs w:val="20"/>
    </w:rPr>
  </w:style>
  <w:style w:type="character" w:customStyle="1" w:styleId="CommentTextChar">
    <w:name w:val="Comment Text Char"/>
    <w:aliases w:val="Times New Roman Char"/>
    <w:basedOn w:val="DefaultParagraphFont"/>
    <w:link w:val="CommentText"/>
    <w:rsid w:val="00F3145F"/>
    <w:rPr>
      <w:rFonts w:ascii="Arial" w:hAnsi="Arial"/>
      <w:lang w:val="es-US" w:bidi="ar-SA"/>
    </w:rPr>
  </w:style>
  <w:style w:type="paragraph" w:styleId="CommentSubject">
    <w:name w:val="annotation subject"/>
    <w:basedOn w:val="CommentText"/>
    <w:next w:val="CommentText"/>
    <w:link w:val="CommentSubjectChar"/>
    <w:semiHidden/>
    <w:unhideWhenUsed/>
    <w:rsid w:val="00F3145F"/>
    <w:rPr>
      <w:b/>
      <w:bCs/>
    </w:rPr>
  </w:style>
  <w:style w:type="character" w:customStyle="1" w:styleId="CommentSubjectChar">
    <w:name w:val="Comment Subject Char"/>
    <w:basedOn w:val="CommentTextChar"/>
    <w:link w:val="CommentSubject"/>
    <w:semiHidden/>
    <w:rsid w:val="00F3145F"/>
    <w:rPr>
      <w:rFonts w:ascii="Arial" w:hAnsi="Arial"/>
      <w:b/>
      <w:bCs/>
      <w:lang w:val="es-US" w:bidi="ar-SA"/>
    </w:rPr>
  </w:style>
  <w:style w:type="paragraph" w:styleId="ListNumber2">
    <w:name w:val="List Number 2"/>
    <w:basedOn w:val="Normal"/>
    <w:uiPriority w:val="99"/>
    <w:semiHidden/>
    <w:unhideWhenUsed/>
    <w:rsid w:val="00EA1586"/>
    <w:pPr>
      <w:tabs>
        <w:tab w:val="clear" w:pos="288"/>
      </w:tabs>
      <w:ind w:left="720" w:hanging="360"/>
      <w:contextualSpacing/>
    </w:pPr>
    <w:rPr>
      <w:lang w:val="en-US"/>
    </w:rPr>
  </w:style>
  <w:style w:type="paragraph" w:styleId="ListParagraph">
    <w:name w:val="List Paragraph"/>
    <w:basedOn w:val="Normal"/>
    <w:uiPriority w:val="34"/>
    <w:qFormat/>
    <w:rsid w:val="00EA1586"/>
    <w:pPr>
      <w:tabs>
        <w:tab w:val="clear" w:pos="288"/>
      </w:tabs>
      <w:spacing w:after="160" w:line="259" w:lineRule="auto"/>
      <w:ind w:left="720" w:right="0"/>
      <w:contextualSpacing/>
    </w:pPr>
    <w:rPr>
      <w:rFonts w:asciiTheme="minorHAnsi" w:hAnsiTheme="minorHAnsi"/>
      <w:lang w:val="en-US" w:bidi="yi-Hebr"/>
    </w:rPr>
  </w:style>
  <w:style w:type="paragraph" w:customStyle="1" w:styleId="HeadingCMS">
    <w:name w:val="Heading (CMS)"/>
    <w:basedOn w:val="Normal"/>
    <w:link w:val="HeadingCMSChar"/>
    <w:qFormat/>
    <w:rsid w:val="00622156"/>
    <w:pPr>
      <w:pBdr>
        <w:top w:val="single" w:sz="4" w:space="3" w:color="auto"/>
      </w:pBdr>
      <w:tabs>
        <w:tab w:val="clear" w:pos="288"/>
      </w:tabs>
      <w:spacing w:before="360" w:line="360" w:lineRule="exact"/>
      <w:ind w:left="360" w:right="0" w:hanging="360"/>
      <w:outlineLvl w:val="0"/>
    </w:pPr>
    <w:rPr>
      <w:rFonts w:cs="Arial"/>
      <w:b/>
      <w:sz w:val="28"/>
      <w:szCs w:val="28"/>
      <w:lang w:val="en-US" w:bidi="yi-Hebr"/>
    </w:rPr>
  </w:style>
  <w:style w:type="character" w:customStyle="1" w:styleId="HeadingCMSChar">
    <w:name w:val="Heading (CMS) Char"/>
    <w:basedOn w:val="DefaultParagraphFont"/>
    <w:link w:val="HeadingCMS"/>
    <w:rsid w:val="00622156"/>
    <w:rPr>
      <w:rFonts w:ascii="Arial" w:hAnsi="Arial" w:cs="Arial"/>
      <w:b/>
      <w:sz w:val="28"/>
      <w:szCs w:val="28"/>
    </w:rPr>
  </w:style>
  <w:style w:type="paragraph" w:customStyle="1" w:styleId="RegularTextCMS">
    <w:name w:val="Regular Text (CMS)"/>
    <w:basedOn w:val="Normal"/>
    <w:link w:val="RegularTextCMSChar"/>
    <w:qFormat/>
    <w:rsid w:val="00FC02B7"/>
    <w:pPr>
      <w:tabs>
        <w:tab w:val="clear" w:pos="288"/>
      </w:tabs>
      <w:ind w:right="0"/>
    </w:pPr>
    <w:rPr>
      <w:rFonts w:cs="Arial"/>
      <w:lang w:val="en-US" w:bidi="yi-Hebr"/>
    </w:rPr>
  </w:style>
  <w:style w:type="character" w:customStyle="1" w:styleId="RegularTextCMSChar">
    <w:name w:val="Regular Text (CMS) Char"/>
    <w:basedOn w:val="DefaultParagraphFont"/>
    <w:link w:val="RegularTextCMS"/>
    <w:rsid w:val="00FC02B7"/>
    <w:rPr>
      <w:rFonts w:ascii="Arial" w:hAnsi="Arial" w:cs="Arial"/>
    </w:rPr>
  </w:style>
  <w:style w:type="paragraph" w:customStyle="1" w:styleId="ChapterTitleCMS">
    <w:name w:val="Chapter Title (CMS)"/>
    <w:basedOn w:val="Normal"/>
    <w:link w:val="ChapterTitleCMSChar"/>
    <w:qFormat/>
    <w:rsid w:val="007A224F"/>
    <w:pPr>
      <w:pBdr>
        <w:bottom w:val="single" w:sz="4" w:space="6" w:color="auto"/>
      </w:pBdr>
      <w:tabs>
        <w:tab w:val="clear" w:pos="288"/>
      </w:tabs>
      <w:spacing w:before="360" w:line="360" w:lineRule="exact"/>
      <w:ind w:right="0"/>
    </w:pPr>
    <w:rPr>
      <w:rFonts w:cs="Arial"/>
      <w:b/>
      <w:sz w:val="32"/>
      <w:szCs w:val="32"/>
      <w:lang w:val="en-US" w:bidi="yi-Hebr"/>
    </w:rPr>
  </w:style>
  <w:style w:type="character" w:customStyle="1" w:styleId="ChapterTitleCMSChar">
    <w:name w:val="Chapter Title (CMS) Char"/>
    <w:basedOn w:val="DefaultParagraphFont"/>
    <w:link w:val="ChapterTitleCMS"/>
    <w:rsid w:val="007A224F"/>
    <w:rPr>
      <w:rFonts w:ascii="Arial" w:hAnsi="Arial" w:cs="Arial"/>
      <w:b/>
      <w:sz w:val="32"/>
      <w:szCs w:val="32"/>
    </w:rPr>
  </w:style>
  <w:style w:type="paragraph" w:customStyle="1" w:styleId="TemplateTitleCMS">
    <w:name w:val="Template Title (CMS)"/>
    <w:basedOn w:val="Normal"/>
    <w:link w:val="TemplateTitleCMSChar"/>
    <w:qFormat/>
    <w:rsid w:val="00FC02B7"/>
    <w:pPr>
      <w:tabs>
        <w:tab w:val="clear" w:pos="288"/>
      </w:tabs>
      <w:spacing w:before="360" w:line="360" w:lineRule="exact"/>
      <w:ind w:right="0"/>
    </w:pPr>
    <w:rPr>
      <w:rFonts w:cs="Arial"/>
      <w:b/>
      <w:sz w:val="36"/>
      <w:szCs w:val="36"/>
      <w:lang w:val="en-US" w:bidi="yi-Hebr"/>
    </w:rPr>
  </w:style>
  <w:style w:type="character" w:customStyle="1" w:styleId="TemplateTitleCMSChar">
    <w:name w:val="Template Title (CMS) Char"/>
    <w:basedOn w:val="DefaultParagraphFont"/>
    <w:link w:val="TemplateTitleCMS"/>
    <w:rsid w:val="00FC02B7"/>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0A068E"/>
    <w:pPr>
      <w:tabs>
        <w:tab w:val="clear" w:pos="288"/>
      </w:tabs>
      <w:spacing w:before="360" w:line="360" w:lineRule="exact"/>
      <w:ind w:left="360" w:right="0" w:hanging="360"/>
    </w:pPr>
    <w:rPr>
      <w:rFonts w:cs="Arial"/>
      <w:b/>
      <w:sz w:val="28"/>
      <w:szCs w:val="28"/>
      <w:lang w:val="en-US" w:bidi="yi-Hebr"/>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0A068E"/>
    <w:rPr>
      <w:rFonts w:ascii="Arial" w:hAnsi="Arial" w:cs="Arial"/>
      <w:b/>
      <w:sz w:val="28"/>
      <w:szCs w:val="28"/>
    </w:rPr>
  </w:style>
  <w:style w:type="paragraph" w:customStyle="1" w:styleId="SubheadingCMS">
    <w:name w:val="Subheading (CMS)"/>
    <w:basedOn w:val="Normal"/>
    <w:link w:val="SubheadingCMSChar"/>
    <w:qFormat/>
    <w:rsid w:val="00ED2A71"/>
    <w:pPr>
      <w:tabs>
        <w:tab w:val="clear" w:pos="288"/>
      </w:tabs>
      <w:spacing w:after="120" w:line="320" w:lineRule="exact"/>
      <w:ind w:left="432" w:hanging="432"/>
      <w:outlineLvl w:val="1"/>
    </w:pPr>
    <w:rPr>
      <w:rFonts w:cs="Arial"/>
      <w:b/>
      <w:sz w:val="24"/>
      <w:szCs w:val="24"/>
      <w:lang w:val="en-US" w:bidi="yi-Hebr"/>
    </w:rPr>
  </w:style>
  <w:style w:type="character" w:customStyle="1" w:styleId="SubheadingCMSChar">
    <w:name w:val="Subheading (CMS) Char"/>
    <w:basedOn w:val="DefaultParagraphFont"/>
    <w:link w:val="SubheadingCMS"/>
    <w:rsid w:val="00ED2A71"/>
    <w:rPr>
      <w:rFonts w:ascii="Arial" w:hAnsi="Arial" w:cs="Arial"/>
      <w:b/>
      <w:sz w:val="24"/>
      <w:szCs w:val="24"/>
    </w:rPr>
  </w:style>
  <w:style w:type="paragraph" w:customStyle="1" w:styleId="Two-LineSubheadingCMS">
    <w:name w:val="Two-Line Subheading (CMS)"/>
    <w:basedOn w:val="Normal"/>
    <w:link w:val="Two-LineSubheadingCMSChar"/>
    <w:qFormat/>
    <w:rsid w:val="00FC02B7"/>
    <w:pPr>
      <w:tabs>
        <w:tab w:val="clear" w:pos="288"/>
      </w:tabs>
      <w:spacing w:after="120" w:line="320" w:lineRule="exact"/>
      <w:ind w:left="432" w:hanging="432"/>
      <w:outlineLvl w:val="1"/>
    </w:pPr>
    <w:rPr>
      <w:rFonts w:cs="Arial"/>
      <w:b/>
      <w:sz w:val="24"/>
      <w:szCs w:val="24"/>
      <w:lang w:val="en-US" w:bidi="yi-Hebr"/>
    </w:rPr>
  </w:style>
  <w:style w:type="character" w:customStyle="1" w:styleId="Two-LineSubheadingCMSChar">
    <w:name w:val="Two-Line Subheading (CMS) Char"/>
    <w:basedOn w:val="DefaultParagraphFont"/>
    <w:link w:val="Two-LineSubheadingCMS"/>
    <w:rsid w:val="00FC02B7"/>
    <w:rPr>
      <w:rFonts w:ascii="Arial" w:hAnsi="Arial" w:cs="Arial"/>
      <w:b/>
      <w:sz w:val="24"/>
      <w:szCs w:val="24"/>
    </w:rPr>
  </w:style>
  <w:style w:type="paragraph" w:customStyle="1" w:styleId="ClusterofDiamondsCMS">
    <w:name w:val="Cluster of Diamonds (CMS)"/>
    <w:basedOn w:val="Normal"/>
    <w:link w:val="ClusterofDiamondsCMSChar"/>
    <w:qFormat/>
    <w:rsid w:val="00FC02B7"/>
    <w:pPr>
      <w:widowControl w:val="0"/>
      <w:numPr>
        <w:numId w:val="1"/>
      </w:numPr>
      <w:tabs>
        <w:tab w:val="clear" w:pos="288"/>
      </w:tabs>
      <w:autoSpaceDE w:val="0"/>
      <w:autoSpaceDN w:val="0"/>
      <w:ind w:left="360"/>
    </w:pPr>
    <w:rPr>
      <w:rFonts w:eastAsia="Calibri" w:cs="Arial"/>
      <w:lang w:val="en-US" w:bidi="yi-Hebr"/>
    </w:rPr>
  </w:style>
  <w:style w:type="character" w:customStyle="1" w:styleId="ClusterofDiamondsCMSChar">
    <w:name w:val="Cluster of Diamonds (CMS) Char"/>
    <w:basedOn w:val="DefaultParagraphFont"/>
    <w:link w:val="ClusterofDiamondsCMS"/>
    <w:rsid w:val="00FC02B7"/>
    <w:rPr>
      <w:rFonts w:ascii="Arial" w:eastAsia="Calibri" w:hAnsi="Arial" w:cs="Arial"/>
    </w:rPr>
  </w:style>
  <w:style w:type="paragraph" w:customStyle="1" w:styleId="FirstLevelCMS">
    <w:name w:val="First Level (CMS)"/>
    <w:basedOn w:val="Normal"/>
    <w:link w:val="FirstLevelCMSChar"/>
    <w:qFormat/>
    <w:rsid w:val="00FC02B7"/>
    <w:pPr>
      <w:widowControl w:val="0"/>
      <w:numPr>
        <w:numId w:val="2"/>
      </w:numPr>
      <w:tabs>
        <w:tab w:val="clear" w:pos="288"/>
      </w:tabs>
      <w:autoSpaceDE w:val="0"/>
      <w:autoSpaceDN w:val="0"/>
    </w:pPr>
    <w:rPr>
      <w:rFonts w:eastAsia="Calibri" w:cs="Arial"/>
      <w:lang w:val="en-US" w:bidi="yi-Hebr"/>
    </w:rPr>
  </w:style>
  <w:style w:type="character" w:customStyle="1" w:styleId="FirstLevelCMSChar">
    <w:name w:val="First Level (CMS) Char"/>
    <w:basedOn w:val="DefaultParagraphFont"/>
    <w:link w:val="FirstLevelCMS"/>
    <w:rsid w:val="00FC02B7"/>
    <w:rPr>
      <w:rFonts w:ascii="Arial" w:eastAsia="Calibri" w:hAnsi="Arial" w:cs="Arial"/>
    </w:rPr>
  </w:style>
  <w:style w:type="paragraph" w:customStyle="1" w:styleId="SecondLevelCMS">
    <w:name w:val="Second Level (CMS)"/>
    <w:basedOn w:val="Normal"/>
    <w:link w:val="SecondLevelCMSChar"/>
    <w:qFormat/>
    <w:rsid w:val="00FC02B7"/>
    <w:pPr>
      <w:widowControl w:val="0"/>
      <w:numPr>
        <w:numId w:val="3"/>
      </w:numPr>
      <w:tabs>
        <w:tab w:val="clear" w:pos="288"/>
      </w:tabs>
      <w:autoSpaceDE w:val="0"/>
      <w:autoSpaceDN w:val="0"/>
      <w:ind w:left="1080"/>
    </w:pPr>
    <w:rPr>
      <w:rFonts w:eastAsia="Calibri" w:cs="Arial"/>
      <w:lang w:val="en-US" w:bidi="yi-Hebr"/>
    </w:rPr>
  </w:style>
  <w:style w:type="character" w:customStyle="1" w:styleId="SecondLevelCMSChar">
    <w:name w:val="Second Level (CMS) Char"/>
    <w:basedOn w:val="DefaultParagraphFont"/>
    <w:link w:val="SecondLevelCMS"/>
    <w:rsid w:val="00FC02B7"/>
    <w:rPr>
      <w:rFonts w:ascii="Arial" w:eastAsia="Calibri" w:hAnsi="Arial" w:cs="Arial"/>
    </w:rPr>
  </w:style>
  <w:style w:type="paragraph" w:customStyle="1" w:styleId="ThirdLevelCMS">
    <w:name w:val="Third Level (CMS)"/>
    <w:basedOn w:val="Normal"/>
    <w:link w:val="ThirdLevelCMSChar"/>
    <w:qFormat/>
    <w:rsid w:val="00FC02B7"/>
    <w:pPr>
      <w:widowControl w:val="0"/>
      <w:numPr>
        <w:numId w:val="4"/>
      </w:numPr>
      <w:tabs>
        <w:tab w:val="clear" w:pos="288"/>
        <w:tab w:val="clear" w:pos="720"/>
      </w:tabs>
      <w:autoSpaceDE w:val="0"/>
      <w:autoSpaceDN w:val="0"/>
      <w:ind w:left="1440"/>
    </w:pPr>
    <w:rPr>
      <w:rFonts w:eastAsia="Calibri" w:cs="Arial"/>
      <w:lang w:val="en-US" w:bidi="yi-Hebr"/>
    </w:rPr>
  </w:style>
  <w:style w:type="character" w:customStyle="1" w:styleId="ThirdLevelCMSChar">
    <w:name w:val="Third Level (CMS) Char"/>
    <w:basedOn w:val="DefaultParagraphFont"/>
    <w:link w:val="ThirdLevelCMS"/>
    <w:rsid w:val="00FC02B7"/>
    <w:rPr>
      <w:rFonts w:ascii="Arial" w:eastAsia="Calibri" w:hAnsi="Arial" w:cs="Arial"/>
    </w:rPr>
  </w:style>
  <w:style w:type="paragraph" w:customStyle="1" w:styleId="NumberedListsCMS">
    <w:name w:val="Numbered Lists (CMS)"/>
    <w:basedOn w:val="Normal"/>
    <w:link w:val="NumberedListsCMSChar"/>
    <w:qFormat/>
    <w:rsid w:val="00FC02B7"/>
    <w:pPr>
      <w:widowControl w:val="0"/>
      <w:numPr>
        <w:numId w:val="5"/>
      </w:numPr>
      <w:tabs>
        <w:tab w:val="clear" w:pos="288"/>
      </w:tabs>
      <w:autoSpaceDE w:val="0"/>
      <w:autoSpaceDN w:val="0"/>
      <w:ind w:left="360"/>
    </w:pPr>
    <w:rPr>
      <w:rFonts w:eastAsia="Calibri" w:cs="Arial"/>
      <w:lang w:val="en-US" w:bidi="yi-Hebr"/>
    </w:rPr>
  </w:style>
  <w:style w:type="character" w:customStyle="1" w:styleId="NumberedListsCMSChar">
    <w:name w:val="Numbered Lists (CMS) Char"/>
    <w:basedOn w:val="DefaultParagraphFont"/>
    <w:link w:val="NumberedListsCMS"/>
    <w:rsid w:val="00FC02B7"/>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FC02B7"/>
    <w:pPr>
      <w:tabs>
        <w:tab w:val="clear" w:pos="288"/>
      </w:tabs>
      <w:ind w:left="288"/>
    </w:pPr>
    <w:rPr>
      <w:rFonts w:cs="Arial"/>
      <w:lang w:val="en-US" w:bidi="yi-Hebr"/>
    </w:rPr>
  </w:style>
  <w:style w:type="character" w:customStyle="1" w:styleId="Non-bulletedtextundernumberedlistsCMSChar">
    <w:name w:val="Non-bulleted text under numbered lists (CMS) Char"/>
    <w:basedOn w:val="DefaultParagraphFont"/>
    <w:link w:val="Non-bulletedtextundernumberedlistsCMS"/>
    <w:rsid w:val="00FC02B7"/>
    <w:rPr>
      <w:rFonts w:ascii="Arial" w:hAnsi="Arial" w:cs="Arial"/>
    </w:rPr>
  </w:style>
  <w:style w:type="paragraph" w:customStyle="1" w:styleId="PlanInstructionBlueCMS">
    <w:name w:val="Plan Instruction Blue (CMS)"/>
    <w:basedOn w:val="Normal"/>
    <w:link w:val="PlanInstructionBlueCMSChar"/>
    <w:qFormat/>
    <w:rsid w:val="00FC02B7"/>
    <w:pPr>
      <w:tabs>
        <w:tab w:val="clear" w:pos="288"/>
      </w:tabs>
      <w:ind w:right="0"/>
    </w:pPr>
    <w:rPr>
      <w:rFonts w:cs="Arial"/>
      <w:color w:val="548DD4"/>
      <w:lang w:val="en-US" w:bidi="yi-Hebr"/>
    </w:rPr>
  </w:style>
  <w:style w:type="character" w:customStyle="1" w:styleId="PlanInstructionBlueCMSChar">
    <w:name w:val="Plan Instruction Blue (CMS) Char"/>
    <w:basedOn w:val="DefaultParagraphFont"/>
    <w:link w:val="PlanInstructionBlueCMS"/>
    <w:rsid w:val="00FC02B7"/>
    <w:rPr>
      <w:rFonts w:ascii="Arial" w:hAnsi="Arial" w:cs="Arial"/>
      <w:color w:val="548DD4"/>
    </w:rPr>
  </w:style>
  <w:style w:type="paragraph" w:customStyle="1" w:styleId="TOCHeadingCMS">
    <w:name w:val="TOC Heading (CMS)"/>
    <w:basedOn w:val="Normal"/>
    <w:link w:val="TOCHeadingCMSChar"/>
    <w:qFormat/>
    <w:rsid w:val="00FC02B7"/>
    <w:pPr>
      <w:tabs>
        <w:tab w:val="clear" w:pos="288"/>
        <w:tab w:val="right" w:leader="dot" w:pos="9350"/>
      </w:tabs>
      <w:ind w:left="288" w:hanging="288"/>
    </w:pPr>
    <w:rPr>
      <w:rFonts w:cs="Arial"/>
      <w:noProof/>
      <w:lang w:val="en-US" w:bidi="yi-Hebr"/>
    </w:rPr>
  </w:style>
  <w:style w:type="character" w:customStyle="1" w:styleId="TOCHeadingCMSChar">
    <w:name w:val="TOC Heading (CMS) Char"/>
    <w:basedOn w:val="DefaultParagraphFont"/>
    <w:link w:val="TOCHeadingCMS"/>
    <w:rsid w:val="00FC02B7"/>
    <w:rPr>
      <w:rFonts w:ascii="Arial" w:hAnsi="Arial" w:cs="Arial"/>
      <w:noProof/>
    </w:rPr>
  </w:style>
  <w:style w:type="paragraph" w:customStyle="1" w:styleId="TOCSubheadingCMS">
    <w:name w:val="TOC Subheading (CMS)"/>
    <w:basedOn w:val="Normal"/>
    <w:link w:val="TOCSubheadingCMSChar"/>
    <w:qFormat/>
    <w:rsid w:val="00FC02B7"/>
    <w:pPr>
      <w:tabs>
        <w:tab w:val="clear" w:pos="288"/>
        <w:tab w:val="right" w:leader="dot" w:pos="9350"/>
      </w:tabs>
      <w:ind w:left="288" w:firstLine="432"/>
    </w:pPr>
    <w:rPr>
      <w:rFonts w:cs="Arial"/>
      <w:noProof/>
      <w:lang w:val="en-US" w:bidi="yi-Hebr"/>
    </w:rPr>
  </w:style>
  <w:style w:type="character" w:customStyle="1" w:styleId="TOCSubheadingCMSChar">
    <w:name w:val="TOC Subheading (CMS) Char"/>
    <w:basedOn w:val="DefaultParagraphFont"/>
    <w:link w:val="TOCSubheadingCMS"/>
    <w:rsid w:val="00FC02B7"/>
    <w:rPr>
      <w:rFonts w:ascii="Arial" w:hAnsi="Arial" w:cs="Arial"/>
      <w:noProof/>
    </w:rPr>
  </w:style>
  <w:style w:type="paragraph" w:customStyle="1" w:styleId="ClusterofDiamondsCMSNEW">
    <w:name w:val="Cluster of Diamonds (CMS NEW)"/>
    <w:qFormat/>
    <w:rsid w:val="009045B5"/>
    <w:pPr>
      <w:numPr>
        <w:numId w:val="9"/>
      </w:numPr>
      <w:tabs>
        <w:tab w:val="clear" w:pos="1492"/>
      </w:tabs>
      <w:spacing w:after="200" w:line="300" w:lineRule="exact"/>
      <w:ind w:left="360" w:right="720"/>
    </w:pPr>
    <w:rPr>
      <w:rFonts w:ascii="Arial" w:hAnsi="Arial" w:cs="Arial"/>
      <w:noProof/>
      <w:lang w:val="es-US" w:bidi="ar-SA"/>
    </w:rPr>
  </w:style>
  <w:style w:type="paragraph" w:customStyle="1" w:styleId="FirstLevelBulletsCMSNEW">
    <w:name w:val="First Level Bullets (CMS NEW)"/>
    <w:link w:val="FirstLevelBulletsCMSNEWChar"/>
    <w:qFormat/>
    <w:rsid w:val="009045B5"/>
    <w:pPr>
      <w:numPr>
        <w:numId w:val="10"/>
      </w:numPr>
      <w:spacing w:after="200" w:line="300" w:lineRule="exact"/>
      <w:ind w:right="720"/>
    </w:pPr>
    <w:rPr>
      <w:rFonts w:ascii="Arial" w:hAnsi="Arial" w:cs="Arial"/>
      <w:noProof/>
      <w:lang w:val="es-US" w:bidi="ar-SA"/>
    </w:rPr>
  </w:style>
  <w:style w:type="character" w:customStyle="1" w:styleId="FirstLevelBulletsCMSNEWChar">
    <w:name w:val="First Level Bullets (CMS NEW) Char"/>
    <w:basedOn w:val="DefaultParagraphFont"/>
    <w:link w:val="FirstLevelBulletsCMSNEW"/>
    <w:rsid w:val="009045B5"/>
    <w:rPr>
      <w:rFonts w:ascii="Arial" w:hAnsi="Arial" w:cs="Arial"/>
      <w:noProof/>
      <w:lang w:val="es-US" w:bidi="ar-SA"/>
    </w:rPr>
  </w:style>
  <w:style w:type="paragraph" w:customStyle="1" w:styleId="CH4ChartRegularTextCMSNEW">
    <w:name w:val="CH4 Chart Regular Text (CMS NEW)"/>
    <w:link w:val="CH4ChartRegularTextCMSNEWChar"/>
    <w:qFormat/>
    <w:rsid w:val="00D84FC4"/>
    <w:pPr>
      <w:spacing w:after="120" w:line="280" w:lineRule="exact"/>
      <w:ind w:right="288"/>
    </w:pPr>
    <w:rPr>
      <w:rFonts w:ascii="Arial" w:hAnsi="Arial" w:cs="Arial"/>
      <w:noProof/>
      <w:lang w:val="es-US" w:bidi="ar-SA"/>
    </w:rPr>
  </w:style>
  <w:style w:type="character" w:customStyle="1" w:styleId="CH4ChartRegularTextCMSNEWChar">
    <w:name w:val="CH4 Chart Regular Text (CMS NEW) Char"/>
    <w:basedOn w:val="DefaultParagraphFont"/>
    <w:link w:val="CH4ChartRegularTextCMSNEW"/>
    <w:rsid w:val="00D84FC4"/>
    <w:rPr>
      <w:rFonts w:ascii="Arial" w:hAnsi="Arial" w:cs="Arial"/>
      <w:noProof/>
      <w:lang w:val="es-US" w:bidi="ar-SA"/>
    </w:rPr>
  </w:style>
  <w:style w:type="paragraph" w:customStyle="1" w:styleId="CH4ChartFirstLevelBulletsCMSNEW">
    <w:name w:val="CH4 Chart First Level Bullets (CMS NEW)"/>
    <w:link w:val="CH4ChartFirstLevelBulletsCMSNEWChar"/>
    <w:qFormat/>
    <w:rsid w:val="00D84FC4"/>
    <w:pPr>
      <w:numPr>
        <w:numId w:val="11"/>
      </w:numPr>
      <w:spacing w:after="120" w:line="280" w:lineRule="exact"/>
      <w:ind w:left="432" w:right="288"/>
    </w:pPr>
    <w:rPr>
      <w:rFonts w:ascii="Arial" w:hAnsi="Arial" w:cs="Arial"/>
      <w:noProof/>
      <w:lang w:val="es-US" w:bidi="ar-SA"/>
    </w:rPr>
  </w:style>
  <w:style w:type="character" w:customStyle="1" w:styleId="CH4ChartFirstLevelBulletsCMSNEWChar">
    <w:name w:val="CH4 Chart First Level Bullets (CMS NEW) Char"/>
    <w:basedOn w:val="DefaultParagraphFont"/>
    <w:link w:val="CH4ChartFirstLevelBulletsCMSNEW"/>
    <w:rsid w:val="00D84FC4"/>
    <w:rPr>
      <w:rFonts w:ascii="Arial" w:hAnsi="Arial" w:cs="Arial"/>
      <w:noProof/>
      <w:lang w:val="es-US" w:bidi="ar-SA"/>
    </w:rPr>
  </w:style>
  <w:style w:type="paragraph" w:customStyle="1" w:styleId="StyleCH4ChartRegularTextCMSNEWBold">
    <w:name w:val="Style CH4 Chart Regular Text (CMS NEW) + Bold"/>
    <w:basedOn w:val="CH4ChartRegularTextCMSNEW"/>
    <w:rsid w:val="00D84FC4"/>
    <w:pPr>
      <w:spacing w:after="200"/>
    </w:pPr>
    <w:rPr>
      <w:b/>
      <w:bCs/>
    </w:rPr>
  </w:style>
  <w:style w:type="paragraph" w:customStyle="1" w:styleId="TablelistbulletFirstLevel">
    <w:name w:val="Table list bullet: First Level"/>
    <w:basedOn w:val="ListBullet"/>
    <w:qFormat/>
    <w:rsid w:val="009A51F1"/>
    <w:pPr>
      <w:numPr>
        <w:numId w:val="13"/>
      </w:numPr>
      <w:tabs>
        <w:tab w:val="clear" w:pos="432"/>
      </w:tabs>
      <w:spacing w:line="280" w:lineRule="exact"/>
      <w:ind w:right="288"/>
    </w:pPr>
    <w:rPr>
      <w:rFonts w:eastAsia="Calibri" w:cs="Times New Roman"/>
      <w:lang w:val="en-US"/>
    </w:rPr>
  </w:style>
  <w:style w:type="paragraph" w:customStyle="1" w:styleId="Sectionheading">
    <w:name w:val="Section heading"/>
    <w:basedOn w:val="Heading1"/>
    <w:qFormat/>
    <w:rsid w:val="00F2273B"/>
    <w:rPr>
      <w:rFonts w:eastAsia="Calibri" w:cs="Times New Roman"/>
      <w:szCs w:val="28"/>
    </w:rPr>
  </w:style>
  <w:style w:type="paragraph" w:customStyle="1" w:styleId="ListBulletTable">
    <w:name w:val="List Bullet Table"/>
    <w:basedOn w:val="ListBullet"/>
    <w:qFormat/>
    <w:rsid w:val="00A4725F"/>
    <w:pPr>
      <w:spacing w:line="280" w:lineRule="exact"/>
      <w:ind w:right="288"/>
    </w:pPr>
  </w:style>
  <w:style w:type="character" w:customStyle="1" w:styleId="TabletextChar">
    <w:name w:val="Table text Char"/>
    <w:basedOn w:val="DefaultParagraphFont"/>
    <w:link w:val="Tabletext"/>
    <w:rsid w:val="00175D15"/>
    <w:rPr>
      <w:rFonts w:ascii="Arial" w:eastAsia="Times New Roman" w:hAnsi="Arial"/>
      <w:lang w:val="es-US" w:bidi="ar-SA"/>
    </w:rPr>
  </w:style>
  <w:style w:type="character" w:styleId="FollowedHyperlink">
    <w:name w:val="FollowedHyperlink"/>
    <w:basedOn w:val="DefaultParagraphFont"/>
    <w:semiHidden/>
    <w:unhideWhenUsed/>
    <w:rsid w:val="004A64F9"/>
    <w:rPr>
      <w:color w:val="954F72" w:themeColor="followedHyperlink"/>
      <w:u w:val="single"/>
    </w:rPr>
  </w:style>
  <w:style w:type="character" w:customStyle="1" w:styleId="UnresolvedMention">
    <w:name w:val="Unresolved Mention"/>
    <w:basedOn w:val="DefaultParagraphFont"/>
    <w:uiPriority w:val="99"/>
    <w:semiHidden/>
    <w:unhideWhenUsed/>
    <w:rsid w:val="00B05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4091">
      <w:bodyDiv w:val="1"/>
      <w:marLeft w:val="0"/>
      <w:marRight w:val="0"/>
      <w:marTop w:val="0"/>
      <w:marBottom w:val="0"/>
      <w:divBdr>
        <w:top w:val="none" w:sz="0" w:space="0" w:color="auto"/>
        <w:left w:val="none" w:sz="0" w:space="0" w:color="auto"/>
        <w:bottom w:val="none" w:sz="0" w:space="0" w:color="auto"/>
        <w:right w:val="none" w:sz="0" w:space="0" w:color="auto"/>
      </w:divBdr>
    </w:div>
    <w:div w:id="301859382">
      <w:bodyDiv w:val="1"/>
      <w:marLeft w:val="0"/>
      <w:marRight w:val="0"/>
      <w:marTop w:val="0"/>
      <w:marBottom w:val="0"/>
      <w:divBdr>
        <w:top w:val="none" w:sz="0" w:space="0" w:color="auto"/>
        <w:left w:val="none" w:sz="0" w:space="0" w:color="auto"/>
        <w:bottom w:val="none" w:sz="0" w:space="0" w:color="auto"/>
        <w:right w:val="none" w:sz="0" w:space="0" w:color="auto"/>
      </w:divBdr>
    </w:div>
    <w:div w:id="400174888">
      <w:bodyDiv w:val="1"/>
      <w:marLeft w:val="0"/>
      <w:marRight w:val="0"/>
      <w:marTop w:val="0"/>
      <w:marBottom w:val="0"/>
      <w:divBdr>
        <w:top w:val="none" w:sz="0" w:space="0" w:color="auto"/>
        <w:left w:val="none" w:sz="0" w:space="0" w:color="auto"/>
        <w:bottom w:val="none" w:sz="0" w:space="0" w:color="auto"/>
        <w:right w:val="none" w:sz="0" w:space="0" w:color="auto"/>
      </w:divBdr>
    </w:div>
    <w:div w:id="446894688">
      <w:bodyDiv w:val="1"/>
      <w:marLeft w:val="0"/>
      <w:marRight w:val="0"/>
      <w:marTop w:val="0"/>
      <w:marBottom w:val="0"/>
      <w:divBdr>
        <w:top w:val="none" w:sz="0" w:space="0" w:color="auto"/>
        <w:left w:val="none" w:sz="0" w:space="0" w:color="auto"/>
        <w:bottom w:val="none" w:sz="0" w:space="0" w:color="auto"/>
        <w:right w:val="none" w:sz="0" w:space="0" w:color="auto"/>
      </w:divBdr>
    </w:div>
    <w:div w:id="566300963">
      <w:bodyDiv w:val="1"/>
      <w:marLeft w:val="0"/>
      <w:marRight w:val="0"/>
      <w:marTop w:val="0"/>
      <w:marBottom w:val="0"/>
      <w:divBdr>
        <w:top w:val="none" w:sz="0" w:space="0" w:color="auto"/>
        <w:left w:val="none" w:sz="0" w:space="0" w:color="auto"/>
        <w:bottom w:val="none" w:sz="0" w:space="0" w:color="auto"/>
        <w:right w:val="none" w:sz="0" w:space="0" w:color="auto"/>
      </w:divBdr>
    </w:div>
    <w:div w:id="608244519">
      <w:bodyDiv w:val="1"/>
      <w:marLeft w:val="0"/>
      <w:marRight w:val="0"/>
      <w:marTop w:val="0"/>
      <w:marBottom w:val="0"/>
      <w:divBdr>
        <w:top w:val="none" w:sz="0" w:space="0" w:color="auto"/>
        <w:left w:val="none" w:sz="0" w:space="0" w:color="auto"/>
        <w:bottom w:val="none" w:sz="0" w:space="0" w:color="auto"/>
        <w:right w:val="none" w:sz="0" w:space="0" w:color="auto"/>
      </w:divBdr>
    </w:div>
    <w:div w:id="764496256">
      <w:bodyDiv w:val="1"/>
      <w:marLeft w:val="0"/>
      <w:marRight w:val="0"/>
      <w:marTop w:val="0"/>
      <w:marBottom w:val="0"/>
      <w:divBdr>
        <w:top w:val="none" w:sz="0" w:space="0" w:color="auto"/>
        <w:left w:val="none" w:sz="0" w:space="0" w:color="auto"/>
        <w:bottom w:val="none" w:sz="0" w:space="0" w:color="auto"/>
        <w:right w:val="none" w:sz="0" w:space="0" w:color="auto"/>
      </w:divBdr>
    </w:div>
    <w:div w:id="937523173">
      <w:bodyDiv w:val="1"/>
      <w:marLeft w:val="0"/>
      <w:marRight w:val="0"/>
      <w:marTop w:val="0"/>
      <w:marBottom w:val="0"/>
      <w:divBdr>
        <w:top w:val="none" w:sz="0" w:space="0" w:color="auto"/>
        <w:left w:val="none" w:sz="0" w:space="0" w:color="auto"/>
        <w:bottom w:val="none" w:sz="0" w:space="0" w:color="auto"/>
        <w:right w:val="none" w:sz="0" w:space="0" w:color="auto"/>
      </w:divBdr>
    </w:div>
    <w:div w:id="95656994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5857015">
      <w:bodyDiv w:val="1"/>
      <w:marLeft w:val="0"/>
      <w:marRight w:val="0"/>
      <w:marTop w:val="0"/>
      <w:marBottom w:val="0"/>
      <w:divBdr>
        <w:top w:val="none" w:sz="0" w:space="0" w:color="auto"/>
        <w:left w:val="none" w:sz="0" w:space="0" w:color="auto"/>
        <w:bottom w:val="none" w:sz="0" w:space="0" w:color="auto"/>
        <w:right w:val="none" w:sz="0" w:space="0" w:color="auto"/>
      </w:divBdr>
    </w:div>
    <w:div w:id="1250385744">
      <w:bodyDiv w:val="1"/>
      <w:marLeft w:val="0"/>
      <w:marRight w:val="0"/>
      <w:marTop w:val="0"/>
      <w:marBottom w:val="0"/>
      <w:divBdr>
        <w:top w:val="none" w:sz="0" w:space="0" w:color="auto"/>
        <w:left w:val="none" w:sz="0" w:space="0" w:color="auto"/>
        <w:bottom w:val="none" w:sz="0" w:space="0" w:color="auto"/>
        <w:right w:val="none" w:sz="0" w:space="0" w:color="auto"/>
      </w:divBdr>
    </w:div>
    <w:div w:id="1571427166">
      <w:bodyDiv w:val="1"/>
      <w:marLeft w:val="0"/>
      <w:marRight w:val="0"/>
      <w:marTop w:val="0"/>
      <w:marBottom w:val="0"/>
      <w:divBdr>
        <w:top w:val="none" w:sz="0" w:space="0" w:color="auto"/>
        <w:left w:val="none" w:sz="0" w:space="0" w:color="auto"/>
        <w:bottom w:val="none" w:sz="0" w:space="0" w:color="auto"/>
        <w:right w:val="none" w:sz="0" w:space="0" w:color="auto"/>
      </w:divBdr>
    </w:div>
    <w:div w:id="1926499259">
      <w:bodyDiv w:val="1"/>
      <w:marLeft w:val="0"/>
      <w:marRight w:val="0"/>
      <w:marTop w:val="0"/>
      <w:marBottom w:val="0"/>
      <w:divBdr>
        <w:top w:val="none" w:sz="0" w:space="0" w:color="auto"/>
        <w:left w:val="none" w:sz="0" w:space="0" w:color="auto"/>
        <w:bottom w:val="none" w:sz="0" w:space="0" w:color="auto"/>
        <w:right w:val="none" w:sz="0" w:space="0" w:color="auto"/>
      </w:divBdr>
    </w:div>
    <w:div w:id="1964342951">
      <w:bodyDiv w:val="1"/>
      <w:marLeft w:val="0"/>
      <w:marRight w:val="0"/>
      <w:marTop w:val="0"/>
      <w:marBottom w:val="0"/>
      <w:divBdr>
        <w:top w:val="none" w:sz="0" w:space="0" w:color="auto"/>
        <w:left w:val="none" w:sz="0" w:space="0" w:color="auto"/>
        <w:bottom w:val="none" w:sz="0" w:space="0" w:color="auto"/>
        <w:right w:val="none" w:sz="0" w:space="0" w:color="auto"/>
      </w:divBdr>
    </w:div>
    <w:div w:id="2051954682">
      <w:bodyDiv w:val="1"/>
      <w:marLeft w:val="0"/>
      <w:marRight w:val="0"/>
      <w:marTop w:val="0"/>
      <w:marBottom w:val="0"/>
      <w:divBdr>
        <w:top w:val="none" w:sz="0" w:space="0" w:color="auto"/>
        <w:left w:val="none" w:sz="0" w:space="0" w:color="auto"/>
        <w:bottom w:val="none" w:sz="0" w:space="0" w:color="auto"/>
        <w:right w:val="none" w:sz="0" w:space="0" w:color="auto"/>
      </w:divBdr>
    </w:div>
    <w:div w:id="205449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sites/default/files/2018-09/11435-Are-You-an-Inpatient-or-Outpatient.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0C602-5F8A-4FC8-B7EA-28FEF1C145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3.xml><?xml version="1.0" encoding="utf-8"?>
<ds:datastoreItem xmlns:ds="http://schemas.openxmlformats.org/officeDocument/2006/customXml" ds:itemID="{CCD2C0E9-49A9-4CC8-A631-07809C09B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2A4110-BE79-4111-B8B3-7558D76A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10866</Words>
  <Characters>61938</Characters>
  <Application>Microsoft Office Word</Application>
  <DocSecurity>0</DocSecurity>
  <Lines>516</Lines>
  <Paragraphs>145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Hewlett-Packard Company</Company>
  <LinksUpToDate>false</LinksUpToDate>
  <CharactersWithSpaces>72659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(Spanish) Chapter 4: Benefits Chart</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2019-06-19T07:54:00Z</cp:lastPrinted>
  <dcterms:created xsi:type="dcterms:W3CDTF">2019-07-25T11:30:00Z</dcterms:created>
  <dcterms:modified xsi:type="dcterms:W3CDTF">2019-07-25T11:30:00Z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-1014389304</vt:i4>
  </property>
  <property fmtid="{D5CDD505-2E9C-101B-9397-08002B2CF9AE}" pid="4" name="_EmailSubject">
    <vt:lpwstr>CH 4: OH Materials for Spanish translation</vt:lpwstr>
  </property>
  <property fmtid="{D5CDD505-2E9C-101B-9397-08002B2CF9AE}" pid="5" name="_AuthorEmail">
    <vt:lpwstr>andres.hardouin1@cms.hhs.gov</vt:lpwstr>
  </property>
  <property fmtid="{D5CDD505-2E9C-101B-9397-08002B2CF9AE}" pid="6" name="_AuthorEmailDisplayName">
    <vt:lpwstr>Hardouin, Andres (CMS/OC)</vt:lpwstr>
  </property>
  <property fmtid="{D5CDD505-2E9C-101B-9397-08002B2CF9AE}" pid="7" name="_PreviousAdHocReviewCycleID">
    <vt:i4>778499190</vt:i4>
  </property>
  <property fmtid="{D5CDD505-2E9C-101B-9397-08002B2CF9AE}" pid="8" name="_ReviewingToolsShownOnce">
    <vt:lpwstr/>
  </property>
  <property fmtid="{D5CDD505-2E9C-101B-9397-08002B2CF9AE}" pid="9" name="ContentTypeId">
    <vt:lpwstr>0x01010068154FB71461F44484D5BD9F507C26AD</vt:lpwstr>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ies>
</file>