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50EB45D1" w:rsidR="00D80D80" w:rsidRPr="00F06D30" w:rsidRDefault="00D80D80" w:rsidP="00282829">
      <w:pPr>
        <w:pStyle w:val="ChapterTitleCMSNEW"/>
        <w:outlineLvl w:val="9"/>
      </w:pPr>
      <w:bookmarkStart w:id="0" w:name="_Toc110591471"/>
      <w:bookmarkStart w:id="1" w:name="_GoBack"/>
      <w:bookmarkEnd w:id="1"/>
      <w:r w:rsidRPr="00F06D30">
        <w:t xml:space="preserve">Capítulo 11: </w:t>
      </w:r>
      <w:bookmarkEnd w:id="0"/>
      <w:r w:rsidRPr="00F06D30">
        <w:t>Avisos legales</w:t>
      </w:r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</w:p>
    <w:p w14:paraId="705AD220" w14:textId="77777777" w:rsidR="0018678E" w:rsidRPr="00F06D30" w:rsidRDefault="0018678E" w:rsidP="00A3584B">
      <w:pPr>
        <w:pStyle w:val="IntroductionTableofContentsInstructions"/>
      </w:pPr>
      <w:r w:rsidRPr="00F06D30">
        <w:t>Introducción</w:t>
      </w:r>
    </w:p>
    <w:p w14:paraId="089B2D09" w14:textId="6F34EB51" w:rsidR="0018678E" w:rsidRPr="0018678E" w:rsidRDefault="0018678E" w:rsidP="001316AD">
      <w:pPr>
        <w:spacing w:before="0"/>
        <w:ind w:right="0"/>
        <w:rPr>
          <w:rStyle w:val="Planinstructions"/>
          <w:rFonts w:eastAsia="Arial"/>
          <w:i w:val="0"/>
          <w:color w:val="auto"/>
          <w:lang w:val="es-ES"/>
        </w:rPr>
      </w:pPr>
      <w:r w:rsidRPr="0018678E">
        <w:rPr>
          <w:rFonts w:ascii="Arial" w:eastAsia="Arial" w:hAnsi="Arial" w:cs="Arial"/>
          <w:lang w:val="es-ES"/>
        </w:rPr>
        <w:t xml:space="preserve">Este capítulo incluye avisos legales que pueden aplicar a su </w:t>
      </w:r>
      <w:r>
        <w:rPr>
          <w:rFonts w:ascii="Arial" w:eastAsia="Arial" w:hAnsi="Arial" w:cs="Arial"/>
          <w:lang w:val="es-ES"/>
        </w:rPr>
        <w:t>participación</w:t>
      </w:r>
      <w:r w:rsidRPr="0018678E">
        <w:rPr>
          <w:rFonts w:ascii="Arial" w:eastAsia="Arial" w:hAnsi="Arial" w:cs="Arial"/>
          <w:lang w:val="es-ES"/>
        </w:rPr>
        <w:t xml:space="preserve"> en &lt;plan name&gt;. </w:t>
      </w:r>
      <w:r w:rsidR="00CC28A4">
        <w:rPr>
          <w:rFonts w:ascii="Arial" w:eastAsia="Arial" w:hAnsi="Arial" w:cs="Arial"/>
          <w:lang w:val="es-ES"/>
        </w:rPr>
        <w:t>Términos clave</w:t>
      </w:r>
      <w:r w:rsidRPr="0018678E">
        <w:rPr>
          <w:rFonts w:ascii="Arial" w:eastAsia="Arial" w:hAnsi="Arial" w:cs="Arial"/>
          <w:lang w:val="es-ES"/>
        </w:rPr>
        <w:t xml:space="preserve"> y sus definiciones s</w:t>
      </w:r>
      <w:r w:rsidR="00241761">
        <w:rPr>
          <w:rFonts w:ascii="Arial" w:eastAsia="Arial" w:hAnsi="Arial" w:cs="Arial"/>
          <w:lang w:val="es-ES"/>
        </w:rPr>
        <w:t>e encuentran en orden alfabético</w:t>
      </w:r>
      <w:r w:rsidRPr="0018678E">
        <w:rPr>
          <w:rFonts w:ascii="Arial" w:eastAsia="Arial" w:hAnsi="Arial" w:cs="Arial"/>
          <w:lang w:val="es-ES"/>
        </w:rPr>
        <w:t xml:space="preserve"> en el último capítulo del </w:t>
      </w:r>
      <w:r w:rsidR="00010015" w:rsidRPr="00010015">
        <w:rPr>
          <w:rFonts w:ascii="Arial" w:eastAsia="Arial" w:hAnsi="Arial" w:cs="Arial"/>
          <w:i/>
          <w:iCs/>
          <w:lang w:val="es-ES"/>
        </w:rPr>
        <w:t>Manual del miembro</w:t>
      </w:r>
      <w:r w:rsidRPr="0018678E">
        <w:rPr>
          <w:rFonts w:ascii="Arial" w:eastAsia="Arial" w:hAnsi="Arial" w:cs="Arial"/>
          <w:lang w:val="es-ES"/>
        </w:rPr>
        <w:t>.</w:t>
      </w:r>
    </w:p>
    <w:p w14:paraId="25D59DEE" w14:textId="4B86ACAC" w:rsidR="00E75889" w:rsidRPr="008542C6" w:rsidRDefault="28880738" w:rsidP="00BE3302">
      <w:pPr>
        <w:pStyle w:val="RegularTextCMSNEW"/>
        <w:rPr>
          <w:rStyle w:val="Planinstructions"/>
          <w:lang w:val="en-US"/>
        </w:rPr>
      </w:pPr>
      <w:r w:rsidRPr="008542C6">
        <w:rPr>
          <w:rStyle w:val="Planinstructions"/>
          <w:i w:val="0"/>
          <w:lang w:val="en-US"/>
        </w:rPr>
        <w:t>[</w:t>
      </w:r>
      <w:r w:rsidRPr="008542C6">
        <w:rPr>
          <w:rStyle w:val="Planinstructions"/>
          <w:b/>
          <w:bCs/>
          <w:lang w:val="en-US"/>
        </w:rPr>
        <w:t>Note</w:t>
      </w:r>
      <w:r w:rsidRPr="008542C6">
        <w:rPr>
          <w:rStyle w:val="Planinstructions"/>
          <w:lang w:val="en-US"/>
        </w:rPr>
        <w:t>: You may include other legal notices, such as a notice of member non-liability, a notice about third-party liability, or a nondiscrimination notice under Section 1557 of the Affordable Care Act. Such notices may be added only if they conform to Medicare laws and regulations.</w:t>
      </w:r>
      <w:r w:rsidRPr="008542C6">
        <w:rPr>
          <w:rStyle w:val="Planinstructions"/>
          <w:i w:val="0"/>
          <w:lang w:val="en-US"/>
        </w:rPr>
        <w:t>]</w:t>
      </w:r>
      <w:r w:rsidRPr="008542C6">
        <w:rPr>
          <w:rStyle w:val="Planinstructions"/>
          <w:lang w:val="en-US"/>
        </w:rPr>
        <w:t xml:space="preserve"> </w:t>
      </w:r>
    </w:p>
    <w:p w14:paraId="0A37501D" w14:textId="1F15B067" w:rsidR="00AB0982" w:rsidRPr="0018678E" w:rsidRDefault="00E75889" w:rsidP="00F7343D">
      <w:pPr>
        <w:pStyle w:val="RegularTextCMSNEW"/>
        <w:rPr>
          <w:rStyle w:val="PlanInstructions0"/>
          <w:i w:val="0"/>
          <w:lang w:val="en-US"/>
        </w:rPr>
      </w:pPr>
      <w:r w:rsidRPr="00F36C25">
        <w:rPr>
          <w:rStyle w:val="PlanInstructions0"/>
          <w:i w:val="0"/>
          <w:lang w:val="en-US"/>
        </w:rPr>
        <w:t>[</w:t>
      </w:r>
      <w:r w:rsidRPr="00F36C25">
        <w:rPr>
          <w:rStyle w:val="PlanInstructions0"/>
          <w:lang w:val="en-US"/>
        </w:rPr>
        <w:t>Plans should refer members to other parts of the handbook using the appropriate chapter number, section, and/or page number. For example, "</w:t>
      </w:r>
      <w:r w:rsidR="00F36C25" w:rsidRPr="00F36C25">
        <w:rPr>
          <w:rStyle w:val="PlanInstructions0"/>
          <w:lang w:val="en-US"/>
        </w:rPr>
        <w:t>ver Capítulo 9, Sección A, página 1</w:t>
      </w:r>
      <w:r w:rsidRPr="00F36C25">
        <w:rPr>
          <w:rStyle w:val="PlanInstructions0"/>
          <w:lang w:val="en-US"/>
        </w:rPr>
        <w:t>"</w:t>
      </w:r>
      <w:r w:rsidR="00F36C25">
        <w:rPr>
          <w:rStyle w:val="PlanInstructions0"/>
          <w:lang w:val="en-US"/>
        </w:rPr>
        <w:t xml:space="preserve">. </w:t>
      </w:r>
      <w:r w:rsidRPr="00F36C25">
        <w:rPr>
          <w:rStyle w:val="PlanInstructions0"/>
          <w:lang w:val="en-US"/>
        </w:rPr>
        <w:t xml:space="preserve">An instruction </w:t>
      </w:r>
      <w:r w:rsidRPr="00D31335">
        <w:rPr>
          <w:rStyle w:val="PlanInstructions0"/>
          <w:i w:val="0"/>
          <w:lang w:val="en-US"/>
        </w:rPr>
        <w:t>[</w:t>
      </w:r>
      <w:r w:rsidRPr="00F36C25">
        <w:rPr>
          <w:rStyle w:val="PlanInstructions0"/>
          <w:lang w:val="en-US"/>
        </w:rPr>
        <w:t>plans may insert reference, as applicable</w:t>
      </w:r>
      <w:r w:rsidRPr="00D31335">
        <w:rPr>
          <w:rStyle w:val="PlanInstructions0"/>
          <w:i w:val="0"/>
          <w:lang w:val="en-US"/>
        </w:rPr>
        <w:t>]</w:t>
      </w:r>
      <w:r w:rsidRPr="00F36C25">
        <w:rPr>
          <w:rStyle w:val="PlanInstructions0"/>
          <w:lang w:val="en-US"/>
        </w:rPr>
        <w:t xml:space="preserve"> is listed next to each cross reference throughout the </w:t>
      </w:r>
      <w:bookmarkStart w:id="8" w:name="_Toc339012455"/>
      <w:bookmarkEnd w:id="2"/>
      <w:bookmarkEnd w:id="3"/>
      <w:bookmarkEnd w:id="4"/>
      <w:bookmarkEnd w:id="5"/>
      <w:bookmarkEnd w:id="6"/>
      <w:bookmarkEnd w:id="7"/>
      <w:r w:rsidR="0018678E">
        <w:rPr>
          <w:rStyle w:val="PlanInstructions0"/>
          <w:lang w:val="en-US"/>
        </w:rPr>
        <w:t>handbook</w:t>
      </w:r>
      <w:r w:rsidR="0018678E">
        <w:rPr>
          <w:rStyle w:val="PlanInstructions0"/>
          <w:i w:val="0"/>
          <w:lang w:val="en-US"/>
        </w:rPr>
        <w:t>.]</w:t>
      </w:r>
    </w:p>
    <w:p w14:paraId="5D3815C1" w14:textId="61104829" w:rsidR="0018678E" w:rsidRPr="0018678E" w:rsidRDefault="0018678E" w:rsidP="00F7343D">
      <w:pPr>
        <w:pStyle w:val="RegularTextCMSNEW"/>
        <w:rPr>
          <w:lang w:val="en-US"/>
        </w:rPr>
      </w:pPr>
      <w:bookmarkStart w:id="9" w:name="_Hlk503515176"/>
      <w:r w:rsidRPr="0018678E">
        <w:rPr>
          <w:rFonts w:eastAsia="Arial Unicode MS" w:cs="Arial Unicode MS"/>
          <w:color w:val="548DD4"/>
          <w:u w:color="000000"/>
          <w:lang w:val="en-US"/>
        </w:rPr>
        <w:t>[</w:t>
      </w:r>
      <w:r w:rsidRPr="0018678E">
        <w:rPr>
          <w:rFonts w:eastAsia="Arial Unicode MS" w:cs="Arial Unicode MS"/>
          <w:i/>
          <w:color w:val="548DD4"/>
          <w:u w:color="000000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18678E">
        <w:rPr>
          <w:rFonts w:eastAsia="Arial Unicode MS" w:cs="Arial Unicode MS"/>
          <w:color w:val="548DD4"/>
          <w:u w:color="000000"/>
          <w:lang w:val="en-US"/>
        </w:rPr>
        <w:t>]</w:t>
      </w:r>
      <w:bookmarkEnd w:id="9"/>
    </w:p>
    <w:sdt>
      <w:sdtPr>
        <w:rPr>
          <w:rFonts w:asciiTheme="minorHAnsi" w:hAnsiTheme="minorHAnsi" w:cstheme="minorBidi"/>
          <w:b w:val="0"/>
          <w:noProof w:val="0"/>
          <w:sz w:val="22"/>
          <w:lang w:eastAsia="es-US"/>
        </w:rPr>
        <w:id w:val="179363347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2093CF9" w14:textId="62A8BC9A" w:rsidR="00F7343D" w:rsidRPr="00A3584B" w:rsidRDefault="00241761" w:rsidP="00A3584B">
          <w:pPr>
            <w:pStyle w:val="IntroductionTableofContentsInstructions"/>
          </w:pPr>
          <w:r w:rsidRPr="00A3584B">
            <w:t>Tabla de contenido</w:t>
          </w:r>
        </w:p>
        <w:p w14:paraId="3050DB57" w14:textId="77777777" w:rsidR="00941E9C" w:rsidRDefault="00422724" w:rsidP="005E5149">
          <w:pPr>
            <w:pStyle w:val="TOC1"/>
            <w:tabs>
              <w:tab w:val="clear" w:pos="9810"/>
              <w:tab w:val="right" w:leader="dot" w:pos="9086"/>
            </w:tabs>
            <w:rPr>
              <w:rFonts w:asciiTheme="minorHAnsi" w:eastAsiaTheme="minorEastAsia" w:hAnsiTheme="minorHAnsi"/>
              <w:lang w:val="en-US" w:eastAsia="en-US"/>
            </w:rPr>
          </w:pP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TOC \h \z \u \t "Heading 1,1,Heading 2,2" </w:instrText>
          </w:r>
          <w:r>
            <w:rPr>
              <w:rFonts w:cs="Arial"/>
            </w:rPr>
            <w:fldChar w:fldCharType="separate"/>
          </w:r>
          <w:hyperlink w:anchor="_Toc13654060" w:history="1">
            <w:r w:rsidR="00941E9C" w:rsidRPr="00B25F16">
              <w:rPr>
                <w:rStyle w:val="Hyperlink"/>
                <w:lang w:val="es-ES"/>
              </w:rPr>
              <w:t>A.</w:t>
            </w:r>
            <w:r w:rsidR="00941E9C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941E9C" w:rsidRPr="00B25F16">
              <w:rPr>
                <w:rStyle w:val="Hyperlink"/>
              </w:rPr>
              <w:t>Aviso sobre las leyes</w:t>
            </w:r>
            <w:r w:rsidR="00941E9C">
              <w:rPr>
                <w:webHidden/>
              </w:rPr>
              <w:tab/>
            </w:r>
            <w:r w:rsidR="00941E9C">
              <w:rPr>
                <w:webHidden/>
              </w:rPr>
              <w:fldChar w:fldCharType="begin"/>
            </w:r>
            <w:r w:rsidR="00941E9C">
              <w:rPr>
                <w:webHidden/>
              </w:rPr>
              <w:instrText xml:space="preserve"> PAGEREF _Toc13654060 \h </w:instrText>
            </w:r>
            <w:r w:rsidR="00941E9C">
              <w:rPr>
                <w:webHidden/>
              </w:rPr>
            </w:r>
            <w:r w:rsidR="00941E9C">
              <w:rPr>
                <w:webHidden/>
              </w:rPr>
              <w:fldChar w:fldCharType="separate"/>
            </w:r>
            <w:r w:rsidR="00941E9C">
              <w:rPr>
                <w:webHidden/>
              </w:rPr>
              <w:t>2</w:t>
            </w:r>
            <w:r w:rsidR="00941E9C">
              <w:rPr>
                <w:webHidden/>
              </w:rPr>
              <w:fldChar w:fldCharType="end"/>
            </w:r>
          </w:hyperlink>
        </w:p>
        <w:p w14:paraId="28FB761E" w14:textId="77777777" w:rsidR="00941E9C" w:rsidRDefault="002F75F9" w:rsidP="005E5149">
          <w:pPr>
            <w:pStyle w:val="TOC1"/>
            <w:tabs>
              <w:tab w:val="clear" w:pos="9810"/>
              <w:tab w:val="right" w:leader="dot" w:pos="9086"/>
            </w:tabs>
            <w:rPr>
              <w:rFonts w:asciiTheme="minorHAnsi" w:eastAsiaTheme="minorEastAsia" w:hAnsiTheme="minorHAnsi"/>
              <w:lang w:val="en-US" w:eastAsia="en-US"/>
            </w:rPr>
          </w:pPr>
          <w:hyperlink w:anchor="_Toc13654061" w:history="1">
            <w:r w:rsidR="00941E9C" w:rsidRPr="00B25F16">
              <w:rPr>
                <w:rStyle w:val="Hyperlink"/>
              </w:rPr>
              <w:t>B.</w:t>
            </w:r>
            <w:r w:rsidR="00941E9C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941E9C" w:rsidRPr="00B25F16">
              <w:rPr>
                <w:rStyle w:val="Hyperlink"/>
              </w:rPr>
              <w:t>Aviso sobre no discriminación</w:t>
            </w:r>
            <w:r w:rsidR="00941E9C">
              <w:rPr>
                <w:webHidden/>
              </w:rPr>
              <w:tab/>
            </w:r>
            <w:r w:rsidR="00941E9C">
              <w:rPr>
                <w:webHidden/>
              </w:rPr>
              <w:fldChar w:fldCharType="begin"/>
            </w:r>
            <w:r w:rsidR="00941E9C">
              <w:rPr>
                <w:webHidden/>
              </w:rPr>
              <w:instrText xml:space="preserve"> PAGEREF _Toc13654061 \h </w:instrText>
            </w:r>
            <w:r w:rsidR="00941E9C">
              <w:rPr>
                <w:webHidden/>
              </w:rPr>
            </w:r>
            <w:r w:rsidR="00941E9C">
              <w:rPr>
                <w:webHidden/>
              </w:rPr>
              <w:fldChar w:fldCharType="separate"/>
            </w:r>
            <w:r w:rsidR="00941E9C">
              <w:rPr>
                <w:webHidden/>
              </w:rPr>
              <w:t>2</w:t>
            </w:r>
            <w:r w:rsidR="00941E9C">
              <w:rPr>
                <w:webHidden/>
              </w:rPr>
              <w:fldChar w:fldCharType="end"/>
            </w:r>
          </w:hyperlink>
        </w:p>
        <w:p w14:paraId="51EF2AC0" w14:textId="77777777" w:rsidR="00941E9C" w:rsidRDefault="002F75F9" w:rsidP="005E5149">
          <w:pPr>
            <w:pStyle w:val="TOC1"/>
            <w:tabs>
              <w:tab w:val="clear" w:pos="9810"/>
              <w:tab w:val="right" w:leader="dot" w:pos="9086"/>
            </w:tabs>
            <w:rPr>
              <w:rFonts w:asciiTheme="minorHAnsi" w:eastAsiaTheme="minorEastAsia" w:hAnsiTheme="minorHAnsi"/>
              <w:lang w:val="en-US" w:eastAsia="en-US"/>
            </w:rPr>
          </w:pPr>
          <w:hyperlink w:anchor="_Toc13654062" w:history="1">
            <w:r w:rsidR="00941E9C" w:rsidRPr="00B25F16">
              <w:rPr>
                <w:rStyle w:val="Hyperlink"/>
              </w:rPr>
              <w:t>C.</w:t>
            </w:r>
            <w:r w:rsidR="00941E9C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941E9C" w:rsidRPr="00B25F16">
              <w:rPr>
                <w:rStyle w:val="Hyperlink"/>
              </w:rPr>
              <w:t>Aviso sobre &lt;plan name&gt; como pagador secundario</w:t>
            </w:r>
            <w:r w:rsidR="00941E9C">
              <w:rPr>
                <w:webHidden/>
              </w:rPr>
              <w:tab/>
            </w:r>
            <w:r w:rsidR="00941E9C">
              <w:rPr>
                <w:webHidden/>
              </w:rPr>
              <w:fldChar w:fldCharType="begin"/>
            </w:r>
            <w:r w:rsidR="00941E9C">
              <w:rPr>
                <w:webHidden/>
              </w:rPr>
              <w:instrText xml:space="preserve"> PAGEREF _Toc13654062 \h </w:instrText>
            </w:r>
            <w:r w:rsidR="00941E9C">
              <w:rPr>
                <w:webHidden/>
              </w:rPr>
            </w:r>
            <w:r w:rsidR="00941E9C">
              <w:rPr>
                <w:webHidden/>
              </w:rPr>
              <w:fldChar w:fldCharType="separate"/>
            </w:r>
            <w:r w:rsidR="00941E9C">
              <w:rPr>
                <w:webHidden/>
              </w:rPr>
              <w:t>2</w:t>
            </w:r>
            <w:r w:rsidR="00941E9C">
              <w:rPr>
                <w:webHidden/>
              </w:rPr>
              <w:fldChar w:fldCharType="end"/>
            </w:r>
          </w:hyperlink>
        </w:p>
        <w:p w14:paraId="5F47D706" w14:textId="77777777" w:rsidR="00941E9C" w:rsidRDefault="002F75F9" w:rsidP="005E5149">
          <w:pPr>
            <w:pStyle w:val="TOC2"/>
            <w:tabs>
              <w:tab w:val="clear" w:pos="9796"/>
              <w:tab w:val="right" w:leader="dot" w:pos="9086"/>
            </w:tabs>
            <w:rPr>
              <w:rFonts w:asciiTheme="minorHAnsi" w:eastAsiaTheme="minorEastAsia" w:hAnsiTheme="minorHAnsi"/>
              <w:lang w:val="en-US" w:eastAsia="en-US"/>
            </w:rPr>
          </w:pPr>
          <w:hyperlink w:anchor="_Toc13654063" w:history="1">
            <w:r w:rsidR="00941E9C" w:rsidRPr="00B25F16">
              <w:rPr>
                <w:rStyle w:val="Hyperlink"/>
              </w:rPr>
              <w:t>C1. Derecho de Subrogación de &lt;plan name&gt;</w:t>
            </w:r>
            <w:r w:rsidR="00941E9C">
              <w:rPr>
                <w:webHidden/>
              </w:rPr>
              <w:tab/>
            </w:r>
            <w:r w:rsidR="00941E9C">
              <w:rPr>
                <w:webHidden/>
              </w:rPr>
              <w:fldChar w:fldCharType="begin"/>
            </w:r>
            <w:r w:rsidR="00941E9C">
              <w:rPr>
                <w:webHidden/>
              </w:rPr>
              <w:instrText xml:space="preserve"> PAGEREF _Toc13654063 \h </w:instrText>
            </w:r>
            <w:r w:rsidR="00941E9C">
              <w:rPr>
                <w:webHidden/>
              </w:rPr>
            </w:r>
            <w:r w:rsidR="00941E9C">
              <w:rPr>
                <w:webHidden/>
              </w:rPr>
              <w:fldChar w:fldCharType="separate"/>
            </w:r>
            <w:r w:rsidR="00941E9C">
              <w:rPr>
                <w:webHidden/>
              </w:rPr>
              <w:t>2</w:t>
            </w:r>
            <w:r w:rsidR="00941E9C">
              <w:rPr>
                <w:webHidden/>
              </w:rPr>
              <w:fldChar w:fldCharType="end"/>
            </w:r>
          </w:hyperlink>
        </w:p>
        <w:p w14:paraId="6210E1C3" w14:textId="77777777" w:rsidR="00941E9C" w:rsidRDefault="002F75F9" w:rsidP="005E5149">
          <w:pPr>
            <w:pStyle w:val="TOC2"/>
            <w:tabs>
              <w:tab w:val="clear" w:pos="9796"/>
              <w:tab w:val="right" w:leader="dot" w:pos="9086"/>
            </w:tabs>
            <w:rPr>
              <w:rFonts w:asciiTheme="minorHAnsi" w:eastAsiaTheme="minorEastAsia" w:hAnsiTheme="minorHAnsi"/>
              <w:lang w:val="en-US" w:eastAsia="en-US"/>
            </w:rPr>
          </w:pPr>
          <w:hyperlink w:anchor="_Toc13654064" w:history="1">
            <w:r w:rsidR="00941E9C" w:rsidRPr="00B25F16">
              <w:rPr>
                <w:rStyle w:val="Hyperlink"/>
              </w:rPr>
              <w:t>C2. Derecho de reembolso de &lt;plan name&gt;</w:t>
            </w:r>
            <w:r w:rsidR="00941E9C">
              <w:rPr>
                <w:webHidden/>
              </w:rPr>
              <w:tab/>
            </w:r>
            <w:r w:rsidR="00941E9C">
              <w:rPr>
                <w:webHidden/>
              </w:rPr>
              <w:fldChar w:fldCharType="begin"/>
            </w:r>
            <w:r w:rsidR="00941E9C">
              <w:rPr>
                <w:webHidden/>
              </w:rPr>
              <w:instrText xml:space="preserve"> PAGEREF _Toc13654064 \h </w:instrText>
            </w:r>
            <w:r w:rsidR="00941E9C">
              <w:rPr>
                <w:webHidden/>
              </w:rPr>
            </w:r>
            <w:r w:rsidR="00941E9C">
              <w:rPr>
                <w:webHidden/>
              </w:rPr>
              <w:fldChar w:fldCharType="separate"/>
            </w:r>
            <w:r w:rsidR="00941E9C">
              <w:rPr>
                <w:webHidden/>
              </w:rPr>
              <w:t>3</w:t>
            </w:r>
            <w:r w:rsidR="00941E9C">
              <w:rPr>
                <w:webHidden/>
              </w:rPr>
              <w:fldChar w:fldCharType="end"/>
            </w:r>
          </w:hyperlink>
        </w:p>
        <w:p w14:paraId="3CB1D4D9" w14:textId="77777777" w:rsidR="00941E9C" w:rsidRDefault="002F75F9" w:rsidP="005E5149">
          <w:pPr>
            <w:pStyle w:val="TOC2"/>
            <w:tabs>
              <w:tab w:val="clear" w:pos="9796"/>
              <w:tab w:val="right" w:leader="dot" w:pos="9086"/>
            </w:tabs>
            <w:rPr>
              <w:rFonts w:asciiTheme="minorHAnsi" w:eastAsiaTheme="minorEastAsia" w:hAnsiTheme="minorHAnsi"/>
              <w:lang w:val="en-US" w:eastAsia="en-US"/>
            </w:rPr>
          </w:pPr>
          <w:hyperlink w:anchor="_Toc13654065" w:history="1">
            <w:r w:rsidR="00941E9C" w:rsidRPr="00B25F16">
              <w:rPr>
                <w:rStyle w:val="Hyperlink"/>
              </w:rPr>
              <w:t>C3. Sus responsabilidades</w:t>
            </w:r>
            <w:r w:rsidR="00941E9C">
              <w:rPr>
                <w:webHidden/>
              </w:rPr>
              <w:tab/>
            </w:r>
            <w:r w:rsidR="00941E9C">
              <w:rPr>
                <w:webHidden/>
              </w:rPr>
              <w:fldChar w:fldCharType="begin"/>
            </w:r>
            <w:r w:rsidR="00941E9C">
              <w:rPr>
                <w:webHidden/>
              </w:rPr>
              <w:instrText xml:space="preserve"> PAGEREF _Toc13654065 \h </w:instrText>
            </w:r>
            <w:r w:rsidR="00941E9C">
              <w:rPr>
                <w:webHidden/>
              </w:rPr>
            </w:r>
            <w:r w:rsidR="00941E9C">
              <w:rPr>
                <w:webHidden/>
              </w:rPr>
              <w:fldChar w:fldCharType="separate"/>
            </w:r>
            <w:r w:rsidR="00941E9C">
              <w:rPr>
                <w:webHidden/>
              </w:rPr>
              <w:t>3</w:t>
            </w:r>
            <w:r w:rsidR="00941E9C">
              <w:rPr>
                <w:webHidden/>
              </w:rPr>
              <w:fldChar w:fldCharType="end"/>
            </w:r>
          </w:hyperlink>
        </w:p>
        <w:p w14:paraId="0D3F6EF6" w14:textId="77777777" w:rsidR="00941E9C" w:rsidRDefault="002F75F9" w:rsidP="005E5149">
          <w:pPr>
            <w:pStyle w:val="TOC1"/>
            <w:tabs>
              <w:tab w:val="clear" w:pos="9810"/>
              <w:tab w:val="right" w:leader="dot" w:pos="9086"/>
            </w:tabs>
            <w:rPr>
              <w:rFonts w:asciiTheme="minorHAnsi" w:eastAsiaTheme="minorEastAsia" w:hAnsiTheme="minorHAnsi"/>
              <w:lang w:val="en-US" w:eastAsia="en-US"/>
            </w:rPr>
          </w:pPr>
          <w:hyperlink w:anchor="_Toc13654066" w:history="1">
            <w:r w:rsidR="00941E9C" w:rsidRPr="00B25F16">
              <w:rPr>
                <w:rStyle w:val="Hyperlink"/>
              </w:rPr>
              <w:t>D.</w:t>
            </w:r>
            <w:r w:rsidR="00941E9C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941E9C" w:rsidRPr="00B25F16">
              <w:rPr>
                <w:rStyle w:val="Hyperlink"/>
              </w:rPr>
              <w:t>Confidencialidad del paciente y aviso sobre prácticas de privacidad</w:t>
            </w:r>
            <w:r w:rsidR="00941E9C">
              <w:rPr>
                <w:webHidden/>
              </w:rPr>
              <w:tab/>
            </w:r>
            <w:r w:rsidR="00941E9C">
              <w:rPr>
                <w:webHidden/>
              </w:rPr>
              <w:fldChar w:fldCharType="begin"/>
            </w:r>
            <w:r w:rsidR="00941E9C">
              <w:rPr>
                <w:webHidden/>
              </w:rPr>
              <w:instrText xml:space="preserve"> PAGEREF _Toc13654066 \h </w:instrText>
            </w:r>
            <w:r w:rsidR="00941E9C">
              <w:rPr>
                <w:webHidden/>
              </w:rPr>
            </w:r>
            <w:r w:rsidR="00941E9C">
              <w:rPr>
                <w:webHidden/>
              </w:rPr>
              <w:fldChar w:fldCharType="separate"/>
            </w:r>
            <w:r w:rsidR="00941E9C">
              <w:rPr>
                <w:webHidden/>
              </w:rPr>
              <w:t>4</w:t>
            </w:r>
            <w:r w:rsidR="00941E9C">
              <w:rPr>
                <w:webHidden/>
              </w:rPr>
              <w:fldChar w:fldCharType="end"/>
            </w:r>
          </w:hyperlink>
        </w:p>
        <w:p w14:paraId="38E7F621" w14:textId="31E21CC9" w:rsidR="00BF09A8" w:rsidRPr="00BF09A8" w:rsidRDefault="00422724" w:rsidP="00BF09A8">
          <w:pPr>
            <w:spacing w:before="0"/>
          </w:pPr>
          <w:r>
            <w:rPr>
              <w:rFonts w:ascii="Arial" w:hAnsi="Arial" w:cs="Arial"/>
              <w:noProof/>
            </w:rPr>
            <w:fldChar w:fldCharType="end"/>
          </w:r>
        </w:p>
      </w:sdtContent>
    </w:sdt>
    <w:p w14:paraId="7C7385F8" w14:textId="77777777" w:rsidR="00BF09A8" w:rsidRPr="00BF09A8" w:rsidRDefault="00BF09A8" w:rsidP="00BF09A8">
      <w:pPr>
        <w:rPr>
          <w:rFonts w:ascii="Arial" w:hAnsi="Arial" w:cs="Arial"/>
          <w:lang w:val="en-US"/>
        </w:rPr>
      </w:pPr>
    </w:p>
    <w:p w14:paraId="2AE452C4" w14:textId="77777777" w:rsidR="00BE7C67" w:rsidRDefault="00BE7C67">
      <w:pPr>
        <w:spacing w:after="0" w:line="259" w:lineRule="auto"/>
        <w:ind w:right="0"/>
        <w:rPr>
          <w:rFonts w:ascii="Arial" w:hAnsi="Arial"/>
          <w:b/>
          <w:bCs/>
          <w:sz w:val="28"/>
          <w:szCs w:val="26"/>
          <w:lang w:val="es-ES" w:eastAsia="es-MX"/>
        </w:rPr>
      </w:pPr>
      <w:bookmarkStart w:id="10" w:name="_Toc347929678"/>
      <w:bookmarkStart w:id="11" w:name="_Toc517186581"/>
      <w:bookmarkEnd w:id="8"/>
      <w:r>
        <w:rPr>
          <w:lang w:val="es-ES"/>
        </w:rPr>
        <w:br w:type="page"/>
      </w:r>
    </w:p>
    <w:p w14:paraId="3CFCA4BC" w14:textId="5B4616C4" w:rsidR="00D80D80" w:rsidRPr="003E4EE4" w:rsidRDefault="00AF6006" w:rsidP="00167CA4">
      <w:pPr>
        <w:pStyle w:val="Heading1"/>
      </w:pPr>
      <w:bookmarkStart w:id="12" w:name="_Toc13654060"/>
      <w:r w:rsidRPr="00AF6006">
        <w:rPr>
          <w:lang w:val="es-ES"/>
        </w:rPr>
        <w:lastRenderedPageBreak/>
        <w:t>A.</w:t>
      </w:r>
      <w:r w:rsidR="00167CA4">
        <w:rPr>
          <w:lang w:val="es-ES"/>
        </w:rPr>
        <w:tab/>
      </w:r>
      <w:r w:rsidR="00D80D80" w:rsidRPr="003E4EE4">
        <w:t xml:space="preserve">Aviso sobre las </w:t>
      </w:r>
      <w:bookmarkEnd w:id="10"/>
      <w:r w:rsidR="00D80D80" w:rsidRPr="003E4EE4">
        <w:t>leyes</w:t>
      </w:r>
      <w:bookmarkEnd w:id="11"/>
      <w:bookmarkEnd w:id="12"/>
    </w:p>
    <w:p w14:paraId="6572AEC2" w14:textId="298ED774" w:rsidR="00D80D80" w:rsidRPr="003E4EE4" w:rsidRDefault="00D80D80" w:rsidP="00BE3302">
      <w:pPr>
        <w:pStyle w:val="RegularTextCMSNEW"/>
      </w:pPr>
      <w:r w:rsidRPr="003E4EE4">
        <w:t xml:space="preserve">Hay muchas leyes que se aplican a este </w:t>
      </w:r>
      <w:r w:rsidR="00010015" w:rsidRPr="00010015">
        <w:rPr>
          <w:i/>
        </w:rPr>
        <w:t>Manual del miembro</w:t>
      </w:r>
      <w:r w:rsidRPr="003E4EE4">
        <w:t>. Estas leyes pueden afectar sus derechos y responsabilidades, incluso si las leyes no se incluyen o se explican en este manual. Las leyes principales que se aplican a este manual son las leyes federales sobre los programas Medicare y Medicaid. Es posible que también se apliquen otras leyes federales y del estado.</w:t>
      </w:r>
      <w:r w:rsidR="00EB7DFC" w:rsidRPr="003E4EE4" w:rsidDel="00EB7DFC">
        <w:t xml:space="preserve"> </w:t>
      </w:r>
    </w:p>
    <w:p w14:paraId="1872B7C7" w14:textId="726351FA" w:rsidR="00D80D80" w:rsidRPr="003E4EE4" w:rsidRDefault="00AF6006" w:rsidP="00167CA4">
      <w:pPr>
        <w:pStyle w:val="Heading1"/>
      </w:pPr>
      <w:bookmarkStart w:id="13" w:name="_Toc347929679"/>
      <w:bookmarkStart w:id="14" w:name="_Toc517186582"/>
      <w:bookmarkStart w:id="15" w:name="_Toc13654061"/>
      <w:r>
        <w:t>B.</w:t>
      </w:r>
      <w:r w:rsidR="00167CA4">
        <w:tab/>
      </w:r>
      <w:r w:rsidR="00D80D80" w:rsidRPr="003E4EE4">
        <w:t>Aviso sobre no discriminación</w:t>
      </w:r>
      <w:bookmarkEnd w:id="13"/>
      <w:bookmarkEnd w:id="14"/>
      <w:bookmarkEnd w:id="15"/>
    </w:p>
    <w:p w14:paraId="4B06C695" w14:textId="08572509" w:rsidR="00A4109C" w:rsidRPr="003A16ED" w:rsidRDefault="00B719D3" w:rsidP="00BE3302">
      <w:pPr>
        <w:pStyle w:val="RegularTextCMSNEW"/>
      </w:pPr>
      <w:r w:rsidRPr="00941E9C">
        <w:t>Cada</w:t>
      </w:r>
      <w:r w:rsidRPr="003E4EE4" w:rsidDel="00B719D3">
        <w:t xml:space="preserve"> </w:t>
      </w:r>
      <w:r w:rsidR="00D80D80" w:rsidRPr="003E4EE4">
        <w:t xml:space="preserve">compañía o agencia que </w:t>
      </w:r>
      <w:r w:rsidRPr="00941E9C">
        <w:t>funciona</w:t>
      </w:r>
      <w:r w:rsidRPr="003E4EE4" w:rsidDel="00B719D3">
        <w:t xml:space="preserve"> </w:t>
      </w:r>
      <w:r w:rsidR="00D80D80" w:rsidRPr="003E4EE4">
        <w:t xml:space="preserve">con Medicare debe </w:t>
      </w:r>
      <w:r w:rsidRPr="00941E9C">
        <w:t>cumplir con</w:t>
      </w:r>
      <w:r w:rsidRPr="003E4EE4" w:rsidDel="00B719D3">
        <w:t xml:space="preserve"> </w:t>
      </w:r>
      <w:r w:rsidR="00BF09A8">
        <w:t>las leyes que lo protegen contra la discriminación o el trato injusto. No lo discriminamos ni tratamos de forma</w:t>
      </w:r>
      <w:r w:rsidR="00BF09A8" w:rsidRPr="003E4EE4" w:rsidDel="00BF09A8">
        <w:t xml:space="preserve"> </w:t>
      </w:r>
      <w:r w:rsidR="00E75889" w:rsidRPr="00E75889">
        <w:t>diferente por su edad, experiencia de reclamaciones, color, etnia, certificado de asegurabilidad, género, información genética, ub</w:t>
      </w:r>
      <w:r w:rsidR="00E75889" w:rsidRPr="003A16ED">
        <w:t>icación geográfica</w:t>
      </w:r>
      <w:r w:rsidR="009378FF" w:rsidRPr="003A16ED">
        <w:t xml:space="preserve"> dentro del área de servicio</w:t>
      </w:r>
      <w:r w:rsidR="00E75889" w:rsidRPr="003A16ED">
        <w:t>, estado de salud, antecedentes médicos, discapacidad mental o física, nacionalidad, raza, religión o sexo.</w:t>
      </w:r>
      <w:r w:rsidR="002E7AA5" w:rsidRPr="003A16ED">
        <w:t xml:space="preserve"> </w:t>
      </w:r>
    </w:p>
    <w:p w14:paraId="5DBC0A0E" w14:textId="77777777" w:rsidR="009378FF" w:rsidRPr="003A16ED" w:rsidRDefault="009378FF" w:rsidP="00BE3302">
      <w:pPr>
        <w:pStyle w:val="RegularTextCMSNEW"/>
      </w:pPr>
      <w:r w:rsidRPr="003A16ED">
        <w:t>Si quiere más información o tiene inquietudes sobre discriminación o trato injusto:</w:t>
      </w:r>
    </w:p>
    <w:p w14:paraId="151AB35B" w14:textId="01F423A2" w:rsidR="00EB7DFC" w:rsidRPr="003A16ED" w:rsidRDefault="009378FF" w:rsidP="003A16ED">
      <w:pPr>
        <w:pStyle w:val="RegularTextCMSNEW"/>
        <w:numPr>
          <w:ilvl w:val="0"/>
          <w:numId w:val="30"/>
        </w:numPr>
        <w:ind w:right="720"/>
      </w:pPr>
      <w:r w:rsidRPr="003A16ED">
        <w:t>L</w:t>
      </w:r>
      <w:r w:rsidR="00D80D80" w:rsidRPr="003A16ED">
        <w:t xml:space="preserve">lame a la Oficina de derechos civiles del Departamento de salud y servicios humanos al 1-800-368-1019. Los usuarios de TTY </w:t>
      </w:r>
      <w:r w:rsidRPr="003A16ED">
        <w:t xml:space="preserve">pueden </w:t>
      </w:r>
      <w:r w:rsidR="00D80D80" w:rsidRPr="003A16ED">
        <w:t xml:space="preserve">llamar al 1-800-537-7697. Usted también puede ir a </w:t>
      </w:r>
      <w:hyperlink r:id="rId11" w:history="1">
        <w:r w:rsidR="0018678E" w:rsidRPr="003A16ED">
          <w:rPr>
            <w:rStyle w:val="Hyperlink"/>
            <w:color w:val="0000FF"/>
          </w:rPr>
          <w:t>http://www.hhs.gov/ocr</w:t>
        </w:r>
      </w:hyperlink>
      <w:r w:rsidR="00D80D80" w:rsidRPr="003A16ED">
        <w:t xml:space="preserve"> para obtener más información.</w:t>
      </w:r>
    </w:p>
    <w:p w14:paraId="1DE3575D" w14:textId="001BD7C5" w:rsidR="009378FF" w:rsidRPr="003A16ED" w:rsidRDefault="003A16ED" w:rsidP="003A16ED">
      <w:pPr>
        <w:pStyle w:val="ListParagraph"/>
        <w:numPr>
          <w:ilvl w:val="0"/>
          <w:numId w:val="30"/>
        </w:numPr>
        <w:spacing w:before="0" w:after="200" w:line="300" w:lineRule="exact"/>
        <w:ind w:right="720"/>
        <w:contextualSpacing w:val="0"/>
        <w:rPr>
          <w:rFonts w:ascii="Arial" w:hAnsi="Arial" w:cs="Arial"/>
        </w:rPr>
      </w:pPr>
      <w:r w:rsidRPr="003A16ED">
        <w:rPr>
          <w:rFonts w:ascii="Arial" w:hAnsi="Arial" w:cs="Arial"/>
          <w:lang w:val="es-ES"/>
        </w:rPr>
        <w:t>También puede llamar a la</w:t>
      </w:r>
      <w:r w:rsidR="009378FF" w:rsidRPr="003A16ED">
        <w:rPr>
          <w:rFonts w:ascii="Arial" w:hAnsi="Arial" w:cs="Arial"/>
          <w:lang w:val="es-ES"/>
        </w:rPr>
        <w:t xml:space="preserve"> Oficina de Derechos Civiles local. </w:t>
      </w:r>
      <w:r w:rsidR="009378FF" w:rsidRPr="003A16ED">
        <w:rPr>
          <w:rFonts w:ascii="Arial" w:hAnsi="Arial" w:cs="Arial"/>
          <w:color w:val="548DD4"/>
        </w:rPr>
        <w:t>[</w:t>
      </w:r>
      <w:r w:rsidR="009378FF" w:rsidRPr="003A16ED">
        <w:rPr>
          <w:rFonts w:ascii="Arial" w:hAnsi="Arial" w:cs="Arial"/>
          <w:i/>
          <w:iCs/>
          <w:color w:val="548DD4"/>
        </w:rPr>
        <w:t>Plans insert contact information for the local office.</w:t>
      </w:r>
      <w:r w:rsidR="009378FF" w:rsidRPr="003A16ED">
        <w:rPr>
          <w:rFonts w:ascii="Arial" w:hAnsi="Arial" w:cs="Arial"/>
          <w:color w:val="548DD4"/>
        </w:rPr>
        <w:t>]</w:t>
      </w:r>
    </w:p>
    <w:p w14:paraId="396EE086" w14:textId="05B226E7" w:rsidR="009378FF" w:rsidRPr="003A16ED" w:rsidRDefault="009378FF" w:rsidP="003A16ED">
      <w:pPr>
        <w:spacing w:before="0"/>
        <w:ind w:right="0"/>
        <w:rPr>
          <w:rFonts w:ascii="Arial" w:hAnsi="Arial" w:cs="Arial"/>
        </w:rPr>
      </w:pPr>
      <w:r w:rsidRPr="003A16ED">
        <w:rPr>
          <w:rFonts w:ascii="Arial" w:hAnsi="Arial" w:cs="Arial"/>
        </w:rPr>
        <w:t>Si tiene una discapacidad y necesita ayuda para acceder a servicios de atención de salud o a un proveedor, llame a Servicio de atención al miembro. Si tiene una queja, como un problema como el acceso con silla de ruedas, Servicio de atención al miembro puede ayudarle.</w:t>
      </w:r>
    </w:p>
    <w:p w14:paraId="31E7E0DA" w14:textId="097EA6D4" w:rsidR="00D80D80" w:rsidRPr="003E4EE4" w:rsidRDefault="00AF6006" w:rsidP="00167CA4">
      <w:pPr>
        <w:pStyle w:val="Heading1"/>
      </w:pPr>
      <w:bookmarkStart w:id="16" w:name="_Toc517186583"/>
      <w:bookmarkStart w:id="17" w:name="_Toc13654062"/>
      <w:r>
        <w:t>C.</w:t>
      </w:r>
      <w:r w:rsidR="00167CA4">
        <w:tab/>
      </w:r>
      <w:r w:rsidR="00EB7DFC">
        <w:t>Av</w:t>
      </w:r>
      <w:bookmarkStart w:id="18" w:name="_Toc347929680"/>
      <w:r w:rsidR="00D80D80" w:rsidRPr="003E4EE4">
        <w:t xml:space="preserve">iso </w:t>
      </w:r>
      <w:r w:rsidR="00D80D80" w:rsidRPr="002336F1">
        <w:t>sobre</w:t>
      </w:r>
      <w:r w:rsidR="00D80D80" w:rsidRPr="003E4EE4">
        <w:t xml:space="preserve"> &lt;plan name&gt; como </w:t>
      </w:r>
      <w:bookmarkEnd w:id="18"/>
      <w:r w:rsidR="0018678E">
        <w:t xml:space="preserve">pagador </w:t>
      </w:r>
      <w:r w:rsidR="00D80D80" w:rsidRPr="003E4EE4">
        <w:t>secundario</w:t>
      </w:r>
      <w:bookmarkEnd w:id="16"/>
      <w:bookmarkEnd w:id="17"/>
    </w:p>
    <w:p w14:paraId="76CCC758" w14:textId="77777777" w:rsidR="00D80D80" w:rsidRPr="003E4EE4" w:rsidRDefault="00D80D80" w:rsidP="00BE3302">
      <w:pPr>
        <w:pStyle w:val="RegularTextCMSNEW"/>
      </w:pPr>
      <w:r w:rsidRPr="003E4EE4">
        <w:t>A veces alguna otra persona tiene que pagar primero por los servicios que le proporcionamos a usted</w:t>
      </w:r>
      <w:r w:rsidR="001E00C4">
        <w:t>.</w:t>
      </w:r>
      <w:r w:rsidRPr="003E4EE4">
        <w:t xml:space="preserve"> Por ejemplo, si usted tiene un accidente de automóvil o se lesiona en el trabajo, el seguro o la Compensación laboral tiene que pagar primero.</w:t>
      </w:r>
    </w:p>
    <w:p w14:paraId="18B6B823" w14:textId="77777777" w:rsidR="00D80D80" w:rsidRPr="003E4EE4" w:rsidRDefault="00D80D80" w:rsidP="00BE3302">
      <w:pPr>
        <w:pStyle w:val="RegularTextCMSNEW"/>
      </w:pPr>
      <w:r w:rsidRPr="003E4EE4">
        <w:t>&lt;Plan name&gt; tiene el derecho y la responsabilidad de cobrar el pago por los servicios cubiertos cuando otra persona o entidad tiene que pagar primero.</w:t>
      </w:r>
    </w:p>
    <w:p w14:paraId="3FFA076D" w14:textId="0E07AEEF" w:rsidR="00D80D80" w:rsidRPr="001176FF" w:rsidRDefault="009378FF" w:rsidP="00167CA4">
      <w:pPr>
        <w:pStyle w:val="Heading2"/>
      </w:pPr>
      <w:bookmarkStart w:id="19" w:name="_Toc488841291"/>
      <w:bookmarkStart w:id="20" w:name="_Toc517186584"/>
      <w:bookmarkStart w:id="21" w:name="_Toc517545264"/>
      <w:bookmarkStart w:id="22" w:name="_Toc13654063"/>
      <w:r>
        <w:t xml:space="preserve">C1. </w:t>
      </w:r>
      <w:r w:rsidR="00D80D80" w:rsidRPr="001176FF">
        <w:t xml:space="preserve">Derecho de </w:t>
      </w:r>
      <w:r>
        <w:t>S</w:t>
      </w:r>
      <w:r w:rsidR="00D80D80" w:rsidRPr="001176FF">
        <w:t>ubrogación de &lt;plan name&gt;</w:t>
      </w:r>
      <w:bookmarkEnd w:id="19"/>
      <w:bookmarkEnd w:id="20"/>
      <w:bookmarkEnd w:id="21"/>
      <w:bookmarkEnd w:id="22"/>
    </w:p>
    <w:p w14:paraId="1F4FD428" w14:textId="77777777" w:rsidR="00D80D80" w:rsidRPr="003E4EE4" w:rsidRDefault="00D80D80" w:rsidP="00BE3302">
      <w:pPr>
        <w:pStyle w:val="RegularTextCMSNEW"/>
      </w:pPr>
      <w:r w:rsidRPr="003E4EE4">
        <w:t>La subrogación es el proceso por el que &lt;plan name&gt; obtiene la devolución del costo total o parte de los costos de su cuidado de salud de otro asegurador. Estos son ejemplos de otros aseguradores:</w:t>
      </w:r>
    </w:p>
    <w:p w14:paraId="7676CB5E" w14:textId="77777777" w:rsidR="00D80D80" w:rsidRPr="003E4EE4" w:rsidRDefault="00D80D80" w:rsidP="00BE3302">
      <w:pPr>
        <w:pStyle w:val="FirstLevelBulletsCMSNEW"/>
      </w:pPr>
      <w:r w:rsidRPr="003E4EE4">
        <w:t>El seguro de su vehículo de motor o el seguro de propiedad de su casa</w:t>
      </w:r>
    </w:p>
    <w:p w14:paraId="7E9A4486" w14:textId="77777777" w:rsidR="00D80D80" w:rsidRPr="003E4EE4" w:rsidRDefault="00D80D80" w:rsidP="00BE3302">
      <w:pPr>
        <w:pStyle w:val="FirstLevelBulletsCMSNEW"/>
      </w:pPr>
      <w:r w:rsidRPr="003E4EE4">
        <w:lastRenderedPageBreak/>
        <w:t>El seguro de vehículo de motor o el seguro de propietario de casa de una persona que le haya causado a usted una enfermedad o lesión</w:t>
      </w:r>
    </w:p>
    <w:p w14:paraId="3C434880" w14:textId="77777777" w:rsidR="00D80D80" w:rsidRPr="003E4EE4" w:rsidRDefault="00D80D80" w:rsidP="00BE3302">
      <w:pPr>
        <w:pStyle w:val="FirstLevelBulletsCMSNEW"/>
      </w:pPr>
      <w:r w:rsidRPr="003E4EE4">
        <w:t>Compensación laboral</w:t>
      </w:r>
    </w:p>
    <w:p w14:paraId="410AB273" w14:textId="77777777" w:rsidR="00D80D80" w:rsidRPr="003E4EE4" w:rsidRDefault="00D80D80" w:rsidP="00BE3302">
      <w:pPr>
        <w:pStyle w:val="RegularTextCMSNEW"/>
      </w:pPr>
      <w:r w:rsidRPr="003E4EE4">
        <w:t>Si una compañía de seguros que no sea &lt;plan name&gt; debe pagar los servicios relacionados con una enfermedad o lesión, &lt;plan name&gt; tiene derecho a pedir que ese asegurador le pague a usted. A menos que la ley exija otra cosa, la cobertura de &lt;plan name&gt; bajo esta póliza será secundaria cuando otro plan, incluyendo otro plan de seguro, le proporcione cobertura de servicios de cuidado de salud</w:t>
      </w:r>
      <w:r w:rsidR="00D12A98">
        <w:t>.</w:t>
      </w:r>
    </w:p>
    <w:p w14:paraId="640C7034" w14:textId="5F0A69D5" w:rsidR="00D80D80" w:rsidRPr="003E4EE4" w:rsidRDefault="009378FF" w:rsidP="00167CA4">
      <w:pPr>
        <w:pStyle w:val="Heading2"/>
      </w:pPr>
      <w:bookmarkStart w:id="23" w:name="_Toc488841292"/>
      <w:bookmarkStart w:id="24" w:name="_Toc517186585"/>
      <w:bookmarkStart w:id="25" w:name="_Toc517545265"/>
      <w:bookmarkStart w:id="26" w:name="_Toc13654064"/>
      <w:r>
        <w:t xml:space="preserve">C2. </w:t>
      </w:r>
      <w:r w:rsidR="00D80D80" w:rsidRPr="003E4EE4">
        <w:t xml:space="preserve">Derecho </w:t>
      </w:r>
      <w:r w:rsidR="00D80D80" w:rsidRPr="001176FF">
        <w:t>de reembolso</w:t>
      </w:r>
      <w:r w:rsidR="00D80D80" w:rsidRPr="003E4EE4">
        <w:t xml:space="preserve"> de &lt;</w:t>
      </w:r>
      <w:r w:rsidR="00EB7DFC">
        <w:t>p</w:t>
      </w:r>
      <w:r w:rsidR="00B52E7D" w:rsidRPr="003E4EE4">
        <w:t xml:space="preserve">lan </w:t>
      </w:r>
      <w:r w:rsidR="00D80D80" w:rsidRPr="003E4EE4">
        <w:t>name&gt;</w:t>
      </w:r>
      <w:bookmarkEnd w:id="23"/>
      <w:bookmarkEnd w:id="24"/>
      <w:bookmarkEnd w:id="25"/>
      <w:bookmarkEnd w:id="26"/>
    </w:p>
    <w:p w14:paraId="38942D0D" w14:textId="77777777" w:rsidR="00D80D80" w:rsidRPr="003E4EE4" w:rsidRDefault="00D80D80" w:rsidP="00BE3302">
      <w:pPr>
        <w:pStyle w:val="RegularTextCMSNEW"/>
      </w:pPr>
      <w:r w:rsidRPr="003E4EE4">
        <w:t xml:space="preserve">Si usted obtiene dinero por alguna demanda o acuerdo judicial por una enfermedad o lesión, </w:t>
      </w:r>
      <w:r w:rsidRPr="001176FF">
        <w:t xml:space="preserve">&lt;plan name&gt; </w:t>
      </w:r>
      <w:r w:rsidRPr="003E4EE4">
        <w:t xml:space="preserve">tiene derecho a pedirle a usted que </w:t>
      </w:r>
      <w:r w:rsidRPr="001176FF">
        <w:t>devuelva el costo de los servicios cubiertos que pagamos.</w:t>
      </w:r>
      <w:r w:rsidR="00934A38">
        <w:t xml:space="preserve"> </w:t>
      </w:r>
      <w:r w:rsidRPr="003E4EE4">
        <w:t xml:space="preserve">No podemos hacer que usted nos pague más de la cantidad de dinero que recibió de la demanda o el acuerdo. </w:t>
      </w:r>
    </w:p>
    <w:p w14:paraId="15F89FD6" w14:textId="2D8AF35C" w:rsidR="00D80D80" w:rsidRPr="003E4EE4" w:rsidRDefault="009378FF" w:rsidP="00167CA4">
      <w:pPr>
        <w:pStyle w:val="Heading2"/>
      </w:pPr>
      <w:bookmarkStart w:id="27" w:name="_Toc488841293"/>
      <w:bookmarkStart w:id="28" w:name="_Toc517186586"/>
      <w:bookmarkStart w:id="29" w:name="_Toc517545266"/>
      <w:bookmarkStart w:id="30" w:name="_Toc13654065"/>
      <w:r>
        <w:t xml:space="preserve">C3. </w:t>
      </w:r>
      <w:r w:rsidR="00D80D80" w:rsidRPr="003E4EE4">
        <w:t>Sus res</w:t>
      </w:r>
      <w:r w:rsidR="00D80D80" w:rsidRPr="001176FF">
        <w:t>pon</w:t>
      </w:r>
      <w:r w:rsidR="00D80D80" w:rsidRPr="003E4EE4">
        <w:t>sabilidades</w:t>
      </w:r>
      <w:bookmarkEnd w:id="27"/>
      <w:bookmarkEnd w:id="28"/>
      <w:bookmarkEnd w:id="29"/>
      <w:bookmarkEnd w:id="30"/>
    </w:p>
    <w:p w14:paraId="747BFF07" w14:textId="77777777" w:rsidR="00D80D80" w:rsidRPr="003E4EE4" w:rsidRDefault="00D80D80" w:rsidP="00BE3302">
      <w:pPr>
        <w:pStyle w:val="RegularTextCMSNEW"/>
      </w:pPr>
      <w:r w:rsidRPr="003E4EE4">
        <w:t xml:space="preserve">Como miembro de </w:t>
      </w:r>
      <w:r w:rsidRPr="001176FF">
        <w:t>&lt;plan name&gt;</w:t>
      </w:r>
      <w:r w:rsidRPr="003E4EE4">
        <w:t xml:space="preserve">, usted está de acuerdo con: </w:t>
      </w:r>
    </w:p>
    <w:p w14:paraId="2ACE13B9" w14:textId="77777777" w:rsidR="00D80D80" w:rsidRPr="003E4EE4" w:rsidRDefault="00D80D80" w:rsidP="00BE3302">
      <w:pPr>
        <w:pStyle w:val="FirstLevelBulletsCMSNEW"/>
      </w:pPr>
      <w:r w:rsidRPr="003E4EE4">
        <w:t xml:space="preserve">Avisarnos de cualquier situación que pueda afectar los derechos de </w:t>
      </w:r>
      <w:r w:rsidR="00F665ED">
        <w:t>Subrogació</w:t>
      </w:r>
      <w:r w:rsidRPr="003E4EE4">
        <w:t xml:space="preserve">n o reembolso de </w:t>
      </w:r>
      <w:r w:rsidRPr="001176FF">
        <w:t>&lt;plan name&gt;</w:t>
      </w:r>
      <w:r w:rsidRPr="003E4EE4">
        <w:t>.</w:t>
      </w:r>
    </w:p>
    <w:p w14:paraId="68E7BC4C" w14:textId="14979009" w:rsidR="00D80D80" w:rsidRPr="003E4EE4" w:rsidRDefault="00D80D80" w:rsidP="00BE3302">
      <w:pPr>
        <w:pStyle w:val="FirstLevelBulletsCMSNEW"/>
      </w:pPr>
      <w:r w:rsidRPr="003E4EE4">
        <w:t xml:space="preserve">Cooperar con </w:t>
      </w:r>
      <w:r w:rsidRPr="001176FF">
        <w:t xml:space="preserve">&lt;plan name&gt; </w:t>
      </w:r>
      <w:r w:rsidRPr="003E4EE4">
        <w:t xml:space="preserve">cuando </w:t>
      </w:r>
      <w:r w:rsidRPr="001176FF">
        <w:t xml:space="preserve">le </w:t>
      </w:r>
      <w:r w:rsidRPr="003E4EE4">
        <w:t xml:space="preserve">pidamos información y asistencia con la </w:t>
      </w:r>
      <w:r w:rsidR="00F665ED">
        <w:t xml:space="preserve">Coordinación </w:t>
      </w:r>
      <w:r w:rsidRPr="003E4EE4">
        <w:t xml:space="preserve">de beneficios, </w:t>
      </w:r>
      <w:r w:rsidR="00F665ED">
        <w:t xml:space="preserve">Subrogación </w:t>
      </w:r>
      <w:r w:rsidRPr="003E4EE4">
        <w:t>o</w:t>
      </w:r>
      <w:r w:rsidR="004C0D8E">
        <w:t xml:space="preserve"> </w:t>
      </w:r>
      <w:r w:rsidR="00F665ED">
        <w:t>Reembolso</w:t>
      </w:r>
      <w:r w:rsidRPr="003E4EE4">
        <w:t>.</w:t>
      </w:r>
    </w:p>
    <w:p w14:paraId="5AB9D5F2" w14:textId="157D5614" w:rsidR="00D80D80" w:rsidRPr="003E4EE4" w:rsidRDefault="00D80D80" w:rsidP="00BE3302">
      <w:pPr>
        <w:pStyle w:val="FirstLevelBulletsCMSNEW"/>
      </w:pPr>
      <w:r w:rsidRPr="003E4EE4">
        <w:t xml:space="preserve">Firmar documentos para ayudar a </w:t>
      </w:r>
      <w:r w:rsidRPr="001176FF">
        <w:t xml:space="preserve">&lt;plan name&gt; </w:t>
      </w:r>
      <w:r w:rsidRPr="003E4EE4">
        <w:t xml:space="preserve">con sus derechos a </w:t>
      </w:r>
      <w:r w:rsidR="00F665ED">
        <w:t xml:space="preserve">Subrogación </w:t>
      </w:r>
      <w:r w:rsidRPr="003E4EE4">
        <w:t xml:space="preserve">y </w:t>
      </w:r>
      <w:r w:rsidR="00F665ED">
        <w:t>Reembolso</w:t>
      </w:r>
      <w:r w:rsidRPr="003E4EE4">
        <w:t>.</w:t>
      </w:r>
    </w:p>
    <w:p w14:paraId="3BD3D35F" w14:textId="792E4861" w:rsidR="00D80D80" w:rsidRPr="003E4EE4" w:rsidRDefault="00D80D80" w:rsidP="00BE3302">
      <w:pPr>
        <w:pStyle w:val="FirstLevelBulletsCMSNEW"/>
      </w:pPr>
      <w:r w:rsidRPr="003E4EE4">
        <w:t xml:space="preserve">Autorizar a </w:t>
      </w:r>
      <w:r w:rsidRPr="001176FF">
        <w:t xml:space="preserve">&lt;plan name&gt; </w:t>
      </w:r>
      <w:r w:rsidRPr="003E4EE4">
        <w:t xml:space="preserve">que investigue, pida y revele la información necesaria para efectuar tareas de </w:t>
      </w:r>
      <w:r w:rsidR="00703455">
        <w:t>Coordinación</w:t>
      </w:r>
      <w:r w:rsidR="009B3FE1">
        <w:t xml:space="preserve"> de</w:t>
      </w:r>
      <w:r w:rsidRPr="003E4EE4">
        <w:t xml:space="preserve"> beneficios, </w:t>
      </w:r>
      <w:r w:rsidR="00703455">
        <w:t xml:space="preserve">Subrogación </w:t>
      </w:r>
      <w:r w:rsidRPr="003E4EE4">
        <w:t xml:space="preserve">y </w:t>
      </w:r>
      <w:r w:rsidR="00703455">
        <w:t xml:space="preserve">Reembolso </w:t>
      </w:r>
      <w:r w:rsidRPr="003E4EE4">
        <w:t>en el grado que permitan las leyes.</w:t>
      </w:r>
    </w:p>
    <w:p w14:paraId="19BC3FB2" w14:textId="77777777" w:rsidR="00D80D80" w:rsidRPr="001176FF" w:rsidRDefault="00D80D80" w:rsidP="00BE3302">
      <w:pPr>
        <w:pStyle w:val="FirstLevelBulletsCMSNEW"/>
      </w:pPr>
      <w:r w:rsidRPr="003E4EE4">
        <w:t xml:space="preserve">Pagar a </w:t>
      </w:r>
      <w:r w:rsidRPr="001176FF">
        <w:t xml:space="preserve">&lt;plan name&gt; </w:t>
      </w:r>
      <w:r w:rsidRPr="003E4EE4">
        <w:t xml:space="preserve">las cantidades recuperadas por una demanda, acuerdo o por otro medio de cualquier tercero o su compañía aseguradora al grado de los beneficios proporcionados bajo la cobertura, hasta el valor de los beneficios proporcionados. </w:t>
      </w:r>
    </w:p>
    <w:p w14:paraId="03D7553D" w14:textId="45EF220D" w:rsidR="00D80D80" w:rsidRPr="003E4EE4" w:rsidRDefault="00D80D80" w:rsidP="00BE3302">
      <w:pPr>
        <w:pStyle w:val="RegularTextCMSNEW"/>
      </w:pPr>
      <w:r w:rsidRPr="003E4EE4">
        <w:t xml:space="preserve">Si usted no está dispuesto a ayudarnos, es posible que tenga que pagarnos nuestros costos, </w:t>
      </w:r>
      <w:r w:rsidRPr="001176FF">
        <w:t>incluyendo los</w:t>
      </w:r>
      <w:r w:rsidRPr="003E4EE4">
        <w:t xml:space="preserve"> honorarios razonables de abogados, para hacer valer nuestros derechos con este plan.</w:t>
      </w:r>
    </w:p>
    <w:p w14:paraId="6953E767" w14:textId="28F4943D" w:rsidR="00D80D80" w:rsidRPr="003E4EE4" w:rsidRDefault="00AF6006" w:rsidP="00167CA4">
      <w:pPr>
        <w:pStyle w:val="Heading1"/>
      </w:pPr>
      <w:bookmarkStart w:id="31" w:name="_Toc361901787"/>
      <w:bookmarkStart w:id="32" w:name="_Toc517186587"/>
      <w:bookmarkStart w:id="33" w:name="_Toc13654066"/>
      <w:r>
        <w:lastRenderedPageBreak/>
        <w:t>D.</w:t>
      </w:r>
      <w:r w:rsidR="00167CA4">
        <w:tab/>
      </w:r>
      <w:r w:rsidR="00D80D80" w:rsidRPr="003E4EE4">
        <w:t xml:space="preserve">Confidencialidad del paciente y </w:t>
      </w:r>
      <w:r w:rsidR="0018678E">
        <w:t xml:space="preserve">aviso </w:t>
      </w:r>
      <w:r w:rsidR="00D80D80" w:rsidRPr="003E4EE4">
        <w:t>sobre prácticas de privacidad</w:t>
      </w:r>
      <w:bookmarkEnd w:id="31"/>
      <w:bookmarkEnd w:id="32"/>
      <w:bookmarkEnd w:id="33"/>
    </w:p>
    <w:p w14:paraId="521A1392" w14:textId="77777777" w:rsidR="00D80D80" w:rsidRPr="003E4EE4" w:rsidRDefault="00D80D80" w:rsidP="00BE3302">
      <w:pPr>
        <w:pStyle w:val="RegularTextCMSNEW"/>
      </w:pPr>
      <w:r w:rsidRPr="003E4EE4">
        <w:t xml:space="preserve">Nos aseguraremos de que toda la información, expedientes, datos y elementos de datos relacionados con usted, usados por nuestra organización y nuestros empleados, subcontratistas y asociados comerciales, se protegerán contra la revelación no autorizada de conformidad con 305 ILCS 5/11-9, 11-10 y 11-12; USC 42 654(26); CFR 42 parte 431, subsección F; y CFR 45 parte 160 y CFR 45 parte 164, subsecciones A y E. </w:t>
      </w:r>
    </w:p>
    <w:p w14:paraId="460C74E6" w14:textId="1FE52813" w:rsidR="00D80D80" w:rsidRPr="00D31335" w:rsidRDefault="00D80D80" w:rsidP="00BE3302">
      <w:pPr>
        <w:pStyle w:val="RegularTextCMSNEW"/>
        <w:rPr>
          <w:lang w:val="en-US"/>
        </w:rPr>
      </w:pPr>
      <w:r w:rsidRPr="003E4EE4">
        <w:t>Estamos obligados por ley a avisarle la manera en que se puede usar y revelar su información médica y la forma en que usted puede obtener esta información. Por favor lea cuidadosamente este Aviso de prácticas de privacidad. Si tiene alguna pregunta, llame a Servicios al miembro al &lt;</w:t>
      </w:r>
      <w:r w:rsidR="00B52E7D" w:rsidRPr="00F14F80">
        <w:t xml:space="preserve">toll-free </w:t>
      </w:r>
      <w:r w:rsidRPr="003E4EE4">
        <w:t xml:space="preserve">phone </w:t>
      </w:r>
      <w:r w:rsidR="00B52E7D" w:rsidRPr="00F14F80">
        <w:t>and TTY numbers&gt;, &lt;days and hours of operation</w:t>
      </w:r>
      <w:r w:rsidRPr="003E4EE4">
        <w:t xml:space="preserve">&gt;. </w:t>
      </w:r>
      <w:r w:rsidR="00B52E7D" w:rsidRPr="00D31335">
        <w:rPr>
          <w:lang w:val="en-US"/>
        </w:rPr>
        <w:t>La llamada es gratuita.</w:t>
      </w:r>
    </w:p>
    <w:p w14:paraId="23FDB6C0" w14:textId="5525610D" w:rsidR="009378FF" w:rsidRPr="008717FE" w:rsidRDefault="00D80D80" w:rsidP="0018452C">
      <w:pPr>
        <w:spacing w:before="0"/>
        <w:ind w:right="0"/>
        <w:rPr>
          <w:lang w:val="en-US"/>
        </w:rPr>
      </w:pPr>
      <w:r w:rsidRPr="00BE3302">
        <w:rPr>
          <w:rStyle w:val="Planinstructions"/>
          <w:i w:val="0"/>
          <w:lang w:val="en-US"/>
        </w:rPr>
        <w:t>[</w:t>
      </w:r>
      <w:r w:rsidRPr="00BE3302">
        <w:rPr>
          <w:rStyle w:val="Planinstructions"/>
          <w:lang w:val="en-US"/>
        </w:rPr>
        <w:t>Plans should add language describi</w:t>
      </w:r>
      <w:r w:rsidRPr="00F36C25">
        <w:rPr>
          <w:rStyle w:val="Planinstructions"/>
          <w:lang w:val="en-US"/>
        </w:rPr>
        <w:t>ng their Notice of Privacy Practices.</w:t>
      </w:r>
      <w:r w:rsidRPr="00F36C25">
        <w:rPr>
          <w:rStyle w:val="Planinstructions"/>
          <w:i w:val="0"/>
          <w:lang w:val="en-US"/>
        </w:rPr>
        <w:t>]</w:t>
      </w:r>
    </w:p>
    <w:sectPr w:rsidR="009378FF" w:rsidRPr="008717FE" w:rsidSect="00CD63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9BF15" w14:textId="77777777" w:rsidR="002F75F9" w:rsidRPr="00362850" w:rsidRDefault="002F75F9" w:rsidP="00EA4A7F">
      <w:pPr>
        <w:spacing w:after="0" w:line="240" w:lineRule="auto"/>
      </w:pPr>
      <w:r w:rsidRPr="00362850">
        <w:separator/>
      </w:r>
    </w:p>
    <w:p w14:paraId="14A4792D" w14:textId="77777777" w:rsidR="002F75F9" w:rsidRDefault="002F75F9"/>
    <w:p w14:paraId="04C9603C" w14:textId="77777777" w:rsidR="002F75F9" w:rsidRDefault="002F75F9"/>
  </w:endnote>
  <w:endnote w:type="continuationSeparator" w:id="0">
    <w:p w14:paraId="3718A92A" w14:textId="77777777" w:rsidR="002F75F9" w:rsidRPr="00362850" w:rsidRDefault="002F75F9" w:rsidP="00EA4A7F">
      <w:pPr>
        <w:spacing w:after="0" w:line="240" w:lineRule="auto"/>
      </w:pPr>
      <w:r w:rsidRPr="00362850">
        <w:continuationSeparator/>
      </w:r>
    </w:p>
    <w:p w14:paraId="481E83E1" w14:textId="77777777" w:rsidR="002F75F9" w:rsidRDefault="002F75F9"/>
    <w:p w14:paraId="55B61D7D" w14:textId="77777777" w:rsidR="002F75F9" w:rsidRDefault="002F75F9"/>
  </w:endnote>
  <w:endnote w:type="continuationNotice" w:id="1">
    <w:p w14:paraId="07867543" w14:textId="77777777" w:rsidR="002F75F9" w:rsidRDefault="002F75F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BEF00" w14:textId="77777777" w:rsidR="00D80D80" w:rsidRPr="00362850" w:rsidRDefault="00D80D80">
    <w:pPr>
      <w:pStyle w:val="Footer"/>
      <w:rPr>
        <w:lang w:val="es-US"/>
      </w:rPr>
    </w:pPr>
  </w:p>
  <w:p w14:paraId="3461D779" w14:textId="77777777" w:rsidR="00D80D80" w:rsidRDefault="00D80D80"/>
  <w:p w14:paraId="3CF2D8B6" w14:textId="77777777" w:rsidR="00D80D80" w:rsidRDefault="00D80D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B046B" w14:textId="584195CB" w:rsidR="00747C64" w:rsidRPr="00E34D99" w:rsidRDefault="00747C64" w:rsidP="00747C64">
    <w:pPr>
      <w:pStyle w:val="Footertext"/>
      <w:tabs>
        <w:tab w:val="right" w:pos="9810"/>
      </w:tabs>
      <w:rPr>
        <w:lang w:val="es-US"/>
      </w:rPr>
    </w:pPr>
    <w:r w:rsidRPr="00747C64">
      <w:rPr>
        <w:b/>
        <w:noProof/>
        <w:sz w:val="24"/>
        <w:szCs w:val="24"/>
        <w:lang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656F11" wp14:editId="4C628BC2">
              <wp:simplePos x="0" y="0"/>
              <wp:positionH relativeFrom="column">
                <wp:posOffset>-400685</wp:posOffset>
              </wp:positionH>
              <wp:positionV relativeFrom="page">
                <wp:posOffset>9181465</wp:posOffset>
              </wp:positionV>
              <wp:extent cx="292100" cy="299085"/>
              <wp:effectExtent l="8890" t="0" r="3810" b="6350"/>
              <wp:wrapNone/>
              <wp:docPr id="7" name="Group 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6EF2A1" w14:textId="77777777" w:rsidR="00747C64" w:rsidRDefault="00747C64" w:rsidP="00747C64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  <w:p w14:paraId="5E5EF8C8" w14:textId="77777777" w:rsidR="00747C64" w:rsidRDefault="00747C64" w:rsidP="00747C64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56F11" id="Group 4" o:spid="_x0000_s1026" alt="Title: Signo de Pregunta - Description: Signo de pregunta blanco, el cual aparece en un cuadro negro en la parte de abajo de la página, al lado de la información de contacto del plan." style="position:absolute;margin-left:-31.55pt;margin-top:722.9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XeL4A&#10;AADaAAAADwAAAGRycy9kb3ducmV2LnhtbERPzYrCMBC+L/gOYQQvy5rqQaTbKCLIelq0+gBDMzbF&#10;ZlKSrMZ9enMQPH58/9U62V7cyIfOsYLZtABB3DjdcavgfNp9LUGEiKyxd0wKHhRgvRp9VFhqd+cj&#10;3erYihzCoUQFJsahlDI0hiyGqRuIM3dx3mLM0LdSe7zncNvLeVEspMWOc4PBgbaGmmv9ZxVsfz79&#10;YT8c/rtH0ovi95hmy9ooNRmnzTeISCm+xS/3XivIW/OVf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RV3i+AAAA2gAAAA8AAAAAAAAAAAAAAAAAmAIAAGRycy9kb3ducmV2&#10;LnhtbFBLBQYAAAAABAAEAPUAAACD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14:paraId="7F6EF2A1" w14:textId="77777777" w:rsidR="00747C64" w:rsidRDefault="00747C64" w:rsidP="00747C64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  <w:p w14:paraId="5E5EF8C8" w14:textId="77777777" w:rsidR="00747C64" w:rsidRDefault="00747C64" w:rsidP="00747C64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747C64">
      <w:rPr>
        <w:b/>
        <w:sz w:val="24"/>
        <w:szCs w:val="24"/>
      </w:rPr>
      <w:t>Si tiene alguna pregunta,</w:t>
    </w:r>
    <w:r w:rsidRPr="00557A21">
      <w:t xml:space="preserve"> por favor llame a &lt;plan name&gt; al &lt;toll-free </w:t>
    </w:r>
    <w:r>
      <w:t>phone and TTY</w:t>
    </w:r>
    <w:r w:rsidRPr="00B23B76">
      <w:t xml:space="preserve"> number</w:t>
    </w:r>
    <w:r>
      <w:t>s</w:t>
    </w:r>
    <w:r w:rsidRPr="00557A21">
      <w:t xml:space="preserve">&gt;, &lt;days and hours of operation&gt;. </w:t>
    </w:r>
    <w:r w:rsidRPr="00362850">
      <w:rPr>
        <w:lang w:val="es-US"/>
      </w:rPr>
      <w:t xml:space="preserve">La llamada es gratuita. </w:t>
    </w:r>
    <w:r w:rsidRPr="00362850">
      <w:rPr>
        <w:b/>
        <w:lang w:val="es-US"/>
      </w:rPr>
      <w:t>Para obtener más información</w:t>
    </w:r>
    <w:r w:rsidRPr="00362850">
      <w:rPr>
        <w:lang w:val="es-US"/>
      </w:rPr>
      <w:t xml:space="preserve">, </w:t>
    </w:r>
    <w:r w:rsidR="005E5149">
      <w:rPr>
        <w:lang w:val="es-US"/>
      </w:rPr>
      <w:t>visite</w:t>
    </w:r>
    <w:r w:rsidRPr="00362850">
      <w:rPr>
        <w:lang w:val="es-US"/>
      </w:rPr>
      <w:t xml:space="preserve"> &lt;web address&gt;.</w:t>
    </w:r>
    <w:r w:rsidRPr="00362850">
      <w:rPr>
        <w:lang w:val="es-US"/>
      </w:rPr>
      <w:tab/>
    </w:r>
    <w:r w:rsidRPr="00362850">
      <w:rPr>
        <w:lang w:val="es-US"/>
      </w:rPr>
      <w:fldChar w:fldCharType="begin"/>
    </w:r>
    <w:r w:rsidRPr="00362850">
      <w:rPr>
        <w:lang w:val="es-US"/>
      </w:rPr>
      <w:instrText xml:space="preserve"> PAGE   \* MERGEFORMAT </w:instrText>
    </w:r>
    <w:r w:rsidRPr="00362850">
      <w:rPr>
        <w:lang w:val="es-US"/>
      </w:rPr>
      <w:fldChar w:fldCharType="separate"/>
    </w:r>
    <w:r w:rsidR="00331EE4">
      <w:rPr>
        <w:noProof/>
        <w:lang w:val="es-US"/>
      </w:rPr>
      <w:t>4</w:t>
    </w:r>
    <w:r w:rsidRPr="00362850">
      <w:rPr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49754" w14:textId="13997E5C" w:rsidR="00D80D80" w:rsidRPr="00E34D99" w:rsidRDefault="00BB0188" w:rsidP="00747C64">
    <w:pPr>
      <w:pStyle w:val="Footertext"/>
      <w:tabs>
        <w:tab w:val="right" w:pos="9810"/>
      </w:tabs>
      <w:rPr>
        <w:lang w:val="es-US"/>
      </w:rPr>
    </w:pPr>
    <w:r w:rsidRPr="00747C64">
      <w:rPr>
        <w:b/>
        <w:noProof/>
        <w:sz w:val="24"/>
        <w:szCs w:val="24"/>
        <w:lang w:eastAsia="en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F561D78" wp14:editId="07777777">
              <wp:simplePos x="0" y="0"/>
              <wp:positionH relativeFrom="column">
                <wp:posOffset>-400685</wp:posOffset>
              </wp:positionH>
              <wp:positionV relativeFrom="page">
                <wp:posOffset>9181465</wp:posOffset>
              </wp:positionV>
              <wp:extent cx="292100" cy="299085"/>
              <wp:effectExtent l="8890" t="0" r="3810" b="6350"/>
              <wp:wrapNone/>
              <wp:docPr id="1" name="Group 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C6520" w14:textId="77777777" w:rsidR="00D80D80" w:rsidRDefault="00D80D80" w:rsidP="00747C64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  <w:p w14:paraId="41C8F396" w14:textId="77777777" w:rsidR="00D80D80" w:rsidRDefault="00D80D80" w:rsidP="00EA70E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561D78" id="_x0000_s1029" alt="Title: Signo de Pregunta - Description: Signo de pregunta blanco, el cual aparece en un cuadro negro en la parte de abajo de la página, al lado de la información de contacto del plan." style="position:absolute;margin-left:-31.55pt;margin-top:722.9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38C6520" w14:textId="77777777" w:rsidR="00D80D80" w:rsidRDefault="00D80D80" w:rsidP="00747C64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  <w:p w14:paraId="41C8F396" w14:textId="77777777" w:rsidR="00D80D80" w:rsidRDefault="00D80D80" w:rsidP="00EA70E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80D80" w:rsidRPr="00747C64">
      <w:rPr>
        <w:b/>
        <w:sz w:val="24"/>
        <w:szCs w:val="24"/>
      </w:rPr>
      <w:t>Si tiene alguna pregunta,</w:t>
    </w:r>
    <w:r w:rsidR="00D80D80" w:rsidRPr="00557A21">
      <w:t xml:space="preserve"> por favor llame a &lt;plan name&gt; al &lt;toll-free </w:t>
    </w:r>
    <w:r w:rsidR="00B52E7D">
      <w:t>phone and TTY</w:t>
    </w:r>
    <w:r w:rsidR="00B52E7D" w:rsidRPr="00B23B76">
      <w:t xml:space="preserve"> number</w:t>
    </w:r>
    <w:r w:rsidR="00B52E7D">
      <w:t>s</w:t>
    </w:r>
    <w:r w:rsidR="00D80D80" w:rsidRPr="00557A21">
      <w:t>&gt;, &lt;</w:t>
    </w:r>
    <w:r w:rsidR="00E34D99" w:rsidRPr="00557A21">
      <w:t xml:space="preserve">days and hours of operation&gt;. </w:t>
    </w:r>
    <w:r w:rsidR="00D80D80" w:rsidRPr="00362850">
      <w:rPr>
        <w:lang w:val="es-US"/>
      </w:rPr>
      <w:t xml:space="preserve">La llamada es gratuita. </w:t>
    </w:r>
    <w:r w:rsidR="00D80D80" w:rsidRPr="00362850">
      <w:rPr>
        <w:b/>
        <w:lang w:val="es-US"/>
      </w:rPr>
      <w:t>Para obtener más información</w:t>
    </w:r>
    <w:r w:rsidR="00D80D80" w:rsidRPr="00362850">
      <w:rPr>
        <w:lang w:val="es-US"/>
      </w:rPr>
      <w:t xml:space="preserve">, </w:t>
    </w:r>
    <w:r w:rsidR="005E5149">
      <w:rPr>
        <w:lang w:val="es-US"/>
      </w:rPr>
      <w:t>visite</w:t>
    </w:r>
    <w:r w:rsidR="00D80D80" w:rsidRPr="00362850">
      <w:rPr>
        <w:lang w:val="es-US"/>
      </w:rPr>
      <w:t xml:space="preserve"> &lt;web address&gt;.</w:t>
    </w:r>
    <w:r w:rsidR="00D80D80" w:rsidRPr="00362850">
      <w:rPr>
        <w:lang w:val="es-US"/>
      </w:rPr>
      <w:tab/>
    </w:r>
    <w:r w:rsidR="00D80D80" w:rsidRPr="00362850">
      <w:rPr>
        <w:lang w:val="es-US"/>
      </w:rPr>
      <w:fldChar w:fldCharType="begin"/>
    </w:r>
    <w:r w:rsidR="00D80D80" w:rsidRPr="00362850">
      <w:rPr>
        <w:lang w:val="es-US"/>
      </w:rPr>
      <w:instrText xml:space="preserve"> PAGE   \* MERGEFORMAT </w:instrText>
    </w:r>
    <w:r w:rsidR="00D80D80" w:rsidRPr="00362850">
      <w:rPr>
        <w:lang w:val="es-US"/>
      </w:rPr>
      <w:fldChar w:fldCharType="separate"/>
    </w:r>
    <w:r w:rsidR="00331EE4">
      <w:rPr>
        <w:noProof/>
        <w:lang w:val="es-US"/>
      </w:rPr>
      <w:t>1</w:t>
    </w:r>
    <w:r w:rsidR="00D80D80" w:rsidRPr="00362850"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58CA4" w14:textId="77777777" w:rsidR="002F75F9" w:rsidRPr="00362850" w:rsidRDefault="002F75F9" w:rsidP="00EA4A7F">
      <w:pPr>
        <w:spacing w:after="0" w:line="240" w:lineRule="auto"/>
      </w:pPr>
      <w:r w:rsidRPr="00362850">
        <w:separator/>
      </w:r>
    </w:p>
    <w:p w14:paraId="7F913D93" w14:textId="77777777" w:rsidR="002F75F9" w:rsidRDefault="002F75F9"/>
    <w:p w14:paraId="01F433FB" w14:textId="77777777" w:rsidR="002F75F9" w:rsidRDefault="002F75F9"/>
  </w:footnote>
  <w:footnote w:type="continuationSeparator" w:id="0">
    <w:p w14:paraId="5376C2A8" w14:textId="77777777" w:rsidR="002F75F9" w:rsidRPr="00362850" w:rsidRDefault="002F75F9" w:rsidP="00EA4A7F">
      <w:pPr>
        <w:spacing w:after="0" w:line="240" w:lineRule="auto"/>
      </w:pPr>
      <w:r w:rsidRPr="00362850">
        <w:continuationSeparator/>
      </w:r>
    </w:p>
    <w:p w14:paraId="0E1676C2" w14:textId="77777777" w:rsidR="002F75F9" w:rsidRDefault="002F75F9"/>
    <w:p w14:paraId="0ED6AE25" w14:textId="77777777" w:rsidR="002F75F9" w:rsidRDefault="002F75F9"/>
  </w:footnote>
  <w:footnote w:type="continuationNotice" w:id="1">
    <w:p w14:paraId="1FDAAC96" w14:textId="77777777" w:rsidR="002F75F9" w:rsidRDefault="002F75F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B378F" w14:textId="77777777" w:rsidR="00D80D80" w:rsidRPr="00362850" w:rsidRDefault="00D80D80">
    <w:pPr>
      <w:pStyle w:val="Header"/>
      <w:rPr>
        <w:lang w:val="es-US"/>
      </w:rPr>
    </w:pPr>
  </w:p>
  <w:p w14:paraId="6A05A809" w14:textId="77777777" w:rsidR="00D80D80" w:rsidRDefault="00D80D80"/>
  <w:p w14:paraId="5A39BBE3" w14:textId="77777777" w:rsidR="00D80D80" w:rsidRDefault="00D80D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07569" w14:textId="77777777" w:rsidR="00D80D80" w:rsidRDefault="002336F1" w:rsidP="00E34D99">
    <w:pPr>
      <w:pStyle w:val="Pageheader"/>
    </w:pPr>
    <w:r w:rsidRPr="00362850">
      <w:t>&lt;Plan name&gt;</w:t>
    </w:r>
    <w:r>
      <w:t xml:space="preserve"> </w:t>
    </w:r>
    <w:r w:rsidRPr="00362850">
      <w:t>MANUAL DEL MIEMBRO</w:t>
    </w:r>
    <w:r w:rsidRPr="00362850" w:rsidDel="002336F1">
      <w:t xml:space="preserve"> </w:t>
    </w:r>
    <w:r w:rsidR="00D80D80" w:rsidRPr="00362850">
      <w:tab/>
      <w:t>Capítulo 11: Avisos legales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E000C" w14:textId="77777777" w:rsidR="00D80D80" w:rsidRPr="00362850" w:rsidRDefault="002336F1" w:rsidP="00CD6391">
    <w:pPr>
      <w:pStyle w:val="Pageheader"/>
    </w:pPr>
    <w:r w:rsidRPr="00362850">
      <w:t>&lt;Plan name&gt;</w:t>
    </w:r>
    <w:r>
      <w:t xml:space="preserve"> </w:t>
    </w:r>
    <w:r w:rsidR="00D80D80" w:rsidRPr="00362850">
      <w:t>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4D264A"/>
    <w:multiLevelType w:val="hybridMultilevel"/>
    <w:tmpl w:val="060AF858"/>
    <w:lvl w:ilvl="0" w:tplc="F6D6FE74">
      <w:start w:val="1"/>
      <w:numFmt w:val="bullet"/>
      <w:pStyle w:val="ClusterofDiamond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4D4C70"/>
    <w:multiLevelType w:val="hybridMultilevel"/>
    <w:tmpl w:val="54B40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F8"/>
    <w:multiLevelType w:val="hybridMultilevel"/>
    <w:tmpl w:val="E5627B8C"/>
    <w:lvl w:ilvl="0" w:tplc="0C06B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A0906"/>
    <w:multiLevelType w:val="hybridMultilevel"/>
    <w:tmpl w:val="1A860322"/>
    <w:lvl w:ilvl="0" w:tplc="87F40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B494C"/>
    <w:multiLevelType w:val="hybridMultilevel"/>
    <w:tmpl w:val="76646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B097F"/>
    <w:multiLevelType w:val="hybridMultilevel"/>
    <w:tmpl w:val="699E5A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96C00"/>
    <w:multiLevelType w:val="hybridMultilevel"/>
    <w:tmpl w:val="ACC80228"/>
    <w:lvl w:ilvl="0" w:tplc="F99201AE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006E4F"/>
    <w:multiLevelType w:val="hybridMultilevel"/>
    <w:tmpl w:val="47449294"/>
    <w:lvl w:ilvl="0" w:tplc="6A6E6678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4FF0635D"/>
    <w:multiLevelType w:val="hybridMultilevel"/>
    <w:tmpl w:val="DF9261EE"/>
    <w:lvl w:ilvl="0" w:tplc="35880E2A">
      <w:start w:val="1"/>
      <w:numFmt w:val="bullet"/>
      <w:pStyle w:val="ThirdLevelBulletsCMS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42AD"/>
    <w:multiLevelType w:val="hybridMultilevel"/>
    <w:tmpl w:val="C5A4AE6C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27D1B"/>
    <w:multiLevelType w:val="hybridMultilevel"/>
    <w:tmpl w:val="AC4EC0E6"/>
    <w:lvl w:ilvl="0" w:tplc="04090001">
      <w:start w:val="1"/>
      <w:numFmt w:val="bullet"/>
      <w:pStyle w:val="FirstLevelBulletsCMSNEW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F3AE9"/>
    <w:multiLevelType w:val="multilevel"/>
    <w:tmpl w:val="6380843A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0317D27"/>
    <w:multiLevelType w:val="hybridMultilevel"/>
    <w:tmpl w:val="F83E19D8"/>
    <w:lvl w:ilvl="0" w:tplc="0B32F864">
      <w:start w:val="1"/>
      <w:numFmt w:val="decimal"/>
      <w:pStyle w:val="SecondLevelBulletsCMSNEW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F6B1D"/>
    <w:multiLevelType w:val="hybridMultilevel"/>
    <w:tmpl w:val="8580FE98"/>
    <w:lvl w:ilvl="0" w:tplc="D95A1182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6E132C0F"/>
    <w:multiLevelType w:val="hybridMultilevel"/>
    <w:tmpl w:val="7744E6B2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7653E"/>
    <w:multiLevelType w:val="hybridMultilevel"/>
    <w:tmpl w:val="40AA2BBC"/>
    <w:lvl w:ilvl="0" w:tplc="2196EF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B5009D"/>
    <w:multiLevelType w:val="hybridMultilevel"/>
    <w:tmpl w:val="6402FBDA"/>
    <w:lvl w:ilvl="0" w:tplc="70E0AD32">
      <w:start w:val="1"/>
      <w:numFmt w:val="bullet"/>
      <w:pStyle w:val="NumberedList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7F375A"/>
    <w:multiLevelType w:val="hybridMultilevel"/>
    <w:tmpl w:val="86A02DC4"/>
    <w:lvl w:ilvl="0" w:tplc="3CCE27C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54D3D"/>
    <w:multiLevelType w:val="hybridMultilevel"/>
    <w:tmpl w:val="6C882ECE"/>
    <w:lvl w:ilvl="0" w:tplc="CB3C4F6C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8"/>
  </w:num>
  <w:num w:numId="4">
    <w:abstractNumId w:val="20"/>
  </w:num>
  <w:num w:numId="5">
    <w:abstractNumId w:val="15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19"/>
  </w:num>
  <w:num w:numId="11">
    <w:abstractNumId w:val="16"/>
  </w:num>
  <w:num w:numId="12">
    <w:abstractNumId w:val="11"/>
  </w:num>
  <w:num w:numId="13">
    <w:abstractNumId w:val="1"/>
  </w:num>
  <w:num w:numId="14">
    <w:abstractNumId w:val="12"/>
  </w:num>
  <w:num w:numId="15">
    <w:abstractNumId w:val="14"/>
  </w:num>
  <w:num w:numId="16">
    <w:abstractNumId w:val="10"/>
  </w:num>
  <w:num w:numId="17">
    <w:abstractNumId w:val="18"/>
  </w:num>
  <w:num w:numId="18">
    <w:abstractNumId w:val="16"/>
  </w:num>
  <w:num w:numId="19">
    <w:abstractNumId w:val="11"/>
  </w:num>
  <w:num w:numId="20">
    <w:abstractNumId w:val="1"/>
  </w:num>
  <w:num w:numId="21">
    <w:abstractNumId w:val="12"/>
  </w:num>
  <w:num w:numId="22">
    <w:abstractNumId w:val="14"/>
  </w:num>
  <w:num w:numId="23">
    <w:abstractNumId w:val="10"/>
  </w:num>
  <w:num w:numId="24">
    <w:abstractNumId w:val="18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7"/>
  </w:num>
  <w:num w:numId="30">
    <w:abstractNumId w:val="5"/>
  </w:num>
  <w:num w:numId="3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764"/>
    <w:rsid w:val="0000085D"/>
    <w:rsid w:val="000028AE"/>
    <w:rsid w:val="00003947"/>
    <w:rsid w:val="0000473B"/>
    <w:rsid w:val="00004914"/>
    <w:rsid w:val="00005157"/>
    <w:rsid w:val="00010015"/>
    <w:rsid w:val="00010D83"/>
    <w:rsid w:val="000124CF"/>
    <w:rsid w:val="00015BFB"/>
    <w:rsid w:val="00016E31"/>
    <w:rsid w:val="000175CB"/>
    <w:rsid w:val="00031731"/>
    <w:rsid w:val="000362E6"/>
    <w:rsid w:val="00040B03"/>
    <w:rsid w:val="000443A5"/>
    <w:rsid w:val="0004771D"/>
    <w:rsid w:val="00047817"/>
    <w:rsid w:val="000531AC"/>
    <w:rsid w:val="00054C15"/>
    <w:rsid w:val="00061BC3"/>
    <w:rsid w:val="0006393C"/>
    <w:rsid w:val="0006714E"/>
    <w:rsid w:val="0006747B"/>
    <w:rsid w:val="000708BE"/>
    <w:rsid w:val="0007111A"/>
    <w:rsid w:val="00075CC9"/>
    <w:rsid w:val="00081C87"/>
    <w:rsid w:val="00083E3D"/>
    <w:rsid w:val="00084252"/>
    <w:rsid w:val="000856F8"/>
    <w:rsid w:val="000A0365"/>
    <w:rsid w:val="000A33A4"/>
    <w:rsid w:val="000A768A"/>
    <w:rsid w:val="000B02AA"/>
    <w:rsid w:val="000B1E6A"/>
    <w:rsid w:val="000B31C4"/>
    <w:rsid w:val="000B3607"/>
    <w:rsid w:val="000B4022"/>
    <w:rsid w:val="000B403D"/>
    <w:rsid w:val="000B4087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176FF"/>
    <w:rsid w:val="00120B2A"/>
    <w:rsid w:val="0012771B"/>
    <w:rsid w:val="001316AD"/>
    <w:rsid w:val="00133676"/>
    <w:rsid w:val="001429CF"/>
    <w:rsid w:val="00144526"/>
    <w:rsid w:val="00144679"/>
    <w:rsid w:val="001451F2"/>
    <w:rsid w:val="00150D26"/>
    <w:rsid w:val="001517E9"/>
    <w:rsid w:val="00152623"/>
    <w:rsid w:val="00155059"/>
    <w:rsid w:val="00164304"/>
    <w:rsid w:val="0016664D"/>
    <w:rsid w:val="00167CA4"/>
    <w:rsid w:val="00170380"/>
    <w:rsid w:val="00170D28"/>
    <w:rsid w:val="00173109"/>
    <w:rsid w:val="0018293D"/>
    <w:rsid w:val="00183B29"/>
    <w:rsid w:val="0018452C"/>
    <w:rsid w:val="00184F92"/>
    <w:rsid w:val="0018678E"/>
    <w:rsid w:val="00187EEC"/>
    <w:rsid w:val="001927D1"/>
    <w:rsid w:val="001A0DCD"/>
    <w:rsid w:val="001A5E9E"/>
    <w:rsid w:val="001A6A25"/>
    <w:rsid w:val="001B02AD"/>
    <w:rsid w:val="001B107A"/>
    <w:rsid w:val="001B2262"/>
    <w:rsid w:val="001B2510"/>
    <w:rsid w:val="001B31CA"/>
    <w:rsid w:val="001B4A9A"/>
    <w:rsid w:val="001B5D86"/>
    <w:rsid w:val="001C053C"/>
    <w:rsid w:val="001C2E74"/>
    <w:rsid w:val="001C4592"/>
    <w:rsid w:val="001D1090"/>
    <w:rsid w:val="001D3317"/>
    <w:rsid w:val="001E00C4"/>
    <w:rsid w:val="001E494B"/>
    <w:rsid w:val="001F1210"/>
    <w:rsid w:val="001F1429"/>
    <w:rsid w:val="002004B1"/>
    <w:rsid w:val="002028A8"/>
    <w:rsid w:val="00210E93"/>
    <w:rsid w:val="00210EC7"/>
    <w:rsid w:val="00216042"/>
    <w:rsid w:val="00216D0C"/>
    <w:rsid w:val="002176DC"/>
    <w:rsid w:val="00217E30"/>
    <w:rsid w:val="00220BB3"/>
    <w:rsid w:val="00231826"/>
    <w:rsid w:val="002336F1"/>
    <w:rsid w:val="00235F19"/>
    <w:rsid w:val="0023600D"/>
    <w:rsid w:val="00241761"/>
    <w:rsid w:val="00243686"/>
    <w:rsid w:val="002442C6"/>
    <w:rsid w:val="00246E4F"/>
    <w:rsid w:val="0024761B"/>
    <w:rsid w:val="00260C30"/>
    <w:rsid w:val="00261E4C"/>
    <w:rsid w:val="002655F2"/>
    <w:rsid w:val="00266429"/>
    <w:rsid w:val="00266E1F"/>
    <w:rsid w:val="002705BB"/>
    <w:rsid w:val="00270E45"/>
    <w:rsid w:val="002800D7"/>
    <w:rsid w:val="00282829"/>
    <w:rsid w:val="00287273"/>
    <w:rsid w:val="00293336"/>
    <w:rsid w:val="00293424"/>
    <w:rsid w:val="002946DB"/>
    <w:rsid w:val="002B3201"/>
    <w:rsid w:val="002B474E"/>
    <w:rsid w:val="002C0537"/>
    <w:rsid w:val="002C3713"/>
    <w:rsid w:val="002C48AF"/>
    <w:rsid w:val="002D0F30"/>
    <w:rsid w:val="002D1DED"/>
    <w:rsid w:val="002D2D81"/>
    <w:rsid w:val="002D733E"/>
    <w:rsid w:val="002E7AA5"/>
    <w:rsid w:val="002E7D29"/>
    <w:rsid w:val="002F22BA"/>
    <w:rsid w:val="002F2EC3"/>
    <w:rsid w:val="002F3C4B"/>
    <w:rsid w:val="002F6399"/>
    <w:rsid w:val="002F6B85"/>
    <w:rsid w:val="002F75F9"/>
    <w:rsid w:val="00306681"/>
    <w:rsid w:val="0031425B"/>
    <w:rsid w:val="00315A19"/>
    <w:rsid w:val="00321154"/>
    <w:rsid w:val="00324332"/>
    <w:rsid w:val="00327211"/>
    <w:rsid w:val="00331BCB"/>
    <w:rsid w:val="00331EE4"/>
    <w:rsid w:val="003339BA"/>
    <w:rsid w:val="00336DB4"/>
    <w:rsid w:val="00336DCC"/>
    <w:rsid w:val="00340625"/>
    <w:rsid w:val="0034135A"/>
    <w:rsid w:val="003417F9"/>
    <w:rsid w:val="00345A4B"/>
    <w:rsid w:val="00346A87"/>
    <w:rsid w:val="00347EDD"/>
    <w:rsid w:val="00362850"/>
    <w:rsid w:val="00365970"/>
    <w:rsid w:val="00384B7F"/>
    <w:rsid w:val="00387CE3"/>
    <w:rsid w:val="00391912"/>
    <w:rsid w:val="00393D5B"/>
    <w:rsid w:val="0039790B"/>
    <w:rsid w:val="003A16ED"/>
    <w:rsid w:val="003A1C65"/>
    <w:rsid w:val="003A29F4"/>
    <w:rsid w:val="003A5285"/>
    <w:rsid w:val="003A5AA4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E4A12"/>
    <w:rsid w:val="003E4EE4"/>
    <w:rsid w:val="003F4ECE"/>
    <w:rsid w:val="003F5915"/>
    <w:rsid w:val="003F6CEA"/>
    <w:rsid w:val="00401712"/>
    <w:rsid w:val="004025AC"/>
    <w:rsid w:val="00403C5A"/>
    <w:rsid w:val="00411226"/>
    <w:rsid w:val="0041455F"/>
    <w:rsid w:val="00422724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54648"/>
    <w:rsid w:val="00460B47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7B5C"/>
    <w:rsid w:val="004B4323"/>
    <w:rsid w:val="004B66D4"/>
    <w:rsid w:val="004C0D8E"/>
    <w:rsid w:val="004D626E"/>
    <w:rsid w:val="004E659A"/>
    <w:rsid w:val="004E7BEB"/>
    <w:rsid w:val="004F0C28"/>
    <w:rsid w:val="004F454B"/>
    <w:rsid w:val="004F51C6"/>
    <w:rsid w:val="004F548A"/>
    <w:rsid w:val="004F55B7"/>
    <w:rsid w:val="00505250"/>
    <w:rsid w:val="0051013C"/>
    <w:rsid w:val="00510646"/>
    <w:rsid w:val="005214D0"/>
    <w:rsid w:val="00522497"/>
    <w:rsid w:val="005256FD"/>
    <w:rsid w:val="0052599D"/>
    <w:rsid w:val="00526D66"/>
    <w:rsid w:val="005349D9"/>
    <w:rsid w:val="00535501"/>
    <w:rsid w:val="005430BD"/>
    <w:rsid w:val="005433D9"/>
    <w:rsid w:val="00546A80"/>
    <w:rsid w:val="00551FB3"/>
    <w:rsid w:val="005535BA"/>
    <w:rsid w:val="00557A21"/>
    <w:rsid w:val="00574EE8"/>
    <w:rsid w:val="00583AD6"/>
    <w:rsid w:val="00583B1D"/>
    <w:rsid w:val="0059144A"/>
    <w:rsid w:val="005961D1"/>
    <w:rsid w:val="005A0BF2"/>
    <w:rsid w:val="005A2932"/>
    <w:rsid w:val="005B2026"/>
    <w:rsid w:val="005B3A32"/>
    <w:rsid w:val="005B7107"/>
    <w:rsid w:val="005C4CCC"/>
    <w:rsid w:val="005C506B"/>
    <w:rsid w:val="005C5C6F"/>
    <w:rsid w:val="005C7931"/>
    <w:rsid w:val="005D5831"/>
    <w:rsid w:val="005E4E5D"/>
    <w:rsid w:val="005E5149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7A6A"/>
    <w:rsid w:val="00640C5F"/>
    <w:rsid w:val="00643EAB"/>
    <w:rsid w:val="00644BF2"/>
    <w:rsid w:val="00654605"/>
    <w:rsid w:val="006557AD"/>
    <w:rsid w:val="00655B9C"/>
    <w:rsid w:val="00661F21"/>
    <w:rsid w:val="00662A0D"/>
    <w:rsid w:val="0066673D"/>
    <w:rsid w:val="00667401"/>
    <w:rsid w:val="00667AC2"/>
    <w:rsid w:val="006707A3"/>
    <w:rsid w:val="006711CB"/>
    <w:rsid w:val="00672F52"/>
    <w:rsid w:val="00674201"/>
    <w:rsid w:val="006902FE"/>
    <w:rsid w:val="00694F34"/>
    <w:rsid w:val="00696D2D"/>
    <w:rsid w:val="006A7988"/>
    <w:rsid w:val="006A7FD3"/>
    <w:rsid w:val="006B2396"/>
    <w:rsid w:val="006B4348"/>
    <w:rsid w:val="006B7040"/>
    <w:rsid w:val="006C18B0"/>
    <w:rsid w:val="006C6AF3"/>
    <w:rsid w:val="006C7CAA"/>
    <w:rsid w:val="006D0A2D"/>
    <w:rsid w:val="006D0B7E"/>
    <w:rsid w:val="006D3514"/>
    <w:rsid w:val="006D385A"/>
    <w:rsid w:val="006D5DB8"/>
    <w:rsid w:val="006D7886"/>
    <w:rsid w:val="006D7E87"/>
    <w:rsid w:val="006E3622"/>
    <w:rsid w:val="006E7B7D"/>
    <w:rsid w:val="006F1174"/>
    <w:rsid w:val="006F268F"/>
    <w:rsid w:val="006F70F7"/>
    <w:rsid w:val="006F7839"/>
    <w:rsid w:val="0070182C"/>
    <w:rsid w:val="00702E48"/>
    <w:rsid w:val="007032C4"/>
    <w:rsid w:val="00703455"/>
    <w:rsid w:val="007041F7"/>
    <w:rsid w:val="007044ED"/>
    <w:rsid w:val="00705925"/>
    <w:rsid w:val="00706B9B"/>
    <w:rsid w:val="0071076C"/>
    <w:rsid w:val="00711BF1"/>
    <w:rsid w:val="0071388E"/>
    <w:rsid w:val="0072043C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47C64"/>
    <w:rsid w:val="00751ADF"/>
    <w:rsid w:val="0076165A"/>
    <w:rsid w:val="0076544A"/>
    <w:rsid w:val="007824A4"/>
    <w:rsid w:val="007A3916"/>
    <w:rsid w:val="007A4123"/>
    <w:rsid w:val="007B0FA8"/>
    <w:rsid w:val="007B4267"/>
    <w:rsid w:val="007B5276"/>
    <w:rsid w:val="007C20DC"/>
    <w:rsid w:val="007C4EDE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41698"/>
    <w:rsid w:val="008449BA"/>
    <w:rsid w:val="00852E24"/>
    <w:rsid w:val="008542C6"/>
    <w:rsid w:val="00854974"/>
    <w:rsid w:val="008550F7"/>
    <w:rsid w:val="008552E1"/>
    <w:rsid w:val="00860E2F"/>
    <w:rsid w:val="00862C69"/>
    <w:rsid w:val="008717FE"/>
    <w:rsid w:val="008835E5"/>
    <w:rsid w:val="0089618E"/>
    <w:rsid w:val="0089775F"/>
    <w:rsid w:val="00897C55"/>
    <w:rsid w:val="008B0C94"/>
    <w:rsid w:val="008B3949"/>
    <w:rsid w:val="008B7E22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3DD2"/>
    <w:rsid w:val="00906B2B"/>
    <w:rsid w:val="00911413"/>
    <w:rsid w:val="009114AC"/>
    <w:rsid w:val="00911AFD"/>
    <w:rsid w:val="00913043"/>
    <w:rsid w:val="00913595"/>
    <w:rsid w:val="00913CAE"/>
    <w:rsid w:val="00923BB8"/>
    <w:rsid w:val="00927748"/>
    <w:rsid w:val="00931F81"/>
    <w:rsid w:val="00934A38"/>
    <w:rsid w:val="00936D16"/>
    <w:rsid w:val="009378FF"/>
    <w:rsid w:val="0094013C"/>
    <w:rsid w:val="00940715"/>
    <w:rsid w:val="00941E9C"/>
    <w:rsid w:val="009531CF"/>
    <w:rsid w:val="00954203"/>
    <w:rsid w:val="00955A7F"/>
    <w:rsid w:val="00956FE8"/>
    <w:rsid w:val="0096252C"/>
    <w:rsid w:val="00966299"/>
    <w:rsid w:val="009712C9"/>
    <w:rsid w:val="00976D0E"/>
    <w:rsid w:val="0098109C"/>
    <w:rsid w:val="009942A6"/>
    <w:rsid w:val="00995257"/>
    <w:rsid w:val="009A386E"/>
    <w:rsid w:val="009B08BF"/>
    <w:rsid w:val="009B3FE1"/>
    <w:rsid w:val="009B452C"/>
    <w:rsid w:val="009B6F8A"/>
    <w:rsid w:val="009C068D"/>
    <w:rsid w:val="009D7C0C"/>
    <w:rsid w:val="009E4A50"/>
    <w:rsid w:val="009E68FE"/>
    <w:rsid w:val="009F1896"/>
    <w:rsid w:val="009F4284"/>
    <w:rsid w:val="009F5D16"/>
    <w:rsid w:val="009F6BE7"/>
    <w:rsid w:val="009F6FAA"/>
    <w:rsid w:val="00A1107E"/>
    <w:rsid w:val="00A14D69"/>
    <w:rsid w:val="00A163D0"/>
    <w:rsid w:val="00A20B5E"/>
    <w:rsid w:val="00A23712"/>
    <w:rsid w:val="00A24035"/>
    <w:rsid w:val="00A24537"/>
    <w:rsid w:val="00A2755C"/>
    <w:rsid w:val="00A3584B"/>
    <w:rsid w:val="00A4109C"/>
    <w:rsid w:val="00A437C4"/>
    <w:rsid w:val="00A44DF6"/>
    <w:rsid w:val="00A54A5B"/>
    <w:rsid w:val="00A60187"/>
    <w:rsid w:val="00A602B2"/>
    <w:rsid w:val="00A603C7"/>
    <w:rsid w:val="00A638A7"/>
    <w:rsid w:val="00A65C12"/>
    <w:rsid w:val="00A72AEE"/>
    <w:rsid w:val="00A736C3"/>
    <w:rsid w:val="00A73DAD"/>
    <w:rsid w:val="00A81715"/>
    <w:rsid w:val="00A82AFC"/>
    <w:rsid w:val="00A852BB"/>
    <w:rsid w:val="00A91B0C"/>
    <w:rsid w:val="00A94E71"/>
    <w:rsid w:val="00A95C3F"/>
    <w:rsid w:val="00AB0982"/>
    <w:rsid w:val="00AC3509"/>
    <w:rsid w:val="00AC411F"/>
    <w:rsid w:val="00AC4EE3"/>
    <w:rsid w:val="00AC72F6"/>
    <w:rsid w:val="00AC7DEC"/>
    <w:rsid w:val="00AD2FAD"/>
    <w:rsid w:val="00AD44FB"/>
    <w:rsid w:val="00AD56A0"/>
    <w:rsid w:val="00AF036B"/>
    <w:rsid w:val="00AF2D44"/>
    <w:rsid w:val="00AF3753"/>
    <w:rsid w:val="00AF5BD4"/>
    <w:rsid w:val="00AF6006"/>
    <w:rsid w:val="00AF74E2"/>
    <w:rsid w:val="00B01825"/>
    <w:rsid w:val="00B0236D"/>
    <w:rsid w:val="00B03F91"/>
    <w:rsid w:val="00B04B3C"/>
    <w:rsid w:val="00B05414"/>
    <w:rsid w:val="00B074BB"/>
    <w:rsid w:val="00B11173"/>
    <w:rsid w:val="00B143E3"/>
    <w:rsid w:val="00B16E0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2E7D"/>
    <w:rsid w:val="00B6101A"/>
    <w:rsid w:val="00B64606"/>
    <w:rsid w:val="00B719D3"/>
    <w:rsid w:val="00B71A20"/>
    <w:rsid w:val="00B7707E"/>
    <w:rsid w:val="00B823B2"/>
    <w:rsid w:val="00B83295"/>
    <w:rsid w:val="00B90C71"/>
    <w:rsid w:val="00B931D2"/>
    <w:rsid w:val="00B97385"/>
    <w:rsid w:val="00B97395"/>
    <w:rsid w:val="00BA0017"/>
    <w:rsid w:val="00BA04D8"/>
    <w:rsid w:val="00BA1800"/>
    <w:rsid w:val="00BA3948"/>
    <w:rsid w:val="00BA3FE0"/>
    <w:rsid w:val="00BA7827"/>
    <w:rsid w:val="00BB0188"/>
    <w:rsid w:val="00BB3110"/>
    <w:rsid w:val="00BB3A45"/>
    <w:rsid w:val="00BB56DA"/>
    <w:rsid w:val="00BB66F9"/>
    <w:rsid w:val="00BB6CC6"/>
    <w:rsid w:val="00BC01F7"/>
    <w:rsid w:val="00BC1139"/>
    <w:rsid w:val="00BC1C5B"/>
    <w:rsid w:val="00BD2C22"/>
    <w:rsid w:val="00BD6305"/>
    <w:rsid w:val="00BE02D9"/>
    <w:rsid w:val="00BE0359"/>
    <w:rsid w:val="00BE3302"/>
    <w:rsid w:val="00BE727F"/>
    <w:rsid w:val="00BE7C67"/>
    <w:rsid w:val="00BE7EE3"/>
    <w:rsid w:val="00BF09A8"/>
    <w:rsid w:val="00BF125D"/>
    <w:rsid w:val="00BF3E55"/>
    <w:rsid w:val="00BF5461"/>
    <w:rsid w:val="00BF7057"/>
    <w:rsid w:val="00C0229C"/>
    <w:rsid w:val="00C02957"/>
    <w:rsid w:val="00C02BAA"/>
    <w:rsid w:val="00C02F81"/>
    <w:rsid w:val="00C03175"/>
    <w:rsid w:val="00C04FB9"/>
    <w:rsid w:val="00C05FD7"/>
    <w:rsid w:val="00C10997"/>
    <w:rsid w:val="00C1268F"/>
    <w:rsid w:val="00C15B35"/>
    <w:rsid w:val="00C16DAD"/>
    <w:rsid w:val="00C20EF5"/>
    <w:rsid w:val="00C2486D"/>
    <w:rsid w:val="00C253A6"/>
    <w:rsid w:val="00C25DA1"/>
    <w:rsid w:val="00C34F60"/>
    <w:rsid w:val="00C401B7"/>
    <w:rsid w:val="00C43887"/>
    <w:rsid w:val="00C4599B"/>
    <w:rsid w:val="00C62EFA"/>
    <w:rsid w:val="00C6425C"/>
    <w:rsid w:val="00C64B04"/>
    <w:rsid w:val="00C703F6"/>
    <w:rsid w:val="00C72587"/>
    <w:rsid w:val="00C73E01"/>
    <w:rsid w:val="00C74CED"/>
    <w:rsid w:val="00C7766A"/>
    <w:rsid w:val="00C77BF2"/>
    <w:rsid w:val="00C80C25"/>
    <w:rsid w:val="00C82AA8"/>
    <w:rsid w:val="00C840CB"/>
    <w:rsid w:val="00C86A98"/>
    <w:rsid w:val="00C87FC8"/>
    <w:rsid w:val="00C90158"/>
    <w:rsid w:val="00C903E3"/>
    <w:rsid w:val="00C90F29"/>
    <w:rsid w:val="00C92F94"/>
    <w:rsid w:val="00C9669A"/>
    <w:rsid w:val="00CA1FEA"/>
    <w:rsid w:val="00CA6C3B"/>
    <w:rsid w:val="00CB296F"/>
    <w:rsid w:val="00CB4609"/>
    <w:rsid w:val="00CC0033"/>
    <w:rsid w:val="00CC28A4"/>
    <w:rsid w:val="00CC3AC1"/>
    <w:rsid w:val="00CC4811"/>
    <w:rsid w:val="00CC753C"/>
    <w:rsid w:val="00CD103E"/>
    <w:rsid w:val="00CD1692"/>
    <w:rsid w:val="00CD346A"/>
    <w:rsid w:val="00CD3990"/>
    <w:rsid w:val="00CD4B3B"/>
    <w:rsid w:val="00CD5226"/>
    <w:rsid w:val="00CD6391"/>
    <w:rsid w:val="00CD662E"/>
    <w:rsid w:val="00CE0049"/>
    <w:rsid w:val="00CE0717"/>
    <w:rsid w:val="00CE30FE"/>
    <w:rsid w:val="00CF064B"/>
    <w:rsid w:val="00CF3716"/>
    <w:rsid w:val="00CF545F"/>
    <w:rsid w:val="00D008F3"/>
    <w:rsid w:val="00D02191"/>
    <w:rsid w:val="00D04CD9"/>
    <w:rsid w:val="00D0616C"/>
    <w:rsid w:val="00D11C23"/>
    <w:rsid w:val="00D12A98"/>
    <w:rsid w:val="00D26782"/>
    <w:rsid w:val="00D267FE"/>
    <w:rsid w:val="00D30D08"/>
    <w:rsid w:val="00D31335"/>
    <w:rsid w:val="00D345F1"/>
    <w:rsid w:val="00D40C18"/>
    <w:rsid w:val="00D40D78"/>
    <w:rsid w:val="00D573C4"/>
    <w:rsid w:val="00D61141"/>
    <w:rsid w:val="00D657EB"/>
    <w:rsid w:val="00D80D80"/>
    <w:rsid w:val="00D80F3A"/>
    <w:rsid w:val="00D82367"/>
    <w:rsid w:val="00D85C25"/>
    <w:rsid w:val="00D9328F"/>
    <w:rsid w:val="00D9514A"/>
    <w:rsid w:val="00D97D40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2816"/>
    <w:rsid w:val="00E1755A"/>
    <w:rsid w:val="00E2045E"/>
    <w:rsid w:val="00E21F09"/>
    <w:rsid w:val="00E21FE5"/>
    <w:rsid w:val="00E221D2"/>
    <w:rsid w:val="00E237DC"/>
    <w:rsid w:val="00E23A38"/>
    <w:rsid w:val="00E24F35"/>
    <w:rsid w:val="00E301C5"/>
    <w:rsid w:val="00E321CE"/>
    <w:rsid w:val="00E34D99"/>
    <w:rsid w:val="00E45EBF"/>
    <w:rsid w:val="00E46032"/>
    <w:rsid w:val="00E47351"/>
    <w:rsid w:val="00E51388"/>
    <w:rsid w:val="00E53FA7"/>
    <w:rsid w:val="00E55B59"/>
    <w:rsid w:val="00E6140B"/>
    <w:rsid w:val="00E63817"/>
    <w:rsid w:val="00E64104"/>
    <w:rsid w:val="00E64B10"/>
    <w:rsid w:val="00E66BB6"/>
    <w:rsid w:val="00E75889"/>
    <w:rsid w:val="00E75B1E"/>
    <w:rsid w:val="00E861E7"/>
    <w:rsid w:val="00E86310"/>
    <w:rsid w:val="00E9538F"/>
    <w:rsid w:val="00E96AB2"/>
    <w:rsid w:val="00EA4A7F"/>
    <w:rsid w:val="00EA70ED"/>
    <w:rsid w:val="00EB29F4"/>
    <w:rsid w:val="00EB3D5F"/>
    <w:rsid w:val="00EB4211"/>
    <w:rsid w:val="00EB441A"/>
    <w:rsid w:val="00EB7DFC"/>
    <w:rsid w:val="00EC512A"/>
    <w:rsid w:val="00ED70E9"/>
    <w:rsid w:val="00ED79A5"/>
    <w:rsid w:val="00EE7DC0"/>
    <w:rsid w:val="00EF1250"/>
    <w:rsid w:val="00EF3DBA"/>
    <w:rsid w:val="00F01D18"/>
    <w:rsid w:val="00F031EF"/>
    <w:rsid w:val="00F05704"/>
    <w:rsid w:val="00F06D30"/>
    <w:rsid w:val="00F076DF"/>
    <w:rsid w:val="00F12621"/>
    <w:rsid w:val="00F157A1"/>
    <w:rsid w:val="00F15924"/>
    <w:rsid w:val="00F16683"/>
    <w:rsid w:val="00F24329"/>
    <w:rsid w:val="00F34CC2"/>
    <w:rsid w:val="00F36C25"/>
    <w:rsid w:val="00F42198"/>
    <w:rsid w:val="00F429DF"/>
    <w:rsid w:val="00F46E84"/>
    <w:rsid w:val="00F47DAD"/>
    <w:rsid w:val="00F51876"/>
    <w:rsid w:val="00F55B53"/>
    <w:rsid w:val="00F55D0D"/>
    <w:rsid w:val="00F56C3F"/>
    <w:rsid w:val="00F61622"/>
    <w:rsid w:val="00F6280B"/>
    <w:rsid w:val="00F665ED"/>
    <w:rsid w:val="00F6689F"/>
    <w:rsid w:val="00F67878"/>
    <w:rsid w:val="00F7343D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A62"/>
    <w:rsid w:val="00F97F75"/>
    <w:rsid w:val="00FA1100"/>
    <w:rsid w:val="00FA2105"/>
    <w:rsid w:val="00FA651B"/>
    <w:rsid w:val="00FC010E"/>
    <w:rsid w:val="00FC3C11"/>
    <w:rsid w:val="00FC4E7C"/>
    <w:rsid w:val="00FD287C"/>
    <w:rsid w:val="00FD7A7F"/>
    <w:rsid w:val="00FE3083"/>
    <w:rsid w:val="00FF4449"/>
    <w:rsid w:val="2888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5A4D33"/>
  <w15:docId w15:val="{FAC4D073-A791-41A2-A5B7-F700D0A3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D8E"/>
    <w:pPr>
      <w:spacing w:after="200" w:line="300" w:lineRule="exact"/>
      <w:ind w:right="720"/>
    </w:pPr>
    <w:rPr>
      <w:lang w:val="es-US" w:eastAsia="es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167CA4"/>
    <w:pPr>
      <w:keepNext/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ascii="Arial" w:hAnsi="Arial"/>
      <w:b/>
      <w:bCs/>
      <w:sz w:val="28"/>
      <w:szCs w:val="26"/>
      <w:lang w:val="es-MX" w:eastAsia="es-MX"/>
    </w:rPr>
  </w:style>
  <w:style w:type="paragraph" w:styleId="Heading2">
    <w:name w:val="heading 2"/>
    <w:basedOn w:val="Normal"/>
    <w:next w:val="Normal"/>
    <w:link w:val="Heading2Char"/>
    <w:uiPriority w:val="9"/>
    <w:qFormat/>
    <w:rsid w:val="00167CA4"/>
    <w:pPr>
      <w:keepNext/>
      <w:spacing w:before="0" w:after="120" w:line="320" w:lineRule="exact"/>
      <w:outlineLvl w:val="1"/>
    </w:pPr>
    <w:rPr>
      <w:rFonts w:ascii="Arial" w:hAnsi="Arial"/>
      <w:b/>
      <w:sz w:val="24"/>
      <w:szCs w:val="24"/>
      <w:lang w:val="es-MX" w:eastAsia="es-MX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BE3302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BE3302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167CA4"/>
    <w:rPr>
      <w:rFonts w:ascii="Arial" w:hAnsi="Arial"/>
      <w:b/>
      <w:bCs/>
      <w:sz w:val="28"/>
      <w:szCs w:val="26"/>
      <w:lang w:val="es-MX" w:eastAsia="es-MX"/>
    </w:rPr>
  </w:style>
  <w:style w:type="character" w:customStyle="1" w:styleId="Heading2Char">
    <w:name w:val="Heading 2 Char"/>
    <w:link w:val="Heading2"/>
    <w:uiPriority w:val="9"/>
    <w:locked/>
    <w:rsid w:val="00167CA4"/>
    <w:rPr>
      <w:rFonts w:ascii="Arial" w:hAnsi="Arial"/>
      <w:b/>
      <w:sz w:val="24"/>
      <w:szCs w:val="24"/>
      <w:lang w:val="es-MX" w:eastAsia="es-MX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BE33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BE330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locked/>
    <w:rsid w:val="00BE3302"/>
    <w:rPr>
      <w:rFonts w:asciiTheme="majorHAnsi" w:eastAsiaTheme="majorEastAsia" w:hAnsiTheme="majorHAnsi" w:cstheme="majorBidi"/>
      <w:color w:val="1F4E79" w:themeColor="accent1" w:themeShade="80"/>
    </w:rPr>
  </w:style>
  <w:style w:type="paragraph" w:customStyle="1" w:styleId="ListBullet51">
    <w:name w:val="List Bullet 51"/>
    <w:basedOn w:val="ListBullet"/>
    <w:rsid w:val="00E237DC"/>
    <w:pPr>
      <w:numPr>
        <w:numId w:val="5"/>
      </w:numPr>
      <w:spacing w:line="420" w:lineRule="exact"/>
      <w:ind w:left="288" w:hanging="288"/>
    </w:pPr>
    <w:rPr>
      <w:b/>
    </w:rPr>
  </w:style>
  <w:style w:type="paragraph" w:styleId="ListBullet">
    <w:name w:val="List Bullet"/>
    <w:basedOn w:val="Normal"/>
    <w:uiPriority w:val="99"/>
    <w:rsid w:val="00FD7A7F"/>
    <w:pPr>
      <w:numPr>
        <w:numId w:val="10"/>
      </w:numPr>
      <w:spacing w:after="120"/>
    </w:pPr>
  </w:style>
  <w:style w:type="character" w:customStyle="1" w:styleId="Heading6Char">
    <w:name w:val="Heading 6 Char"/>
    <w:basedOn w:val="DefaultParagraphFont"/>
    <w:link w:val="Heading6"/>
    <w:uiPriority w:val="6"/>
    <w:locked/>
    <w:rsid w:val="00BE3302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locked/>
    <w:rsid w:val="00BE33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locked/>
    <w:rsid w:val="00BE330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locked/>
    <w:rsid w:val="00BE330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Header">
    <w:name w:val="header"/>
    <w:basedOn w:val="Normal"/>
    <w:link w:val="HeaderChar"/>
    <w:uiPriority w:val="99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es-MX" w:eastAsia="es-MX"/>
    </w:rPr>
  </w:style>
  <w:style w:type="character" w:customStyle="1" w:styleId="HeaderChar">
    <w:name w:val="Header Char"/>
    <w:link w:val="Header"/>
    <w:uiPriority w:val="99"/>
    <w:locked/>
    <w:rsid w:val="002F22BA"/>
    <w:rPr>
      <w:b/>
      <w:sz w:val="32"/>
    </w:rPr>
  </w:style>
  <w:style w:type="paragraph" w:styleId="Footer">
    <w:name w:val="footer"/>
    <w:basedOn w:val="Normal"/>
    <w:link w:val="FooterChar"/>
    <w:uiPriority w:val="99"/>
    <w:rsid w:val="000362E6"/>
    <w:rPr>
      <w:lang w:val="es-MX" w:eastAsia="es-MX"/>
    </w:rPr>
  </w:style>
  <w:style w:type="character" w:customStyle="1" w:styleId="FooterChar">
    <w:name w:val="Footer Char"/>
    <w:link w:val="Footer"/>
    <w:uiPriority w:val="99"/>
    <w:locked/>
    <w:rsid w:val="000362E6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0362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lang w:val="es-US" w:eastAsia="es-US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lang w:val="es-US" w:eastAsia="es-US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  <w:lang w:val="es-US" w:eastAsia="es-US"/>
    </w:rPr>
  </w:style>
  <w:style w:type="paragraph" w:styleId="TOC1">
    <w:name w:val="toc 1"/>
    <w:basedOn w:val="Normal"/>
    <w:next w:val="Normal"/>
    <w:autoRedefine/>
    <w:uiPriority w:val="39"/>
    <w:locked/>
    <w:rsid w:val="00422724"/>
    <w:pPr>
      <w:tabs>
        <w:tab w:val="right" w:leader="dot" w:pos="9810"/>
      </w:tabs>
      <w:spacing w:before="0"/>
      <w:ind w:left="288" w:hanging="288"/>
    </w:pPr>
    <w:rPr>
      <w:rFonts w:ascii="Arial" w:hAnsi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422724"/>
    <w:pPr>
      <w:tabs>
        <w:tab w:val="right" w:pos="288"/>
        <w:tab w:val="right" w:leader="dot" w:pos="9796"/>
      </w:tabs>
      <w:spacing w:before="0"/>
      <w:ind w:left="576" w:hanging="288"/>
    </w:pPr>
    <w:rPr>
      <w:rFonts w:ascii="Arial" w:hAnsi="Arial"/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lang w:val="es-US" w:eastAsia="es-US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747C64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ascii="Arial" w:eastAsia="ヒラギノ角ゴ Pro W3" w:hAnsi="Arial" w:cs="Arial"/>
      <w:color w:val="000000"/>
      <w:lang w:val="en-US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Normal"/>
    <w:uiPriority w:val="99"/>
    <w:rsid w:val="00D0616C"/>
  </w:style>
  <w:style w:type="paragraph" w:styleId="ListBullet3">
    <w:name w:val="List Bullet 3"/>
    <w:basedOn w:val="Normal"/>
    <w:uiPriority w:val="99"/>
    <w:rsid w:val="004C0D8E"/>
    <w:pPr>
      <w:numPr>
        <w:numId w:val="7"/>
      </w:numPr>
      <w:tabs>
        <w:tab w:val="num" w:pos="648"/>
      </w:tabs>
      <w:spacing w:after="120"/>
      <w:ind w:left="864" w:hanging="288"/>
      <w:contextualSpacing/>
    </w:pPr>
  </w:style>
  <w:style w:type="paragraph" w:styleId="ListBullet4">
    <w:name w:val="List Bullet 4"/>
    <w:basedOn w:val="Normal"/>
    <w:uiPriority w:val="99"/>
    <w:rsid w:val="000362E6"/>
    <w:pPr>
      <w:spacing w:after="120"/>
    </w:pPr>
  </w:style>
  <w:style w:type="paragraph" w:styleId="ListNumber">
    <w:name w:val="List Number"/>
    <w:basedOn w:val="Normal"/>
    <w:uiPriority w:val="10"/>
    <w:semiHidden/>
    <w:unhideWhenUsed/>
    <w:qFormat/>
    <w:rsid w:val="00D0616C"/>
    <w:pPr>
      <w:numPr>
        <w:numId w:val="25"/>
      </w:numPr>
      <w:spacing w:after="0" w:line="259" w:lineRule="auto"/>
      <w:ind w:left="360" w:right="0" w:hanging="360"/>
      <w:contextualSpacing/>
    </w:pPr>
    <w:rPr>
      <w:lang w:val="en-US" w:eastAsia="en-US"/>
    </w:rPr>
  </w:style>
  <w:style w:type="character" w:styleId="PageNumber">
    <w:name w:val="page number"/>
    <w:basedOn w:val="DefaultParagraphFont"/>
    <w:uiPriority w:val="99"/>
    <w:rsid w:val="000362E6"/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es-MX" w:eastAsia="es-MX"/>
    </w:rPr>
  </w:style>
  <w:style w:type="character" w:customStyle="1" w:styleId="TitleChar">
    <w:name w:val="Title Char"/>
    <w:link w:val="Title"/>
    <w:uiPriority w:val="10"/>
    <w:locked/>
    <w:rsid w:val="000362E6"/>
    <w:rPr>
      <w:rFonts w:ascii="Arial" w:eastAsia="MS Gothic" w:hAnsi="Arial"/>
      <w:b/>
      <w:sz w:val="36"/>
    </w:rPr>
  </w:style>
  <w:style w:type="paragraph" w:customStyle="1" w:styleId="Tabletext">
    <w:name w:val="Table text"/>
    <w:basedOn w:val="Normal"/>
    <w:rsid w:val="0000473B"/>
    <w:pPr>
      <w:spacing w:before="100" w:after="120"/>
      <w:ind w:left="187" w:right="360"/>
    </w:pPr>
    <w:rPr>
      <w:rFonts w:cs="Arial"/>
    </w:rPr>
  </w:style>
  <w:style w:type="paragraph" w:customStyle="1" w:styleId="Tabletextbold">
    <w:name w:val="Table text bold"/>
    <w:basedOn w:val="Tabletext"/>
    <w:rsid w:val="002C3713"/>
    <w:pPr>
      <w:ind w:left="0"/>
    </w:pPr>
    <w:rPr>
      <w:b/>
    </w:rPr>
  </w:style>
  <w:style w:type="paragraph" w:customStyle="1" w:styleId="Listbullet6">
    <w:name w:val="List bullet 6"/>
    <w:basedOn w:val="ListBullet51"/>
    <w:rsid w:val="00C92F94"/>
    <w:pPr>
      <w:spacing w:after="200"/>
    </w:pPr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747C64"/>
    <w:pPr>
      <w:tabs>
        <w:tab w:val="right" w:pos="9806"/>
      </w:tabs>
      <w:ind w:right="-4"/>
    </w:pPr>
    <w:rPr>
      <w:rFonts w:ascii="Arial" w:hAnsi="Arial"/>
      <w:sz w:val="18"/>
    </w:rPr>
  </w:style>
  <w:style w:type="paragraph" w:styleId="TOC6">
    <w:name w:val="toc 6"/>
    <w:basedOn w:val="Normal"/>
    <w:next w:val="Normal"/>
    <w:autoRedefine/>
    <w:uiPriority w:val="39"/>
    <w:locked/>
    <w:rsid w:val="00B400E1"/>
    <w:pPr>
      <w:ind w:left="576"/>
    </w:pPr>
  </w:style>
  <w:style w:type="character" w:customStyle="1" w:styleId="Planinstructions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E3302"/>
    <w:pPr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ind w:left="0" w:firstLine="0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en-US"/>
    </w:rPr>
  </w:style>
  <w:style w:type="character" w:styleId="CommentReference">
    <w:name w:val="annotation reference"/>
    <w:uiPriority w:val="99"/>
    <w:rsid w:val="00703455"/>
    <w:rPr>
      <w:sz w:val="16"/>
      <w:szCs w:val="16"/>
    </w:rPr>
  </w:style>
  <w:style w:type="paragraph" w:styleId="BalloonText">
    <w:name w:val="Balloon Text"/>
    <w:basedOn w:val="Normal"/>
    <w:link w:val="BalloonTextChar"/>
    <w:rsid w:val="00D12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A98"/>
    <w:rPr>
      <w:rFonts w:ascii="Segoe UI" w:hAnsi="Segoe UI" w:cs="Segoe UI"/>
      <w:sz w:val="18"/>
      <w:szCs w:val="18"/>
      <w:lang w:val="es-US" w:eastAsia="es-US"/>
    </w:rPr>
  </w:style>
  <w:style w:type="character" w:customStyle="1" w:styleId="PlanInstructions0">
    <w:name w:val="Plan Instructions"/>
    <w:qFormat/>
    <w:rsid w:val="00E75889"/>
    <w:rPr>
      <w:rFonts w:ascii="Arial" w:hAnsi="Arial"/>
      <w:i/>
      <w:color w:val="548DD4"/>
      <w:sz w:val="22"/>
    </w:rPr>
  </w:style>
  <w:style w:type="character" w:styleId="Hyperlink">
    <w:name w:val="Hyperlink"/>
    <w:basedOn w:val="DefaultParagraphFont"/>
    <w:uiPriority w:val="99"/>
    <w:unhideWhenUsed/>
    <w:locked/>
    <w:rsid w:val="00F36C25"/>
    <w:rPr>
      <w:color w:val="0563C1" w:themeColor="hyperlink"/>
      <w:u w:val="single"/>
    </w:rPr>
  </w:style>
  <w:style w:type="paragraph" w:customStyle="1" w:styleId="TemplateTitleCMSNEW">
    <w:name w:val="Template Title (CMS NEW)"/>
    <w:link w:val="TemplateTitleCMSNEWChar"/>
    <w:qFormat/>
    <w:rsid w:val="00BE3302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BE3302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167CA4"/>
    <w:pPr>
      <w:pBdr>
        <w:bottom w:val="single" w:sz="4" w:space="6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167CA4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A3584B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A3584B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BE3302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BE3302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BE3302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BE3302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BE3302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BE3302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BE3302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BE3302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BE3302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BE3302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BE3302"/>
    <w:pPr>
      <w:numPr>
        <w:numId w:val="21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BE3302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BE3302"/>
    <w:pPr>
      <w:numPr>
        <w:numId w:val="2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BE3302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BE3302"/>
    <w:pPr>
      <w:numPr>
        <w:numId w:val="23"/>
      </w:numPr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BE3302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BE3302"/>
    <w:pPr>
      <w:numPr>
        <w:numId w:val="24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BE3302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BE3302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BE3302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BE3302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BE3302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BE3302"/>
    <w:pPr>
      <w:tabs>
        <w:tab w:val="num" w:pos="720"/>
      </w:tabs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BE3302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BE3302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BE3302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BE3302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BE3302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BE3302"/>
    <w:pPr>
      <w:spacing w:before="0" w:line="240" w:lineRule="auto"/>
      <w:ind w:right="0"/>
    </w:pPr>
    <w:rPr>
      <w:i/>
      <w:iCs/>
      <w:color w:val="44546A" w:themeColor="text2"/>
      <w:szCs w:val="18"/>
      <w:lang w:val="en-US" w:eastAsia="en-US"/>
    </w:rPr>
  </w:style>
  <w:style w:type="paragraph" w:styleId="ListParagraph">
    <w:name w:val="List Paragraph"/>
    <w:basedOn w:val="Normal"/>
    <w:uiPriority w:val="34"/>
    <w:unhideWhenUsed/>
    <w:qFormat/>
    <w:rsid w:val="00BE3302"/>
    <w:pPr>
      <w:spacing w:after="0" w:line="259" w:lineRule="auto"/>
      <w:ind w:left="720" w:right="0"/>
      <w:contextualSpacing/>
    </w:pPr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BE3302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BE330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BE330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3302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BE330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BE330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BE3302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BE3302"/>
    <w:rPr>
      <w:b/>
      <w:bCs/>
      <w:i/>
      <w:iCs/>
      <w:spacing w:val="0"/>
    </w:rPr>
  </w:style>
  <w:style w:type="paragraph" w:styleId="CommentText">
    <w:name w:val="annotation text"/>
    <w:basedOn w:val="Normal"/>
    <w:link w:val="CommentTextChar"/>
    <w:locked/>
    <w:rsid w:val="00BE3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E3302"/>
    <w:rPr>
      <w:sz w:val="20"/>
      <w:szCs w:val="20"/>
      <w:lang w:val="es-US" w:eastAsia="es-US"/>
    </w:rPr>
  </w:style>
  <w:style w:type="paragraph" w:styleId="CommentSubject">
    <w:name w:val="annotation subject"/>
    <w:basedOn w:val="CommentText"/>
    <w:next w:val="CommentText"/>
    <w:link w:val="CommentSubjectChar"/>
    <w:rsid w:val="00BE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E3302"/>
    <w:rPr>
      <w:b/>
      <w:bCs/>
      <w:sz w:val="20"/>
      <w:szCs w:val="20"/>
      <w:lang w:val="es-US" w:eastAsia="es-US"/>
    </w:rPr>
  </w:style>
  <w:style w:type="paragraph" w:styleId="EndnoteText">
    <w:name w:val="endnote text"/>
    <w:basedOn w:val="Normal"/>
    <w:link w:val="EndnoteTextChar"/>
    <w:uiPriority w:val="99"/>
    <w:unhideWhenUsed/>
    <w:rsid w:val="00BE3302"/>
    <w:pPr>
      <w:spacing w:before="0" w:after="0" w:line="240" w:lineRule="auto"/>
      <w:ind w:right="0"/>
    </w:pPr>
    <w:rPr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E3302"/>
    <w:rPr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3B1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331E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E04BFEE-8C6B-4A58-9C80-8D46ADEF6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F3C153-A241-4B7A-BDE0-48EC104BAA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E42916-5092-4898-B020-69A2FCF1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08D1BC-BD79-43D5-952F-60BE466B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6016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11: Legal notices</vt:lpstr>
      <vt:lpstr>Chapter 11: Legal notices</vt:lpstr>
    </vt:vector>
  </TitlesOfParts>
  <Company>MAXIMUS</Company>
  <LinksUpToDate>false</LinksUpToDate>
  <CharactersWithSpaces>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2020 Member Handbook Chapter 11: Legal notices (Spanish)</dc:title>
  <dc:subject>IL FAI Member Handbook (Spanish)</dc:subject>
  <dc:creator>CMS-MMCO</dc:creator>
  <cp:keywords>Illinois, IL, Contract Year, CY, 2020, Member Handbook, MH, MMP, Medicare-Medicaid Plan, Member Model Materials, MMM, Financial Alignment Initiative, FAI</cp:keywords>
  <cp:lastModifiedBy>Christina Stillwell-Deaner</cp:lastModifiedBy>
  <cp:revision>2</cp:revision>
  <cp:lastPrinted>2019-05-22T12:10:00Z</cp:lastPrinted>
  <dcterms:created xsi:type="dcterms:W3CDTF">2019-07-19T10:52:00Z</dcterms:created>
  <dcterms:modified xsi:type="dcterms:W3CDTF">2019-07-19T10:52:00Z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